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A8" w:rsidRPr="00CF4AA8" w:rsidRDefault="00CF4AA8" w:rsidP="00CF4AA8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</w:rPr>
      </w:pPr>
      <w:r w:rsidRPr="00CF4AA8">
        <w:rPr>
          <w:rFonts w:ascii="Arial" w:eastAsia="Times New Roman" w:hAnsi="Arial" w:cs="Arial"/>
          <w:b/>
          <w:bCs/>
          <w:color w:val="002A4C"/>
          <w:sz w:val="21"/>
          <w:szCs w:val="21"/>
        </w:rPr>
        <w:t>Data Science Challenge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The data given is of credit records of individuals with certain attributes. Please go through following to understand the variables involved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1. serial number : unique identification key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2. </w:t>
      </w:r>
      <w:proofErr w:type="spellStart"/>
      <w:r w:rsidRPr="00CF4AA8">
        <w:rPr>
          <w:rFonts w:ascii="Arial" w:eastAsia="Times New Roman" w:hAnsi="Arial" w:cs="Arial"/>
          <w:b/>
          <w:bCs/>
          <w:color w:val="333333"/>
          <w:sz w:val="21"/>
          <w:szCs w:val="21"/>
        </w:rPr>
        <w:t>account_</w:t>
      </w:r>
      <w:proofErr w:type="gramStart"/>
      <w:r w:rsidRPr="00CF4AA8">
        <w:rPr>
          <w:rFonts w:ascii="Arial" w:eastAsia="Times New Roman" w:hAnsi="Arial" w:cs="Arial"/>
          <w:b/>
          <w:bCs/>
          <w:color w:val="333333"/>
          <w:sz w:val="21"/>
          <w:szCs w:val="21"/>
        </w:rPr>
        <w:t>info</w:t>
      </w:r>
      <w:proofErr w:type="spellEnd"/>
      <w:r w:rsidRPr="00CF4AA8">
        <w:rPr>
          <w:rFonts w:ascii="Arial" w:eastAsia="Times New Roman" w:hAnsi="Arial" w:cs="Arial"/>
          <w:b/>
          <w:bCs/>
          <w:color w:val="333333"/>
          <w:sz w:val="21"/>
          <w:szCs w:val="21"/>
        </w:rPr>
        <w:t> :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 Categorized details of existing accounts of the individuals. The balance of money in account provided is stated by this variable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3. purpose: This variable signifies why the loan was taken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A40 signifies that the loan is taken to buy a new car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A46 signifies that the loan is taken for education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A47 signifies that the loan is taken for vacation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A48 signifies that the loan is taken for re skilling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A49 signifies that the loan is taken for business and establishment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A410 signifies other purposes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4. 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savings_account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This variable signifies details of the amount present in savings account of the individual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A61 signifies that less than 100 units (excluding 100) of currency is present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A62 signifies that greater than 100 units (including 100) and less than 500 (excluding 500) units of currency is present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A63 signifies that greater than 500 (including 500) and less than 1000 (excluding 1000) units of currency is present.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A64 signifies that greater than 1000 (including 1000) units of currency is present.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A65 signifies that no savings account details is present on record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5. **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employment_st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Catergorical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variable that signifies the employment status of everyone who has been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alloted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loans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A71 signifies that the individual is unemployed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A72 signifies that the individual has been employed for less than a year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A73 signifies that the individual has been employed for more than a year but less than four years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A74 signifies that the individual has been employed more than four years but less than seven years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A75 signifies that the individual has been employed for more than seven years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6. 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gurantors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Categorical variable which signifies if any other individual is involved with an individual loan case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A101 signifies that only a single individual is involved in the loan application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A102 signifies that one or more co-applicant is present in the loan application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A103 signifies that guarantor are present.</w:t>
      </w:r>
    </w:p>
    <w:p w:rsidR="00CF4AA8" w:rsidRPr="00CF4AA8" w:rsidRDefault="00CF4AA8" w:rsidP="00CF4AA8">
      <w:pPr>
        <w:numPr>
          <w:ilvl w:val="0"/>
          <w:numId w:val="1"/>
        </w:numPr>
        <w:shd w:val="clear" w:color="auto" w:fill="F7F8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resident_since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>: Numerical variable that signifies for how many years the applicant has been a resident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8. 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property_type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This qualitative variable defines the property holding information of the individual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A121 signifies that the individual holds real estate property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A122 signifies that the individual holds a building society savings agreement or life insurance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A123 signifies that the individual holds cars or other properties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A124 signifies that property information is not available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9. 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age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Numerical variable that signifies age in number of years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10. 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installment_type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This variable signifies other installment types taken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A141 signifies installment to bank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A142 signifies installment to outlets or stores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A143 signifies that no information is present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lastRenderedPageBreak/>
        <w:t>11. 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housing_type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: This is a categorical variable that signifies which type of housing does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applicant have.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A151 signifies that the housing is on rent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A152 signifies that the housing is owned by the applicant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A153 signifies that no loan amount is present on the housing and there is no expense for the housing)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12. 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credits_no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Numerical variable for number of credits taken by the person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13. 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job_type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Signifies the employment status of the person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A171 signifies that the individual is unemployed or unskilled and is a non-resident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A172 signifies that the individual is unskilled but is a resident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A173 signifies that the individual is a skilled employee or official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A174 signifies that the individual is involved in management or is self-employed or a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highly qualified employee or officer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14. 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liables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Signifies number of persons dependent on the applicant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15. 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telephone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 Signifies if the individual has a telephone or not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A191 signifies that no telephonic records are present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A192 signifies that a telephone is registered with the customer’s name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>16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.foreigner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: Signifies if the individual is a foreigner or not (considering the country of residence of the bank)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A201 signifies that the individual is a foreigner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A202 signifies that the individual is a resident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 xml:space="preserve">Objective of the problem: The objective of the problem is to predict the values of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credit_amount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variable as per serial number variable. Please view the sample submissions file for better understanding. The solution must be presented in the form of a csv with predicted values of the response variable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credit_amount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along with 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it’s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corresponding serial number.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4AA8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Evaluation </w:t>
      </w:r>
      <w:proofErr w:type="gramStart"/>
      <w:r w:rsidRPr="00CF4AA8">
        <w:rPr>
          <w:rFonts w:ascii="Arial" w:eastAsia="Times New Roman" w:hAnsi="Arial" w:cs="Arial"/>
          <w:i/>
          <w:iCs/>
          <w:color w:val="333333"/>
          <w:sz w:val="21"/>
          <w:szCs w:val="21"/>
        </w:rPr>
        <w:t>Metric :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> Normalized root mean squared error. The score is calculated by (1-rmse/normalization factor)*100.</w:t>
      </w:r>
      <w:r w:rsidRPr="00CF4AA8">
        <w:rPr>
          <w:rFonts w:ascii="Arial" w:eastAsia="Times New Roman" w:hAnsi="Arial" w:cs="Arial"/>
          <w:color w:val="333333"/>
          <w:sz w:val="21"/>
          <w:szCs w:val="21"/>
        </w:rPr>
        <w:br/>
        <w:t>Submission Limit</w:t>
      </w:r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: .</w:t>
      </w:r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Please note that individual submission limits 50</w:t>
      </w:r>
    </w:p>
    <w:p w:rsidR="00CF4AA8" w:rsidRPr="00CF4AA8" w:rsidRDefault="00CF4AA8" w:rsidP="00CF4AA8">
      <w:pPr>
        <w:shd w:val="clear" w:color="auto" w:fill="F7F8F9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The objective of the problem is to predict the values of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credit_amount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variable as per serial number variable. Please view the sample submissions file for better understanding. The solution must be presented in the form of a csv with predicted values of the response variable </w:t>
      </w:r>
      <w:proofErr w:type="spell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credit_amount</w:t>
      </w:r>
      <w:proofErr w:type="spell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along with </w:t>
      </w:r>
      <w:proofErr w:type="spellStart"/>
      <w:proofErr w:type="gramStart"/>
      <w:r w:rsidRPr="00CF4AA8">
        <w:rPr>
          <w:rFonts w:ascii="Arial" w:eastAsia="Times New Roman" w:hAnsi="Arial" w:cs="Arial"/>
          <w:color w:val="333333"/>
          <w:sz w:val="21"/>
          <w:szCs w:val="21"/>
        </w:rPr>
        <w:t>it’s</w:t>
      </w:r>
      <w:proofErr w:type="spellEnd"/>
      <w:proofErr w:type="gramEnd"/>
      <w:r w:rsidRPr="00CF4AA8">
        <w:rPr>
          <w:rFonts w:ascii="Arial" w:eastAsia="Times New Roman" w:hAnsi="Arial" w:cs="Arial"/>
          <w:color w:val="333333"/>
          <w:sz w:val="21"/>
          <w:szCs w:val="21"/>
        </w:rPr>
        <w:t xml:space="preserve"> corresponding serial number.</w:t>
      </w:r>
    </w:p>
    <w:p w:rsidR="00BE1E78" w:rsidRDefault="00CF4AA8" w:rsidP="00CF4AA8"/>
    <w:p w:rsidR="00CF4AA8" w:rsidRPr="00CF4AA8" w:rsidRDefault="00CF4AA8" w:rsidP="00CF4AA8">
      <w:pPr>
        <w:shd w:val="clear" w:color="auto" w:fill="F7F8F9"/>
        <w:spacing w:after="0" w:line="240" w:lineRule="auto"/>
        <w:rPr>
          <w:rFonts w:ascii="Arial" w:eastAsia="Times New Roman" w:hAnsi="Arial" w:cs="Arial"/>
          <w:b/>
          <w:bCs/>
          <w:color w:val="002A4C"/>
          <w:sz w:val="21"/>
          <w:szCs w:val="21"/>
        </w:rPr>
      </w:pPr>
      <w:r w:rsidRPr="00CF4AA8">
        <w:rPr>
          <w:rFonts w:ascii="Arial" w:eastAsia="Times New Roman" w:hAnsi="Arial" w:cs="Arial"/>
          <w:b/>
          <w:bCs/>
          <w:color w:val="002A4C"/>
          <w:sz w:val="21"/>
          <w:szCs w:val="21"/>
        </w:rPr>
        <w:t>Evaluation Algorithm</w:t>
      </w:r>
    </w:p>
    <w:p w:rsidR="00CF4AA8" w:rsidRPr="00CF4AA8" w:rsidRDefault="00CF4AA8" w:rsidP="00CF4AA8">
      <w:pPr>
        <w:shd w:val="clear" w:color="auto" w:fill="F7F8F9"/>
        <w:spacing w:after="0" w:line="240" w:lineRule="auto"/>
        <w:rPr>
          <w:rFonts w:ascii="Arial" w:eastAsia="Times New Roman" w:hAnsi="Arial" w:cs="Arial"/>
          <w:color w:val="3088F4"/>
          <w:sz w:val="21"/>
          <w:szCs w:val="21"/>
        </w:rPr>
      </w:pPr>
      <w:r w:rsidRPr="00CF4AA8">
        <w:rPr>
          <w:rFonts w:ascii="Material Icons" w:eastAsia="Times New Roman" w:hAnsi="Material Icons" w:cs="Arial"/>
          <w:color w:val="3088F4"/>
          <w:sz w:val="36"/>
          <w:szCs w:val="36"/>
        </w:rPr>
        <w:t></w:t>
      </w:r>
      <w:r w:rsidRPr="00CF4AA8">
        <w:rPr>
          <w:rFonts w:ascii="Arial" w:eastAsia="Times New Roman" w:hAnsi="Arial" w:cs="Arial"/>
          <w:color w:val="3088F4"/>
          <w:sz w:val="21"/>
          <w:szCs w:val="21"/>
        </w:rPr>
        <w:t>Root Mean Square Error (RMSE)</w:t>
      </w:r>
    </w:p>
    <w:p w:rsidR="00CF4AA8" w:rsidRPr="00CF4AA8" w:rsidRDefault="00CF4AA8" w:rsidP="00CF4AA8">
      <w:bookmarkStart w:id="0" w:name="_GoBack"/>
      <w:bookmarkEnd w:id="0"/>
    </w:p>
    <w:sectPr w:rsidR="00CF4AA8" w:rsidRPr="00CF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26E6A"/>
    <w:multiLevelType w:val="multilevel"/>
    <w:tmpl w:val="502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6E"/>
    <w:rsid w:val="00267CE0"/>
    <w:rsid w:val="005C206E"/>
    <w:rsid w:val="008C18E9"/>
    <w:rsid w:val="00C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58834-F928-452C-A325-8CDD986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AA8"/>
    <w:rPr>
      <w:b/>
      <w:bCs/>
    </w:rPr>
  </w:style>
  <w:style w:type="character" w:styleId="Emphasis">
    <w:name w:val="Emphasis"/>
    <w:basedOn w:val="DefaultParagraphFont"/>
    <w:uiPriority w:val="20"/>
    <w:qFormat/>
    <w:rsid w:val="00CF4AA8"/>
    <w:rPr>
      <w:i/>
      <w:iCs/>
    </w:rPr>
  </w:style>
  <w:style w:type="character" w:customStyle="1" w:styleId="metric">
    <w:name w:val="metric"/>
    <w:basedOn w:val="DefaultParagraphFont"/>
    <w:rsid w:val="00CF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2020-03-11T17:20:00Z</dcterms:created>
  <dcterms:modified xsi:type="dcterms:W3CDTF">2020-03-11T17:28:00Z</dcterms:modified>
</cp:coreProperties>
</file>