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556996" w14:textId="76B208B3" w:rsidR="00A13072" w:rsidRDefault="0021668C" w:rsidP="0021668C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21668C">
        <w:rPr>
          <w:rFonts w:ascii="Arial" w:hAnsi="Arial" w:cs="Arial"/>
          <w:b/>
          <w:bCs/>
          <w:sz w:val="36"/>
          <w:szCs w:val="36"/>
        </w:rPr>
        <w:t>Async/Await</w:t>
      </w:r>
    </w:p>
    <w:p w14:paraId="1A0824D1" w14:textId="77777777" w:rsidR="00DF6DC8" w:rsidRDefault="00DF6DC8" w:rsidP="00DF6DC8">
      <w:pPr>
        <w:rPr>
          <w:rFonts w:ascii="Arial" w:hAnsi="Arial" w:cs="Arial"/>
        </w:rPr>
      </w:pPr>
    </w:p>
    <w:p w14:paraId="532666B3" w14:textId="78118BE7" w:rsidR="00DF6DC8" w:rsidRDefault="00DF6DC8" w:rsidP="003A5478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 w:rsidRPr="003A5478">
        <w:rPr>
          <w:rFonts w:ascii="Arial" w:hAnsi="Arial" w:cs="Arial"/>
          <w:b/>
          <w:bCs/>
        </w:rPr>
        <w:t xml:space="preserve">async </w:t>
      </w:r>
      <w:r w:rsidRPr="003A5478">
        <w:rPr>
          <w:rFonts w:ascii="Arial" w:hAnsi="Arial" w:cs="Arial"/>
        </w:rPr>
        <w:t xml:space="preserve">is a keyword that is used before a function to create a </w:t>
      </w:r>
      <w:r w:rsidRPr="003A5478">
        <w:rPr>
          <w:rFonts w:ascii="Arial" w:hAnsi="Arial" w:cs="Arial"/>
          <w:b/>
          <w:bCs/>
        </w:rPr>
        <w:t>async function</w:t>
      </w:r>
    </w:p>
    <w:p w14:paraId="45BE3A8F" w14:textId="02CB9056" w:rsidR="003A5478" w:rsidRDefault="003A5478" w:rsidP="003A5478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async function </w:t>
      </w:r>
      <w:r>
        <w:rPr>
          <w:rFonts w:ascii="Arial" w:hAnsi="Arial" w:cs="Arial"/>
        </w:rPr>
        <w:t xml:space="preserve">always returns a </w:t>
      </w:r>
      <w:r>
        <w:rPr>
          <w:rFonts w:ascii="Arial" w:hAnsi="Arial" w:cs="Arial"/>
          <w:b/>
          <w:bCs/>
        </w:rPr>
        <w:t>Promise</w:t>
      </w:r>
    </w:p>
    <w:p w14:paraId="284CA349" w14:textId="689939BA" w:rsidR="00E67DB1" w:rsidRPr="00961217" w:rsidRDefault="00E67DB1" w:rsidP="003A5478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Let’s say if you don’t return a Promise from an async function, then that function itself will wrap that value in a Promise and then will return it</w:t>
      </w:r>
    </w:p>
    <w:p w14:paraId="0A225E40" w14:textId="77777777" w:rsidR="00961217" w:rsidRPr="00961217" w:rsidRDefault="00961217" w:rsidP="00961217">
      <w:pPr>
        <w:pStyle w:val="ListParagraph"/>
        <w:rPr>
          <w:rFonts w:ascii="Arial" w:hAnsi="Arial" w:cs="Arial"/>
          <w:b/>
          <w:bCs/>
        </w:rPr>
      </w:pPr>
    </w:p>
    <w:p w14:paraId="5A831C5D" w14:textId="181AF156" w:rsidR="00961217" w:rsidRDefault="00961217" w:rsidP="00961217">
      <w:pPr>
        <w:pStyle w:val="ListParagraph"/>
        <w:rPr>
          <w:rFonts w:ascii="Arial" w:hAnsi="Arial" w:cs="Arial"/>
          <w:b/>
          <w:bCs/>
        </w:rPr>
      </w:pPr>
      <w:r w:rsidRPr="00961217">
        <w:rPr>
          <w:rFonts w:ascii="Arial" w:hAnsi="Arial" w:cs="Arial"/>
          <w:b/>
          <w:bCs/>
        </w:rPr>
        <w:drawing>
          <wp:inline distT="0" distB="0" distL="0" distR="0" wp14:anchorId="5CA935D9" wp14:editId="2AD5175D">
            <wp:extent cx="5731510" cy="612140"/>
            <wp:effectExtent l="0" t="0" r="2540" b="0"/>
            <wp:docPr id="1075686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6863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48001" w14:textId="77777777" w:rsidR="00961217" w:rsidRDefault="00961217" w:rsidP="00961217">
      <w:pPr>
        <w:rPr>
          <w:rFonts w:ascii="Arial" w:hAnsi="Arial" w:cs="Arial"/>
          <w:b/>
          <w:bCs/>
        </w:rPr>
      </w:pPr>
    </w:p>
    <w:p w14:paraId="05CEDA11" w14:textId="77777777" w:rsidR="001F5C2B" w:rsidRPr="00961217" w:rsidRDefault="001F5C2B" w:rsidP="00961217">
      <w:pPr>
        <w:rPr>
          <w:rFonts w:ascii="Arial" w:hAnsi="Arial" w:cs="Arial"/>
          <w:b/>
          <w:bCs/>
        </w:rPr>
      </w:pPr>
    </w:p>
    <w:p w14:paraId="218F389D" w14:textId="6FF39195" w:rsidR="003A5478" w:rsidRDefault="00943FDB" w:rsidP="00DF6DC8">
      <w:p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The word “async” before a function means that the function will always returns a Promise</w:t>
      </w:r>
      <w:r w:rsidR="00B832BB">
        <w:rPr>
          <w:rFonts w:ascii="Arial" w:hAnsi="Arial" w:cs="Arial"/>
          <w:b/>
          <w:bCs/>
          <w:sz w:val="30"/>
          <w:szCs w:val="30"/>
        </w:rPr>
        <w:t>, and wraps non-Promises in it</w:t>
      </w:r>
    </w:p>
    <w:p w14:paraId="7EA33488" w14:textId="51FE73DC" w:rsidR="009839F4" w:rsidRDefault="009839F4" w:rsidP="00DF6DC8">
      <w:pPr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</w:rPr>
        <w:t xml:space="preserve">In our code example too, you can see that </w:t>
      </w:r>
      <w:r>
        <w:rPr>
          <w:rFonts w:ascii="Arial" w:hAnsi="Arial" w:cs="Arial"/>
          <w:b/>
          <w:bCs/>
        </w:rPr>
        <w:t xml:space="preserve">yippy </w:t>
      </w:r>
      <w:r>
        <w:rPr>
          <w:rFonts w:ascii="Arial" w:hAnsi="Arial" w:cs="Arial"/>
        </w:rPr>
        <w:t xml:space="preserve">is an </w:t>
      </w:r>
      <w:r>
        <w:rPr>
          <w:rFonts w:ascii="Arial" w:hAnsi="Arial" w:cs="Arial"/>
          <w:b/>
          <w:bCs/>
        </w:rPr>
        <w:t xml:space="preserve">async </w:t>
      </w:r>
      <w:r>
        <w:rPr>
          <w:rFonts w:ascii="Arial" w:hAnsi="Arial" w:cs="Arial"/>
        </w:rPr>
        <w:t xml:space="preserve">function, and we are simply returning a string </w:t>
      </w:r>
      <w:r>
        <w:rPr>
          <w:rFonts w:ascii="Arial" w:hAnsi="Arial" w:cs="Arial"/>
          <w:b/>
          <w:bCs/>
        </w:rPr>
        <w:t xml:space="preserve">“47” </w:t>
      </w:r>
      <w:r>
        <w:rPr>
          <w:rFonts w:ascii="Arial" w:hAnsi="Arial" w:cs="Arial"/>
        </w:rPr>
        <w:t xml:space="preserve">from our function, but in consoled output we can see that, the output is </w:t>
      </w:r>
      <w:r>
        <w:rPr>
          <w:rFonts w:ascii="Arial" w:hAnsi="Arial" w:cs="Arial"/>
          <w:b/>
          <w:bCs/>
        </w:rPr>
        <w:t xml:space="preserve">Promise { ‘47’ }, </w:t>
      </w:r>
      <w:r w:rsidRPr="009839F4">
        <w:rPr>
          <w:rFonts w:ascii="Arial" w:hAnsi="Arial" w:cs="Arial"/>
          <w:b/>
          <w:bCs/>
          <w:u w:val="single"/>
        </w:rPr>
        <w:t>cause async function always returns a Promise</w:t>
      </w:r>
    </w:p>
    <w:p w14:paraId="78224D51" w14:textId="5BA641B3" w:rsidR="005C271F" w:rsidRDefault="00735ED2" w:rsidP="00DF6DC8">
      <w:pPr>
        <w:rPr>
          <w:rFonts w:ascii="Arial" w:hAnsi="Arial" w:cs="Arial"/>
        </w:rPr>
      </w:pPr>
      <w:r w:rsidRPr="00735ED2">
        <w:rPr>
          <w:rFonts w:ascii="Arial" w:hAnsi="Arial" w:cs="Arial"/>
        </w:rPr>
        <w:drawing>
          <wp:inline distT="0" distB="0" distL="0" distR="0" wp14:anchorId="143360CC" wp14:editId="121533C0">
            <wp:extent cx="3658111" cy="1409897"/>
            <wp:effectExtent l="0" t="0" r="0" b="0"/>
            <wp:docPr id="1724399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3991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AB4C5" w14:textId="0C5BECF9" w:rsidR="00AD17D8" w:rsidRDefault="00FE0C90" w:rsidP="00DF6DC8">
      <w:pPr>
        <w:rPr>
          <w:rFonts w:ascii="Arial" w:hAnsi="Arial" w:cs="Arial"/>
        </w:rPr>
      </w:pPr>
      <w:r>
        <w:rPr>
          <w:rFonts w:ascii="Arial" w:hAnsi="Arial" w:cs="Arial"/>
        </w:rPr>
        <w:t xml:space="preserve">Our function above did not return a Promise, so it wraps the return value into a Promise and then returned it, and we have handled that Promise using  </w:t>
      </w:r>
      <w:r>
        <w:rPr>
          <w:rFonts w:ascii="Arial" w:hAnsi="Arial" w:cs="Arial"/>
          <w:b/>
          <w:bCs/>
        </w:rPr>
        <w:t xml:space="preserve">then  </w:t>
      </w:r>
      <w:r>
        <w:rPr>
          <w:rFonts w:ascii="Arial" w:hAnsi="Arial" w:cs="Arial"/>
        </w:rPr>
        <w:t>and consoled out the result</w:t>
      </w:r>
    </w:p>
    <w:p w14:paraId="6D008E40" w14:textId="125EB5FF" w:rsidR="00E61C88" w:rsidRDefault="00E61C88" w:rsidP="00DF6DC8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Now, lets introduce another terminology linked with </w:t>
      </w:r>
      <w:r>
        <w:rPr>
          <w:rFonts w:ascii="Arial" w:hAnsi="Arial" w:cs="Arial"/>
          <w:b/>
          <w:bCs/>
        </w:rPr>
        <w:t>async i.e await keyword</w:t>
      </w:r>
    </w:p>
    <w:p w14:paraId="6D71B2E7" w14:textId="075B2F39" w:rsidR="00E61C88" w:rsidRDefault="00E61C88" w:rsidP="00E61C88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Async/Await combo is used to handle Promises</w:t>
      </w:r>
    </w:p>
    <w:p w14:paraId="2D825586" w14:textId="16FF4E80" w:rsidR="0079104E" w:rsidRPr="00492774" w:rsidRDefault="0079104E" w:rsidP="00E61C88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Before </w:t>
      </w:r>
      <w:r w:rsidRPr="0079104E">
        <w:rPr>
          <w:rFonts w:ascii="Arial" w:hAnsi="Arial" w:cs="Arial"/>
          <w:b/>
          <w:bCs/>
        </w:rPr>
        <w:t xml:space="preserve">async/await </w:t>
      </w:r>
      <w:r>
        <w:rPr>
          <w:rFonts w:ascii="Arial" w:hAnsi="Arial" w:cs="Arial"/>
        </w:rPr>
        <w:t xml:space="preserve">we used to handle Promises by making use of </w:t>
      </w:r>
      <w:r>
        <w:rPr>
          <w:rFonts w:ascii="Arial" w:hAnsi="Arial" w:cs="Arial"/>
          <w:b/>
          <w:bCs/>
        </w:rPr>
        <w:t xml:space="preserve">then </w:t>
      </w:r>
      <w:r>
        <w:rPr>
          <w:rFonts w:ascii="Arial" w:hAnsi="Arial" w:cs="Arial"/>
        </w:rPr>
        <w:t>block</w:t>
      </w:r>
    </w:p>
    <w:p w14:paraId="140D7B76" w14:textId="6502E5DA" w:rsidR="00492774" w:rsidRDefault="00492774" w:rsidP="00E61C88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We use the keyword </w:t>
      </w:r>
      <w:r>
        <w:rPr>
          <w:rFonts w:ascii="Arial" w:hAnsi="Arial" w:cs="Arial"/>
          <w:b/>
          <w:bCs/>
        </w:rPr>
        <w:t xml:space="preserve">await </w:t>
      </w:r>
      <w:r>
        <w:rPr>
          <w:rFonts w:ascii="Arial" w:hAnsi="Arial" w:cs="Arial"/>
        </w:rPr>
        <w:t xml:space="preserve">in front of the </w:t>
      </w:r>
      <w:r>
        <w:rPr>
          <w:rFonts w:ascii="Arial" w:hAnsi="Arial" w:cs="Arial"/>
          <w:b/>
          <w:bCs/>
        </w:rPr>
        <w:t xml:space="preserve">Promise </w:t>
      </w:r>
      <w:r>
        <w:rPr>
          <w:rFonts w:ascii="Arial" w:hAnsi="Arial" w:cs="Arial"/>
        </w:rPr>
        <w:t xml:space="preserve">inside the </w:t>
      </w:r>
      <w:r>
        <w:rPr>
          <w:rFonts w:ascii="Arial" w:hAnsi="Arial" w:cs="Arial"/>
          <w:b/>
          <w:bCs/>
        </w:rPr>
        <w:t>async function</w:t>
      </w:r>
    </w:p>
    <w:p w14:paraId="2D0819A4" w14:textId="544BF1DD" w:rsidR="00542342" w:rsidRPr="00542342" w:rsidRDefault="00542342" w:rsidP="00E61C88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The keyword </w:t>
      </w:r>
      <w:r>
        <w:rPr>
          <w:rFonts w:ascii="Arial" w:hAnsi="Arial" w:cs="Arial"/>
          <w:b/>
          <w:bCs/>
        </w:rPr>
        <w:t xml:space="preserve">await </w:t>
      </w:r>
      <w:r>
        <w:rPr>
          <w:rFonts w:ascii="Arial" w:hAnsi="Arial" w:cs="Arial"/>
        </w:rPr>
        <w:t xml:space="preserve">makes </w:t>
      </w:r>
      <w:r>
        <w:rPr>
          <w:rFonts w:ascii="Arial" w:hAnsi="Arial" w:cs="Arial"/>
          <w:b/>
          <w:bCs/>
        </w:rPr>
        <w:t xml:space="preserve">JavaScript </w:t>
      </w:r>
      <w:r>
        <w:rPr>
          <w:rFonts w:ascii="Arial" w:hAnsi="Arial" w:cs="Arial"/>
        </w:rPr>
        <w:t>wait until Promise settles and returns its result</w:t>
      </w:r>
    </w:p>
    <w:p w14:paraId="5E723F2A" w14:textId="554B1183" w:rsidR="00542342" w:rsidRDefault="00542342" w:rsidP="00542342">
      <w:pPr>
        <w:ind w:left="360"/>
        <w:rPr>
          <w:rFonts w:ascii="Arial" w:hAnsi="Arial" w:cs="Arial"/>
          <w:b/>
          <w:bCs/>
        </w:rPr>
      </w:pPr>
      <w:r w:rsidRPr="00542342">
        <w:rPr>
          <w:rFonts w:ascii="Arial" w:hAnsi="Arial" w:cs="Arial"/>
          <w:b/>
          <w:bCs/>
        </w:rPr>
        <w:drawing>
          <wp:inline distT="0" distB="0" distL="0" distR="0" wp14:anchorId="3BEBBF95" wp14:editId="71610785">
            <wp:extent cx="5731510" cy="1570990"/>
            <wp:effectExtent l="0" t="0" r="2540" b="0"/>
            <wp:docPr id="1238849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8499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EE3B1" w14:textId="77777777" w:rsidR="00C3287F" w:rsidRDefault="00C3287F" w:rsidP="00C3287F">
      <w:pPr>
        <w:rPr>
          <w:rFonts w:ascii="Arial" w:hAnsi="Arial" w:cs="Arial"/>
          <w:b/>
          <w:bCs/>
        </w:rPr>
      </w:pPr>
    </w:p>
    <w:p w14:paraId="1ADF6420" w14:textId="61B2BAC3" w:rsidR="00C3287F" w:rsidRPr="000239D7" w:rsidRDefault="00C3287F" w:rsidP="00C3287F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await </w:t>
      </w:r>
      <w:r>
        <w:rPr>
          <w:rFonts w:ascii="Arial" w:hAnsi="Arial" w:cs="Arial"/>
        </w:rPr>
        <w:t xml:space="preserve">literally suspends the function execution until the promise settles, with </w:t>
      </w:r>
      <w:r>
        <w:rPr>
          <w:rFonts w:ascii="Arial" w:hAnsi="Arial" w:cs="Arial"/>
          <w:b/>
          <w:bCs/>
        </w:rPr>
        <w:t xml:space="preserve">result </w:t>
      </w:r>
      <w:r>
        <w:rPr>
          <w:rFonts w:ascii="Arial" w:hAnsi="Arial" w:cs="Arial"/>
        </w:rPr>
        <w:t>becoming its result</w:t>
      </w:r>
    </w:p>
    <w:p w14:paraId="48831E7F" w14:textId="52F1CBE4" w:rsidR="000239D7" w:rsidRPr="000E753A" w:rsidRDefault="000239D7" w:rsidP="00C3287F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In the meantime, JavaScript engine can do other jobs, execute scripts, handle events, etc</w:t>
      </w:r>
    </w:p>
    <w:p w14:paraId="1C047A83" w14:textId="77777777" w:rsidR="000E753A" w:rsidRDefault="000E753A" w:rsidP="000E753A">
      <w:pPr>
        <w:rPr>
          <w:rFonts w:ascii="Arial" w:hAnsi="Arial" w:cs="Arial"/>
          <w:b/>
          <w:bCs/>
        </w:rPr>
      </w:pPr>
    </w:p>
    <w:p w14:paraId="77FAEC56" w14:textId="61BB78FC" w:rsidR="000E753A" w:rsidRDefault="000E753A" w:rsidP="000E753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Now, let’s dive deep into the concepts,</w:t>
      </w:r>
    </w:p>
    <w:p w14:paraId="2E33AA81" w14:textId="24CE6BA4" w:rsidR="000E753A" w:rsidRDefault="000E753A" w:rsidP="000E753A">
      <w:pPr>
        <w:rPr>
          <w:rFonts w:ascii="Arial" w:hAnsi="Arial" w:cs="Arial"/>
        </w:rPr>
      </w:pPr>
      <w:r>
        <w:rPr>
          <w:rFonts w:ascii="Arial" w:hAnsi="Arial" w:cs="Arial"/>
        </w:rPr>
        <w:t>First of all lets see an example where the Promise is handled with then/catch</w:t>
      </w:r>
    </w:p>
    <w:p w14:paraId="2456892B" w14:textId="7823ADD3" w:rsidR="000E753A" w:rsidRDefault="00F27CE4" w:rsidP="000E753A">
      <w:pPr>
        <w:rPr>
          <w:rFonts w:ascii="Arial" w:hAnsi="Arial" w:cs="Arial"/>
        </w:rPr>
      </w:pPr>
      <w:r w:rsidRPr="00F27CE4">
        <w:rPr>
          <w:rFonts w:ascii="Arial" w:hAnsi="Arial" w:cs="Arial"/>
        </w:rPr>
        <w:drawing>
          <wp:inline distT="0" distB="0" distL="0" distR="0" wp14:anchorId="0BD06AF8" wp14:editId="25DAE23A">
            <wp:extent cx="5731510" cy="1736090"/>
            <wp:effectExtent l="0" t="0" r="2540" b="0"/>
            <wp:docPr id="695230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2305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26C3D" w14:textId="1E6327B8" w:rsidR="007F6739" w:rsidRDefault="005668EF" w:rsidP="000E753A">
      <w:pPr>
        <w:rPr>
          <w:rFonts w:ascii="Arial" w:hAnsi="Arial" w:cs="Arial"/>
        </w:rPr>
      </w:pPr>
      <w:r>
        <w:rPr>
          <w:rFonts w:ascii="Arial" w:hAnsi="Arial" w:cs="Arial"/>
        </w:rPr>
        <w:t xml:space="preserve">See, in our function </w:t>
      </w:r>
      <w:r>
        <w:rPr>
          <w:rFonts w:ascii="Arial" w:hAnsi="Arial" w:cs="Arial"/>
          <w:b/>
          <w:bCs/>
        </w:rPr>
        <w:t xml:space="preserve">getData, </w:t>
      </w:r>
      <w:r>
        <w:rPr>
          <w:rFonts w:ascii="Arial" w:hAnsi="Arial" w:cs="Arial"/>
        </w:rPr>
        <w:t>Namastey was consoled earlier then we got the result of Promise, cause promise is asynchronous so JS Engine continue to further execute the script</w:t>
      </w:r>
      <w:r w:rsidR="007F6739">
        <w:rPr>
          <w:rFonts w:ascii="Arial" w:hAnsi="Arial" w:cs="Arial"/>
        </w:rPr>
        <w:t xml:space="preserve"> and JS Engine did not wait for the promise to resolve</w:t>
      </w:r>
    </w:p>
    <w:p w14:paraId="1F667E90" w14:textId="77777777" w:rsidR="007F6739" w:rsidRDefault="007F6739" w:rsidP="000E753A">
      <w:pPr>
        <w:rPr>
          <w:rFonts w:ascii="Arial" w:hAnsi="Arial" w:cs="Arial"/>
        </w:rPr>
      </w:pPr>
    </w:p>
    <w:p w14:paraId="63532F05" w14:textId="4BBE5DA3" w:rsidR="005668EF" w:rsidRDefault="005668EF" w:rsidP="000E753A">
      <w:pPr>
        <w:rPr>
          <w:rFonts w:ascii="Arial" w:hAnsi="Arial" w:cs="Arial"/>
        </w:rPr>
      </w:pPr>
      <w:r w:rsidRPr="005668EF">
        <w:rPr>
          <w:rFonts w:ascii="Arial" w:hAnsi="Arial" w:cs="Arial"/>
        </w:rPr>
        <w:drawing>
          <wp:inline distT="0" distB="0" distL="0" distR="0" wp14:anchorId="611B03C4" wp14:editId="6498139C">
            <wp:extent cx="5731510" cy="1761490"/>
            <wp:effectExtent l="0" t="0" r="2540" b="0"/>
            <wp:docPr id="912782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7826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DE048" w14:textId="3705969B" w:rsidR="005668EF" w:rsidRDefault="005668EF" w:rsidP="000E753A">
      <w:pPr>
        <w:rPr>
          <w:rFonts w:ascii="Arial" w:hAnsi="Arial" w:cs="Arial"/>
        </w:rPr>
      </w:pPr>
      <w:r>
        <w:rPr>
          <w:rFonts w:ascii="Arial" w:hAnsi="Arial" w:cs="Arial"/>
        </w:rPr>
        <w:t xml:space="preserve">But see on the other hand, using </w:t>
      </w:r>
      <w:r>
        <w:rPr>
          <w:rFonts w:ascii="Arial" w:hAnsi="Arial" w:cs="Arial"/>
          <w:b/>
          <w:bCs/>
        </w:rPr>
        <w:t xml:space="preserve">async/await </w:t>
      </w:r>
      <w:r>
        <w:rPr>
          <w:rFonts w:ascii="Arial" w:hAnsi="Arial" w:cs="Arial"/>
        </w:rPr>
        <w:t>the async function was suspended as soon as the JS engine determines the Promise, hence further code did not run and we did not get the Namastey first here</w:t>
      </w:r>
      <w:r w:rsidR="00744862">
        <w:rPr>
          <w:rFonts w:ascii="Arial" w:hAnsi="Arial" w:cs="Arial"/>
        </w:rPr>
        <w:t>, JS Engine waited for the Promise to be resolved then it moved ahead in the function getData</w:t>
      </w:r>
    </w:p>
    <w:p w14:paraId="7F062D98" w14:textId="77777777" w:rsidR="00B40AB0" w:rsidRDefault="00B40AB0" w:rsidP="000E753A">
      <w:pPr>
        <w:rPr>
          <w:rFonts w:ascii="Arial" w:hAnsi="Arial" w:cs="Arial"/>
        </w:rPr>
      </w:pPr>
    </w:p>
    <w:p w14:paraId="224BBCEB" w14:textId="43FB15D2" w:rsidR="00B40AB0" w:rsidRDefault="00B40AB0" w:rsidP="000E753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Let us see another scenario -&gt;</w:t>
      </w:r>
    </w:p>
    <w:p w14:paraId="77976F2F" w14:textId="34C0BABB" w:rsidR="00B40AB0" w:rsidRDefault="006F36C2" w:rsidP="000E753A">
      <w:pPr>
        <w:rPr>
          <w:rFonts w:ascii="Arial" w:hAnsi="Arial" w:cs="Arial"/>
          <w:b/>
          <w:bCs/>
        </w:rPr>
      </w:pPr>
      <w:r w:rsidRPr="006F36C2">
        <w:rPr>
          <w:rFonts w:ascii="Arial" w:hAnsi="Arial" w:cs="Arial"/>
          <w:b/>
          <w:bCs/>
        </w:rPr>
        <w:lastRenderedPageBreak/>
        <w:drawing>
          <wp:inline distT="0" distB="0" distL="0" distR="0" wp14:anchorId="60C867A8" wp14:editId="76AE5F88">
            <wp:extent cx="5731510" cy="2767330"/>
            <wp:effectExtent l="0" t="0" r="2540" b="0"/>
            <wp:docPr id="1362277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2777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4AC50" w14:textId="560BFEFE" w:rsidR="006F36C2" w:rsidRDefault="006F36C2" w:rsidP="000E753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In the above code, </w:t>
      </w:r>
      <w:r>
        <w:rPr>
          <w:rFonts w:ascii="Arial" w:hAnsi="Arial" w:cs="Arial"/>
        </w:rPr>
        <w:t xml:space="preserve">as soon as the </w:t>
      </w:r>
      <w:r>
        <w:rPr>
          <w:rFonts w:ascii="Arial" w:hAnsi="Arial" w:cs="Arial"/>
          <w:b/>
          <w:bCs/>
        </w:rPr>
        <w:t xml:space="preserve">handlePromise </w:t>
      </w:r>
      <w:r>
        <w:rPr>
          <w:rFonts w:ascii="Arial" w:hAnsi="Arial" w:cs="Arial"/>
        </w:rPr>
        <w:t xml:space="preserve">runs, we get consoled output </w:t>
      </w:r>
      <w:r>
        <w:rPr>
          <w:rFonts w:ascii="Arial" w:hAnsi="Arial" w:cs="Arial"/>
          <w:b/>
          <w:bCs/>
        </w:rPr>
        <w:t>Hello World,</w:t>
      </w:r>
    </w:p>
    <w:p w14:paraId="788CEB13" w14:textId="65194B5C" w:rsidR="006F36C2" w:rsidRDefault="006F36C2" w:rsidP="000E753A">
      <w:pPr>
        <w:rPr>
          <w:rFonts w:ascii="Arial" w:hAnsi="Arial" w:cs="Arial"/>
        </w:rPr>
      </w:pPr>
      <w:r>
        <w:rPr>
          <w:rFonts w:ascii="Arial" w:hAnsi="Arial" w:cs="Arial"/>
        </w:rPr>
        <w:t xml:space="preserve">Then after </w:t>
      </w:r>
      <w:r>
        <w:rPr>
          <w:rFonts w:ascii="Arial" w:hAnsi="Arial" w:cs="Arial"/>
          <w:b/>
          <w:bCs/>
        </w:rPr>
        <w:t xml:space="preserve">1 second, </w:t>
      </w:r>
      <w:r>
        <w:rPr>
          <w:rFonts w:ascii="Arial" w:hAnsi="Arial" w:cs="Arial"/>
        </w:rPr>
        <w:t>we get the remaining lines of console</w:t>
      </w:r>
      <w:r w:rsidR="00CB6CE9">
        <w:rPr>
          <w:rFonts w:ascii="Arial" w:hAnsi="Arial" w:cs="Arial"/>
        </w:rPr>
        <w:t>.</w:t>
      </w:r>
    </w:p>
    <w:p w14:paraId="1A8690D4" w14:textId="5D4FEFDC" w:rsidR="00CB6CE9" w:rsidRDefault="00CB6CE9" w:rsidP="000E753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Another Example -&gt;</w:t>
      </w:r>
    </w:p>
    <w:p w14:paraId="62E4BDA9" w14:textId="66C8C7D5" w:rsidR="00CB6CE9" w:rsidRDefault="00CB6CE9" w:rsidP="000E753A">
      <w:pPr>
        <w:rPr>
          <w:rFonts w:ascii="Arial" w:hAnsi="Arial" w:cs="Arial"/>
          <w:b/>
          <w:bCs/>
        </w:rPr>
      </w:pPr>
      <w:r w:rsidRPr="00CB6CE9">
        <w:rPr>
          <w:rFonts w:ascii="Arial" w:hAnsi="Arial" w:cs="Arial"/>
          <w:b/>
          <w:bCs/>
        </w:rPr>
        <w:drawing>
          <wp:inline distT="0" distB="0" distL="0" distR="0" wp14:anchorId="3FA734B5" wp14:editId="4E38C91E">
            <wp:extent cx="5731510" cy="3302000"/>
            <wp:effectExtent l="0" t="0" r="2540" b="0"/>
            <wp:docPr id="756420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4209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A9D08" w14:textId="6E1F5F24" w:rsidR="000C5BA5" w:rsidRDefault="000C5BA5" w:rsidP="000E753A">
      <w:pPr>
        <w:rPr>
          <w:rFonts w:ascii="Arial" w:hAnsi="Arial" w:cs="Arial"/>
        </w:rPr>
      </w:pPr>
      <w:r>
        <w:rPr>
          <w:rFonts w:ascii="Arial" w:hAnsi="Arial" w:cs="Arial"/>
        </w:rPr>
        <w:t xml:space="preserve">See in the above example, </w:t>
      </w:r>
    </w:p>
    <w:p w14:paraId="2AEDD653" w14:textId="2CACB5BA" w:rsidR="000C5BA5" w:rsidRPr="000C5BA5" w:rsidRDefault="000C5BA5" w:rsidP="000C5BA5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First and foremost, we get </w:t>
      </w:r>
      <w:r>
        <w:rPr>
          <w:rFonts w:ascii="Arial" w:hAnsi="Arial" w:cs="Arial"/>
          <w:b/>
          <w:bCs/>
        </w:rPr>
        <w:t>Hello World</w:t>
      </w:r>
    </w:p>
    <w:p w14:paraId="2196827A" w14:textId="3DE0DDC6" w:rsidR="000C5BA5" w:rsidRDefault="000C5BA5" w:rsidP="000C5BA5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Then after </w:t>
      </w:r>
      <w:r>
        <w:rPr>
          <w:rFonts w:ascii="Arial" w:hAnsi="Arial" w:cs="Arial"/>
          <w:b/>
          <w:bCs/>
        </w:rPr>
        <w:t xml:space="preserve">one second, </w:t>
      </w:r>
      <w:r>
        <w:rPr>
          <w:rFonts w:ascii="Arial" w:hAnsi="Arial" w:cs="Arial"/>
        </w:rPr>
        <w:t>we get Namastey JavaScript and Promise 1 result</w:t>
      </w:r>
    </w:p>
    <w:p w14:paraId="42DDC696" w14:textId="052BE947" w:rsidR="000C5BA5" w:rsidRDefault="000C5BA5" w:rsidP="000C5BA5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Then after </w:t>
      </w:r>
      <w:r>
        <w:rPr>
          <w:rFonts w:ascii="Arial" w:hAnsi="Arial" w:cs="Arial"/>
          <w:b/>
          <w:bCs/>
        </w:rPr>
        <w:t>two seconds (</w:t>
      </w:r>
      <w:r>
        <w:rPr>
          <w:rFonts w:ascii="Arial" w:hAnsi="Arial" w:cs="Arial"/>
        </w:rPr>
        <w:t>counting from beginning, not after first promise’s result was consoled out</w:t>
      </w:r>
      <w:r>
        <w:rPr>
          <w:rFonts w:ascii="Arial" w:hAnsi="Arial" w:cs="Arial"/>
          <w:b/>
          <w:bCs/>
        </w:rPr>
        <w:t xml:space="preserve">), </w:t>
      </w:r>
      <w:r>
        <w:rPr>
          <w:rFonts w:ascii="Arial" w:hAnsi="Arial" w:cs="Arial"/>
        </w:rPr>
        <w:t>we get Namastey JavaScript 2 and Promise 2 result.</w:t>
      </w:r>
    </w:p>
    <w:p w14:paraId="394B8823" w14:textId="163F914E" w:rsidR="000C5BA5" w:rsidRDefault="000C5BA5" w:rsidP="000C5BA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But see the example below now -&gt; </w:t>
      </w:r>
    </w:p>
    <w:p w14:paraId="27C0E0F3" w14:textId="67D3A7BB" w:rsidR="000C5BA5" w:rsidRDefault="000C5BA5" w:rsidP="000C5BA5">
      <w:pPr>
        <w:rPr>
          <w:rFonts w:ascii="Arial" w:hAnsi="Arial" w:cs="Arial"/>
          <w:b/>
          <w:bCs/>
        </w:rPr>
      </w:pPr>
      <w:r w:rsidRPr="000C5BA5">
        <w:rPr>
          <w:rFonts w:ascii="Arial" w:hAnsi="Arial" w:cs="Arial"/>
          <w:b/>
          <w:bCs/>
        </w:rPr>
        <w:lastRenderedPageBreak/>
        <w:drawing>
          <wp:inline distT="0" distB="0" distL="0" distR="0" wp14:anchorId="3DD69E8E" wp14:editId="0FF23DA3">
            <wp:extent cx="5731510" cy="3305175"/>
            <wp:effectExtent l="0" t="0" r="2540" b="9525"/>
            <wp:docPr id="620549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5491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028AE" w14:textId="3BFCD17C" w:rsidR="00A736E8" w:rsidRPr="00A736E8" w:rsidRDefault="00A736E8" w:rsidP="00A736E8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See, here initially we get </w:t>
      </w:r>
      <w:r>
        <w:rPr>
          <w:rFonts w:ascii="Arial" w:hAnsi="Arial" w:cs="Arial"/>
          <w:b/>
          <w:bCs/>
        </w:rPr>
        <w:t>Hello World</w:t>
      </w:r>
    </w:p>
    <w:p w14:paraId="4C763F43" w14:textId="317DADCA" w:rsidR="00A736E8" w:rsidRPr="00892B7F" w:rsidRDefault="00A736E8" w:rsidP="00A736E8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But </w:t>
      </w:r>
      <w:r>
        <w:rPr>
          <w:rFonts w:ascii="Arial" w:hAnsi="Arial" w:cs="Arial"/>
        </w:rPr>
        <w:t xml:space="preserve">then after </w:t>
      </w:r>
      <w:r>
        <w:rPr>
          <w:rFonts w:ascii="Arial" w:hAnsi="Arial" w:cs="Arial"/>
          <w:b/>
          <w:bCs/>
        </w:rPr>
        <w:t>3 seconds</w:t>
      </w:r>
      <w:r>
        <w:rPr>
          <w:rFonts w:ascii="Arial" w:hAnsi="Arial" w:cs="Arial"/>
        </w:rPr>
        <w:t xml:space="preserve"> of the beginning of executing the function, </w:t>
      </w:r>
      <w:r>
        <w:rPr>
          <w:rFonts w:ascii="Arial" w:hAnsi="Arial" w:cs="Arial"/>
          <w:b/>
          <w:bCs/>
        </w:rPr>
        <w:t>we get the remaining lines</w:t>
      </w:r>
    </w:p>
    <w:p w14:paraId="690EB118" w14:textId="2FFE7B65" w:rsidR="00892B7F" w:rsidRPr="00A736E8" w:rsidRDefault="00892B7F" w:rsidP="00A736E8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Cause function stopped at </w:t>
      </w:r>
      <w:r>
        <w:rPr>
          <w:rFonts w:ascii="Arial" w:hAnsi="Arial" w:cs="Arial"/>
          <w:b/>
          <w:bCs/>
        </w:rPr>
        <w:t xml:space="preserve">p1 </w:t>
      </w:r>
      <w:r>
        <w:rPr>
          <w:rFonts w:ascii="Arial" w:hAnsi="Arial" w:cs="Arial"/>
        </w:rPr>
        <w:t>and until it resolved, it did not move ahead</w:t>
      </w:r>
    </w:p>
    <w:sectPr w:rsidR="00892B7F" w:rsidRPr="00A736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777723"/>
    <w:multiLevelType w:val="hybridMultilevel"/>
    <w:tmpl w:val="B40A71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3871D0"/>
    <w:multiLevelType w:val="hybridMultilevel"/>
    <w:tmpl w:val="F87C53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0F0D14"/>
    <w:multiLevelType w:val="hybridMultilevel"/>
    <w:tmpl w:val="E44E3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7E7909"/>
    <w:multiLevelType w:val="hybridMultilevel"/>
    <w:tmpl w:val="6400BB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F60203"/>
    <w:multiLevelType w:val="hybridMultilevel"/>
    <w:tmpl w:val="AB9C0678"/>
    <w:lvl w:ilvl="0" w:tplc="40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5" w15:restartNumberingAfterBreak="0">
    <w:nsid w:val="72A571D1"/>
    <w:multiLevelType w:val="hybridMultilevel"/>
    <w:tmpl w:val="791A7F3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42956121">
    <w:abstractNumId w:val="0"/>
  </w:num>
  <w:num w:numId="2" w16cid:durableId="2125879816">
    <w:abstractNumId w:val="1"/>
  </w:num>
  <w:num w:numId="3" w16cid:durableId="380523134">
    <w:abstractNumId w:val="5"/>
  </w:num>
  <w:num w:numId="4" w16cid:durableId="1018388420">
    <w:abstractNumId w:val="2"/>
  </w:num>
  <w:num w:numId="5" w16cid:durableId="976643544">
    <w:abstractNumId w:val="4"/>
  </w:num>
  <w:num w:numId="6" w16cid:durableId="6616650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3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68C"/>
    <w:rsid w:val="000239D7"/>
    <w:rsid w:val="000C5BA5"/>
    <w:rsid w:val="000E753A"/>
    <w:rsid w:val="001F5C2B"/>
    <w:rsid w:val="0021668C"/>
    <w:rsid w:val="003A5478"/>
    <w:rsid w:val="00492774"/>
    <w:rsid w:val="00542342"/>
    <w:rsid w:val="005668EF"/>
    <w:rsid w:val="005C271F"/>
    <w:rsid w:val="006F36C2"/>
    <w:rsid w:val="00735ED2"/>
    <w:rsid w:val="00744862"/>
    <w:rsid w:val="0079104E"/>
    <w:rsid w:val="007F6739"/>
    <w:rsid w:val="00892B7F"/>
    <w:rsid w:val="00943FDB"/>
    <w:rsid w:val="00961217"/>
    <w:rsid w:val="009839F4"/>
    <w:rsid w:val="00A13072"/>
    <w:rsid w:val="00A736E8"/>
    <w:rsid w:val="00AA5B0F"/>
    <w:rsid w:val="00AD17D8"/>
    <w:rsid w:val="00B40AB0"/>
    <w:rsid w:val="00B832BB"/>
    <w:rsid w:val="00C3287F"/>
    <w:rsid w:val="00CB6CE9"/>
    <w:rsid w:val="00DF6DC8"/>
    <w:rsid w:val="00E61C88"/>
    <w:rsid w:val="00E67DB1"/>
    <w:rsid w:val="00F27CE4"/>
    <w:rsid w:val="00FE0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2CE0F"/>
  <w15:chartTrackingRefBased/>
  <w15:docId w15:val="{90EC9411-70F7-4F76-863F-03819FE74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54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</TotalTime>
  <Pages>4</Pages>
  <Words>415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Choudhary</dc:creator>
  <cp:keywords/>
  <dc:description/>
  <cp:lastModifiedBy>Deepak Choudhary</cp:lastModifiedBy>
  <cp:revision>29</cp:revision>
  <dcterms:created xsi:type="dcterms:W3CDTF">2024-05-30T09:47:00Z</dcterms:created>
  <dcterms:modified xsi:type="dcterms:W3CDTF">2024-05-30T15:44:00Z</dcterms:modified>
</cp:coreProperties>
</file>