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E484B" w14:textId="435D30C6" w:rsidR="003A5A86" w:rsidRDefault="00730906" w:rsidP="00730906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30906">
        <w:rPr>
          <w:rFonts w:ascii="Arial" w:hAnsi="Arial" w:cs="Arial"/>
          <w:b/>
          <w:bCs/>
          <w:sz w:val="30"/>
          <w:szCs w:val="30"/>
        </w:rPr>
        <w:t>CLOSURES</w:t>
      </w:r>
    </w:p>
    <w:p w14:paraId="48A7E73D" w14:textId="77777777" w:rsidR="00730906" w:rsidRDefault="00730906" w:rsidP="00730906">
      <w:pPr>
        <w:rPr>
          <w:rFonts w:ascii="Arial" w:hAnsi="Arial" w:cs="Arial"/>
        </w:rPr>
      </w:pPr>
    </w:p>
    <w:p w14:paraId="6E6C7BF5" w14:textId="160E6FB4" w:rsidR="007B38C8" w:rsidRDefault="007B38C8" w:rsidP="00EA0B5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Function bundled together with its lexical environment</w:t>
      </w:r>
    </w:p>
    <w:p w14:paraId="738D7DFA" w14:textId="15926B64" w:rsidR="00EA0B53" w:rsidRPr="00EA0B53" w:rsidRDefault="00EA0B53" w:rsidP="00EA0B5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We have access to variables defined in enclosing functions even after the enclosing function which defines these variables has returned</w:t>
      </w:r>
      <w:r w:rsidR="00785F09">
        <w:rPr>
          <w:rFonts w:ascii="Arial" w:hAnsi="Arial" w:cs="Arial"/>
        </w:rPr>
        <w:t xml:space="preserve"> because when a function is returned from another function,</w:t>
      </w:r>
      <w:r w:rsidR="00785F09" w:rsidRPr="00F405C9">
        <w:rPr>
          <w:rFonts w:ascii="Arial" w:hAnsi="Arial" w:cs="Arial"/>
          <w:b/>
          <w:bCs/>
        </w:rPr>
        <w:t xml:space="preserve"> it still maintains its lexical scope</w:t>
      </w:r>
    </w:p>
    <w:p w14:paraId="59794A7B" w14:textId="211C7BC7" w:rsidR="00EA0B53" w:rsidRDefault="00EA0B53" w:rsidP="00EA0B5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JavaScript is </w:t>
      </w:r>
      <w:r>
        <w:rPr>
          <w:rFonts w:ascii="Arial" w:hAnsi="Arial" w:cs="Arial"/>
          <w:b/>
          <w:bCs/>
        </w:rPr>
        <w:t xml:space="preserve">single </w:t>
      </w:r>
      <w:proofErr w:type="gramStart"/>
      <w:r>
        <w:rPr>
          <w:rFonts w:ascii="Arial" w:hAnsi="Arial" w:cs="Arial"/>
          <w:b/>
          <w:bCs/>
        </w:rPr>
        <w:t xml:space="preserve">threaded </w:t>
      </w:r>
      <w:r w:rsidR="00D069CA">
        <w:rPr>
          <w:rFonts w:ascii="Arial" w:hAnsi="Arial" w:cs="Arial"/>
          <w:b/>
          <w:bCs/>
        </w:rPr>
        <w:t>,</w:t>
      </w:r>
      <w:proofErr w:type="gramEnd"/>
      <w:r w:rsidR="00D069CA">
        <w:rPr>
          <w:rFonts w:ascii="Arial" w:hAnsi="Arial" w:cs="Arial"/>
          <w:b/>
          <w:bCs/>
        </w:rPr>
        <w:t xml:space="preserve"> </w:t>
      </w:r>
      <w:r w:rsidR="00D069CA">
        <w:rPr>
          <w:rFonts w:ascii="Arial" w:hAnsi="Arial" w:cs="Arial"/>
        </w:rPr>
        <w:t xml:space="preserve">so there can be only one </w:t>
      </w:r>
      <w:r w:rsidR="00D069CA">
        <w:rPr>
          <w:rFonts w:ascii="Arial" w:hAnsi="Arial" w:cs="Arial"/>
          <w:b/>
          <w:bCs/>
        </w:rPr>
        <w:t xml:space="preserve">execution context </w:t>
      </w:r>
      <w:r w:rsidR="00D069CA">
        <w:rPr>
          <w:rFonts w:ascii="Arial" w:hAnsi="Arial" w:cs="Arial"/>
        </w:rPr>
        <w:t>running, meaning only one command can be processed at a time</w:t>
      </w:r>
    </w:p>
    <w:p w14:paraId="15918F37" w14:textId="3C4C0CB8" w:rsidR="00D069CA" w:rsidRPr="00D069CA" w:rsidRDefault="00D069CA" w:rsidP="00EA0B5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And browsers maintain this execution context using a </w:t>
      </w:r>
      <w:r>
        <w:rPr>
          <w:rFonts w:ascii="Arial" w:hAnsi="Arial" w:cs="Arial"/>
          <w:b/>
          <w:bCs/>
        </w:rPr>
        <w:t>“stack”</w:t>
      </w:r>
    </w:p>
    <w:p w14:paraId="6781497D" w14:textId="44707ABA" w:rsidR="00D069CA" w:rsidRPr="00EA0B53" w:rsidRDefault="00B555D8" w:rsidP="00EA0B5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Running execution context is always the top item in the stack</w:t>
      </w:r>
    </w:p>
    <w:sectPr w:rsidR="00D069CA" w:rsidRPr="00EA0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95420"/>
    <w:multiLevelType w:val="hybridMultilevel"/>
    <w:tmpl w:val="904E8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33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06"/>
    <w:rsid w:val="00276D48"/>
    <w:rsid w:val="00291DAF"/>
    <w:rsid w:val="003A5A86"/>
    <w:rsid w:val="00730906"/>
    <w:rsid w:val="00785F09"/>
    <w:rsid w:val="007B38C8"/>
    <w:rsid w:val="007E63DC"/>
    <w:rsid w:val="009F5E10"/>
    <w:rsid w:val="00B555D8"/>
    <w:rsid w:val="00D069CA"/>
    <w:rsid w:val="00EA0B53"/>
    <w:rsid w:val="00F4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867D"/>
  <w15:chartTrackingRefBased/>
  <w15:docId w15:val="{1FD9F4D3-EF13-461B-956A-83F513A7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6</cp:revision>
  <dcterms:created xsi:type="dcterms:W3CDTF">2024-10-03T06:12:00Z</dcterms:created>
  <dcterms:modified xsi:type="dcterms:W3CDTF">2024-12-03T14:40:00Z</dcterms:modified>
</cp:coreProperties>
</file>