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D3304" w14:textId="168B0263" w:rsidR="00252847" w:rsidRPr="00A434EB" w:rsidRDefault="0082036F" w:rsidP="0025284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434EB">
        <w:rPr>
          <w:rFonts w:ascii="Arial" w:hAnsi="Arial" w:cs="Arial"/>
          <w:b/>
          <w:bCs/>
          <w:sz w:val="36"/>
          <w:szCs w:val="36"/>
        </w:rPr>
        <w:t>CURRYING</w:t>
      </w:r>
    </w:p>
    <w:p w14:paraId="5E661CF3" w14:textId="6C088899" w:rsidR="00252847" w:rsidRPr="00A434EB" w:rsidRDefault="00252847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</w:rPr>
        <w:t xml:space="preserve">Suppose </w:t>
      </w:r>
      <w:proofErr w:type="spellStart"/>
      <w:r w:rsidRPr="00A434EB">
        <w:rPr>
          <w:rFonts w:ascii="Arial" w:hAnsi="Arial" w:cs="Arial"/>
        </w:rPr>
        <w:t>humare</w:t>
      </w:r>
      <w:proofErr w:type="spellEnd"/>
      <w:r w:rsidRPr="00A434EB">
        <w:rPr>
          <w:rFonts w:ascii="Arial" w:hAnsi="Arial" w:cs="Arial"/>
        </w:rPr>
        <w:t xml:space="preserve"> pas ek function </w:t>
      </w:r>
      <w:proofErr w:type="spellStart"/>
      <w:r w:rsidRPr="00A434EB">
        <w:rPr>
          <w:rFonts w:ascii="Arial" w:hAnsi="Arial" w:cs="Arial"/>
        </w:rPr>
        <w:t>hai</w:t>
      </w:r>
      <w:proofErr w:type="spellEnd"/>
      <w:r w:rsidRPr="00A434EB">
        <w:rPr>
          <w:rFonts w:ascii="Arial" w:hAnsi="Arial" w:cs="Arial"/>
        </w:rPr>
        <w:t xml:space="preserve"> </w:t>
      </w:r>
      <w:r w:rsidRPr="00A434EB">
        <w:rPr>
          <w:rFonts w:ascii="Arial" w:hAnsi="Arial" w:cs="Arial"/>
          <w:b/>
          <w:bCs/>
        </w:rPr>
        <w:t xml:space="preserve">multiplier </w:t>
      </w:r>
      <w:r w:rsidRPr="00A434EB">
        <w:rPr>
          <w:rFonts w:ascii="Arial" w:hAnsi="Arial" w:cs="Arial"/>
        </w:rPr>
        <w:t xml:space="preserve">which takes two arguments </w:t>
      </w:r>
      <w:proofErr w:type="gramStart"/>
      <w:r w:rsidRPr="00A434EB">
        <w:rPr>
          <w:rFonts w:ascii="Arial" w:hAnsi="Arial" w:cs="Arial"/>
        </w:rPr>
        <w:t xml:space="preserve">namely </w:t>
      </w:r>
      <w:r w:rsidRPr="00A434EB">
        <w:rPr>
          <w:rFonts w:ascii="Arial" w:hAnsi="Arial" w:cs="Arial"/>
          <w:b/>
          <w:bCs/>
        </w:rPr>
        <w:t xml:space="preserve"> x</w:t>
      </w:r>
      <w:proofErr w:type="gramEnd"/>
      <w:r w:rsidRPr="00A434EB">
        <w:rPr>
          <w:rFonts w:ascii="Arial" w:hAnsi="Arial" w:cs="Arial"/>
          <w:b/>
          <w:bCs/>
        </w:rPr>
        <w:t xml:space="preserve"> </w:t>
      </w:r>
      <w:r w:rsidRPr="00A434EB">
        <w:rPr>
          <w:rFonts w:ascii="Arial" w:hAnsi="Arial" w:cs="Arial"/>
        </w:rPr>
        <w:t xml:space="preserve">and </w:t>
      </w:r>
      <w:r w:rsidRPr="00A434EB">
        <w:rPr>
          <w:rFonts w:ascii="Arial" w:hAnsi="Arial" w:cs="Arial"/>
          <w:b/>
          <w:bCs/>
        </w:rPr>
        <w:t>y</w:t>
      </w:r>
    </w:p>
    <w:p w14:paraId="5E876AFB" w14:textId="27651F8F" w:rsidR="00252847" w:rsidRPr="00A434EB" w:rsidRDefault="002A4675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  <w:b/>
          <w:bCs/>
          <w:noProof/>
        </w:rPr>
        <w:drawing>
          <wp:inline distT="0" distB="0" distL="0" distR="0" wp14:anchorId="6D787C40" wp14:editId="42439225">
            <wp:extent cx="3381847" cy="914528"/>
            <wp:effectExtent l="0" t="0" r="0" b="0"/>
            <wp:docPr id="1624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FA36" w14:textId="16F4F9F7" w:rsidR="002A4675" w:rsidRPr="00A434EB" w:rsidRDefault="002A4675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</w:rPr>
        <w:t xml:space="preserve">But, suppose our requirement is like, ki </w:t>
      </w:r>
      <w:proofErr w:type="spellStart"/>
      <w:r w:rsidRPr="00A434EB">
        <w:rPr>
          <w:rFonts w:ascii="Arial" w:hAnsi="Arial" w:cs="Arial"/>
        </w:rPr>
        <w:t>humko</w:t>
      </w:r>
      <w:proofErr w:type="spellEnd"/>
      <w:r w:rsidRPr="00A434EB">
        <w:rPr>
          <w:rFonts w:ascii="Arial" w:hAnsi="Arial" w:cs="Arial"/>
        </w:rPr>
        <w:t xml:space="preserve"> ek argument fix </w:t>
      </w:r>
      <w:proofErr w:type="spellStart"/>
      <w:r w:rsidRPr="00A434EB">
        <w:rPr>
          <w:rFonts w:ascii="Arial" w:hAnsi="Arial" w:cs="Arial"/>
        </w:rPr>
        <w:t>karna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hai</w:t>
      </w:r>
      <w:proofErr w:type="spellEnd"/>
      <w:r w:rsidRPr="00A434EB">
        <w:rPr>
          <w:rFonts w:ascii="Arial" w:hAnsi="Arial" w:cs="Arial"/>
        </w:rPr>
        <w:t xml:space="preserve">, </w:t>
      </w:r>
      <w:proofErr w:type="spellStart"/>
      <w:r w:rsidRPr="00A434EB">
        <w:rPr>
          <w:rFonts w:ascii="Arial" w:hAnsi="Arial" w:cs="Arial"/>
        </w:rPr>
        <w:t>matlab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jese</w:t>
      </w:r>
      <w:proofErr w:type="spellEnd"/>
      <w:r w:rsidRPr="00A434EB">
        <w:rPr>
          <w:rFonts w:ascii="Arial" w:hAnsi="Arial" w:cs="Arial"/>
        </w:rPr>
        <w:t xml:space="preserve"> ek function </w:t>
      </w:r>
      <w:proofErr w:type="spellStart"/>
      <w:r w:rsidRPr="00A434EB">
        <w:rPr>
          <w:rFonts w:ascii="Arial" w:hAnsi="Arial" w:cs="Arial"/>
        </w:rPr>
        <w:t>hai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usme</w:t>
      </w:r>
      <w:proofErr w:type="spellEnd"/>
      <w:r w:rsidRPr="00A434EB">
        <w:rPr>
          <w:rFonts w:ascii="Arial" w:hAnsi="Arial" w:cs="Arial"/>
        </w:rPr>
        <w:t xml:space="preserve"> hum wo </w:t>
      </w:r>
      <w:proofErr w:type="spellStart"/>
      <w:r w:rsidRPr="00A434EB">
        <w:rPr>
          <w:rFonts w:ascii="Arial" w:hAnsi="Arial" w:cs="Arial"/>
        </w:rPr>
        <w:t>bhi</w:t>
      </w:r>
      <w:proofErr w:type="spellEnd"/>
      <w:r w:rsidRPr="00A434EB">
        <w:rPr>
          <w:rFonts w:ascii="Arial" w:hAnsi="Arial" w:cs="Arial"/>
        </w:rPr>
        <w:t xml:space="preserve"> argument </w:t>
      </w:r>
      <w:proofErr w:type="spellStart"/>
      <w:r w:rsidRPr="00A434EB">
        <w:rPr>
          <w:rFonts w:ascii="Arial" w:hAnsi="Arial" w:cs="Arial"/>
        </w:rPr>
        <w:t>dede</w:t>
      </w:r>
      <w:proofErr w:type="spellEnd"/>
      <w:r w:rsidRPr="00A434EB">
        <w:rPr>
          <w:rFonts w:ascii="Arial" w:hAnsi="Arial" w:cs="Arial"/>
        </w:rPr>
        <w:t xml:space="preserve"> wo </w:t>
      </w:r>
      <w:r w:rsidRPr="00A434EB">
        <w:rPr>
          <w:rFonts w:ascii="Arial" w:hAnsi="Arial" w:cs="Arial"/>
          <w:b/>
          <w:bCs/>
        </w:rPr>
        <w:t xml:space="preserve">2 </w:t>
      </w:r>
      <w:r w:rsidRPr="00A434EB">
        <w:rPr>
          <w:rFonts w:ascii="Arial" w:hAnsi="Arial" w:cs="Arial"/>
        </w:rPr>
        <w:t xml:space="preserve">se multiply hoke result de, </w:t>
      </w:r>
      <w:proofErr w:type="spellStart"/>
      <w:r w:rsidRPr="00A434EB">
        <w:rPr>
          <w:rFonts w:ascii="Arial" w:hAnsi="Arial" w:cs="Arial"/>
        </w:rPr>
        <w:t>mtlb</w:t>
      </w:r>
      <w:proofErr w:type="spellEnd"/>
      <w:r w:rsidRPr="00A434EB">
        <w:rPr>
          <w:rFonts w:ascii="Arial" w:hAnsi="Arial" w:cs="Arial"/>
        </w:rPr>
        <w:t xml:space="preserve"> sidhe </w:t>
      </w:r>
      <w:proofErr w:type="spellStart"/>
      <w:r w:rsidRPr="00A434EB">
        <w:rPr>
          <w:rFonts w:ascii="Arial" w:hAnsi="Arial" w:cs="Arial"/>
        </w:rPr>
        <w:t>sidhe</w:t>
      </w:r>
      <w:proofErr w:type="spellEnd"/>
      <w:r w:rsidRPr="00A434EB">
        <w:rPr>
          <w:rFonts w:ascii="Arial" w:hAnsi="Arial" w:cs="Arial"/>
        </w:rPr>
        <w:t xml:space="preserve"> </w:t>
      </w:r>
      <w:r w:rsidRPr="00A434EB">
        <w:rPr>
          <w:rFonts w:ascii="Arial" w:hAnsi="Arial" w:cs="Arial"/>
          <w:b/>
          <w:bCs/>
        </w:rPr>
        <w:t xml:space="preserve">multiplier </w:t>
      </w:r>
      <w:r w:rsidRPr="00A434EB">
        <w:rPr>
          <w:rFonts w:ascii="Arial" w:hAnsi="Arial" w:cs="Arial"/>
        </w:rPr>
        <w:t xml:space="preserve">ka ek argument </w:t>
      </w:r>
      <w:r w:rsidRPr="00A434EB">
        <w:rPr>
          <w:rFonts w:ascii="Arial" w:hAnsi="Arial" w:cs="Arial"/>
          <w:b/>
          <w:bCs/>
        </w:rPr>
        <w:t xml:space="preserve">2 fix </w:t>
      </w:r>
      <w:proofErr w:type="spellStart"/>
      <w:r w:rsidRPr="00A434EB">
        <w:rPr>
          <w:rFonts w:ascii="Arial" w:hAnsi="Arial" w:cs="Arial"/>
          <w:b/>
          <w:bCs/>
        </w:rPr>
        <w:t>karna</w:t>
      </w:r>
      <w:proofErr w:type="spellEnd"/>
      <w:r w:rsidRPr="00A434EB">
        <w:rPr>
          <w:rFonts w:ascii="Arial" w:hAnsi="Arial" w:cs="Arial"/>
          <w:b/>
          <w:bCs/>
        </w:rPr>
        <w:t xml:space="preserve"> </w:t>
      </w:r>
      <w:proofErr w:type="spellStart"/>
      <w:r w:rsidRPr="00A434EB">
        <w:rPr>
          <w:rFonts w:ascii="Arial" w:hAnsi="Arial" w:cs="Arial"/>
          <w:b/>
          <w:bCs/>
        </w:rPr>
        <w:t>hai</w:t>
      </w:r>
      <w:proofErr w:type="spellEnd"/>
      <w:r w:rsidRPr="00A434EB">
        <w:rPr>
          <w:rFonts w:ascii="Arial" w:hAnsi="Arial" w:cs="Arial"/>
        </w:rPr>
        <w:t xml:space="preserve">, ek </w:t>
      </w:r>
      <w:proofErr w:type="spellStart"/>
      <w:r w:rsidRPr="00A434EB">
        <w:rPr>
          <w:rFonts w:ascii="Arial" w:hAnsi="Arial" w:cs="Arial"/>
        </w:rPr>
        <w:t>trika</w:t>
      </w:r>
      <w:proofErr w:type="spellEnd"/>
      <w:r w:rsidRPr="00A434EB">
        <w:rPr>
          <w:rFonts w:ascii="Arial" w:hAnsi="Arial" w:cs="Arial"/>
        </w:rPr>
        <w:t xml:space="preserve"> to h ki 2 hardcode </w:t>
      </w:r>
      <w:proofErr w:type="spellStart"/>
      <w:r w:rsidRPr="00A434EB">
        <w:rPr>
          <w:rFonts w:ascii="Arial" w:hAnsi="Arial" w:cs="Arial"/>
        </w:rPr>
        <w:t>krdo</w:t>
      </w:r>
      <w:proofErr w:type="spellEnd"/>
      <w:r w:rsidRPr="00A434EB">
        <w:rPr>
          <w:rFonts w:ascii="Arial" w:hAnsi="Arial" w:cs="Arial"/>
        </w:rPr>
        <w:t xml:space="preserve">, but </w:t>
      </w:r>
      <w:proofErr w:type="spellStart"/>
      <w:r w:rsidRPr="00A434EB">
        <w:rPr>
          <w:rFonts w:ascii="Arial" w:hAnsi="Arial" w:cs="Arial"/>
        </w:rPr>
        <w:t>hmko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harcode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nahi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krna</w:t>
      </w:r>
      <w:proofErr w:type="spellEnd"/>
      <w:r w:rsidRPr="00A434EB">
        <w:rPr>
          <w:rFonts w:ascii="Arial" w:hAnsi="Arial" w:cs="Arial"/>
        </w:rPr>
        <w:t xml:space="preserve"> </w:t>
      </w:r>
      <w:proofErr w:type="spellStart"/>
      <w:r w:rsidRPr="00A434EB">
        <w:rPr>
          <w:rFonts w:ascii="Arial" w:hAnsi="Arial" w:cs="Arial"/>
        </w:rPr>
        <w:t>hai</w:t>
      </w:r>
      <w:proofErr w:type="spellEnd"/>
      <w:r w:rsidRPr="00A434EB">
        <w:rPr>
          <w:rFonts w:ascii="Arial" w:hAnsi="Arial" w:cs="Arial"/>
        </w:rPr>
        <w:t xml:space="preserve">, then the other way is </w:t>
      </w:r>
      <w:r w:rsidRPr="00A434EB">
        <w:rPr>
          <w:rFonts w:ascii="Arial" w:hAnsi="Arial" w:cs="Arial"/>
          <w:b/>
          <w:bCs/>
        </w:rPr>
        <w:t xml:space="preserve">multiplier </w:t>
      </w:r>
      <w:proofErr w:type="spellStart"/>
      <w:r w:rsidRPr="00A434EB">
        <w:rPr>
          <w:rFonts w:ascii="Arial" w:hAnsi="Arial" w:cs="Arial"/>
          <w:b/>
          <w:bCs/>
        </w:rPr>
        <w:t>ke</w:t>
      </w:r>
      <w:proofErr w:type="spellEnd"/>
      <w:r w:rsidRPr="00A434EB">
        <w:rPr>
          <w:rFonts w:ascii="Arial" w:hAnsi="Arial" w:cs="Arial"/>
          <w:b/>
          <w:bCs/>
        </w:rPr>
        <w:t xml:space="preserve"> ek argument ko 2 se bind </w:t>
      </w:r>
      <w:proofErr w:type="spellStart"/>
      <w:r w:rsidRPr="00A434EB">
        <w:rPr>
          <w:rFonts w:ascii="Arial" w:hAnsi="Arial" w:cs="Arial"/>
          <w:b/>
          <w:bCs/>
        </w:rPr>
        <w:t>kardo</w:t>
      </w:r>
      <w:proofErr w:type="spellEnd"/>
    </w:p>
    <w:p w14:paraId="09CAB8C7" w14:textId="5CF83C17" w:rsidR="002A4675" w:rsidRPr="00A434EB" w:rsidRDefault="002A4675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  <w:b/>
          <w:bCs/>
          <w:noProof/>
        </w:rPr>
        <w:drawing>
          <wp:inline distT="0" distB="0" distL="0" distR="0" wp14:anchorId="3A261B1E" wp14:editId="3EEAFCFC">
            <wp:extent cx="5731510" cy="1196340"/>
            <wp:effectExtent l="0" t="0" r="2540" b="3810"/>
            <wp:docPr id="154294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224" w14:textId="79396538" w:rsidR="0093419D" w:rsidRPr="00A434EB" w:rsidRDefault="0093419D" w:rsidP="00252847">
      <w:pPr>
        <w:rPr>
          <w:rFonts w:ascii="Arial" w:hAnsi="Arial" w:cs="Arial"/>
          <w:b/>
          <w:bCs/>
        </w:rPr>
      </w:pPr>
      <w:proofErr w:type="spellStart"/>
      <w:r w:rsidRPr="00A434EB">
        <w:rPr>
          <w:rFonts w:ascii="Arial" w:hAnsi="Arial" w:cs="Arial"/>
        </w:rPr>
        <w:t>Uper</w:t>
      </w:r>
      <w:proofErr w:type="spellEnd"/>
      <w:r w:rsidRPr="00A434EB">
        <w:rPr>
          <w:rFonts w:ascii="Arial" w:hAnsi="Arial" w:cs="Arial"/>
        </w:rPr>
        <w:t xml:space="preserve"> jo </w:t>
      </w:r>
      <w:proofErr w:type="spellStart"/>
      <w:r w:rsidRPr="00A434EB">
        <w:rPr>
          <w:rFonts w:ascii="Arial" w:hAnsi="Arial" w:cs="Arial"/>
        </w:rPr>
        <w:t>humne</w:t>
      </w:r>
      <w:proofErr w:type="spellEnd"/>
      <w:r w:rsidRPr="00A434EB">
        <w:rPr>
          <w:rFonts w:ascii="Arial" w:hAnsi="Arial" w:cs="Arial"/>
        </w:rPr>
        <w:t xml:space="preserve"> kia is </w:t>
      </w:r>
      <w:r w:rsidRPr="00A434EB">
        <w:rPr>
          <w:rFonts w:ascii="Arial" w:hAnsi="Arial" w:cs="Arial"/>
          <w:b/>
          <w:bCs/>
        </w:rPr>
        <w:t>function currying using bind method</w:t>
      </w:r>
      <w:r w:rsidR="00EF1852" w:rsidRPr="00A434EB">
        <w:rPr>
          <w:rFonts w:ascii="Arial" w:hAnsi="Arial" w:cs="Arial"/>
          <w:b/>
          <w:bCs/>
        </w:rPr>
        <w:t xml:space="preserve">, </w:t>
      </w:r>
      <w:r w:rsidR="00EF1852" w:rsidRPr="00A434EB">
        <w:rPr>
          <w:rFonts w:ascii="Arial" w:hAnsi="Arial" w:cs="Arial"/>
        </w:rPr>
        <w:t xml:space="preserve">and this was one way to do </w:t>
      </w:r>
      <w:r w:rsidR="00EF1852" w:rsidRPr="00A434EB">
        <w:rPr>
          <w:rFonts w:ascii="Arial" w:hAnsi="Arial" w:cs="Arial"/>
          <w:b/>
          <w:bCs/>
        </w:rPr>
        <w:t>currying.</w:t>
      </w:r>
    </w:p>
    <w:p w14:paraId="3A9750FA" w14:textId="230F0BBC" w:rsidR="00EF1852" w:rsidRPr="00A434EB" w:rsidRDefault="00EF1852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</w:rPr>
        <w:t xml:space="preserve">One more way to achieve </w:t>
      </w:r>
      <w:r w:rsidRPr="00A434EB">
        <w:rPr>
          <w:rFonts w:ascii="Arial" w:hAnsi="Arial" w:cs="Arial"/>
          <w:b/>
          <w:bCs/>
        </w:rPr>
        <w:t xml:space="preserve">currying </w:t>
      </w:r>
      <w:r w:rsidRPr="00A434EB">
        <w:rPr>
          <w:rFonts w:ascii="Arial" w:hAnsi="Arial" w:cs="Arial"/>
        </w:rPr>
        <w:t xml:space="preserve">is by use of </w:t>
      </w:r>
      <w:r w:rsidRPr="00A434EB">
        <w:rPr>
          <w:rFonts w:ascii="Arial" w:hAnsi="Arial" w:cs="Arial"/>
          <w:b/>
          <w:bCs/>
        </w:rPr>
        <w:t>closures</w:t>
      </w:r>
    </w:p>
    <w:p w14:paraId="639E65FC" w14:textId="72D46B4C" w:rsidR="00EF1852" w:rsidRPr="00A434EB" w:rsidRDefault="00FE30B0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  <w:b/>
          <w:bCs/>
          <w:noProof/>
        </w:rPr>
        <w:drawing>
          <wp:inline distT="0" distB="0" distL="0" distR="0" wp14:anchorId="5A2540DD" wp14:editId="4F97FB1E">
            <wp:extent cx="5731510" cy="1384935"/>
            <wp:effectExtent l="0" t="0" r="2540" b="5715"/>
            <wp:docPr id="199963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260" w14:textId="75968A98" w:rsidR="00C910F8" w:rsidRPr="00A434EB" w:rsidRDefault="00C910F8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  <w:b/>
          <w:bCs/>
        </w:rPr>
        <w:t>And if we want to fix 2 then follow below code:</w:t>
      </w:r>
    </w:p>
    <w:p w14:paraId="3108C505" w14:textId="3174BE81" w:rsidR="00C910F8" w:rsidRPr="00A434EB" w:rsidRDefault="00C910F8" w:rsidP="00252847">
      <w:pPr>
        <w:rPr>
          <w:rFonts w:ascii="Arial" w:hAnsi="Arial" w:cs="Arial"/>
          <w:b/>
          <w:bCs/>
        </w:rPr>
      </w:pPr>
      <w:r w:rsidRPr="00A434EB">
        <w:rPr>
          <w:rFonts w:ascii="Arial" w:hAnsi="Arial" w:cs="Arial"/>
          <w:b/>
          <w:bCs/>
          <w:noProof/>
        </w:rPr>
        <w:drawing>
          <wp:inline distT="0" distB="0" distL="0" distR="0" wp14:anchorId="66BD33BA" wp14:editId="1B55D1EE">
            <wp:extent cx="5731510" cy="1541145"/>
            <wp:effectExtent l="0" t="0" r="2540" b="1905"/>
            <wp:docPr id="526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8916" w14:textId="77777777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before="384" w:line="240" w:lineRule="auto"/>
        <w:outlineLvl w:val="2"/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:lang w:eastAsia="en-IN"/>
          <w14:ligatures w14:val="none"/>
        </w:rPr>
      </w:pPr>
      <w:r w:rsidRPr="00FD04C4">
        <w:rPr>
          <w:rFonts w:ascii="Arial" w:eastAsia="Times New Roman" w:hAnsi="Arial" w:cs="Arial"/>
          <w:b/>
          <w:bCs/>
          <w:color w:val="FAFAFA"/>
          <w:kern w:val="0"/>
          <w:sz w:val="36"/>
          <w:szCs w:val="36"/>
          <w:bdr w:val="single" w:sz="2" w:space="0" w:color="E5E7EB" w:frame="1"/>
          <w:lang w:eastAsia="en-IN"/>
          <w14:ligatures w14:val="none"/>
        </w:rPr>
        <w:t>Why should currying be used?</w:t>
      </w:r>
    </w:p>
    <w:p w14:paraId="34750E20" w14:textId="77777777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after="288" w:line="240" w:lineRule="auto"/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</w:pPr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 xml:space="preserve">Following are the reasons why currying is </w:t>
      </w:r>
      <w:proofErr w:type="gramStart"/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>good :</w:t>
      </w:r>
      <w:proofErr w:type="gramEnd"/>
    </w:p>
    <w:p w14:paraId="09ABA24B" w14:textId="77777777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before="288" w:after="288" w:line="240" w:lineRule="auto"/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</w:pPr>
      <w:r w:rsidRPr="00FD04C4">
        <w:rPr>
          <w:rFonts w:ascii="Segoe UI Emoji" w:eastAsia="Times New Roman" w:hAnsi="Segoe UI Emoji" w:cs="Segoe UI Emoji"/>
          <w:color w:val="FAFAFA"/>
          <w:kern w:val="0"/>
          <w:sz w:val="30"/>
          <w:szCs w:val="30"/>
          <w:lang w:eastAsia="en-IN"/>
          <w14:ligatures w14:val="none"/>
        </w:rPr>
        <w:lastRenderedPageBreak/>
        <w:t>✅</w:t>
      </w:r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 xml:space="preserve"> It makes a function pure which makes it expose to less errors and side effects.</w:t>
      </w:r>
    </w:p>
    <w:p w14:paraId="187DC15C" w14:textId="77777777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before="288" w:after="288" w:line="240" w:lineRule="auto"/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</w:pPr>
      <w:r w:rsidRPr="00FD04C4">
        <w:rPr>
          <w:rFonts w:ascii="Segoe UI Emoji" w:eastAsia="Times New Roman" w:hAnsi="Segoe UI Emoji" w:cs="Segoe UI Emoji"/>
          <w:color w:val="FAFAFA"/>
          <w:kern w:val="0"/>
          <w:sz w:val="30"/>
          <w:szCs w:val="30"/>
          <w:lang w:eastAsia="en-IN"/>
          <w14:ligatures w14:val="none"/>
        </w:rPr>
        <w:t>✅</w:t>
      </w:r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 xml:space="preserve"> It helps in avoiding the same variable again and again.</w:t>
      </w:r>
    </w:p>
    <w:p w14:paraId="2B6F9D0C" w14:textId="3590F3EE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before="288" w:after="288" w:line="240" w:lineRule="auto"/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</w:pPr>
      <w:r w:rsidRPr="00FD04C4">
        <w:rPr>
          <w:rFonts w:ascii="Segoe UI Emoji" w:eastAsia="Times New Roman" w:hAnsi="Segoe UI Emoji" w:cs="Segoe UI Emoji"/>
          <w:color w:val="FAFAFA"/>
          <w:kern w:val="0"/>
          <w:sz w:val="30"/>
          <w:szCs w:val="30"/>
          <w:lang w:eastAsia="en-IN"/>
          <w14:ligatures w14:val="none"/>
        </w:rPr>
        <w:t>✅</w:t>
      </w:r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 xml:space="preserve"> It is a checking method that checks if you have all the things before you proceed</w:t>
      </w:r>
      <w:r w:rsidR="00D617E2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>.</w:t>
      </w:r>
    </w:p>
    <w:p w14:paraId="73E898CB" w14:textId="77777777" w:rsidR="00FD04C4" w:rsidRPr="00FD04C4" w:rsidRDefault="00FD04C4" w:rsidP="00FD04C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20617"/>
        <w:spacing w:before="288" w:after="288" w:line="240" w:lineRule="auto"/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</w:pPr>
      <w:r w:rsidRPr="00FD04C4">
        <w:rPr>
          <w:rFonts w:ascii="Segoe UI Emoji" w:eastAsia="Times New Roman" w:hAnsi="Segoe UI Emoji" w:cs="Segoe UI Emoji"/>
          <w:color w:val="FAFAFA"/>
          <w:kern w:val="0"/>
          <w:sz w:val="30"/>
          <w:szCs w:val="30"/>
          <w:lang w:eastAsia="en-IN"/>
          <w14:ligatures w14:val="none"/>
        </w:rPr>
        <w:t>✅</w:t>
      </w:r>
      <w:r w:rsidRPr="00FD04C4">
        <w:rPr>
          <w:rFonts w:ascii="Arial" w:eastAsia="Times New Roman" w:hAnsi="Arial" w:cs="Arial"/>
          <w:color w:val="FAFAFA"/>
          <w:kern w:val="0"/>
          <w:sz w:val="30"/>
          <w:szCs w:val="30"/>
          <w:lang w:eastAsia="en-IN"/>
          <w14:ligatures w14:val="none"/>
        </w:rPr>
        <w:t xml:space="preserve"> It divides one function into multiple functions so that one handles one set of responsibility.</w:t>
      </w:r>
    </w:p>
    <w:p w14:paraId="0168D92B" w14:textId="77777777" w:rsidR="00FD04C4" w:rsidRPr="00A434EB" w:rsidRDefault="00FD04C4" w:rsidP="00252847">
      <w:pPr>
        <w:rPr>
          <w:rFonts w:ascii="Arial" w:hAnsi="Arial" w:cs="Arial"/>
          <w:b/>
          <w:bCs/>
        </w:rPr>
      </w:pPr>
    </w:p>
    <w:p w14:paraId="5813BAE5" w14:textId="63AEB295" w:rsidR="00FD04C4" w:rsidRPr="00A434EB" w:rsidRDefault="00822090" w:rsidP="00252847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A434EB">
        <w:rPr>
          <w:rFonts w:ascii="Arial" w:hAnsi="Arial" w:cs="Arial"/>
          <w:b/>
          <w:bCs/>
          <w:sz w:val="32"/>
          <w:szCs w:val="32"/>
          <w:u w:val="single"/>
        </w:rPr>
        <w:t>QUESTIONS</w:t>
      </w:r>
    </w:p>
    <w:p w14:paraId="3DEA17DB" w14:textId="2E4DF35A" w:rsidR="00822090" w:rsidRPr="00A434EB" w:rsidRDefault="00822090" w:rsidP="0082209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434EB">
        <w:rPr>
          <w:rFonts w:ascii="Arial" w:hAnsi="Arial" w:cs="Arial"/>
        </w:rPr>
        <w:t xml:space="preserve">Implement infinite currying -&gt; </w:t>
      </w:r>
      <w:r w:rsidRPr="00A434EB">
        <w:rPr>
          <w:rFonts w:ascii="Arial" w:hAnsi="Arial" w:cs="Arial"/>
          <w:spacing w:val="-3"/>
          <w:shd w:val="clear" w:color="auto" w:fill="FFFFFF"/>
        </w:rPr>
        <w:t>Basically, this is a function that could sum n numbers.</w:t>
      </w:r>
    </w:p>
    <w:p w14:paraId="57AF4B60" w14:textId="0ED7638E" w:rsidR="00822090" w:rsidRPr="00A434EB" w:rsidRDefault="00822090" w:rsidP="00822090">
      <w:pPr>
        <w:pStyle w:val="ListParagraph"/>
        <w:rPr>
          <w:rFonts w:ascii="Arial" w:hAnsi="Arial" w:cs="Arial"/>
          <w:spacing w:val="-3"/>
          <w:shd w:val="clear" w:color="auto" w:fill="FFFFFF"/>
          <w:lang w:val="en-US"/>
        </w:rPr>
      </w:pPr>
      <w:proofErr w:type="gramStart"/>
      <w:r w:rsidRPr="00A434EB">
        <w:rPr>
          <w:rFonts w:ascii="Arial" w:hAnsi="Arial" w:cs="Arial"/>
          <w:spacing w:val="-3"/>
          <w:shd w:val="clear" w:color="auto" w:fill="FFFFFF"/>
        </w:rPr>
        <w:t>Sum(</w:t>
      </w:r>
      <w:proofErr w:type="gramEnd"/>
      <w:r w:rsidRPr="00A434EB">
        <w:rPr>
          <w:rFonts w:ascii="Arial" w:hAnsi="Arial" w:cs="Arial"/>
          <w:spacing w:val="-3"/>
          <w:shd w:val="clear" w:color="auto" w:fill="FFFFFF"/>
          <w:lang w:val="en-US"/>
        </w:rPr>
        <w:t>1)(2)(3)…….(n)</w:t>
      </w:r>
    </w:p>
    <w:p w14:paraId="0811362E" w14:textId="77777777" w:rsidR="00822090" w:rsidRPr="00A434EB" w:rsidRDefault="00822090" w:rsidP="00822090">
      <w:pPr>
        <w:pStyle w:val="ListParagraph"/>
        <w:rPr>
          <w:rFonts w:ascii="Arial" w:hAnsi="Arial" w:cs="Arial"/>
          <w:spacing w:val="-3"/>
          <w:shd w:val="clear" w:color="auto" w:fill="FFFFFF"/>
          <w:lang w:val="en-US"/>
        </w:rPr>
      </w:pPr>
    </w:p>
    <w:p w14:paraId="2F2C1536" w14:textId="4B76BFD4" w:rsidR="00822090" w:rsidRPr="00A434EB" w:rsidRDefault="00822090" w:rsidP="00822090">
      <w:pPr>
        <w:pStyle w:val="ListParagraph"/>
        <w:rPr>
          <w:rFonts w:ascii="Arial" w:hAnsi="Arial" w:cs="Arial"/>
          <w:b/>
          <w:bCs/>
          <w:lang w:val="en-US"/>
        </w:rPr>
      </w:pPr>
      <w:r w:rsidRPr="00A434EB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5A9F74B" wp14:editId="51285076">
            <wp:extent cx="5731510" cy="1450975"/>
            <wp:effectExtent l="0" t="0" r="2540" b="0"/>
            <wp:docPr id="212919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8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2EB0" w14:textId="2DC2F3FE" w:rsidR="00E0554E" w:rsidRPr="00A434EB" w:rsidRDefault="00E0554E" w:rsidP="00E0554E">
      <w:pPr>
        <w:rPr>
          <w:rFonts w:ascii="Arial" w:hAnsi="Arial" w:cs="Arial"/>
          <w:b/>
          <w:bCs/>
          <w:lang w:val="en-US"/>
        </w:rPr>
      </w:pPr>
    </w:p>
    <w:p w14:paraId="28B7DACB" w14:textId="2D503935" w:rsidR="00E0554E" w:rsidRPr="00A434EB" w:rsidRDefault="00E0554E" w:rsidP="00E055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 w:rsidRPr="00A434EB">
        <w:rPr>
          <w:rFonts w:ascii="Arial" w:hAnsi="Arial" w:cs="Arial"/>
          <w:b/>
          <w:bCs/>
          <w:lang w:val="en-US"/>
        </w:rPr>
        <w:t>Currying v/s Partial Application</w:t>
      </w:r>
    </w:p>
    <w:p w14:paraId="11D8CCEB" w14:textId="03943AF4" w:rsidR="00357372" w:rsidRDefault="00D96BED" w:rsidP="00357372">
      <w:pPr>
        <w:pStyle w:val="ListParagraph"/>
        <w:rPr>
          <w:rFonts w:ascii="Arial" w:hAnsi="Arial" w:cs="Arial"/>
          <w:b/>
          <w:bCs/>
          <w:lang w:val="en-US"/>
        </w:rPr>
      </w:pPr>
      <w:r w:rsidRPr="00A434EB">
        <w:rPr>
          <w:rFonts w:ascii="Arial" w:hAnsi="Arial" w:cs="Arial"/>
          <w:lang w:val="en-US"/>
        </w:rPr>
        <w:t xml:space="preserve">Partial application transforms a function into another function with small </w:t>
      </w:r>
      <w:proofErr w:type="gramStart"/>
      <w:r w:rsidRPr="00A434EB">
        <w:rPr>
          <w:rFonts w:ascii="Arial" w:hAnsi="Arial" w:cs="Arial"/>
          <w:b/>
          <w:bCs/>
          <w:lang w:val="en-US"/>
        </w:rPr>
        <w:t>arity(</w:t>
      </w:r>
      <w:proofErr w:type="gramEnd"/>
      <w:r w:rsidRPr="00A434EB">
        <w:rPr>
          <w:rFonts w:ascii="Arial" w:hAnsi="Arial" w:cs="Arial"/>
          <w:color w:val="040C28"/>
        </w:rPr>
        <w:t>the number of arguments that the function has</w:t>
      </w:r>
      <w:r w:rsidRPr="00A434EB">
        <w:rPr>
          <w:rFonts w:ascii="Arial" w:hAnsi="Arial" w:cs="Arial"/>
          <w:b/>
          <w:bCs/>
          <w:lang w:val="en-US"/>
        </w:rPr>
        <w:t>)</w:t>
      </w:r>
    </w:p>
    <w:p w14:paraId="11C10C93" w14:textId="77777777" w:rsidR="00A80705" w:rsidRDefault="00A80705" w:rsidP="00357372">
      <w:pPr>
        <w:pStyle w:val="ListParagraph"/>
        <w:rPr>
          <w:rFonts w:ascii="Arial" w:hAnsi="Arial" w:cs="Arial"/>
          <w:b/>
          <w:bCs/>
          <w:lang w:val="en-US"/>
        </w:rPr>
      </w:pPr>
    </w:p>
    <w:p w14:paraId="0B7FC8C3" w14:textId="3F1006B9" w:rsidR="00A80705" w:rsidRDefault="00A80705" w:rsidP="00357372">
      <w:pPr>
        <w:pStyle w:val="ListParagraph"/>
        <w:rPr>
          <w:rFonts w:ascii="Arial" w:hAnsi="Arial" w:cs="Arial"/>
          <w:b/>
          <w:bCs/>
          <w:lang w:val="en-US"/>
        </w:rPr>
      </w:pPr>
      <w:r w:rsidRPr="00A80705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4DECF95" wp14:editId="673EF314">
            <wp:extent cx="5731510" cy="1520190"/>
            <wp:effectExtent l="0" t="0" r="2540" b="3810"/>
            <wp:docPr id="9496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5C4" w14:textId="77777777" w:rsidR="00C37213" w:rsidRDefault="00C37213" w:rsidP="00357372">
      <w:pPr>
        <w:pStyle w:val="ListParagraph"/>
        <w:rPr>
          <w:rFonts w:ascii="Arial" w:hAnsi="Arial" w:cs="Arial"/>
          <w:b/>
          <w:bCs/>
          <w:lang w:val="en-US"/>
        </w:rPr>
      </w:pPr>
    </w:p>
    <w:p w14:paraId="57303229" w14:textId="219E95CF" w:rsidR="00C37213" w:rsidRDefault="00C37213" w:rsidP="00357372">
      <w:pPr>
        <w:pStyle w:val="ListParagrap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We have three arguments but we are returning only two functions, hence this is the case of </w:t>
      </w:r>
      <w:r>
        <w:rPr>
          <w:rFonts w:ascii="Arial" w:hAnsi="Arial" w:cs="Arial"/>
          <w:b/>
          <w:bCs/>
          <w:lang w:val="en-US"/>
        </w:rPr>
        <w:t>partial application</w:t>
      </w:r>
    </w:p>
    <w:p w14:paraId="5E4E6B7D" w14:textId="77777777" w:rsidR="005810B5" w:rsidRDefault="005810B5" w:rsidP="005810B5">
      <w:pPr>
        <w:rPr>
          <w:rFonts w:ascii="Arial" w:hAnsi="Arial" w:cs="Arial"/>
          <w:b/>
          <w:bCs/>
          <w:lang w:val="en-US"/>
        </w:rPr>
      </w:pPr>
    </w:p>
    <w:p w14:paraId="0AE06205" w14:textId="7849D23E" w:rsidR="005810B5" w:rsidRDefault="005810B5" w:rsidP="005810B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Real-World Example of Currying – DOM Manipulation</w:t>
      </w:r>
    </w:p>
    <w:p w14:paraId="22BF6A86" w14:textId="77777777" w:rsidR="00846425" w:rsidRDefault="00846425" w:rsidP="00846425">
      <w:pPr>
        <w:pStyle w:val="ListParagraph"/>
        <w:rPr>
          <w:rFonts w:ascii="Arial" w:hAnsi="Arial" w:cs="Arial"/>
          <w:b/>
          <w:bCs/>
          <w:lang w:val="en-US"/>
        </w:rPr>
      </w:pPr>
    </w:p>
    <w:p w14:paraId="0473E3FB" w14:textId="3AC3EEBF" w:rsidR="00846425" w:rsidRDefault="00846425" w:rsidP="00846425">
      <w:pPr>
        <w:pStyle w:val="ListParagraph"/>
        <w:rPr>
          <w:rFonts w:ascii="Arial" w:hAnsi="Arial" w:cs="Arial"/>
          <w:b/>
          <w:bCs/>
        </w:rPr>
      </w:pPr>
      <w:r w:rsidRPr="0084642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9AAF41A" wp14:editId="6E3E61C6">
            <wp:extent cx="5731510" cy="2372360"/>
            <wp:effectExtent l="0" t="0" r="2540" b="8890"/>
            <wp:docPr id="966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F6E" w14:textId="727E9138" w:rsidR="00846425" w:rsidRDefault="00846425" w:rsidP="00846425">
      <w:pPr>
        <w:pStyle w:val="ListParagraph"/>
        <w:rPr>
          <w:rFonts w:ascii="Arial" w:hAnsi="Arial" w:cs="Arial"/>
          <w:b/>
          <w:bCs/>
        </w:rPr>
      </w:pPr>
      <w:r w:rsidRPr="00846425">
        <w:rPr>
          <w:rFonts w:ascii="Arial" w:hAnsi="Arial" w:cs="Arial"/>
          <w:b/>
          <w:bCs/>
          <w:noProof/>
        </w:rPr>
        <w:drawing>
          <wp:inline distT="0" distB="0" distL="0" distR="0" wp14:anchorId="7C9610B8" wp14:editId="240C5AF5">
            <wp:extent cx="5220429" cy="2695951"/>
            <wp:effectExtent l="0" t="0" r="0" b="9525"/>
            <wp:docPr id="63137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2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3BF8" w14:textId="77777777" w:rsidR="000D7A82" w:rsidRDefault="000D7A82" w:rsidP="000D7A82">
      <w:pPr>
        <w:rPr>
          <w:rFonts w:ascii="Arial" w:hAnsi="Arial" w:cs="Arial"/>
          <w:b/>
          <w:bCs/>
        </w:rPr>
      </w:pPr>
    </w:p>
    <w:p w14:paraId="385FDB9A" w14:textId="66DB3421" w:rsidR="000D7A82" w:rsidRDefault="000D7A82" w:rsidP="000D7A8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CURRY IMPLEMENTATION </w:t>
      </w:r>
      <w:proofErr w:type="gramStart"/>
      <w:r>
        <w:rPr>
          <w:rFonts w:ascii="Arial" w:hAnsi="Arial" w:cs="Arial"/>
          <w:b/>
          <w:bCs/>
        </w:rPr>
        <w:t>( MOST</w:t>
      </w:r>
      <w:proofErr w:type="gramEnd"/>
      <w:r>
        <w:rPr>
          <w:rFonts w:ascii="Arial" w:hAnsi="Arial" w:cs="Arial"/>
          <w:b/>
          <w:bCs/>
        </w:rPr>
        <w:t xml:space="preserve"> IMPORTANT )</w:t>
      </w:r>
    </w:p>
    <w:p w14:paraId="34654177" w14:textId="77777777" w:rsidR="002E25D2" w:rsidRPr="002E25D2" w:rsidRDefault="002E25D2" w:rsidP="002E25D2">
      <w:pPr>
        <w:pStyle w:val="ListParagraph"/>
        <w:rPr>
          <w:rFonts w:ascii="Arial" w:hAnsi="Arial" w:cs="Arial"/>
        </w:rPr>
      </w:pPr>
    </w:p>
    <w:p w14:paraId="20767B8E" w14:textId="77777777" w:rsidR="00D96BED" w:rsidRPr="00A434EB" w:rsidRDefault="00D96BED" w:rsidP="00357372">
      <w:pPr>
        <w:pStyle w:val="ListParagraph"/>
        <w:rPr>
          <w:rFonts w:ascii="Arial" w:hAnsi="Arial" w:cs="Arial"/>
          <w:lang w:val="en-US"/>
        </w:rPr>
      </w:pPr>
    </w:p>
    <w:sectPr w:rsidR="00D96BED" w:rsidRPr="00A4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E25D0F"/>
    <w:multiLevelType w:val="hybridMultilevel"/>
    <w:tmpl w:val="B3847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32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6F"/>
    <w:rsid w:val="00052E66"/>
    <w:rsid w:val="000D7A82"/>
    <w:rsid w:val="00175231"/>
    <w:rsid w:val="00252847"/>
    <w:rsid w:val="002A4675"/>
    <w:rsid w:val="002E25D2"/>
    <w:rsid w:val="00357372"/>
    <w:rsid w:val="005810B5"/>
    <w:rsid w:val="0082036F"/>
    <w:rsid w:val="00822090"/>
    <w:rsid w:val="00846425"/>
    <w:rsid w:val="0093419D"/>
    <w:rsid w:val="00984C7F"/>
    <w:rsid w:val="00A434EB"/>
    <w:rsid w:val="00A80705"/>
    <w:rsid w:val="00C37213"/>
    <w:rsid w:val="00C910F8"/>
    <w:rsid w:val="00D617E2"/>
    <w:rsid w:val="00D96BED"/>
    <w:rsid w:val="00E0554E"/>
    <w:rsid w:val="00E061CE"/>
    <w:rsid w:val="00EF1852"/>
    <w:rsid w:val="00F674FB"/>
    <w:rsid w:val="00FD04C4"/>
    <w:rsid w:val="00FE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1934"/>
  <w15:chartTrackingRefBased/>
  <w15:docId w15:val="{96F9DD0A-4012-47F6-ADE9-62253D77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0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04C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04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22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0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21</cp:revision>
  <dcterms:created xsi:type="dcterms:W3CDTF">2024-05-26T13:11:00Z</dcterms:created>
  <dcterms:modified xsi:type="dcterms:W3CDTF">2024-12-19T06:50:00Z</dcterms:modified>
</cp:coreProperties>
</file>