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F936E" w14:textId="02938FB4" w:rsidR="002110D6" w:rsidRDefault="006D523D" w:rsidP="006D523D">
      <w:pPr>
        <w:jc w:val="center"/>
        <w:rPr>
          <w:rFonts w:ascii="Arial" w:hAnsi="Arial" w:cs="Arial"/>
          <w:b/>
          <w:bCs/>
          <w:sz w:val="36"/>
          <w:szCs w:val="36"/>
        </w:rPr>
      </w:pPr>
      <w:proofErr w:type="spellStart"/>
      <w:r w:rsidRPr="006D523D">
        <w:rPr>
          <w:rFonts w:ascii="Arial" w:hAnsi="Arial" w:cs="Arial"/>
          <w:b/>
          <w:bCs/>
          <w:sz w:val="36"/>
          <w:szCs w:val="36"/>
        </w:rPr>
        <w:t>Memoization</w:t>
      </w:r>
      <w:proofErr w:type="spellEnd"/>
    </w:p>
    <w:p w14:paraId="56631E46" w14:textId="35C32626" w:rsidR="006D523D" w:rsidRDefault="003B1093" w:rsidP="006D523D">
      <w:pPr>
        <w:rPr>
          <w:rFonts w:ascii="Arial" w:hAnsi="Arial" w:cs="Arial"/>
        </w:rPr>
      </w:pPr>
      <w:r>
        <w:rPr>
          <w:rFonts w:ascii="Arial" w:hAnsi="Arial" w:cs="Arial"/>
        </w:rPr>
        <w:t>To memorize a function is to ask a function to remember the result</w:t>
      </w:r>
    </w:p>
    <w:p w14:paraId="510ACBCF" w14:textId="1F87F9FA" w:rsidR="003B1093" w:rsidRDefault="003B1093" w:rsidP="006D523D">
      <w:pPr>
        <w:rPr>
          <w:rFonts w:ascii="Arial" w:hAnsi="Arial" w:cs="Arial"/>
        </w:rPr>
      </w:pPr>
      <w:r>
        <w:rPr>
          <w:rFonts w:ascii="Arial" w:hAnsi="Arial" w:cs="Arial"/>
        </w:rPr>
        <w:t>If the function gets the same input again, it will quickly deliver the same result without recalculating the result</w:t>
      </w:r>
    </w:p>
    <w:p w14:paraId="5A0DF951" w14:textId="57D67023" w:rsidR="003B1093" w:rsidRDefault="00E952ED" w:rsidP="006D523D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It is typically applied to functions that demand </w:t>
      </w:r>
      <w:r>
        <w:rPr>
          <w:rFonts w:ascii="Arial" w:hAnsi="Arial" w:cs="Arial"/>
          <w:b/>
          <w:bCs/>
        </w:rPr>
        <w:t>intensive processing</w:t>
      </w:r>
    </w:p>
    <w:p w14:paraId="70BAB350" w14:textId="426169EB" w:rsidR="0010061F" w:rsidRDefault="0010061F" w:rsidP="006D523D">
      <w:pPr>
        <w:rPr>
          <w:rFonts w:ascii="Arial" w:hAnsi="Arial" w:cs="Arial"/>
        </w:rPr>
      </w:pPr>
      <w:r>
        <w:rPr>
          <w:rFonts w:ascii="Arial" w:hAnsi="Arial" w:cs="Arial"/>
        </w:rPr>
        <w:t xml:space="preserve">It really helps especially in the case of </w:t>
      </w:r>
      <w:r>
        <w:rPr>
          <w:rFonts w:ascii="Arial" w:hAnsi="Arial" w:cs="Arial"/>
          <w:b/>
          <w:bCs/>
        </w:rPr>
        <w:t>recursive functions</w:t>
      </w:r>
      <w:r w:rsidR="00312386">
        <w:rPr>
          <w:rFonts w:ascii="Arial" w:hAnsi="Arial" w:cs="Arial"/>
          <w:b/>
          <w:bCs/>
        </w:rPr>
        <w:t xml:space="preserve">, </w:t>
      </w:r>
      <w:r w:rsidR="00312386">
        <w:rPr>
          <w:rFonts w:ascii="Arial" w:hAnsi="Arial" w:cs="Arial"/>
        </w:rPr>
        <w:t>as recursive functions are already process intensive by nature</w:t>
      </w:r>
    </w:p>
    <w:p w14:paraId="7E36E59B" w14:textId="1D1DA27F" w:rsidR="00312386" w:rsidRDefault="00C42299" w:rsidP="006D523D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As a best practice, memorization should only be added to the </w:t>
      </w:r>
      <w:r>
        <w:rPr>
          <w:rFonts w:ascii="Arial" w:hAnsi="Arial" w:cs="Arial"/>
          <w:b/>
          <w:bCs/>
        </w:rPr>
        <w:t>Pure functions</w:t>
      </w:r>
    </w:p>
    <w:p w14:paraId="48DADC38" w14:textId="074DA0BC" w:rsidR="00C42299" w:rsidRDefault="00D155D3" w:rsidP="006D523D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Memoization</w:t>
      </w:r>
      <w:proofErr w:type="spellEnd"/>
      <w:r>
        <w:rPr>
          <w:rFonts w:ascii="Arial" w:hAnsi="Arial" w:cs="Arial"/>
        </w:rPr>
        <w:t xml:space="preserve"> also comes at cost</w:t>
      </w:r>
      <w:r w:rsidR="002A28DD">
        <w:rPr>
          <w:rFonts w:ascii="Arial" w:hAnsi="Arial" w:cs="Arial"/>
        </w:rPr>
        <w:t xml:space="preserve"> of </w:t>
      </w:r>
      <w:r w:rsidR="002A28DD">
        <w:rPr>
          <w:rFonts w:ascii="Arial" w:hAnsi="Arial" w:cs="Arial"/>
          <w:b/>
          <w:bCs/>
        </w:rPr>
        <w:t>memory</w:t>
      </w:r>
    </w:p>
    <w:p w14:paraId="7644142F" w14:textId="592B3626" w:rsidR="002A28DD" w:rsidRDefault="002A28DD" w:rsidP="006D523D">
      <w:pPr>
        <w:rPr>
          <w:rFonts w:ascii="Arial" w:hAnsi="Arial" w:cs="Arial"/>
          <w:b/>
          <w:bCs/>
        </w:rPr>
      </w:pPr>
      <w:r w:rsidRPr="002A28DD">
        <w:rPr>
          <w:rFonts w:ascii="Arial" w:hAnsi="Arial" w:cs="Arial"/>
          <w:b/>
          <w:bCs/>
        </w:rPr>
        <w:drawing>
          <wp:inline distT="0" distB="0" distL="0" distR="0" wp14:anchorId="69C9328F" wp14:editId="66A58139">
            <wp:extent cx="4077269" cy="3267531"/>
            <wp:effectExtent l="0" t="0" r="0" b="9525"/>
            <wp:docPr id="139843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36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3BF4" w14:textId="4AEF60A2" w:rsidR="002A28DD" w:rsidRDefault="002A28DD" w:rsidP="006D523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Check the above example</w:t>
      </w:r>
    </w:p>
    <w:p w14:paraId="2C8C3D13" w14:textId="73AE49C9" w:rsidR="002A28DD" w:rsidRDefault="002A28DD" w:rsidP="006D523D">
      <w:pPr>
        <w:rPr>
          <w:rFonts w:ascii="Arial" w:hAnsi="Arial" w:cs="Arial"/>
        </w:rPr>
      </w:pPr>
      <w:r>
        <w:rPr>
          <w:rFonts w:ascii="Arial" w:hAnsi="Arial" w:cs="Arial"/>
        </w:rPr>
        <w:t xml:space="preserve">Here what I am trying to demonstrate is, even though I calculate the result of </w:t>
      </w:r>
      <w:proofErr w:type="spellStart"/>
      <w:proofErr w:type="gramStart"/>
      <w:r>
        <w:rPr>
          <w:rFonts w:ascii="Arial" w:hAnsi="Arial" w:cs="Arial"/>
          <w:b/>
          <w:bCs/>
        </w:rPr>
        <w:t>multiplyByTen</w:t>
      </w:r>
      <w:proofErr w:type="spellEnd"/>
      <w:r>
        <w:rPr>
          <w:rFonts w:ascii="Arial" w:hAnsi="Arial" w:cs="Arial"/>
          <w:b/>
          <w:bCs/>
        </w:rPr>
        <w:t>(</w:t>
      </w:r>
      <w:proofErr w:type="gramEnd"/>
      <w:r>
        <w:rPr>
          <w:rFonts w:ascii="Arial" w:hAnsi="Arial" w:cs="Arial"/>
          <w:b/>
          <w:bCs/>
        </w:rPr>
        <w:t xml:space="preserve">70) </w:t>
      </w:r>
      <w:r>
        <w:rPr>
          <w:rFonts w:ascii="Arial" w:hAnsi="Arial" w:cs="Arial"/>
        </w:rPr>
        <w:t>the first time itself, I am trying to calculate it two more times after the first calculation</w:t>
      </w:r>
    </w:p>
    <w:p w14:paraId="57946AC3" w14:textId="6FD328C9" w:rsidR="002A28DD" w:rsidRDefault="004E1E50" w:rsidP="006D523D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Now let’s just create a </w:t>
      </w:r>
      <w:r>
        <w:rPr>
          <w:rFonts w:ascii="Arial" w:hAnsi="Arial" w:cs="Arial"/>
          <w:b/>
          <w:bCs/>
        </w:rPr>
        <w:t>memorized function,</w:t>
      </w:r>
    </w:p>
    <w:p w14:paraId="6A4D0036" w14:textId="4CEBD8BC" w:rsidR="004E1E50" w:rsidRDefault="003A5B0A" w:rsidP="006D523D">
      <w:pPr>
        <w:rPr>
          <w:rFonts w:ascii="Arial" w:hAnsi="Arial" w:cs="Arial"/>
        </w:rPr>
      </w:pPr>
      <w:r w:rsidRPr="003A5B0A">
        <w:rPr>
          <w:rFonts w:ascii="Arial" w:hAnsi="Arial" w:cs="Arial"/>
        </w:rPr>
        <w:lastRenderedPageBreak/>
        <w:drawing>
          <wp:inline distT="0" distB="0" distL="0" distR="0" wp14:anchorId="0EE68C87" wp14:editId="1DC2E51F">
            <wp:extent cx="5731510" cy="4732655"/>
            <wp:effectExtent l="0" t="0" r="2540" b="0"/>
            <wp:docPr id="173187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79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E752" w14:textId="3219F11E" w:rsidR="003A5B0A" w:rsidRDefault="003A5B0A" w:rsidP="006D523D">
      <w:pPr>
        <w:rPr>
          <w:rFonts w:ascii="Arial" w:hAnsi="Arial" w:cs="Arial"/>
        </w:rPr>
      </w:pPr>
      <w:r w:rsidRPr="003A5B0A">
        <w:rPr>
          <w:rFonts w:ascii="Arial" w:hAnsi="Arial" w:cs="Arial"/>
        </w:rPr>
        <w:drawing>
          <wp:inline distT="0" distB="0" distL="0" distR="0" wp14:anchorId="2843DF25" wp14:editId="4ED460B6">
            <wp:extent cx="3267531" cy="1409897"/>
            <wp:effectExtent l="0" t="0" r="0" b="0"/>
            <wp:docPr id="155343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38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CE73" w14:textId="1953374D" w:rsidR="003A5B0A" w:rsidRDefault="003A5B0A" w:rsidP="006D523D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So</w:t>
      </w:r>
      <w:proofErr w:type="gramEnd"/>
      <w:r>
        <w:rPr>
          <w:rFonts w:ascii="Arial" w:hAnsi="Arial" w:cs="Arial"/>
        </w:rPr>
        <w:t xml:space="preserve"> what we have done?</w:t>
      </w:r>
    </w:p>
    <w:p w14:paraId="6A4F7E64" w14:textId="2DDE5A50" w:rsidR="003A5B0A" w:rsidRDefault="003A5B0A" w:rsidP="003A5B0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Inside </w:t>
      </w:r>
      <w:proofErr w:type="spellStart"/>
      <w:r>
        <w:rPr>
          <w:rFonts w:ascii="Arial" w:hAnsi="Arial" w:cs="Arial"/>
          <w:b/>
          <w:bCs/>
        </w:rPr>
        <w:t>memoizedMultiplyByTen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function we have formed a </w:t>
      </w:r>
      <w:r>
        <w:rPr>
          <w:rFonts w:ascii="Arial" w:hAnsi="Arial" w:cs="Arial"/>
          <w:b/>
          <w:bCs/>
        </w:rPr>
        <w:t xml:space="preserve">closure </w:t>
      </w:r>
      <w:r>
        <w:rPr>
          <w:rFonts w:ascii="Arial" w:hAnsi="Arial" w:cs="Arial"/>
        </w:rPr>
        <w:t xml:space="preserve">and that’s where we have stored the </w:t>
      </w:r>
      <w:r>
        <w:rPr>
          <w:rFonts w:ascii="Arial" w:hAnsi="Arial" w:cs="Arial"/>
          <w:b/>
          <w:bCs/>
        </w:rPr>
        <w:t>cache,</w:t>
      </w:r>
      <w:r>
        <w:rPr>
          <w:rFonts w:ascii="Arial" w:hAnsi="Arial" w:cs="Arial"/>
        </w:rPr>
        <w:t xml:space="preserve"> and cache is just an object where we are keeping the results</w:t>
      </w:r>
    </w:p>
    <w:p w14:paraId="0B423C2D" w14:textId="005EA4C2" w:rsidR="003A5B0A" w:rsidRPr="003A5B0A" w:rsidRDefault="003A5B0A" w:rsidP="003A5B0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And then we return an anonymous function, and that function received the </w:t>
      </w:r>
      <w:proofErr w:type="spellStart"/>
      <w:r>
        <w:rPr>
          <w:rFonts w:ascii="Arial" w:hAnsi="Arial" w:cs="Arial"/>
          <w:b/>
          <w:bCs/>
        </w:rPr>
        <w:t>num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parameter and inside that anonymous function we are going to check the cache and see if </w:t>
      </w:r>
      <w:proofErr w:type="spellStart"/>
      <w:r>
        <w:rPr>
          <w:rFonts w:ascii="Arial" w:hAnsi="Arial" w:cs="Arial"/>
          <w:b/>
          <w:bCs/>
        </w:rPr>
        <w:t>num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is already present in the </w:t>
      </w:r>
      <w:r>
        <w:rPr>
          <w:rFonts w:ascii="Arial" w:hAnsi="Arial" w:cs="Arial"/>
          <w:b/>
          <w:bCs/>
        </w:rPr>
        <w:t>cache</w:t>
      </w:r>
    </w:p>
    <w:p w14:paraId="30F64337" w14:textId="4126B869" w:rsidR="003A5B0A" w:rsidRDefault="006719ED" w:rsidP="003A5B0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If yes, </w:t>
      </w:r>
      <w:r>
        <w:rPr>
          <w:rFonts w:ascii="Arial" w:hAnsi="Arial" w:cs="Arial"/>
        </w:rPr>
        <w:t>then we are going to retrieve the result from the cache</w:t>
      </w:r>
    </w:p>
    <w:p w14:paraId="3A1355A6" w14:textId="2F041ECF" w:rsidR="006719ED" w:rsidRDefault="006719ED" w:rsidP="003A5B0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If </w:t>
      </w:r>
      <w:proofErr w:type="gramStart"/>
      <w:r>
        <w:rPr>
          <w:rFonts w:ascii="Arial" w:hAnsi="Arial" w:cs="Arial"/>
          <w:b/>
          <w:bCs/>
        </w:rPr>
        <w:t xml:space="preserve">not, </w:t>
      </w:r>
      <w:r>
        <w:rPr>
          <w:rFonts w:ascii="Arial" w:hAnsi="Arial" w:cs="Arial"/>
        </w:rPr>
        <w:t xml:space="preserve"> we</w:t>
      </w:r>
      <w:proofErr w:type="gramEnd"/>
      <w:r>
        <w:rPr>
          <w:rFonts w:ascii="Arial" w:hAnsi="Arial" w:cs="Arial"/>
        </w:rPr>
        <w:t xml:space="preserve"> will do the calculations, and store the </w:t>
      </w:r>
      <w:proofErr w:type="spellStart"/>
      <w:r>
        <w:rPr>
          <w:rFonts w:ascii="Arial" w:hAnsi="Arial" w:cs="Arial"/>
          <w:b/>
          <w:bCs/>
        </w:rPr>
        <w:t>num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as the key in </w:t>
      </w:r>
      <w:r>
        <w:rPr>
          <w:rFonts w:ascii="Arial" w:hAnsi="Arial" w:cs="Arial"/>
          <w:b/>
          <w:bCs/>
        </w:rPr>
        <w:t xml:space="preserve">cache </w:t>
      </w:r>
      <w:r>
        <w:rPr>
          <w:rFonts w:ascii="Arial" w:hAnsi="Arial" w:cs="Arial"/>
        </w:rPr>
        <w:t>and also the result, and return the value</w:t>
      </w:r>
    </w:p>
    <w:p w14:paraId="52602EFA" w14:textId="699F48E9" w:rsidR="006719ED" w:rsidRDefault="002B5190" w:rsidP="003A5B0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Now, if next time same </w:t>
      </w:r>
      <w:proofErr w:type="spellStart"/>
      <w:r>
        <w:rPr>
          <w:rFonts w:ascii="Arial" w:hAnsi="Arial" w:cs="Arial"/>
          <w:b/>
          <w:bCs/>
        </w:rPr>
        <w:t>num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comes the value will be retrieved from the </w:t>
      </w:r>
      <w:r>
        <w:rPr>
          <w:rFonts w:ascii="Arial" w:hAnsi="Arial" w:cs="Arial"/>
          <w:b/>
          <w:bCs/>
        </w:rPr>
        <w:t xml:space="preserve">cache </w:t>
      </w:r>
      <w:r>
        <w:rPr>
          <w:rFonts w:ascii="Arial" w:hAnsi="Arial" w:cs="Arial"/>
        </w:rPr>
        <w:t>itself skipping the calculations altogether</w:t>
      </w:r>
    </w:p>
    <w:p w14:paraId="54B73574" w14:textId="77777777" w:rsidR="002B5190" w:rsidRPr="002B5190" w:rsidRDefault="002B5190" w:rsidP="002B5190">
      <w:pPr>
        <w:rPr>
          <w:rFonts w:ascii="Arial" w:hAnsi="Arial" w:cs="Arial"/>
        </w:rPr>
      </w:pPr>
    </w:p>
    <w:sectPr w:rsidR="002B5190" w:rsidRPr="002B5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E2488A"/>
    <w:multiLevelType w:val="hybridMultilevel"/>
    <w:tmpl w:val="10480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1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3D"/>
    <w:rsid w:val="0010061F"/>
    <w:rsid w:val="002110D6"/>
    <w:rsid w:val="002A28DD"/>
    <w:rsid w:val="002B5190"/>
    <w:rsid w:val="00312386"/>
    <w:rsid w:val="003A5B0A"/>
    <w:rsid w:val="003B1093"/>
    <w:rsid w:val="004E1E50"/>
    <w:rsid w:val="006719ED"/>
    <w:rsid w:val="006D523D"/>
    <w:rsid w:val="00740A36"/>
    <w:rsid w:val="00C42299"/>
    <w:rsid w:val="00D155D3"/>
    <w:rsid w:val="00E9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48FE7"/>
  <w15:chartTrackingRefBased/>
  <w15:docId w15:val="{A86C4C04-5680-49E7-AE98-589F96F3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5B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11</cp:revision>
  <dcterms:created xsi:type="dcterms:W3CDTF">2024-08-08T10:06:00Z</dcterms:created>
  <dcterms:modified xsi:type="dcterms:W3CDTF">2024-08-08T13:10:00Z</dcterms:modified>
</cp:coreProperties>
</file>