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https://www.softwaretestingmaterial.com/selenium-interview-questions/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is Automation Testing?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What are the benefits of Automation Testing?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What are the challenges and limitations of Selenium WebDriver?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What type of tests have you automated?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How many test cases you have automated per day?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What is Framework?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Have you created any Framework?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 Can you explain the Framework which you have used in your Selenium Project?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 Why do you prefer Selenium Automation Tool?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 What is Selenium?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11. What is Selenium IDE?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12. What is Selenese?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13. Which is the only browser that supports Selenium IDE to be used?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14. What is Selenium RC?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15. What is Selenium WebDriver?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16. What is Selenium Grid?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17. When do you use Selenium Grid?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18. What are the advantages of Selenium Grid?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19. What is a hub in Selenium Grid?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20. What is a node in Selenium Grid?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21. What are the types of WebDriver APIs available in Selenium?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22. Which WebDriver implementation claims to be the fastest?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23. What are the Programming Languages supported by Selenium WebDiver?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24. What are the Operating Systems supported by Selenium WebDriver?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25. What are the Open-source Frameworks supported by Selenium WebDriver?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26. What are the Locators available in Selenium?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27. What is an XPath?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29. What is the difference between Absolute Path and Relative Path?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30. What is the difference between Assert and Verify in Selenium?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31. What are Soft Assert and Hard Assert in Selenium?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32. What are the verification points available in Selenium?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33. How to launch a browser using Selenium WebDriver?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34. Is the FirefoxDriver a Class or an Interface?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38. What are the different exceptions you have faced in Selenium WebDriver?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39. How to Login into any site if it is showing an Authentication Pop-Up for Username and Password?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40. What are the types of waits available in Selenium WebDriver?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41. What is Implicit Wait In Selenium WebDriver?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42. What is WebDriver Wait In Selenium WebDriver?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43. What is Fluent Wait In Selenium WebDriver?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44. How to input text in the text box using Selenium WebDriver?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45. How to input text in the text box without calling the sendKeys()?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How to clear the text in the text box using Selenium WebDriver?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47. How to get a text of a web element?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48. How to get an attribute value using Selenium WebDriver?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How to click on a hyperlink using Selenium WebDriver?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50. How to submit a form using Selenium WebDriver?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51. How to press ENTER key on text box In Selenium WebDriver?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52. How to pause a test execution for 5 seconds at a specific point?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53. Is Selenium Server needed to run Selenium WebDriver Scripts?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57. Can I navigate back and forth in a browser in Selenium WebDriver?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58. What are the different types of navigation commands?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64. What is the difference between driver.close() and driver.quit() methods?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66. How to find whether an element is displayed on the web page?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67. How to select a value in a dropdown?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68. How to capture Screenshot in Selenium WebDriver?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69. How to mouse hover on a web element using WebDriver?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70. How can we handle web based pop-up?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71. How can we handle windows based pop up?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73. How can you find Broken Links in a page using Selenium WebDriver?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74. How to find more than one web element in the list?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75. How to read a JavaScript variable in Selenium WebDriver?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76. What is JavaScriptExecutor and in which cases JavaScriptExecutor will help in Selenium automation?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77. How do you read test data from excels?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Is it possible to automate the captcha using Selenium?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79. How to handle Ajax calls in Selenium WebDriver?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80. List some scenarios which we cannot automate using Selenium WebDriver?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81. What is Object Repository in Selenium WebDriver?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82. How you build Object Repository in your project?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83. What is Page Object Model in Selenium?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84. What is Page Factory?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85. What is the difference between Page Object Model (POM) and Page Factory?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86. What are the advantages of Page Object Model Framework?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87. How can you use the Recovery Scenario in Selenium WebDriver?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88. How to Upload a file in Selenium WebDriver?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89. How to Download a file in Selenium WebDriver?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90. How to run Selenium WebDriver Test from the command line?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91. How to switch between frames in Selenium?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92. How to connect a Database in selenium?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93. How To Resize Browser Window Using Selenium WebDriver?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94. How To Scroll Web Page Down Or UP Using Selenium WebDriver?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95. How To Perform Right Click Action (Context Click) In Selenium WebDriver?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96. How To Perform Double Click Action In Selenium WebDriver?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97. How To Perform Drag And Drop Action in Selenium WebDriver?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98. How To Highlight Element Using Selenium WebDriver?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99. Have you used any crossbrowsertesting tool to run selenium scripts on cloud?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100. What is desired capabilities?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101. What is Continuous Integration?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102. How to achieve Database testing in Selenium?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103. How to delete Browser Cookies with Selenium Web Driver?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104. What is TestNG?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105. What are the annotations available in TestNG?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106. What is TestNG Assert and list out some common Assertions supported by TestNG?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107. How to create and run TestNG.xml?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108. How to set test case priority in TestNG?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109. What is Parameterized testing in TestNG?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110. How to run a group of test cases using TestNG?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112. How can we create a data-driven framework using TestNG?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113. Where you have applied OOPS in Automation Framework?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114. How to handle browser (chrome) notifications in Selenium?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ftwaretestingmaterial.com/selenium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