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B994C" w14:textId="77777777" w:rsidR="0072710B" w:rsidRDefault="00000000">
      <w:pPr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Campus: </w:t>
      </w:r>
    </w:p>
    <w:p w14:paraId="2284DD04" w14:textId="77777777" w:rsidR="0072710B" w:rsidRDefault="0072710B">
      <w:pPr>
        <w:rPr>
          <w:rFonts w:ascii="Calibri" w:eastAsia="Calibri" w:hAnsi="Calibri" w:cs="Calibri"/>
          <w:sz w:val="22"/>
          <w:szCs w:val="22"/>
        </w:rPr>
      </w:pPr>
    </w:p>
    <w:tbl>
      <w:tblPr>
        <w:tblStyle w:val="a"/>
        <w:tblW w:w="18136" w:type="dxa"/>
        <w:tblInd w:w="-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6"/>
        <w:gridCol w:w="1489"/>
        <w:gridCol w:w="1672"/>
        <w:gridCol w:w="1672"/>
        <w:gridCol w:w="1266"/>
        <w:gridCol w:w="1865"/>
        <w:gridCol w:w="1892"/>
        <w:gridCol w:w="1433"/>
        <w:gridCol w:w="1011"/>
        <w:gridCol w:w="1879"/>
        <w:gridCol w:w="3371"/>
      </w:tblGrid>
      <w:tr w:rsidR="00AD6DCB" w14:paraId="1D480DC9" w14:textId="4E34A67E" w:rsidTr="00AD6DCB">
        <w:trPr>
          <w:trHeight w:val="312"/>
        </w:trPr>
        <w:tc>
          <w:tcPr>
            <w:tcW w:w="586" w:type="dxa"/>
            <w:shd w:val="clear" w:color="auto" w:fill="DBE5F1"/>
          </w:tcPr>
          <w:p w14:paraId="5E1FA536" w14:textId="77777777" w:rsidR="00AD6DCB" w:rsidRDefault="00AD6DC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Sl. No</w:t>
            </w:r>
          </w:p>
        </w:tc>
        <w:tc>
          <w:tcPr>
            <w:tcW w:w="1489" w:type="dxa"/>
            <w:shd w:val="clear" w:color="auto" w:fill="DBE5F1"/>
          </w:tcPr>
          <w:p w14:paraId="7F1202BF" w14:textId="77777777" w:rsidR="00AD6DCB" w:rsidRDefault="00AD6DC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Audit Name</w:t>
            </w:r>
          </w:p>
        </w:tc>
        <w:tc>
          <w:tcPr>
            <w:tcW w:w="1672" w:type="dxa"/>
            <w:shd w:val="clear" w:color="auto" w:fill="DBE5F1"/>
          </w:tcPr>
          <w:p w14:paraId="71005C6F" w14:textId="77777777" w:rsidR="00AD6DCB" w:rsidRDefault="00AD6DC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Audit Ref No</w:t>
            </w:r>
          </w:p>
        </w:tc>
        <w:tc>
          <w:tcPr>
            <w:tcW w:w="1672" w:type="dxa"/>
            <w:shd w:val="clear" w:color="auto" w:fill="DBE5F1"/>
          </w:tcPr>
          <w:p w14:paraId="35E702B0" w14:textId="77777777" w:rsidR="00AD6DCB" w:rsidRDefault="00AD6DC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Building / Location</w:t>
            </w:r>
          </w:p>
        </w:tc>
        <w:tc>
          <w:tcPr>
            <w:tcW w:w="1266" w:type="dxa"/>
            <w:shd w:val="clear" w:color="auto" w:fill="DBE5F1"/>
          </w:tcPr>
          <w:p w14:paraId="7A5EF738" w14:textId="77777777" w:rsidR="00AD6DCB" w:rsidRDefault="00AD6DC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Dept / Function</w:t>
            </w:r>
          </w:p>
        </w:tc>
        <w:tc>
          <w:tcPr>
            <w:tcW w:w="1865" w:type="dxa"/>
            <w:shd w:val="clear" w:color="auto" w:fill="DBE5F1"/>
          </w:tcPr>
          <w:p w14:paraId="283F2505" w14:textId="77777777" w:rsidR="00AD6DCB" w:rsidRDefault="00AD6DC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Name of Auditors</w:t>
            </w:r>
          </w:p>
        </w:tc>
        <w:tc>
          <w:tcPr>
            <w:tcW w:w="1892" w:type="dxa"/>
            <w:shd w:val="clear" w:color="auto" w:fill="DBE5F1"/>
          </w:tcPr>
          <w:p w14:paraId="197BE618" w14:textId="77777777" w:rsidR="00AD6DCB" w:rsidRDefault="00AD6DC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Name of Auditee</w:t>
            </w:r>
          </w:p>
        </w:tc>
        <w:tc>
          <w:tcPr>
            <w:tcW w:w="1433" w:type="dxa"/>
            <w:shd w:val="clear" w:color="auto" w:fill="DBE5F1"/>
          </w:tcPr>
          <w:p w14:paraId="4136DFD0" w14:textId="77777777" w:rsidR="00AD6DCB" w:rsidRDefault="00AD6DC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Date of Audit</w:t>
            </w:r>
          </w:p>
        </w:tc>
        <w:tc>
          <w:tcPr>
            <w:tcW w:w="1011" w:type="dxa"/>
            <w:shd w:val="clear" w:color="auto" w:fill="DBE5F1"/>
          </w:tcPr>
          <w:p w14:paraId="71351822" w14:textId="77777777" w:rsidR="00AD6DCB" w:rsidRDefault="00AD6DC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Time of Audit</w:t>
            </w:r>
          </w:p>
        </w:tc>
        <w:tc>
          <w:tcPr>
            <w:tcW w:w="1879" w:type="dxa"/>
            <w:shd w:val="clear" w:color="auto" w:fill="DBE5F1"/>
          </w:tcPr>
          <w:p w14:paraId="1CEBCDEF" w14:textId="77777777" w:rsidR="00AD6DCB" w:rsidRDefault="00AD6DC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Scope of Audit</w:t>
            </w:r>
          </w:p>
        </w:tc>
        <w:tc>
          <w:tcPr>
            <w:tcW w:w="3371" w:type="dxa"/>
          </w:tcPr>
          <w:p w14:paraId="54E41586" w14:textId="798DB150" w:rsidR="00AD6DCB" w:rsidRDefault="00AD6DC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Actions</w:t>
            </w:r>
          </w:p>
        </w:tc>
      </w:tr>
      <w:tr w:rsidR="00AD6DCB" w14:paraId="472A1E14" w14:textId="4D1AA925" w:rsidTr="00AD6DCB">
        <w:trPr>
          <w:trHeight w:val="622"/>
        </w:trPr>
        <w:tc>
          <w:tcPr>
            <w:tcW w:w="586" w:type="dxa"/>
          </w:tcPr>
          <w:p w14:paraId="7045A831" w14:textId="77777777" w:rsidR="00AD6DCB" w:rsidRDefault="00AD6DCB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01</w:t>
            </w:r>
          </w:p>
        </w:tc>
        <w:tc>
          <w:tcPr>
            <w:tcW w:w="1489" w:type="dxa"/>
          </w:tcPr>
          <w:p w14:paraId="3B524747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72" w:type="dxa"/>
          </w:tcPr>
          <w:p w14:paraId="5E8542C9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72" w:type="dxa"/>
          </w:tcPr>
          <w:p w14:paraId="39600A9D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66" w:type="dxa"/>
          </w:tcPr>
          <w:p w14:paraId="3483EA99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65" w:type="dxa"/>
          </w:tcPr>
          <w:p w14:paraId="43CBC6F3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92" w:type="dxa"/>
          </w:tcPr>
          <w:p w14:paraId="7B9C2A2C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33" w:type="dxa"/>
          </w:tcPr>
          <w:p w14:paraId="310AC848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11" w:type="dxa"/>
          </w:tcPr>
          <w:p w14:paraId="05B23406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79" w:type="dxa"/>
          </w:tcPr>
          <w:p w14:paraId="208270B2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371" w:type="dxa"/>
          </w:tcPr>
          <w:p w14:paraId="12D7C6C3" w14:textId="6A30AAB3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Eye icon</w:t>
            </w:r>
          </w:p>
        </w:tc>
      </w:tr>
      <w:tr w:rsidR="00AD6DCB" w14:paraId="02849685" w14:textId="7AF0E3E7" w:rsidTr="00AD6DCB">
        <w:trPr>
          <w:trHeight w:val="622"/>
        </w:trPr>
        <w:tc>
          <w:tcPr>
            <w:tcW w:w="586" w:type="dxa"/>
          </w:tcPr>
          <w:p w14:paraId="35D0AEB2" w14:textId="77777777" w:rsidR="00AD6DCB" w:rsidRDefault="00AD6DCB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89" w:type="dxa"/>
          </w:tcPr>
          <w:p w14:paraId="21CABCCE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72" w:type="dxa"/>
          </w:tcPr>
          <w:p w14:paraId="79B9F204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72" w:type="dxa"/>
          </w:tcPr>
          <w:p w14:paraId="6D8672B8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66" w:type="dxa"/>
          </w:tcPr>
          <w:p w14:paraId="59EBF301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65" w:type="dxa"/>
          </w:tcPr>
          <w:p w14:paraId="4BD6586F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92" w:type="dxa"/>
          </w:tcPr>
          <w:p w14:paraId="790B89D0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33" w:type="dxa"/>
          </w:tcPr>
          <w:p w14:paraId="4AB2FB8E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11" w:type="dxa"/>
          </w:tcPr>
          <w:p w14:paraId="4F694E54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79" w:type="dxa"/>
          </w:tcPr>
          <w:p w14:paraId="15EEBAE5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371" w:type="dxa"/>
          </w:tcPr>
          <w:p w14:paraId="0664168C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AD6DCB" w14:paraId="4CFB0C5D" w14:textId="48C1B5A0" w:rsidTr="00AD6DCB">
        <w:trPr>
          <w:trHeight w:val="622"/>
        </w:trPr>
        <w:tc>
          <w:tcPr>
            <w:tcW w:w="586" w:type="dxa"/>
          </w:tcPr>
          <w:p w14:paraId="338F300D" w14:textId="77777777" w:rsidR="00AD6DCB" w:rsidRDefault="00AD6DCB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89" w:type="dxa"/>
          </w:tcPr>
          <w:p w14:paraId="1733445C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72" w:type="dxa"/>
          </w:tcPr>
          <w:p w14:paraId="24D23B8A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72" w:type="dxa"/>
          </w:tcPr>
          <w:p w14:paraId="3042E6DD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66" w:type="dxa"/>
          </w:tcPr>
          <w:p w14:paraId="119F7BF0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65" w:type="dxa"/>
          </w:tcPr>
          <w:p w14:paraId="2E625CE3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92" w:type="dxa"/>
          </w:tcPr>
          <w:p w14:paraId="0E923ADF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33" w:type="dxa"/>
          </w:tcPr>
          <w:p w14:paraId="1AE93EA7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11" w:type="dxa"/>
          </w:tcPr>
          <w:p w14:paraId="011544A5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79" w:type="dxa"/>
          </w:tcPr>
          <w:p w14:paraId="27F7155B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371" w:type="dxa"/>
          </w:tcPr>
          <w:p w14:paraId="4A61A0E1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AD6DCB" w14:paraId="3D73B5A7" w14:textId="1E65A4D8" w:rsidTr="00AD6DCB">
        <w:trPr>
          <w:trHeight w:val="622"/>
        </w:trPr>
        <w:tc>
          <w:tcPr>
            <w:tcW w:w="586" w:type="dxa"/>
          </w:tcPr>
          <w:p w14:paraId="56163BFD" w14:textId="77777777" w:rsidR="00AD6DCB" w:rsidRDefault="00AD6DCB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89" w:type="dxa"/>
          </w:tcPr>
          <w:p w14:paraId="2E084628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72" w:type="dxa"/>
          </w:tcPr>
          <w:p w14:paraId="0E783FEE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72" w:type="dxa"/>
          </w:tcPr>
          <w:p w14:paraId="3639474E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66" w:type="dxa"/>
          </w:tcPr>
          <w:p w14:paraId="4E715DDE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65" w:type="dxa"/>
          </w:tcPr>
          <w:p w14:paraId="6E2AE204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92" w:type="dxa"/>
          </w:tcPr>
          <w:p w14:paraId="7E2DA185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33" w:type="dxa"/>
          </w:tcPr>
          <w:p w14:paraId="379A6513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11" w:type="dxa"/>
          </w:tcPr>
          <w:p w14:paraId="39246A30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79" w:type="dxa"/>
          </w:tcPr>
          <w:p w14:paraId="450A7693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371" w:type="dxa"/>
          </w:tcPr>
          <w:p w14:paraId="3C71A26C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AD6DCB" w14:paraId="7AC688C6" w14:textId="6E70ECA9" w:rsidTr="00AD6DCB">
        <w:trPr>
          <w:trHeight w:val="622"/>
        </w:trPr>
        <w:tc>
          <w:tcPr>
            <w:tcW w:w="586" w:type="dxa"/>
          </w:tcPr>
          <w:p w14:paraId="1B0C8FC0" w14:textId="77777777" w:rsidR="00AD6DCB" w:rsidRDefault="00AD6DCB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89" w:type="dxa"/>
          </w:tcPr>
          <w:p w14:paraId="4BF3888C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72" w:type="dxa"/>
          </w:tcPr>
          <w:p w14:paraId="58CA4DDB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72" w:type="dxa"/>
          </w:tcPr>
          <w:p w14:paraId="6419B315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66" w:type="dxa"/>
          </w:tcPr>
          <w:p w14:paraId="48F81561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65" w:type="dxa"/>
          </w:tcPr>
          <w:p w14:paraId="70590187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92" w:type="dxa"/>
          </w:tcPr>
          <w:p w14:paraId="219C8956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33" w:type="dxa"/>
          </w:tcPr>
          <w:p w14:paraId="0D4D744C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11" w:type="dxa"/>
          </w:tcPr>
          <w:p w14:paraId="6F734918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79" w:type="dxa"/>
          </w:tcPr>
          <w:p w14:paraId="34C8147B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371" w:type="dxa"/>
          </w:tcPr>
          <w:p w14:paraId="7D341104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AD6DCB" w14:paraId="07B852DC" w14:textId="517DCFF2" w:rsidTr="00AD6DCB">
        <w:trPr>
          <w:trHeight w:val="622"/>
        </w:trPr>
        <w:tc>
          <w:tcPr>
            <w:tcW w:w="586" w:type="dxa"/>
          </w:tcPr>
          <w:p w14:paraId="2D7A08D2" w14:textId="77777777" w:rsidR="00AD6DCB" w:rsidRDefault="00AD6DCB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89" w:type="dxa"/>
          </w:tcPr>
          <w:p w14:paraId="3DB1218D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72" w:type="dxa"/>
          </w:tcPr>
          <w:p w14:paraId="4F610014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72" w:type="dxa"/>
          </w:tcPr>
          <w:p w14:paraId="574CE1A5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66" w:type="dxa"/>
          </w:tcPr>
          <w:p w14:paraId="3B7963BD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65" w:type="dxa"/>
          </w:tcPr>
          <w:p w14:paraId="3AF4199C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92" w:type="dxa"/>
          </w:tcPr>
          <w:p w14:paraId="4187483E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33" w:type="dxa"/>
          </w:tcPr>
          <w:p w14:paraId="7DEB52CE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11" w:type="dxa"/>
          </w:tcPr>
          <w:p w14:paraId="47D49256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79" w:type="dxa"/>
          </w:tcPr>
          <w:p w14:paraId="40FEBD7E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371" w:type="dxa"/>
          </w:tcPr>
          <w:p w14:paraId="629F5CBD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AD6DCB" w14:paraId="5059ACD9" w14:textId="16B5B919" w:rsidTr="00AD6DCB">
        <w:trPr>
          <w:trHeight w:val="622"/>
        </w:trPr>
        <w:tc>
          <w:tcPr>
            <w:tcW w:w="586" w:type="dxa"/>
          </w:tcPr>
          <w:p w14:paraId="454F6B5B" w14:textId="77777777" w:rsidR="00AD6DCB" w:rsidRDefault="00AD6DCB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89" w:type="dxa"/>
          </w:tcPr>
          <w:p w14:paraId="12D66D0F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72" w:type="dxa"/>
          </w:tcPr>
          <w:p w14:paraId="47229A9C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72" w:type="dxa"/>
          </w:tcPr>
          <w:p w14:paraId="15923B6D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66" w:type="dxa"/>
          </w:tcPr>
          <w:p w14:paraId="25FE7587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65" w:type="dxa"/>
          </w:tcPr>
          <w:p w14:paraId="2DEF86F9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92" w:type="dxa"/>
          </w:tcPr>
          <w:p w14:paraId="5919CA82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33" w:type="dxa"/>
          </w:tcPr>
          <w:p w14:paraId="4D7AC514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11" w:type="dxa"/>
          </w:tcPr>
          <w:p w14:paraId="79E760A9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79" w:type="dxa"/>
          </w:tcPr>
          <w:p w14:paraId="3C742FC7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371" w:type="dxa"/>
          </w:tcPr>
          <w:p w14:paraId="548A9FEA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AD6DCB" w14:paraId="01777608" w14:textId="6525B7CF" w:rsidTr="00AD6DCB">
        <w:trPr>
          <w:trHeight w:val="622"/>
        </w:trPr>
        <w:tc>
          <w:tcPr>
            <w:tcW w:w="586" w:type="dxa"/>
          </w:tcPr>
          <w:p w14:paraId="1B48EC95" w14:textId="77777777" w:rsidR="00AD6DCB" w:rsidRDefault="00AD6DCB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89" w:type="dxa"/>
          </w:tcPr>
          <w:p w14:paraId="57A8CB3F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72" w:type="dxa"/>
          </w:tcPr>
          <w:p w14:paraId="018A15CB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72" w:type="dxa"/>
          </w:tcPr>
          <w:p w14:paraId="2972C16C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66" w:type="dxa"/>
          </w:tcPr>
          <w:p w14:paraId="32731A50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65" w:type="dxa"/>
          </w:tcPr>
          <w:p w14:paraId="04C53862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92" w:type="dxa"/>
          </w:tcPr>
          <w:p w14:paraId="1D10C41C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33" w:type="dxa"/>
          </w:tcPr>
          <w:p w14:paraId="2740205B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11" w:type="dxa"/>
          </w:tcPr>
          <w:p w14:paraId="62260B66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79" w:type="dxa"/>
          </w:tcPr>
          <w:p w14:paraId="6890436C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371" w:type="dxa"/>
          </w:tcPr>
          <w:p w14:paraId="73097E4D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AD6DCB" w14:paraId="4F463826" w14:textId="4E3F44B6" w:rsidTr="00AD6DCB">
        <w:trPr>
          <w:trHeight w:val="622"/>
        </w:trPr>
        <w:tc>
          <w:tcPr>
            <w:tcW w:w="586" w:type="dxa"/>
          </w:tcPr>
          <w:p w14:paraId="5EF7C4AE" w14:textId="77777777" w:rsidR="00AD6DCB" w:rsidRDefault="00AD6DCB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89" w:type="dxa"/>
          </w:tcPr>
          <w:p w14:paraId="624134C1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72" w:type="dxa"/>
          </w:tcPr>
          <w:p w14:paraId="7A91CAD8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72" w:type="dxa"/>
          </w:tcPr>
          <w:p w14:paraId="461FAE8A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66" w:type="dxa"/>
          </w:tcPr>
          <w:p w14:paraId="4877B787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65" w:type="dxa"/>
          </w:tcPr>
          <w:p w14:paraId="33C89641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92" w:type="dxa"/>
          </w:tcPr>
          <w:p w14:paraId="3138F7C8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33" w:type="dxa"/>
          </w:tcPr>
          <w:p w14:paraId="71868806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11" w:type="dxa"/>
          </w:tcPr>
          <w:p w14:paraId="511D3C40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79" w:type="dxa"/>
          </w:tcPr>
          <w:p w14:paraId="699D36A5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371" w:type="dxa"/>
          </w:tcPr>
          <w:p w14:paraId="6C3BD3F4" w14:textId="77777777" w:rsidR="00AD6DCB" w:rsidRDefault="00AD6DC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53E4EC56" w14:textId="77777777" w:rsidR="0072710B" w:rsidRDefault="0072710B">
      <w:pPr>
        <w:rPr>
          <w:rFonts w:ascii="Calibri" w:eastAsia="Calibri" w:hAnsi="Calibri" w:cs="Calibri"/>
          <w:sz w:val="22"/>
          <w:szCs w:val="22"/>
        </w:rPr>
      </w:pPr>
    </w:p>
    <w:p w14:paraId="104B739D" w14:textId="77777777" w:rsidR="0072710B" w:rsidRDefault="00000000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399F15BE" w14:textId="77777777" w:rsidR="0072710B" w:rsidRDefault="0072710B">
      <w:pPr>
        <w:rPr>
          <w:rFonts w:ascii="Calibri" w:eastAsia="Calibri" w:hAnsi="Calibri" w:cs="Calibri"/>
          <w:sz w:val="22"/>
          <w:szCs w:val="22"/>
        </w:rPr>
      </w:pPr>
    </w:p>
    <w:tbl>
      <w:tblPr>
        <w:tblStyle w:val="a0"/>
        <w:tblW w:w="1471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08"/>
        <w:gridCol w:w="2430"/>
        <w:gridCol w:w="5220"/>
        <w:gridCol w:w="2452"/>
      </w:tblGrid>
      <w:tr w:rsidR="0072710B" w14:paraId="2096DFC4" w14:textId="77777777">
        <w:trPr>
          <w:trHeight w:val="451"/>
        </w:trPr>
        <w:tc>
          <w:tcPr>
            <w:tcW w:w="4608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14:paraId="2711ED58" w14:textId="77777777" w:rsidR="0072710B" w:rsidRDefault="00000000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Prepared by: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5CB2235" w14:textId="77777777" w:rsidR="0072710B" w:rsidRDefault="00000000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Date: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CEC31E9" w14:textId="77777777" w:rsidR="0072710B" w:rsidRDefault="00000000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Approved by: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C43656D" w14:textId="77777777" w:rsidR="0072710B" w:rsidRDefault="00000000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Date:</w:t>
            </w:r>
          </w:p>
        </w:tc>
      </w:tr>
      <w:tr w:rsidR="0072710B" w14:paraId="4663A2AF" w14:textId="77777777">
        <w:trPr>
          <w:trHeight w:val="678"/>
        </w:trPr>
        <w:tc>
          <w:tcPr>
            <w:tcW w:w="4608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7131B86" w14:textId="77777777" w:rsidR="0072710B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`</w:t>
            </w:r>
          </w:p>
        </w:tc>
        <w:tc>
          <w:tcPr>
            <w:tcW w:w="24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3BBCC" w14:textId="77777777" w:rsidR="0072710B" w:rsidRDefault="0072710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84BF6" w14:textId="77777777" w:rsidR="0072710B" w:rsidRDefault="0072710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4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707D0" w14:textId="77777777" w:rsidR="0072710B" w:rsidRDefault="0072710B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7764F19B" w14:textId="77777777" w:rsidR="0072710B" w:rsidRDefault="0072710B">
      <w:pPr>
        <w:rPr>
          <w:rFonts w:ascii="Calibri" w:eastAsia="Calibri" w:hAnsi="Calibri" w:cs="Calibri"/>
          <w:sz w:val="22"/>
          <w:szCs w:val="22"/>
        </w:rPr>
      </w:pPr>
    </w:p>
    <w:sectPr w:rsidR="0072710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797" w:right="1440" w:bottom="630" w:left="1440" w:header="576" w:footer="21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34708" w14:textId="77777777" w:rsidR="00FA0DA4" w:rsidRDefault="00FA0DA4">
      <w:r>
        <w:separator/>
      </w:r>
    </w:p>
  </w:endnote>
  <w:endnote w:type="continuationSeparator" w:id="0">
    <w:p w14:paraId="06844D07" w14:textId="77777777" w:rsidR="00FA0DA4" w:rsidRDefault="00FA0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4E485" w14:textId="77777777" w:rsidR="0072710B" w:rsidRDefault="0072710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8D10C" w14:textId="77777777" w:rsidR="007271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t xml:space="preserve">Page </w:t>
    </w:r>
    <w:r>
      <w:rPr>
        <w:rFonts w:ascii="Calibri" w:eastAsia="Calibri" w:hAnsi="Calibri" w:cs="Calibri"/>
        <w:b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b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b/>
        <w:color w:val="000000"/>
        <w:sz w:val="22"/>
        <w:szCs w:val="22"/>
      </w:rPr>
      <w:fldChar w:fldCharType="separate"/>
    </w:r>
    <w:r w:rsidR="00AD6DCB">
      <w:rPr>
        <w:rFonts w:ascii="Calibri" w:eastAsia="Calibri" w:hAnsi="Calibri" w:cs="Calibri"/>
        <w:b/>
        <w:noProof/>
        <w:color w:val="000000"/>
        <w:sz w:val="22"/>
        <w:szCs w:val="22"/>
      </w:rPr>
      <w:t>1</w:t>
    </w:r>
    <w:r>
      <w:rPr>
        <w:rFonts w:ascii="Calibri" w:eastAsia="Calibri" w:hAnsi="Calibri" w:cs="Calibri"/>
        <w:b/>
        <w:color w:val="000000"/>
        <w:sz w:val="22"/>
        <w:szCs w:val="22"/>
      </w:rPr>
      <w:fldChar w:fldCharType="end"/>
    </w:r>
    <w:r>
      <w:rPr>
        <w:rFonts w:ascii="Calibri" w:eastAsia="Calibri" w:hAnsi="Calibri" w:cs="Calibri"/>
        <w:color w:val="000000"/>
        <w:sz w:val="22"/>
        <w:szCs w:val="22"/>
      </w:rPr>
      <w:t xml:space="preserve"> of </w:t>
    </w:r>
    <w:r>
      <w:rPr>
        <w:rFonts w:ascii="Calibri" w:eastAsia="Calibri" w:hAnsi="Calibri" w:cs="Calibri"/>
        <w:b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b/>
        <w:color w:val="000000"/>
        <w:sz w:val="22"/>
        <w:szCs w:val="22"/>
      </w:rPr>
      <w:instrText>NUMPAGES</w:instrText>
    </w:r>
    <w:r>
      <w:rPr>
        <w:rFonts w:ascii="Calibri" w:eastAsia="Calibri" w:hAnsi="Calibri" w:cs="Calibri"/>
        <w:b/>
        <w:color w:val="000000"/>
        <w:sz w:val="22"/>
        <w:szCs w:val="22"/>
      </w:rPr>
      <w:fldChar w:fldCharType="separate"/>
    </w:r>
    <w:r w:rsidR="00AD6DCB">
      <w:rPr>
        <w:rFonts w:ascii="Calibri" w:eastAsia="Calibri" w:hAnsi="Calibri" w:cs="Calibri"/>
        <w:b/>
        <w:noProof/>
        <w:color w:val="000000"/>
        <w:sz w:val="22"/>
        <w:szCs w:val="22"/>
      </w:rPr>
      <w:t>1</w:t>
    </w:r>
    <w:r>
      <w:rPr>
        <w:rFonts w:ascii="Calibri" w:eastAsia="Calibri" w:hAnsi="Calibri" w:cs="Calibri"/>
        <w:b/>
        <w:color w:val="000000"/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93FA0" w14:textId="77777777" w:rsidR="0072710B" w:rsidRDefault="0072710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4497F" w14:textId="77777777" w:rsidR="00FA0DA4" w:rsidRDefault="00FA0DA4">
      <w:r>
        <w:separator/>
      </w:r>
    </w:p>
  </w:footnote>
  <w:footnote w:type="continuationSeparator" w:id="0">
    <w:p w14:paraId="4ACF2CE2" w14:textId="77777777" w:rsidR="00FA0DA4" w:rsidRDefault="00FA0D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0DA33" w14:textId="77777777" w:rsidR="0072710B" w:rsidRDefault="0072710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1BADA" w14:textId="77777777" w:rsidR="0072710B" w:rsidRDefault="0072710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1"/>
      <w:tblW w:w="15490" w:type="dxa"/>
      <w:tblInd w:w="-727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400" w:firstRow="0" w:lastRow="0" w:firstColumn="0" w:lastColumn="0" w:noHBand="0" w:noVBand="1"/>
    </w:tblPr>
    <w:tblGrid>
      <w:gridCol w:w="12060"/>
      <w:gridCol w:w="3430"/>
    </w:tblGrid>
    <w:tr w:rsidR="0072710B" w14:paraId="3205C406" w14:textId="77777777">
      <w:trPr>
        <w:trHeight w:val="337"/>
      </w:trPr>
      <w:tc>
        <w:tcPr>
          <w:tcW w:w="12060" w:type="dxa"/>
          <w:vMerge w:val="restart"/>
          <w:vAlign w:val="center"/>
        </w:tcPr>
        <w:p w14:paraId="3D7A1430" w14:textId="77777777" w:rsidR="0072710B" w:rsidRDefault="00000000">
          <w:pPr>
            <w:ind w:left="1242"/>
            <w:jc w:val="center"/>
            <w:rPr>
              <w:rFonts w:ascii="Calibri" w:eastAsia="Calibri" w:hAnsi="Calibri" w:cs="Calibri"/>
              <w:b/>
              <w:sz w:val="28"/>
              <w:szCs w:val="28"/>
            </w:rPr>
          </w:pPr>
          <w:proofErr w:type="spellStart"/>
          <w:r>
            <w:rPr>
              <w:rFonts w:ascii="Calibri" w:eastAsia="Calibri" w:hAnsi="Calibri" w:cs="Calibri"/>
              <w:b/>
              <w:sz w:val="28"/>
              <w:szCs w:val="28"/>
            </w:rPr>
            <w:t>Bagmane</w:t>
          </w:r>
          <w:proofErr w:type="spellEnd"/>
          <w:r>
            <w:rPr>
              <w:rFonts w:ascii="Calibri" w:eastAsia="Calibri" w:hAnsi="Calibri" w:cs="Calibri"/>
              <w:b/>
              <w:sz w:val="28"/>
              <w:szCs w:val="28"/>
            </w:rPr>
            <w:t xml:space="preserve"> Developers Pvt. Ltd</w:t>
          </w: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7E3995A8" wp14:editId="022F5907">
                <wp:simplePos x="0" y="0"/>
                <wp:positionH relativeFrom="column">
                  <wp:posOffset>19051</wp:posOffset>
                </wp:positionH>
                <wp:positionV relativeFrom="paragraph">
                  <wp:posOffset>19050</wp:posOffset>
                </wp:positionV>
                <wp:extent cx="705485" cy="558800"/>
                <wp:effectExtent l="0" t="0" r="0" b="0"/>
                <wp:wrapNone/>
                <wp:docPr id="74" name="image1.jpg" descr="Description: E:\Company Logos\Bagmane logo copy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Description: E:\Company Logos\Bagmane logo copy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485" cy="558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0F654ADC" w14:textId="77777777" w:rsidR="0072710B" w:rsidRDefault="00000000">
          <w:pPr>
            <w:ind w:left="1242"/>
            <w:jc w:val="center"/>
            <w:rPr>
              <w:rFonts w:ascii="Calibri" w:eastAsia="Calibri" w:hAnsi="Calibri" w:cs="Calibri"/>
            </w:rPr>
          </w:pPr>
          <w:r>
            <w:rPr>
              <w:rFonts w:ascii="Calibri" w:eastAsia="Calibri" w:hAnsi="Calibri" w:cs="Calibri"/>
            </w:rPr>
            <w:t>Integrated Management System</w:t>
          </w:r>
        </w:p>
        <w:p w14:paraId="3BF59018" w14:textId="77777777" w:rsidR="0072710B" w:rsidRDefault="00000000">
          <w:pPr>
            <w:ind w:left="1242"/>
            <w:jc w:val="center"/>
            <w:rPr>
              <w:rFonts w:ascii="Calibri" w:eastAsia="Calibri" w:hAnsi="Calibri" w:cs="Calibri"/>
              <w:b/>
              <w:sz w:val="20"/>
              <w:szCs w:val="20"/>
            </w:rPr>
          </w:pPr>
          <w:r>
            <w:rPr>
              <w:rFonts w:ascii="Calibri" w:eastAsia="Calibri" w:hAnsi="Calibri" w:cs="Calibri"/>
              <w:b/>
              <w:sz w:val="28"/>
              <w:szCs w:val="28"/>
            </w:rPr>
            <w:t>Audit Plan</w:t>
          </w:r>
        </w:p>
      </w:tc>
      <w:tc>
        <w:tcPr>
          <w:tcW w:w="3430" w:type="dxa"/>
          <w:shd w:val="clear" w:color="auto" w:fill="FFFFFF"/>
          <w:vAlign w:val="center"/>
        </w:tcPr>
        <w:p w14:paraId="56A5CF12" w14:textId="77777777" w:rsidR="0072710B" w:rsidRDefault="00000000">
          <w:pPr>
            <w:rPr>
              <w:rFonts w:ascii="Calibri" w:eastAsia="Calibri" w:hAnsi="Calibri" w:cs="Calibri"/>
              <w:sz w:val="20"/>
              <w:szCs w:val="20"/>
            </w:rPr>
          </w:pPr>
          <w:r>
            <w:rPr>
              <w:rFonts w:ascii="Calibri" w:eastAsia="Calibri" w:hAnsi="Calibri" w:cs="Calibri"/>
              <w:sz w:val="20"/>
              <w:szCs w:val="20"/>
            </w:rPr>
            <w:t>Document Number: BDPL IMSP 12 F-01</w:t>
          </w:r>
        </w:p>
      </w:tc>
    </w:tr>
    <w:tr w:rsidR="0072710B" w14:paraId="633C2D10" w14:textId="77777777">
      <w:trPr>
        <w:trHeight w:val="337"/>
      </w:trPr>
      <w:tc>
        <w:tcPr>
          <w:tcW w:w="12060" w:type="dxa"/>
          <w:vMerge/>
          <w:vAlign w:val="center"/>
        </w:tcPr>
        <w:p w14:paraId="223DF5E5" w14:textId="77777777" w:rsidR="0072710B" w:rsidRDefault="0072710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libri" w:eastAsia="Calibri" w:hAnsi="Calibri" w:cs="Calibri"/>
              <w:sz w:val="20"/>
              <w:szCs w:val="20"/>
            </w:rPr>
          </w:pPr>
        </w:p>
      </w:tc>
      <w:tc>
        <w:tcPr>
          <w:tcW w:w="3430" w:type="dxa"/>
          <w:shd w:val="clear" w:color="auto" w:fill="FFFFFF"/>
          <w:vAlign w:val="center"/>
        </w:tcPr>
        <w:p w14:paraId="3E0F1241" w14:textId="77777777" w:rsidR="0072710B" w:rsidRDefault="00000000">
          <w:pPr>
            <w:rPr>
              <w:rFonts w:ascii="Calibri" w:eastAsia="Calibri" w:hAnsi="Calibri" w:cs="Calibri"/>
              <w:sz w:val="20"/>
              <w:szCs w:val="20"/>
            </w:rPr>
          </w:pPr>
          <w:r>
            <w:rPr>
              <w:rFonts w:ascii="Calibri" w:eastAsia="Calibri" w:hAnsi="Calibri" w:cs="Calibri"/>
              <w:sz w:val="20"/>
              <w:szCs w:val="20"/>
            </w:rPr>
            <w:t>Revision Date: January 16, 2024</w:t>
          </w:r>
        </w:p>
      </w:tc>
    </w:tr>
    <w:tr w:rsidR="0072710B" w14:paraId="424D124B" w14:textId="77777777">
      <w:trPr>
        <w:trHeight w:val="247"/>
      </w:trPr>
      <w:tc>
        <w:tcPr>
          <w:tcW w:w="12060" w:type="dxa"/>
          <w:vMerge/>
          <w:vAlign w:val="center"/>
        </w:tcPr>
        <w:p w14:paraId="1699BCC5" w14:textId="77777777" w:rsidR="0072710B" w:rsidRDefault="0072710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libri" w:eastAsia="Calibri" w:hAnsi="Calibri" w:cs="Calibri"/>
              <w:sz w:val="20"/>
              <w:szCs w:val="20"/>
            </w:rPr>
          </w:pPr>
        </w:p>
      </w:tc>
      <w:tc>
        <w:tcPr>
          <w:tcW w:w="3430" w:type="dxa"/>
          <w:shd w:val="clear" w:color="auto" w:fill="FFFFFF"/>
          <w:vAlign w:val="center"/>
        </w:tcPr>
        <w:p w14:paraId="22EB9202" w14:textId="77777777" w:rsidR="0072710B" w:rsidRDefault="00000000">
          <w:pPr>
            <w:rPr>
              <w:rFonts w:ascii="Calibri" w:eastAsia="Calibri" w:hAnsi="Calibri" w:cs="Calibri"/>
              <w:sz w:val="20"/>
              <w:szCs w:val="20"/>
            </w:rPr>
          </w:pPr>
          <w:bookmarkStart w:id="0" w:name="_heading=h.qs472tnb5506" w:colFirst="0" w:colLast="0"/>
          <w:bookmarkEnd w:id="0"/>
          <w:r>
            <w:rPr>
              <w:rFonts w:ascii="Calibri" w:eastAsia="Calibri" w:hAnsi="Calibri" w:cs="Calibri"/>
              <w:sz w:val="20"/>
              <w:szCs w:val="20"/>
            </w:rPr>
            <w:t>Rev. No.: 02</w:t>
          </w:r>
        </w:p>
      </w:tc>
    </w:tr>
  </w:tbl>
  <w:p w14:paraId="21C3B099" w14:textId="77777777" w:rsidR="0072710B" w:rsidRDefault="0072710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ascii="Calibri" w:eastAsia="Calibri" w:hAnsi="Calibri" w:cs="Calibri"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5035F" w14:textId="77777777" w:rsidR="0072710B" w:rsidRDefault="0072710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10B"/>
    <w:rsid w:val="00193C2D"/>
    <w:rsid w:val="003F7157"/>
    <w:rsid w:val="0072710B"/>
    <w:rsid w:val="00AD6DCB"/>
    <w:rsid w:val="00FA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DB61D"/>
  <w15:docId w15:val="{8681CAF8-5ABC-4A4B-8EF1-2BC1F7D68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rsid w:val="0024488D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24488D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2448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mailStyle181">
    <w:name w:val="EmailStyle181"/>
    <w:basedOn w:val="DefaultParagraphFont"/>
    <w:semiHidden/>
    <w:rsid w:val="00EE1C3F"/>
    <w:rPr>
      <w:rFonts w:ascii="Georgia" w:hAnsi="Georgia"/>
      <w:b w:val="0"/>
      <w:bCs w:val="0"/>
      <w:i w:val="0"/>
      <w:iCs w:val="0"/>
      <w:strike w:val="0"/>
      <w:color w:val="000000"/>
      <w:sz w:val="22"/>
      <w:szCs w:val="22"/>
      <w:u w:val="none"/>
    </w:rPr>
  </w:style>
  <w:style w:type="character" w:styleId="Strong">
    <w:name w:val="Strong"/>
    <w:basedOn w:val="DefaultParagraphFont"/>
    <w:qFormat/>
    <w:rsid w:val="00EE1C3F"/>
    <w:rPr>
      <w:b/>
      <w:bCs/>
    </w:rPr>
  </w:style>
  <w:style w:type="character" w:customStyle="1" w:styleId="HeaderChar">
    <w:name w:val="Header Char"/>
    <w:basedOn w:val="DefaultParagraphFont"/>
    <w:link w:val="Header"/>
    <w:rsid w:val="00306976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E6156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61567"/>
    <w:rPr>
      <w:rFonts w:ascii="Tahoma" w:hAnsi="Tahoma" w:cs="Tahoma"/>
      <w:sz w:val="16"/>
      <w:szCs w:val="16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rsid w:val="002D6E11"/>
    <w:rPr>
      <w:sz w:val="24"/>
      <w:szCs w:val="24"/>
      <w:lang w:val="en-GB" w:eastAsia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9hhEOdkig2AWdbCzGV87ajaDQ==">CgMxLjAyDmgucXM0NzJ0bmI1NTA2OAByITFjTHpwMGhJU2ZtNHdLdEIzWjNEeU9IRHFtVEdvazR1aQ==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1656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Pramod L; Sandeep D</dc:creator>
  <cp:lastModifiedBy>Prajwal Navada C</cp:lastModifiedBy>
  <cp:revision>2</cp:revision>
  <dcterms:created xsi:type="dcterms:W3CDTF">2010-12-01T11:38:00Z</dcterms:created>
  <dcterms:modified xsi:type="dcterms:W3CDTF">2025-11-10T06:16:00Z</dcterms:modified>
</cp:coreProperties>
</file>