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i w:val="false"/>
          <w:iCs w:val="false"/>
          <w:color w:val="1B5E20"/>
          <w:sz w:val="120"/>
          <w:szCs w:val="120"/>
        </w:rPr>
        <w:t xml:space="preserve">JARVIS</w:t>
      </w:r>
    </w:p>
    <w:p>
      <w:pPr>
        <w:spacing w:after="60" w:before="0"/>
        <w:jc w:val="center"/>
      </w:pPr>
      <w:r>
        <w:rPr>
          <w:rFonts w:ascii="Arial" w:cs="Arial" w:eastAsia="Arial" w:hAnsi="Arial"/>
          <w:b/>
          <w:bCs/>
          <w:i w:val="false"/>
          <w:iCs w:val="false"/>
          <w:color w:val="43A047"/>
          <w:sz w:val="48"/>
          <w:szCs w:val="48"/>
        </w:rPr>
        <w:t xml:space="preserve">v1.0</w:t>
      </w:r>
    </w:p>
    <w:p>
      <w:pPr>
        <w:spacing w:after="40" w:before="0"/>
        <w:jc w:val="center"/>
      </w:pPr>
      <w:r>
        <w:rPr>
          <w:rFonts w:ascii="Arial" w:cs="Arial" w:eastAsia="Arial" w:hAnsi="Arial"/>
          <w:b/>
          <w:bCs/>
          <w:i w:val="false"/>
          <w:iCs w:val="false"/>
          <w:color w:val="212121"/>
          <w:sz w:val="30"/>
          <w:szCs w:val="30"/>
        </w:rPr>
        <w:t xml:space="preserve">Naukri Auto-Apply Engine</w:t>
      </w:r>
    </w:p>
    <w:p>
      <w:pPr>
        <w:spacing w:after="360" w:before="0"/>
        <w:jc w:val="center"/>
      </w:pPr>
      <w:r>
        <w:rPr>
          <w:rFonts w:ascii="Arial" w:cs="Arial" w:eastAsia="Arial" w:hAnsi="Arial"/>
          <w:b w:val="false"/>
          <w:bCs w:val="false"/>
          <w:i/>
          <w:iCs/>
          <w:color w:val="757575"/>
          <w:sz w:val="22"/>
          <w:szCs w:val="22"/>
        </w:rPr>
        <w:t xml:space="preserve">Foundation release — 50 intelligent applications per day on Naukri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5E20" w:val="clear"/>
            <w:tcMar>
              <w:top w:type="dxa" w:w="140"/>
              <w:left w:type="dxa" w:w="200"/>
              <w:bottom w:type="dxa" w:w="140"/>
              <w:right w:type="dxa" w:w="200"/>
            </w:tcMar>
          </w:tcPr>
          <w:p>
            <w:pPr>
              <w:spacing w:after="60" w:before="0"/>
              <w:jc w:val="center"/>
            </w:pPr>
            <w:r>
              <w:rPr>
                <w:rFonts w:ascii="Arial" w:cs="Arial" w:eastAsia="Arial" w:hAnsi="Arial"/>
                <w:b w:val="false"/>
                <w:bCs w:val="false"/>
                <w:i w:val="false"/>
                <w:iCs w:val="false"/>
                <w:color w:val="E8F5E9"/>
                <w:sz w:val="17"/>
                <w:szCs w:val="17"/>
              </w:rPr>
              <w:t xml:space="preserve">PREPARED FOR</w:t>
            </w:r>
          </w:p>
          <w:p>
            <w:pPr>
              <w:spacing w:after="40" w:before="0"/>
              <w:jc w:val="center"/>
            </w:pPr>
            <w:r>
              <w:rPr>
                <w:rFonts w:ascii="Arial" w:cs="Arial" w:eastAsia="Arial" w:hAnsi="Arial"/>
                <w:b/>
                <w:bCs/>
                <w:i w:val="false"/>
                <w:iCs w:val="false"/>
                <w:color w:val="FFFFFF"/>
                <w:sz w:val="32"/>
                <w:szCs w:val="32"/>
              </w:rPr>
              <w:t xml:space="preserve">DK</w:t>
            </w:r>
          </w:p>
          <w:p>
            <w:pPr>
              <w:spacing w:after="0" w:before="0"/>
              <w:jc w:val="center"/>
            </w:pPr>
            <w:r>
              <w:rPr>
                <w:rFonts w:ascii="Arial" w:cs="Arial" w:eastAsia="Arial" w:hAnsi="Arial"/>
                <w:b w:val="false"/>
                <w:bCs w:val="false"/>
                <w:i w:val="false"/>
                <w:iCs w:val="false"/>
                <w:color w:val="E8F5E9"/>
                <w:sz w:val="19"/>
                <w:szCs w:val="19"/>
              </w:rPr>
              <w:t xml:space="preserve">AI Engineer  |  OneData Software Solutions</w:t>
            </w:r>
          </w:p>
        </w:tc>
        <w:tc>
          <w:tcPr>
            <w:tcW w:type="dxa" w:w="4680"/>
            <w:tcBorders>
              <w:top w:val="none" w:color="FFFFFF" w:sz="0"/>
              <w:left w:val="none" w:color="FFFFFF" w:sz="0"/>
              <w:bottom w:val="none" w:color="FFFFFF" w:sz="0"/>
              <w:right w:val="none" w:color="FFFFFF" w:sz="0"/>
            </w:tcBorders>
            <w:shd w:fill="212121" w:val="clear"/>
            <w:tcMar>
              <w:top w:type="dxa" w:w="140"/>
              <w:left w:type="dxa" w:w="200"/>
              <w:bottom w:type="dxa" w:w="140"/>
              <w:right w:type="dxa" w:w="200"/>
            </w:tcMar>
          </w:tcPr>
          <w:p>
            <w:pPr>
              <w:spacing w:after="60" w:before="0"/>
              <w:jc w:val="center"/>
            </w:pPr>
            <w:r>
              <w:rPr>
                <w:rFonts w:ascii="Arial" w:cs="Arial" w:eastAsia="Arial" w:hAnsi="Arial"/>
                <w:b w:val="false"/>
                <w:bCs w:val="false"/>
                <w:i w:val="false"/>
                <w:iCs w:val="false"/>
                <w:color w:val="BDBDBD"/>
                <w:sz w:val="17"/>
                <w:szCs w:val="17"/>
              </w:rPr>
              <w:t xml:space="preserve">RELEASE WINDOW</w:t>
            </w:r>
          </w:p>
          <w:p>
            <w:pPr>
              <w:spacing w:after="40" w:before="0"/>
              <w:jc w:val="center"/>
            </w:pPr>
            <w:r>
              <w:rPr>
                <w:rFonts w:ascii="Arial" w:cs="Arial" w:eastAsia="Arial" w:hAnsi="Arial"/>
                <w:b/>
                <w:bCs/>
                <w:i w:val="false"/>
                <w:iCs w:val="false"/>
                <w:color w:val="FFFFFF"/>
                <w:sz w:val="26"/>
                <w:szCs w:val="26"/>
              </w:rPr>
              <w:t xml:space="preserve">May 1 – May 31, 2026</w:t>
            </w:r>
          </w:p>
          <w:p>
            <w:pPr>
              <w:spacing w:after="0" w:before="0"/>
              <w:jc w:val="center"/>
            </w:pPr>
            <w:r>
              <w:rPr>
                <w:rFonts w:ascii="Arial" w:cs="Arial" w:eastAsia="Arial" w:hAnsi="Arial"/>
                <w:b w:val="false"/>
                <w:bCs w:val="false"/>
                <w:i w:val="false"/>
                <w:iCs w:val="false"/>
                <w:color w:val="BDBDBD"/>
                <w:sz w:val="19"/>
                <w:szCs w:val="19"/>
              </w:rPr>
              <w:t xml:space="preserve">30-Day Sprint  |  Production Ready</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3A047" w:sz="10"/>
              <w:left w:val="none" w:color="FFFFFF" w:sz="0"/>
              <w:bottom w:val="none" w:color="FFFFFF" w:sz="0"/>
              <w:right w:val="none" w:color="FFFFFF" w:sz="0"/>
            </w:tcBorders>
            <w:shd w:fill="FFFFFF" w:val="clear"/>
            <w:tcMar>
              <w:top w:type="dxa" w:w="120"/>
              <w:left w:type="dxa" w:w="80"/>
              <w:bottom w:type="dxa" w:w="80"/>
              <w:right w:type="dxa" w:w="80"/>
            </w:tcMar>
          </w:tcPr>
          <w:p>
            <w:pPr>
              <w:spacing w:after="40" w:before="0"/>
              <w:jc w:val="center"/>
            </w:pPr>
            <w:r>
              <w:rPr>
                <w:rFonts w:ascii="Arial" w:cs="Arial" w:eastAsia="Arial" w:hAnsi="Arial"/>
                <w:b/>
                <w:bCs/>
                <w:i w:val="false"/>
                <w:iCs w:val="false"/>
                <w:color w:val="1B5E20"/>
                <w:sz w:val="40"/>
                <w:szCs w:val="40"/>
              </w:rPr>
              <w:t xml:space="preserve">50</w:t>
            </w:r>
          </w:p>
          <w:p>
            <w:pPr>
              <w:spacing w:after="0" w:before="0"/>
              <w:jc w:val="center"/>
            </w:pPr>
            <w:r>
              <w:rPr>
                <w:rFonts w:ascii="Arial" w:cs="Arial" w:eastAsia="Arial" w:hAnsi="Arial"/>
                <w:b w:val="false"/>
                <w:bCs w:val="false"/>
                <w:i w:val="false"/>
                <w:iCs w:val="false"/>
                <w:color w:val="757575"/>
                <w:sz w:val="18"/>
                <w:szCs w:val="18"/>
              </w:rPr>
              <w:t xml:space="preserve">Applications/Day</w:t>
            </w:r>
          </w:p>
        </w:tc>
        <w:tc>
          <w:tcPr>
            <w:tcW w:type="dxa" w:w="2340"/>
            <w:tcBorders>
              <w:top w:val="single" w:color="43A047" w:sz="10"/>
              <w:left w:val="none" w:color="FFFFFF" w:sz="0"/>
              <w:bottom w:val="none" w:color="FFFFFF" w:sz="0"/>
              <w:right w:val="none" w:color="FFFFFF" w:sz="0"/>
            </w:tcBorders>
            <w:shd w:fill="FFFFFF" w:val="clear"/>
            <w:tcMar>
              <w:top w:type="dxa" w:w="120"/>
              <w:left w:type="dxa" w:w="80"/>
              <w:bottom w:type="dxa" w:w="80"/>
              <w:right w:type="dxa" w:w="80"/>
            </w:tcMar>
          </w:tcPr>
          <w:p>
            <w:pPr>
              <w:spacing w:after="40" w:before="0"/>
              <w:jc w:val="center"/>
            </w:pPr>
            <w:r>
              <w:rPr>
                <w:rFonts w:ascii="Arial" w:cs="Arial" w:eastAsia="Arial" w:hAnsi="Arial"/>
                <w:b/>
                <w:bCs/>
                <w:i w:val="false"/>
                <w:iCs w:val="false"/>
                <w:color w:val="1B5E20"/>
                <w:sz w:val="40"/>
                <w:szCs w:val="40"/>
              </w:rPr>
              <w:t xml:space="preserve">1</w:t>
            </w:r>
          </w:p>
          <w:p>
            <w:pPr>
              <w:spacing w:after="0" w:before="0"/>
              <w:jc w:val="center"/>
            </w:pPr>
            <w:r>
              <w:rPr>
                <w:rFonts w:ascii="Arial" w:cs="Arial" w:eastAsia="Arial" w:hAnsi="Arial"/>
                <w:b w:val="false"/>
                <w:bCs w:val="false"/>
                <w:i w:val="false"/>
                <w:iCs w:val="false"/>
                <w:color w:val="757575"/>
                <w:sz w:val="18"/>
                <w:szCs w:val="18"/>
              </w:rPr>
              <w:t xml:space="preserve">Platform (Naukri)</w:t>
            </w:r>
          </w:p>
        </w:tc>
        <w:tc>
          <w:tcPr>
            <w:tcW w:type="dxa" w:w="2340"/>
            <w:tcBorders>
              <w:top w:val="single" w:color="43A047" w:sz="10"/>
              <w:left w:val="none" w:color="FFFFFF" w:sz="0"/>
              <w:bottom w:val="none" w:color="FFFFFF" w:sz="0"/>
              <w:right w:val="none" w:color="FFFFFF" w:sz="0"/>
            </w:tcBorders>
            <w:shd w:fill="FFFFFF" w:val="clear"/>
            <w:tcMar>
              <w:top w:type="dxa" w:w="120"/>
              <w:left w:type="dxa" w:w="80"/>
              <w:bottom w:type="dxa" w:w="80"/>
              <w:right w:type="dxa" w:w="80"/>
            </w:tcMar>
          </w:tcPr>
          <w:p>
            <w:pPr>
              <w:spacing w:after="40" w:before="0"/>
              <w:jc w:val="center"/>
            </w:pPr>
            <w:r>
              <w:rPr>
                <w:rFonts w:ascii="Arial" w:cs="Arial" w:eastAsia="Arial" w:hAnsi="Arial"/>
                <w:b/>
                <w:bCs/>
                <w:i w:val="false"/>
                <w:iCs w:val="false"/>
                <w:color w:val="1B5E20"/>
                <w:sz w:val="40"/>
                <w:szCs w:val="40"/>
              </w:rPr>
              <w:t xml:space="preserve">30 Days</w:t>
            </w:r>
          </w:p>
          <w:p>
            <w:pPr>
              <w:spacing w:after="0" w:before="0"/>
              <w:jc w:val="center"/>
            </w:pPr>
            <w:r>
              <w:rPr>
                <w:rFonts w:ascii="Arial" w:cs="Arial" w:eastAsia="Arial" w:hAnsi="Arial"/>
                <w:b w:val="false"/>
                <w:bCs w:val="false"/>
                <w:i w:val="false"/>
                <w:iCs w:val="false"/>
                <w:color w:val="757575"/>
                <w:sz w:val="18"/>
                <w:szCs w:val="18"/>
              </w:rPr>
              <w:t xml:space="preserve">To Production</w:t>
            </w:r>
          </w:p>
        </w:tc>
        <w:tc>
          <w:tcPr>
            <w:tcW w:type="dxa" w:w="2340"/>
            <w:tcBorders>
              <w:top w:val="single" w:color="43A047" w:sz="10"/>
              <w:left w:val="none" w:color="FFFFFF" w:sz="0"/>
              <w:bottom w:val="none" w:color="FFFFFF" w:sz="0"/>
              <w:right w:val="none" w:color="FFFFFF" w:sz="0"/>
            </w:tcBorders>
            <w:shd w:fill="FFFFFF" w:val="clear"/>
            <w:tcMar>
              <w:top w:type="dxa" w:w="120"/>
              <w:left w:type="dxa" w:w="80"/>
              <w:bottom w:type="dxa" w:w="80"/>
              <w:right w:type="dxa" w:w="80"/>
            </w:tcMar>
          </w:tcPr>
          <w:p>
            <w:pPr>
              <w:spacing w:after="40" w:before="0"/>
              <w:jc w:val="center"/>
            </w:pPr>
            <w:r>
              <w:rPr>
                <w:rFonts w:ascii="Arial" w:cs="Arial" w:eastAsia="Arial" w:hAnsi="Arial"/>
                <w:b/>
                <w:bCs/>
                <w:i w:val="false"/>
                <w:iCs w:val="false"/>
                <w:color w:val="1B5E20"/>
                <w:sz w:val="40"/>
                <w:szCs w:val="40"/>
              </w:rPr>
              <w:t xml:space="preserve">~2%</w:t>
            </w:r>
          </w:p>
          <w:p>
            <w:pPr>
              <w:spacing w:after="0" w:before="0"/>
              <w:jc w:val="center"/>
            </w:pPr>
            <w:r>
              <w:rPr>
                <w:rFonts w:ascii="Arial" w:cs="Arial" w:eastAsia="Arial" w:hAnsi="Arial"/>
                <w:b w:val="false"/>
                <w:bCs w:val="false"/>
                <w:i w:val="false"/>
                <w:iCs w:val="false"/>
                <w:color w:val="757575"/>
                <w:sz w:val="18"/>
                <w:szCs w:val="18"/>
              </w:rPr>
              <w:t xml:space="preserve">Target Conv. Rate</w:t>
            </w:r>
          </w:p>
        </w:tc>
      </w:tr>
    </w:tbl>
    <w:p>
      <w:r>
        <w:br w:type="page"/>
      </w:r>
    </w:p>
    <w:p>
      <w:pPr>
        <w:pStyle w:val="Heading1"/>
        <w:pBdr>
          <w:bottom w:val="single" w:color="43A047" w:sz="8" w:space="4"/>
        </w:pBdr>
        <w:spacing w:after="200" w:before="400"/>
      </w:pPr>
      <w:r>
        <w:rPr>
          <w:rFonts w:ascii="Arial" w:cs="Arial" w:eastAsia="Arial" w:hAnsi="Arial"/>
          <w:b/>
          <w:bCs/>
          <w:i w:val="false"/>
          <w:iCs w:val="false"/>
          <w:color w:val="1B5E20"/>
          <w:sz w:val="36"/>
          <w:szCs w:val="36"/>
        </w:rPr>
        <w:t xml:space="preserve">1. Release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8"/>
              <w:left w:val="single" w:color="43A047" w:sz="20"/>
              <w:bottom w:val="single" w:color="43A047" w:sz="4"/>
              <w:right w:val="single" w:color="43A047" w:sz="4"/>
            </w:tcBorders>
            <w:shd w:fill="E8F5E9" w:val="clear"/>
            <w:tcMar>
              <w:top w:type="dxa" w:w="100"/>
              <w:left w:type="dxa" w:w="160"/>
              <w:bottom w:type="dxa" w:w="100"/>
              <w:right w:type="dxa" w:w="120"/>
            </w:tcMar>
          </w:tcPr>
          <w:p>
            <w:pPr>
              <w:spacing w:after="40" w:before="0"/>
            </w:pPr>
            <w:r>
              <w:rPr>
                <w:rFonts w:ascii="Arial" w:cs="Arial" w:eastAsia="Arial" w:hAnsi="Arial"/>
                <w:b/>
                <w:bCs/>
                <w:i w:val="false"/>
                <w:iCs w:val="false"/>
                <w:color w:val="43A047"/>
                <w:sz w:val="20"/>
                <w:szCs w:val="20"/>
              </w:rPr>
              <w:t xml:space="preserve">What JARVIS v1 Does</w:t>
            </w:r>
          </w:p>
          <w:p>
            <w:pPr>
              <w:spacing w:after="0" w:before="0"/>
            </w:pPr>
            <w:r>
              <w:rPr>
                <w:rFonts w:ascii="Arial" w:cs="Arial" w:eastAsia="Arial" w:hAnsi="Arial"/>
                <w:b w:val="false"/>
                <w:bCs w:val="false"/>
                <w:i w:val="false"/>
                <w:iCs w:val="false"/>
                <w:color w:val="212121"/>
                <w:sz w:val="20"/>
                <w:szCs w:val="20"/>
              </w:rPr>
              <w:t xml:space="preserve">JARVIS v1 automates the complete Naukri.com application workflow — from account login, intelligent job discovery, AI-powered match scoring using Ollama (local LLM), dynamic resume selection, screening question answering, to application submission — at a rate of 50 applications per day with zero manual intervention after setup.</w:t>
            </w:r>
          </w:p>
        </w:tc>
      </w:tr>
    </w:tbl>
    <w:p>
      <w:pPr>
        <w:spacing w:after="0" w:before="120"/>
      </w:pPr>
      <w:r>
        <w:t xml:space="preserve"/>
      </w:r>
    </w:p>
    <w:p>
      <w:pPr>
        <w:spacing w:after="140" w:before="0"/>
      </w:pPr>
      <w:r>
        <w:rPr>
          <w:rFonts w:ascii="Arial" w:cs="Arial" w:eastAsia="Arial" w:hAnsi="Arial"/>
          <w:b w:val="false"/>
          <w:bCs w:val="false"/>
          <w:i w:val="false"/>
          <w:iCs w:val="false"/>
          <w:color w:val="212121"/>
          <w:sz w:val="21"/>
          <w:szCs w:val="21"/>
        </w:rPr>
        <w:t xml:space="preserve">v1 is the proof-of-concept that validates the entire JARVIS architecture. It is deliberately scoped to one platform so every component can be hardened to production quality before scaling. If v1 works reliably for 30 days, every other version is a matter of replicating the pattern.</w:t>
      </w:r>
    </w:p>
    <w:p>
      <w:pPr>
        <w:spacing w:after="0" w:before="80"/>
      </w:pPr>
      <w:r>
        <w:t xml:space="preserve"/>
      </w:r>
    </w:p>
    <w:p>
      <w:pPr>
        <w:pStyle w:val="Heading2"/>
        <w:spacing w:after="140" w:before="280"/>
      </w:pPr>
      <w:r>
        <w:rPr>
          <w:rFonts w:ascii="Arial" w:cs="Arial" w:eastAsia="Arial" w:hAnsi="Arial"/>
          <w:b/>
          <w:bCs/>
          <w:i w:val="false"/>
          <w:iCs w:val="false"/>
          <w:color w:val="1B5E20"/>
          <w:sz w:val="26"/>
          <w:szCs w:val="26"/>
        </w:rPr>
        <w:t xml:space="preserve">1.1 What's Included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Component</w:t>
            </w:r>
          </w:p>
        </w:tc>
        <w:tc>
          <w:tcPr>
            <w:tcW w:type="dxa" w:w="41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Description</w:t>
            </w:r>
          </w:p>
        </w:tc>
        <w:tc>
          <w:tcPr>
            <w:tcW w:type="dxa" w:w="20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Status in v1</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Agent Brain (core)</w:t>
            </w:r>
          </w:p>
        </w:tc>
        <w:tc>
          <w:tcPr>
            <w:tcW w:type="dxa" w:w="4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Ollama Llama 3.1 8B — DK's complete profile as system context</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INCLUDED</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JD Match Scorer</w:t>
            </w:r>
          </w:p>
        </w:tc>
        <w:tc>
          <w:tcPr>
            <w:tcW w:type="dxa" w:w="4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Scores every job 0-100 against DK's profile before applying</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INCLUDED</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Resume Variant Selector</w:t>
            </w:r>
          </w:p>
        </w:tc>
        <w:tc>
          <w:tcPr>
            <w:tcW w:type="dxa" w:w="4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4 variants — ai_engineer, ml_engineer, backend, generalist</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INCLUDED</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Naukri Discovery Crawler</w:t>
            </w:r>
          </w:p>
        </w:tc>
        <w:tc>
          <w:tcPr>
            <w:tcW w:type="dxa" w:w="4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Keyword x location search, full JD extraction, dedup</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INCLUDED</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Naukri Apply Agent</w:t>
            </w:r>
          </w:p>
        </w:tc>
        <w:tc>
          <w:tcPr>
            <w:tcW w:type="dxa" w:w="4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Login, apply flow, form fill, resume upload, submit</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INCLUDED</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Screening Q&amp;A Engine</w:t>
            </w:r>
          </w:p>
        </w:tc>
        <w:tc>
          <w:tcPr>
            <w:tcW w:type="dxa" w:w="4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 answers all screening questions as DK</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INCLUDED</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Anti-Detection</w:t>
            </w:r>
          </w:p>
        </w:tc>
        <w:tc>
          <w:tcPr>
            <w:tcW w:type="dxa" w:w="4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playwright-extra stealth, human delays, slow typing</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INCLUDED</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Job Database (SQLite)</w:t>
            </w:r>
          </w:p>
        </w:tc>
        <w:tc>
          <w:tcPr>
            <w:tcW w:type="dxa" w:w="4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All jobs, applications, stats stored locally</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INCLUDED</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Basic Logging</w:t>
            </w:r>
          </w:p>
        </w:tc>
        <w:tc>
          <w:tcPr>
            <w:tcW w:type="dxa" w:w="4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Winston per-run log files</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INCLUDED</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Outcome CLI</w:t>
            </w:r>
          </w:p>
        </w:tc>
        <w:tc>
          <w:tcPr>
            <w:tcW w:type="dxa" w:w="4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Manual feedback logging (interview/rejected/viewed)</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INCLUDED</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Multi-platform agents</w:t>
            </w:r>
          </w:p>
        </w:tc>
        <w:tc>
          <w:tcPr>
            <w:tcW w:type="dxa" w:w="4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LinkedIn, Foundit, Indeed, etc.</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v2</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RL Q-learning</w:t>
            </w:r>
          </w:p>
        </w:tc>
        <w:tc>
          <w:tcPr>
            <w:tcW w:type="dxa" w:w="4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Self-improving policy engine</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v3</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Dashboard UI</w:t>
            </w:r>
          </w:p>
        </w:tc>
        <w:tc>
          <w:tcPr>
            <w:tcW w:type="dxa" w:w="4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Real-time web interface</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v4</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Direct company apply</w:t>
            </w:r>
          </w:p>
        </w:tc>
        <w:tc>
          <w:tcPr>
            <w:tcW w:type="dxa" w:w="4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ATS agents, AI Vision</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v4</w:t>
            </w:r>
          </w:p>
        </w:tc>
      </w:tr>
    </w:tbl>
    <w:p>
      <w:pPr>
        <w:spacing w:after="0" w:before="160"/>
      </w:pPr>
      <w:r>
        <w:t xml:space="preserve"/>
      </w:r>
    </w:p>
    <w:p>
      <w:pPr>
        <w:pStyle w:val="Heading2"/>
        <w:spacing w:after="140" w:before="280"/>
      </w:pPr>
      <w:r>
        <w:rPr>
          <w:rFonts w:ascii="Arial" w:cs="Arial" w:eastAsia="Arial" w:hAnsi="Arial"/>
          <w:b/>
          <w:bCs/>
          <w:i w:val="false"/>
          <w:iCs w:val="false"/>
          <w:color w:val="1B5E20"/>
          <w:sz w:val="26"/>
          <w:szCs w:val="26"/>
        </w:rPr>
        <w:t xml:space="preserve">1.2 v1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Metric</w:t>
            </w:r>
          </w:p>
        </w:tc>
        <w:tc>
          <w:tcPr>
            <w:tcW w:type="dxa" w:w="20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Target</w:t>
            </w:r>
          </w:p>
        </w:tc>
        <w:tc>
          <w:tcPr>
            <w:tcW w:type="dxa" w:w="43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How Measured</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Naukri applications per day</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50</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daily_stats table count</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Application success rate</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&gt;85%</w:t>
            </w:r>
          </w:p>
        </w:tc>
        <w:tc>
          <w:tcPr>
            <w:tcW w:type="dxa" w:w="4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applied / attempted ratio</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AI scoring accuracy</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&gt;80%</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Manual review of 10 scored JDs</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Session stability (no mid-run crash)</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100%</w:t>
            </w:r>
          </w:p>
        </w:tc>
        <w:tc>
          <w:tcPr>
            <w:tcW w:type="dxa" w:w="4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Log file zero session errors</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Zero duplicate applications</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100%</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DB unique constraint check</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Runtime per day</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&lt;3 hours total</w:t>
            </w:r>
          </w:p>
        </w:tc>
        <w:tc>
          <w:tcPr>
            <w:tcW w:type="dxa" w:w="4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Log timestamps</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System uptime (30-day run)</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95%+</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Daily run completion logs</w:t>
            </w:r>
          </w:p>
        </w:tc>
      </w:tr>
    </w:tbl>
    <w:p>
      <w:r>
        <w:br w:type="page"/>
      </w:r>
    </w:p>
    <w:p>
      <w:pPr>
        <w:pStyle w:val="Heading1"/>
        <w:pBdr>
          <w:bottom w:val="single" w:color="43A047" w:sz="8" w:space="4"/>
        </w:pBdr>
        <w:spacing w:after="200" w:before="400"/>
      </w:pPr>
      <w:r>
        <w:rPr>
          <w:rFonts w:ascii="Arial" w:cs="Arial" w:eastAsia="Arial" w:hAnsi="Arial"/>
          <w:b/>
          <w:bCs/>
          <w:i w:val="false"/>
          <w:iCs w:val="false"/>
          <w:color w:val="1B5E20"/>
          <w:sz w:val="36"/>
          <w:szCs w:val="36"/>
        </w:rPr>
        <w:t xml:space="preserve">2. Technical Architecture</w:t>
      </w:r>
    </w:p>
    <w:p>
      <w:pPr>
        <w:pStyle w:val="Heading2"/>
        <w:spacing w:after="140" w:before="280"/>
      </w:pPr>
      <w:r>
        <w:rPr>
          <w:rFonts w:ascii="Arial" w:cs="Arial" w:eastAsia="Arial" w:hAnsi="Arial"/>
          <w:b/>
          <w:bCs/>
          <w:i w:val="false"/>
          <w:iCs w:val="false"/>
          <w:color w:val="1B5E20"/>
          <w:sz w:val="26"/>
          <w:szCs w:val="26"/>
        </w:rPr>
        <w:t xml:space="preserve">2.1 Tech Stack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Layer</w:t>
            </w:r>
          </w:p>
        </w:tc>
        <w:tc>
          <w:tcPr>
            <w:tcW w:type="dxa" w:w="32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Technology</w:t>
            </w:r>
          </w:p>
        </w:tc>
        <w:tc>
          <w:tcPr>
            <w:tcW w:type="dxa" w:w="41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Reason</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Language</w:t>
            </w:r>
          </w:p>
        </w:tc>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Node.js 20 LTS + TypeScript</w:t>
            </w:r>
          </w:p>
        </w:tc>
        <w:tc>
          <w:tcPr>
            <w:tcW w:type="dxa" w:w="4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Type-safe, fast, Playwright native</w:t>
            </w:r>
          </w:p>
        </w:tc>
      </w:tr>
      <w:tr>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Browser Automation</w:t>
            </w:r>
          </w:p>
        </w:tc>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Playwright + playwright-extra + stealth</w:t>
            </w:r>
          </w:p>
        </w:tc>
        <w:tc>
          <w:tcPr>
            <w:tcW w:type="dxa" w:w="4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Best-in-class, bypasses basic bot detection</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AI — Local</w:t>
            </w:r>
          </w:p>
        </w:tc>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Ollama + Llama 3.1 8B</w:t>
            </w:r>
          </w:p>
        </w:tc>
        <w:tc>
          <w:tcPr>
            <w:tcW w:type="dxa" w:w="4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Free, no rate limit, 150x/day scoring</w:t>
            </w:r>
          </w:p>
        </w:tc>
      </w:tr>
      <w:tr>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AI — Cloud</w:t>
            </w:r>
          </w:p>
        </w:tc>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Kimi API (free tier)</w:t>
            </w:r>
          </w:p>
        </w:tc>
        <w:tc>
          <w:tcPr>
            <w:tcW w:type="dxa" w:w="4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Cover letters, complex reasoning</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Database</w:t>
            </w:r>
          </w:p>
        </w:tc>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SQLite + better-sqlite3</w:t>
            </w:r>
          </w:p>
        </w:tc>
        <w:tc>
          <w:tcPr>
            <w:tcW w:type="dxa" w:w="4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Zero-setup for v1, fast, portable</w:t>
            </w:r>
          </w:p>
        </w:tc>
      </w:tr>
      <w:tr>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Resume Engine</w:t>
            </w:r>
          </w:p>
        </w:tc>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docx npm package</w:t>
            </w:r>
          </w:p>
        </w:tc>
        <w:tc>
          <w:tcPr>
            <w:tcW w:type="dxa" w:w="4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Dynamic DOCX generation per application</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Scheduler</w:t>
            </w:r>
          </w:p>
        </w:tc>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node-cron</w:t>
            </w:r>
          </w:p>
        </w:tc>
        <w:tc>
          <w:tcPr>
            <w:tcW w:type="dxa" w:w="4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Daily automated runs at 7am</w:t>
            </w:r>
          </w:p>
        </w:tc>
      </w:tr>
      <w:tr>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Logging</w:t>
            </w:r>
          </w:p>
        </w:tc>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Winston</w:t>
            </w:r>
          </w:p>
        </w:tc>
        <w:tc>
          <w:tcPr>
            <w:tcW w:type="dxa" w:w="4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Structured logs per agent run</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Config</w:t>
            </w:r>
          </w:p>
        </w:tc>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dotenv + Zod</w:t>
            </w:r>
          </w:p>
        </w:tc>
        <w:tc>
          <w:tcPr>
            <w:tcW w:type="dxa" w:w="4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Type-safe environment validation</w:t>
            </w:r>
          </w:p>
        </w:tc>
      </w:tr>
    </w:tbl>
    <w:p>
      <w:pPr>
        <w:spacing w:after="0" w:before="160"/>
      </w:pPr>
      <w:r>
        <w:t xml:space="preserve"/>
      </w:r>
    </w:p>
    <w:p>
      <w:pPr>
        <w:pStyle w:val="Heading2"/>
        <w:spacing w:after="140" w:before="280"/>
      </w:pPr>
      <w:r>
        <w:rPr>
          <w:rFonts w:ascii="Arial" w:cs="Arial" w:eastAsia="Arial" w:hAnsi="Arial"/>
          <w:b/>
          <w:bCs/>
          <w:i w:val="false"/>
          <w:iCs w:val="false"/>
          <w:color w:val="1B5E20"/>
          <w:sz w:val="26"/>
          <w:szCs w:val="26"/>
        </w:rPr>
        <w:t xml:space="preserve">2.2 Repository Structure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Path</w:t>
            </w:r>
          </w:p>
        </w:tc>
        <w:tc>
          <w:tcPr>
            <w:tcW w:type="dxa" w:w="61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Contents</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src/brain/</w:t>
            </w:r>
          </w:p>
        </w:tc>
        <w:tc>
          <w:tcPr>
            <w:tcW w:type="dxa" w:w="6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knowledge/identity.json, scorer.ts, qa-answerer.ts, cover-letter.ts, prompts.ts</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src/brain/knowledge/</w:t>
            </w:r>
          </w:p>
        </w:tc>
        <w:tc>
          <w:tcPr>
            <w:tcW w:type="dxa" w:w="6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identity.json, resume-variants.json, answer-bank.json, keywords-map.json</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src/agents/naukri/</w:t>
            </w:r>
          </w:p>
        </w:tc>
        <w:tc>
          <w:tcPr>
            <w:tcW w:type="dxa" w:w="6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login.ts, discover.ts, apply.ts, form-handler.ts, config.json</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src/db/</w:t>
            </w:r>
          </w:p>
        </w:tc>
        <w:tc>
          <w:tcPr>
            <w:tcW w:type="dxa" w:w="6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schema.sql (SQLite), db.ts (connection + queries), seed.ts</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src/utils/</w:t>
            </w:r>
          </w:p>
        </w:tc>
        <w:tc>
          <w:tcPr>
            <w:tcW w:type="dxa" w:w="6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delay.ts (human delays), logger.ts, retry.ts</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src/resumes/</w:t>
            </w:r>
          </w:p>
        </w:tc>
        <w:tc>
          <w:tcPr>
            <w:tcW w:type="dxa" w:w="6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ai_engineer.docx, ml_engineer.docx, backend.docx, generalist.docx</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src/feedback/</w:t>
            </w:r>
          </w:p>
        </w:tc>
        <w:tc>
          <w:tcPr>
            <w:tcW w:type="dxa" w:w="6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manual-input.ts (CLI outcome logger)</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src/index.ts</w:t>
            </w:r>
          </w:p>
        </w:tc>
        <w:tc>
          <w:tcPr>
            <w:tcW w:type="dxa" w:w="6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Main runner — orchestrates daily run</w:t>
            </w:r>
          </w:p>
        </w:tc>
      </w:tr>
      <w:tr>
        <w:tc>
          <w:tcPr>
            <w:tcW w:type="dxa" w:w="3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.env.example</w:t>
            </w:r>
          </w:p>
        </w:tc>
        <w:tc>
          <w:tcPr>
            <w:tcW w:type="dxa" w:w="6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NAUKRI_EMAIL, NAUKRI_PASSWORD, OLLAMA_URL, KIMI_API_KEY</w:t>
            </w:r>
          </w:p>
        </w:tc>
      </w:tr>
      <w:tr>
        <w:tc>
          <w:tcPr>
            <w:tcW w:type="dxa" w:w="3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scripts/setup.sh</w:t>
            </w:r>
          </w:p>
        </w:tc>
        <w:tc>
          <w:tcPr>
            <w:tcW w:type="dxa" w:w="6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Install deps, validate Ollama, seed profile, test brain</w:t>
            </w:r>
          </w:p>
        </w:tc>
      </w:tr>
    </w:tbl>
    <w:p>
      <w:pPr>
        <w:spacing w:after="0" w:before="160"/>
      </w:pPr>
      <w:r>
        <w:t xml:space="preserve"/>
      </w:r>
    </w:p>
    <w:p>
      <w:pPr>
        <w:pStyle w:val="Heading2"/>
        <w:spacing w:after="140" w:before="280"/>
      </w:pPr>
      <w:r>
        <w:rPr>
          <w:rFonts w:ascii="Arial" w:cs="Arial" w:eastAsia="Arial" w:hAnsi="Arial"/>
          <w:b/>
          <w:bCs/>
          <w:i w:val="false"/>
          <w:iCs w:val="false"/>
          <w:color w:val="1B5E20"/>
          <w:sz w:val="26"/>
          <w:szCs w:val="26"/>
        </w:rPr>
        <w:t xml:space="preserve">2.3 Data Flow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4500"/>
      </w:tblGrid>
      <w:tr>
        <w:trPr>
          <w:tblHeader/>
        </w:trPr>
        <w:tc>
          <w:tcPr>
            <w:tcW w:type="dxa" w:w="5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Step</w:t>
            </w:r>
          </w:p>
        </w:tc>
        <w:tc>
          <w:tcPr>
            <w:tcW w:type="dxa" w:w="43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Action</w:t>
            </w:r>
          </w:p>
        </w:tc>
        <w:tc>
          <w:tcPr>
            <w:tcW w:type="dxa" w:w="45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Module</w:t>
            </w:r>
          </w:p>
        </w:tc>
      </w:tr>
      <w:tr>
        <w:tc>
          <w:tcPr>
            <w:tcW w:type="dxa" w:w="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Scheduler triggers at 7:00 AM</w:t>
            </w:r>
          </w:p>
        </w:tc>
        <w:tc>
          <w:tcPr>
            <w:tcW w:type="dxa" w:w="4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node-cron</w:t>
            </w:r>
          </w:p>
        </w:tc>
      </w:tr>
      <w:tr>
        <w:tc>
          <w:tcPr>
            <w:tcW w:type="dxa" w:w="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w:t>
            </w:r>
          </w:p>
        </w:tc>
        <w:tc>
          <w:tcPr>
            <w:tcW w:type="dxa" w:w="4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Naukri login — restore session cookie or re-login</w:t>
            </w:r>
          </w:p>
        </w:tc>
        <w:tc>
          <w:tcPr>
            <w:tcW w:type="dxa" w:w="4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agents/naukri/login.ts</w:t>
            </w:r>
          </w:p>
        </w:tc>
      </w:tr>
      <w:tr>
        <w:tc>
          <w:tcPr>
            <w:tcW w:type="dxa" w:w="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3</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Discovery — search 7 keyword x 4 location combos = 28 searches</w:t>
            </w:r>
          </w:p>
        </w:tc>
        <w:tc>
          <w:tcPr>
            <w:tcW w:type="dxa" w:w="4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agents/naukri/discover.ts</w:t>
            </w:r>
          </w:p>
        </w:tc>
      </w:tr>
      <w:tr>
        <w:tc>
          <w:tcPr>
            <w:tcW w:type="dxa" w:w="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4</w:t>
            </w:r>
          </w:p>
        </w:tc>
        <w:tc>
          <w:tcPr>
            <w:tcW w:type="dxa" w:w="4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For each job: check duplicate (DB unique), check blacklist</w:t>
            </w:r>
          </w:p>
        </w:tc>
        <w:tc>
          <w:tcPr>
            <w:tcW w:type="dxa" w:w="4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db/db.ts</w:t>
            </w:r>
          </w:p>
        </w:tc>
      </w:tr>
      <w:tr>
        <w:tc>
          <w:tcPr>
            <w:tcW w:type="dxa" w:w="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 scores JD against DK profile (Ollama) → score 0-100</w:t>
            </w:r>
          </w:p>
        </w:tc>
        <w:tc>
          <w:tcPr>
            <w:tcW w:type="dxa" w:w="4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brain/scorer.ts</w:t>
            </w:r>
          </w:p>
        </w:tc>
      </w:tr>
      <w:tr>
        <w:tc>
          <w:tcPr>
            <w:tcW w:type="dxa" w:w="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6</w:t>
            </w:r>
          </w:p>
        </w:tc>
        <w:tc>
          <w:tcPr>
            <w:tcW w:type="dxa" w:w="4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Score &lt; 60: mark SKIPPED. Score 60+: mark QUEUED</w:t>
            </w:r>
          </w:p>
        </w:tc>
        <w:tc>
          <w:tcPr>
            <w:tcW w:type="dxa" w:w="4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brain/scorer.ts</w:t>
            </w:r>
          </w:p>
        </w:tc>
      </w:tr>
      <w:tr>
        <w:tc>
          <w:tcPr>
            <w:tcW w:type="dxa" w:w="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7</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Resume variant selected (keyword map matching)</w:t>
            </w:r>
          </w:p>
        </w:tc>
        <w:tc>
          <w:tcPr>
            <w:tcW w:type="dxa" w:w="4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brain/scorer.ts</w:t>
            </w:r>
          </w:p>
        </w:tc>
      </w:tr>
      <w:tr>
        <w:tc>
          <w:tcPr>
            <w:tcW w:type="dxa" w:w="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8</w:t>
            </w:r>
          </w:p>
        </w:tc>
        <w:tc>
          <w:tcPr>
            <w:tcW w:type="dxa" w:w="4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Apply agent processes QUEUED jobs (max 50)</w:t>
            </w:r>
          </w:p>
        </w:tc>
        <w:tc>
          <w:tcPr>
            <w:tcW w:type="dxa" w:w="4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agents/naukri/apply.ts</w:t>
            </w:r>
          </w:p>
        </w:tc>
      </w:tr>
      <w:tr>
        <w:tc>
          <w:tcPr>
            <w:tcW w:type="dxa" w:w="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9</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Per job: detect apply type, fill form, answer screening Qs, submit</w:t>
            </w:r>
          </w:p>
        </w:tc>
        <w:tc>
          <w:tcPr>
            <w:tcW w:type="dxa" w:w="4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agents/naukri/form-handler.ts</w:t>
            </w:r>
          </w:p>
        </w:tc>
      </w:tr>
      <w:tr>
        <w:tc>
          <w:tcPr>
            <w:tcW w:type="dxa" w:w="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10</w:t>
            </w:r>
          </w:p>
        </w:tc>
        <w:tc>
          <w:tcPr>
            <w:tcW w:type="dxa" w:w="4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Log result to DB: status=APPLIED or FAILED</w:t>
            </w:r>
          </w:p>
        </w:tc>
        <w:tc>
          <w:tcPr>
            <w:tcW w:type="dxa" w:w="4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db/db.ts</w:t>
            </w:r>
          </w:p>
        </w:tc>
      </w:tr>
      <w:tr>
        <w:tc>
          <w:tcPr>
            <w:tcW w:type="dxa" w:w="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11</w:t>
            </w:r>
          </w:p>
        </w:tc>
        <w:tc>
          <w:tcPr>
            <w:tcW w:type="dxa" w:w="4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Update daily_stats table</w:t>
            </w:r>
          </w:p>
        </w:tc>
        <w:tc>
          <w:tcPr>
            <w:tcW w:type="dxa" w:w="45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db/db.ts</w:t>
            </w:r>
          </w:p>
        </w:tc>
      </w:tr>
      <w:tr>
        <w:tc>
          <w:tcPr>
            <w:tcW w:type="dxa" w:w="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12</w:t>
            </w:r>
          </w:p>
        </w:tc>
        <w:tc>
          <w:tcPr>
            <w:tcW w:type="dxa" w:w="4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Write daily summary log</w:t>
            </w:r>
          </w:p>
        </w:tc>
        <w:tc>
          <w:tcPr>
            <w:tcW w:type="dxa" w:w="45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utils/logger.ts</w:t>
            </w:r>
          </w:p>
        </w:tc>
      </w:tr>
    </w:tbl>
    <w:p>
      <w:r>
        <w:br w:type="page"/>
      </w:r>
    </w:p>
    <w:p>
      <w:pPr>
        <w:pStyle w:val="Heading1"/>
        <w:pBdr>
          <w:bottom w:val="single" w:color="43A047" w:sz="8" w:space="4"/>
        </w:pBdr>
        <w:spacing w:after="200" w:before="400"/>
      </w:pPr>
      <w:r>
        <w:rPr>
          <w:rFonts w:ascii="Arial" w:cs="Arial" w:eastAsia="Arial" w:hAnsi="Arial"/>
          <w:b/>
          <w:bCs/>
          <w:i w:val="false"/>
          <w:iCs w:val="false"/>
          <w:color w:val="1B5E20"/>
          <w:sz w:val="36"/>
          <w:szCs w:val="36"/>
        </w:rPr>
        <w:t xml:space="preserve">3. Agent Brain — v1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8"/>
              <w:left w:val="single" w:color="43A047" w:sz="20"/>
              <w:bottom w:val="single" w:color="43A047" w:sz="4"/>
              <w:right w:val="single" w:color="43A047" w:sz="4"/>
            </w:tcBorders>
            <w:shd w:fill="E8F5E9" w:val="clear"/>
            <w:tcMar>
              <w:top w:type="dxa" w:w="100"/>
              <w:left w:type="dxa" w:w="160"/>
              <w:bottom w:type="dxa" w:w="100"/>
              <w:right w:type="dxa" w:w="120"/>
            </w:tcMar>
          </w:tcPr>
          <w:p>
            <w:pPr>
              <w:spacing w:after="40" w:before="0"/>
            </w:pPr>
            <w:r>
              <w:rPr>
                <w:rFonts w:ascii="Arial" w:cs="Arial" w:eastAsia="Arial" w:hAnsi="Arial"/>
                <w:b/>
                <w:bCs/>
                <w:i w:val="false"/>
                <w:iCs w:val="false"/>
                <w:color w:val="43A047"/>
                <w:sz w:val="20"/>
                <w:szCs w:val="20"/>
              </w:rPr>
              <w:t xml:space="preserve">Brain Philosophy — v1</w:t>
            </w:r>
          </w:p>
          <w:p>
            <w:pPr>
              <w:spacing w:after="0" w:before="0"/>
            </w:pPr>
            <w:r>
              <w:rPr>
                <w:rFonts w:ascii="Arial" w:cs="Arial" w:eastAsia="Arial" w:hAnsi="Arial"/>
                <w:b w:val="false"/>
                <w:bCs w:val="false"/>
                <w:i w:val="false"/>
                <w:iCs w:val="false"/>
                <w:color w:val="212121"/>
                <w:sz w:val="20"/>
                <w:szCs w:val="20"/>
              </w:rPr>
              <w:t xml:space="preserve">In v1, the brain is a highly-loaded system prompt + structured JSON profile. Every LLM call injects DK's complete identity, skills, experience, and writing style as context. The brain doesn't learn yet (that's v3) — but it knows DK completely from day one.</w:t>
            </w:r>
          </w:p>
        </w:tc>
      </w:tr>
    </w:tbl>
    <w:p>
      <w:pPr>
        <w:spacing w:after="0" w:before="120"/>
      </w:pPr>
      <w:r>
        <w:t xml:space="preserve"/>
      </w:r>
    </w:p>
    <w:p>
      <w:pPr>
        <w:pStyle w:val="Heading2"/>
        <w:spacing w:after="140" w:before="280"/>
      </w:pPr>
      <w:r>
        <w:rPr>
          <w:rFonts w:ascii="Arial" w:cs="Arial" w:eastAsia="Arial" w:hAnsi="Arial"/>
          <w:b/>
          <w:bCs/>
          <w:i w:val="false"/>
          <w:iCs w:val="false"/>
          <w:color w:val="1B5E20"/>
          <w:sz w:val="26"/>
          <w:szCs w:val="26"/>
        </w:rPr>
        <w:t xml:space="preserve">3.1 Profile Data — identity.json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Field</w:t>
            </w:r>
          </w:p>
        </w:tc>
        <w:tc>
          <w:tcPr>
            <w:tcW w:type="dxa" w:w="65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Value</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Name</w:t>
            </w:r>
          </w:p>
        </w:tc>
        <w:tc>
          <w:tcPr>
            <w:tcW w:type="dxa" w:w="65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DK</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Current Role</w:t>
            </w:r>
          </w:p>
        </w:tc>
        <w:tc>
          <w:tcPr>
            <w:tcW w:type="dxa" w:w="65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AI Engineer — OneData Software Solutions, Salem, Tamil Nadu</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Education</w:t>
            </w:r>
          </w:p>
        </w:tc>
        <w:tc>
          <w:tcPr>
            <w:tcW w:type="dxa" w:w="65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M.Tech AI &amp; ML — BITS Pilani WILP (Pursuing)</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Key Projects</w:t>
            </w:r>
          </w:p>
        </w:tc>
        <w:tc>
          <w:tcPr>
            <w:tcW w:type="dxa" w:w="65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Sophia/OneReach (Agentic RAG, 7-phase), Apollo MCP Server, BLE Positioning System</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Core Skills</w:t>
            </w:r>
          </w:p>
        </w:tc>
        <w:tc>
          <w:tcPr>
            <w:tcW w:type="dxa" w:w="65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LLMs, RAG, Agentic AI, Qdrant, Ollama, Claude API, MCP, Node.js, TypeScript, Python, PostgreSQL, AWS</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Target Roles</w:t>
            </w:r>
          </w:p>
        </w:tc>
        <w:tc>
          <w:tcPr>
            <w:tcW w:type="dxa" w:w="65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AI Engineer, LLM Engineer, ML Engineer, Backend Engineer</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Target Locations</w:t>
            </w:r>
          </w:p>
        </w:tc>
        <w:tc>
          <w:tcPr>
            <w:tcW w:type="dxa" w:w="65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Bangalore, Chennai, Hyderabad, Remote</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Salary</w:t>
            </w:r>
          </w:p>
        </w:tc>
        <w:tc>
          <w:tcPr>
            <w:tcW w:type="dxa" w:w="65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8-15 LPA</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Notice Period</w:t>
            </w:r>
          </w:p>
        </w:tc>
        <w:tc>
          <w:tcPr>
            <w:tcW w:type="dxa" w:w="65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Immediate to 30 days</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Writing Tone</w:t>
            </w:r>
          </w:p>
        </w:tc>
        <w:tc>
          <w:tcPr>
            <w:tcW w:type="dxa" w:w="65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Professional but direct — problem-solution-fit, no fluff, no clichés</w:t>
            </w:r>
          </w:p>
        </w:tc>
      </w:tr>
    </w:tbl>
    <w:p>
      <w:pPr>
        <w:spacing w:after="0" w:before="120"/>
      </w:pPr>
      <w:r>
        <w:t xml:space="preserve"/>
      </w:r>
    </w:p>
    <w:p>
      <w:pPr>
        <w:pStyle w:val="Heading2"/>
        <w:spacing w:after="140" w:before="280"/>
      </w:pPr>
      <w:r>
        <w:rPr>
          <w:rFonts w:ascii="Arial" w:cs="Arial" w:eastAsia="Arial" w:hAnsi="Arial"/>
          <w:b/>
          <w:bCs/>
          <w:i w:val="false"/>
          <w:iCs w:val="false"/>
          <w:color w:val="1B5E20"/>
          <w:sz w:val="26"/>
          <w:szCs w:val="26"/>
        </w:rPr>
        <w:t xml:space="preserve">3.2 Resume Variants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Variant</w:t>
            </w:r>
          </w:p>
        </w:tc>
        <w:tc>
          <w:tcPr>
            <w:tcW w:type="dxa" w:w="36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Emphasis</w:t>
            </w:r>
          </w:p>
        </w:tc>
        <w:tc>
          <w:tcPr>
            <w:tcW w:type="dxa" w:w="35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Trigger Keywords</w:t>
            </w:r>
          </w:p>
        </w:tc>
      </w:tr>
      <w:tr>
        <w:tc>
          <w:tcPr>
            <w:tcW w:type="dxa" w:w="2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ai_engineer.docx</w:t>
            </w:r>
          </w:p>
        </w:tc>
        <w:tc>
          <w:tcPr>
            <w:tcW w:type="dxa" w:w="3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Sophia platform, RAG pipeline, MCP, Qdrant, Claude API, agentic systems</w:t>
            </w:r>
          </w:p>
        </w:tc>
        <w:tc>
          <w:tcPr>
            <w:tcW w:type="dxa" w:w="35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LLM, RAG, agentic, AI, vector, embedding, MCP, Claude, OpenAI</w:t>
            </w:r>
          </w:p>
        </w:tc>
      </w:tr>
      <w:tr>
        <w:tc>
          <w:tcPr>
            <w:tcW w:type="dxa" w:w="2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ml_engineer.docx</w:t>
            </w:r>
          </w:p>
        </w:tc>
        <w:tc>
          <w:tcPr>
            <w:tcW w:type="dxa" w:w="36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BITS Pilani ML coursework, model concepts, pipeline design</w:t>
            </w:r>
          </w:p>
        </w:tc>
        <w:tc>
          <w:tcPr>
            <w:tcW w:type="dxa" w:w="35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PyTorch, ML pipeline, model training, deep learning, TensorFlow</w:t>
            </w:r>
          </w:p>
        </w:tc>
      </w:tr>
      <w:tr>
        <w:tc>
          <w:tcPr>
            <w:tcW w:type="dxa" w:w="2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backend_engineer.docx</w:t>
            </w:r>
          </w:p>
        </w:tc>
        <w:tc>
          <w:tcPr>
            <w:tcW w:type="dxa" w:w="3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Node.js, TypeScript, PostgreSQL, REST APIs, system design</w:t>
            </w:r>
          </w:p>
        </w:tc>
        <w:tc>
          <w:tcPr>
            <w:tcW w:type="dxa" w:w="35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Node, backend, API, microservices, database, Express</w:t>
            </w:r>
          </w:p>
        </w:tc>
      </w:tr>
      <w:tr>
        <w:tc>
          <w:tcPr>
            <w:tcW w:type="dxa" w:w="2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generalist.docx</w:t>
            </w:r>
          </w:p>
        </w:tc>
        <w:tc>
          <w:tcPr>
            <w:tcW w:type="dxa" w:w="36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Full breadth — AI + backend + projects + BITS Pilani</w:t>
            </w:r>
          </w:p>
        </w:tc>
        <w:tc>
          <w:tcPr>
            <w:tcW w:type="dxa" w:w="35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No specific trigger — fallback when no strong match</w:t>
            </w:r>
          </w:p>
        </w:tc>
      </w:tr>
    </w:tbl>
    <w:p>
      <w:pPr>
        <w:spacing w:after="0" w:before="120"/>
      </w:pPr>
      <w:r>
        <w:t xml:space="preserve"/>
      </w:r>
    </w:p>
    <w:p>
      <w:pPr>
        <w:pStyle w:val="Heading2"/>
        <w:spacing w:after="140" w:before="280"/>
      </w:pPr>
      <w:r>
        <w:rPr>
          <w:rFonts w:ascii="Arial" w:cs="Arial" w:eastAsia="Arial" w:hAnsi="Arial"/>
          <w:b/>
          <w:bCs/>
          <w:i w:val="false"/>
          <w:iCs w:val="false"/>
          <w:color w:val="1B5E20"/>
          <w:sz w:val="26"/>
          <w:szCs w:val="26"/>
        </w:rPr>
        <w:t xml:space="preserve">3.3 Scoring Prompt Design</w:t>
      </w:r>
    </w:p>
    <w:p>
      <w:pPr>
        <w:spacing w:after="140" w:before="0"/>
      </w:pPr>
      <w:r>
        <w:rPr>
          <w:rFonts w:ascii="Arial" w:cs="Arial" w:eastAsia="Arial" w:hAnsi="Arial"/>
          <w:b w:val="false"/>
          <w:bCs w:val="false"/>
          <w:i w:val="false"/>
          <w:iCs w:val="false"/>
          <w:color w:val="212121"/>
          <w:sz w:val="21"/>
          <w:szCs w:val="21"/>
        </w:rPr>
        <w:t xml:space="preserve">Every JD is scored by Ollama with DK's full profile injected. The prompt instructs the model to return only JSON with score, variant, reason, and skip flag. Scoring threshold: 60+ = QUEUED, below 60 =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Score Range</w:t>
            </w:r>
          </w:p>
        </w:tc>
        <w:tc>
          <w:tcPr>
            <w:tcW w:type="dxa" w:w="268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Status</w:t>
            </w:r>
          </w:p>
        </w:tc>
        <w:tc>
          <w:tcPr>
            <w:tcW w:type="dxa" w:w="468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Action</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80-100</w:t>
            </w:r>
          </w:p>
        </w:tc>
        <w:tc>
          <w:tcPr>
            <w:tcW w:type="dxa" w:w="268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Strong match</w:t>
            </w:r>
          </w:p>
        </w:tc>
        <w:tc>
          <w:tcPr>
            <w:tcW w:type="dxa" w:w="468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Apply immediately — cover letter generated</w:t>
            </w:r>
          </w:p>
        </w:tc>
      </w:tr>
      <w:tr>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60-79</w:t>
            </w:r>
          </w:p>
        </w:tc>
        <w:tc>
          <w:tcPr>
            <w:tcW w:type="dxa" w:w="268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Good match</w:t>
            </w:r>
          </w:p>
        </w:tc>
        <w:tc>
          <w:tcPr>
            <w:tcW w:type="dxa" w:w="468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Apply — profile-based apply preferred</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40-59</w:t>
            </w:r>
          </w:p>
        </w:tc>
        <w:tc>
          <w:tcPr>
            <w:tcW w:type="dxa" w:w="268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Weak match</w:t>
            </w:r>
          </w:p>
        </w:tc>
        <w:tc>
          <w:tcPr>
            <w:tcW w:type="dxa" w:w="468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SKIP — log reason</w:t>
            </w:r>
          </w:p>
        </w:tc>
      </w:tr>
      <w:tr>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0-39</w:t>
            </w:r>
          </w:p>
        </w:tc>
        <w:tc>
          <w:tcPr>
            <w:tcW w:type="dxa" w:w="268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No match</w:t>
            </w:r>
          </w:p>
        </w:tc>
        <w:tc>
          <w:tcPr>
            <w:tcW w:type="dxa" w:w="468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SKIP + check company blacklist</w:t>
            </w:r>
          </w:p>
        </w:tc>
      </w:tr>
    </w:tbl>
    <w:p>
      <w:r>
        <w:br w:type="page"/>
      </w:r>
    </w:p>
    <w:p>
      <w:pPr>
        <w:pStyle w:val="Heading1"/>
        <w:pBdr>
          <w:bottom w:val="single" w:color="43A047" w:sz="8" w:space="4"/>
        </w:pBdr>
        <w:spacing w:after="200" w:before="400"/>
      </w:pPr>
      <w:r>
        <w:rPr>
          <w:rFonts w:ascii="Arial" w:cs="Arial" w:eastAsia="Arial" w:hAnsi="Arial"/>
          <w:b/>
          <w:bCs/>
          <w:i w:val="false"/>
          <w:iCs w:val="false"/>
          <w:color w:val="1B5E20"/>
          <w:sz w:val="36"/>
          <w:szCs w:val="36"/>
        </w:rPr>
        <w:t xml:space="preserve">4. 30-Day Development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8"/>
              <w:left w:val="single" w:color="43A047" w:sz="20"/>
              <w:bottom w:val="single" w:color="43A047" w:sz="4"/>
              <w:right w:val="single" w:color="43A047" w:sz="4"/>
            </w:tcBorders>
            <w:shd w:fill="E8F5E9" w:val="clear"/>
            <w:tcMar>
              <w:top w:type="dxa" w:w="100"/>
              <w:left w:type="dxa" w:w="160"/>
              <w:bottom w:type="dxa" w:w="100"/>
              <w:right w:type="dxa" w:w="120"/>
            </w:tcMar>
          </w:tcPr>
          <w:p>
            <w:pPr>
              <w:spacing w:after="40" w:before="0"/>
            </w:pPr>
            <w:r>
              <w:rPr>
                <w:rFonts w:ascii="Arial" w:cs="Arial" w:eastAsia="Arial" w:hAnsi="Arial"/>
                <w:b/>
                <w:bCs/>
                <w:i w:val="false"/>
                <w:iCs w:val="false"/>
                <w:color w:val="43A047"/>
                <w:sz w:val="20"/>
                <w:szCs w:val="20"/>
              </w:rPr>
              <w:t xml:space="preserve">Sprint Philosophy</w:t>
            </w:r>
          </w:p>
          <w:p>
            <w:pPr>
              <w:spacing w:after="0" w:before="0"/>
            </w:pPr>
            <w:r>
              <w:rPr>
                <w:rFonts w:ascii="Arial" w:cs="Arial" w:eastAsia="Arial" w:hAnsi="Arial"/>
                <w:b w:val="false"/>
                <w:bCs w:val="false"/>
                <w:i w:val="false"/>
                <w:iCs w:val="false"/>
                <w:color w:val="212121"/>
                <w:sz w:val="20"/>
                <w:szCs w:val="20"/>
              </w:rPr>
              <w:t xml:space="preserve">Every week ends with a working, testable deliverable. Nothing is shipped untested. Week 4 is fully dedicated to hardening, edge cases, and a 5-day live production run before v1 is declared done.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5E20"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WEEK 1</w:t>
            </w:r>
          </w:p>
          <w:p>
            <w:pPr>
              <w:jc w:val="center"/>
            </w:pPr>
            <w:r>
              <w:rPr>
                <w:rFonts w:ascii="Arial" w:cs="Arial" w:eastAsia="Arial" w:hAnsi="Arial"/>
                <w:b w:val="false"/>
                <w:bCs w:val="false"/>
                <w:i w:val="false"/>
                <w:iCs w:val="false"/>
                <w:color w:val="E8F5E9"/>
                <w:sz w:val="17"/>
                <w:szCs w:val="17"/>
              </w:rPr>
              <w:t xml:space="preserve">May 1-7</w:t>
            </w:r>
          </w:p>
        </w:tc>
        <w:tc>
          <w:tcPr>
            <w:tcW w:type="dxa" w:w="7920"/>
            <w:tcBorders>
              <w:top w:val="none" w:color="FFFFFF" w:sz="0"/>
              <w:left w:val="single" w:color="43A047" w:sz="6"/>
              <w:bottom w:val="none" w:color="FFFFFF" w:sz="0"/>
              <w:right w:val="none" w:color="FFFFFF" w:sz="0"/>
            </w:tcBorders>
            <w:shd w:fill="E8F5E9" w:val="clear"/>
            <w:tcMar>
              <w:top w:type="dxa" w:w="100"/>
              <w:left w:type="dxa" w:w="160"/>
              <w:bottom w:type="dxa" w:w="100"/>
              <w:right w:type="dxa" w:w="120"/>
            </w:tcMar>
          </w:tcPr>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 Repo setup — monorepo scaffold, TypeScript config, ESLint, .env.example, setup.sh</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 SQLite schema — jobs, applications, daily_stats, blacklist tables + db.ts connection layer</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3: Profile system — identity.json (DK's complete data), resume-variants.json, answer-bank.json (50 Qs), keywords-map.json</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4: Ollama integration — ollama-client.ts, JD scorer with full DK prompt, test on 10 real Naukri JDs, tune until 80%+ accuracy</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5: Kimi API client — kimi-client.ts, cover letter generator (200 words, DK's voice), red flag detector</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6: Brain interface — brain.ts unified API: scoreJob(), generateCoverLetter(), answerQuestion(), detectRedFlags()</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7: Brain testing — run 30 real JDs through scorer, validate all outputs, fix prompt issues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5E20"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WEEK 2</w:t>
            </w:r>
          </w:p>
          <w:p>
            <w:pPr>
              <w:jc w:val="center"/>
            </w:pPr>
            <w:r>
              <w:rPr>
                <w:rFonts w:ascii="Arial" w:cs="Arial" w:eastAsia="Arial" w:hAnsi="Arial"/>
                <w:b w:val="false"/>
                <w:bCs w:val="false"/>
                <w:i w:val="false"/>
                <w:iCs w:val="false"/>
                <w:color w:val="E8F5E9"/>
                <w:sz w:val="17"/>
                <w:szCs w:val="17"/>
              </w:rPr>
              <w:t xml:space="preserve">May 8-14</w:t>
            </w:r>
          </w:p>
        </w:tc>
        <w:tc>
          <w:tcPr>
            <w:tcW w:type="dxa" w:w="7920"/>
            <w:tcBorders>
              <w:top w:val="none" w:color="FFFFFF" w:sz="0"/>
              <w:left w:val="single" w:color="43A047" w:sz="6"/>
              <w:bottom w:val="none" w:color="FFFFFF" w:sz="0"/>
              <w:right w:val="none" w:color="FFFFFF" w:sz="0"/>
            </w:tcBorders>
            <w:shd w:fill="E8F5E9" w:val="clear"/>
            <w:tcMar>
              <w:top w:type="dxa" w:w="100"/>
              <w:left w:type="dxa" w:w="160"/>
              <w:bottom w:type="dxa" w:w="100"/>
              <w:right w:type="dxa" w:w="120"/>
            </w:tcMar>
          </w:tcPr>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8: Naukri login — Playwright session, cookie save/restore, health check with auto re-login</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9: Naukri discovery crawler — keyword x location search grid, job card scraping, JD page fetch</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10: Discovery pipeline — dedup check (DB unique), blacklist check, Brain scorer integration, queue builder</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11: Anti-detection setup — playwright-extra stealth plugin, random delay utils (8-25 sec), typing speed simulation</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12: Naukri apply agent (basic) — detect quick apply vs full form, resume upload with Brain-selected variant</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13: Form handler — experience fields, education fields, notice period, salary expectation from identity.json</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14: Screening question handler — detect all question fields, Brain.answerQuestion() per field, slow-type simulation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5E20"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WEEK 3</w:t>
            </w:r>
          </w:p>
          <w:p>
            <w:pPr>
              <w:jc w:val="center"/>
            </w:pPr>
            <w:r>
              <w:rPr>
                <w:rFonts w:ascii="Arial" w:cs="Arial" w:eastAsia="Arial" w:hAnsi="Arial"/>
                <w:b w:val="false"/>
                <w:bCs w:val="false"/>
                <w:i w:val="false"/>
                <w:iCs w:val="false"/>
                <w:color w:val="E8F5E9"/>
                <w:sz w:val="17"/>
                <w:szCs w:val="17"/>
              </w:rPr>
              <w:t xml:space="preserve">May 15-21</w:t>
            </w:r>
          </w:p>
        </w:tc>
        <w:tc>
          <w:tcPr>
            <w:tcW w:type="dxa" w:w="7920"/>
            <w:tcBorders>
              <w:top w:val="none" w:color="FFFFFF" w:sz="0"/>
              <w:left w:val="single" w:color="43A047" w:sz="6"/>
              <w:bottom w:val="none" w:color="FFFFFF" w:sz="0"/>
              <w:right w:val="none" w:color="FFFFFF" w:sz="0"/>
            </w:tcBorders>
            <w:shd w:fill="E8F5E9" w:val="clear"/>
            <w:tcMar>
              <w:top w:type="dxa" w:w="100"/>
              <w:left w:type="dxa" w:w="160"/>
              <w:bottom w:type="dxa" w:w="100"/>
              <w:right w:type="dxa" w:w="120"/>
            </w:tcMar>
          </w:tcPr>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15: Daily limit enforcement — platform config (50/day hard cap), DailyStat update, auto-stop at limit</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16: Error handling — failed apply logs screenshot + reason, retry once, mark FAILED on persistent error</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17: node-cron scheduler — 7:00 AM daily trigger, graceful run completion, lock file to prevent double-run</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18: Manual outcome CLI — feedback.ts: log interview/rejected/viewed against job_id, updates applications table</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19: Resume dynamic writer — per-JD DOCX rewrite using Kimi (mirrors JD language in DK's bullets)</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20: Full end-to-end test run — 20 real applications, manually verify 5 of them landed correctly</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21: Bug fixes from test run — fix form edge cases, session edge cases, scoring calibration tweaks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5E20"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22"/>
                <w:szCs w:val="22"/>
              </w:rPr>
              <w:t xml:space="preserve">WEEK 4</w:t>
            </w:r>
          </w:p>
          <w:p>
            <w:pPr>
              <w:jc w:val="center"/>
            </w:pPr>
            <w:r>
              <w:rPr>
                <w:rFonts w:ascii="Arial" w:cs="Arial" w:eastAsia="Arial" w:hAnsi="Arial"/>
                <w:b w:val="false"/>
                <w:bCs w:val="false"/>
                <w:i w:val="false"/>
                <w:iCs w:val="false"/>
                <w:color w:val="E8F5E9"/>
                <w:sz w:val="17"/>
                <w:szCs w:val="17"/>
              </w:rPr>
              <w:t xml:space="preserve">May 22-31</w:t>
            </w:r>
          </w:p>
        </w:tc>
        <w:tc>
          <w:tcPr>
            <w:tcW w:type="dxa" w:w="7920"/>
            <w:tcBorders>
              <w:top w:val="none" w:color="FFFFFF" w:sz="0"/>
              <w:left w:val="single" w:color="43A047" w:sz="6"/>
              <w:bottom w:val="none" w:color="FFFFFF" w:sz="0"/>
              <w:right w:val="none" w:color="FFFFFF" w:sz="0"/>
            </w:tcBorders>
            <w:shd w:fill="E8F5E9" w:val="clear"/>
            <w:tcMar>
              <w:top w:type="dxa" w:w="100"/>
              <w:left w:type="dxa" w:w="160"/>
              <w:bottom w:type="dxa" w:w="100"/>
              <w:right w:type="dxa" w:w="120"/>
            </w:tcMar>
          </w:tcPr>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22: Performance audit — memory usage, Playwright instance lifecycle, run time optimization</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23: Session hardening — detect account flag signals, stop if flagged, alert via console/log</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24: 5-day live production run begins — full 50 apps/day unattended</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25-28: Monitor live run — fix any real-world edge cases encountered, log all anomalies</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29: Final metrics review — verify all success criteria met (50 apps, 85% success, 0 dupes)</w:t>
            </w:r>
          </w:p>
          <w:p>
            <w:pPr>
              <w:pStyle w:val="ListParagraph"/>
              <w:numPr>
                <w:ilvl w:val="0"/>
                <w:numId w:val="2"/>
              </w:numPr>
              <w:spacing w:after="40" w:before="40"/>
            </w:pPr>
            <w:r>
              <w:rPr>
                <w:rFonts w:ascii="Arial" w:cs="Arial" w:eastAsia="Arial" w:hAnsi="Arial"/>
                <w:b w:val="false"/>
                <w:bCs w:val="false"/>
                <w:i w:val="false"/>
                <w:iCs w:val="false"/>
                <w:color w:val="212121"/>
                <w:sz w:val="20"/>
                <w:szCs w:val="20"/>
              </w:rPr>
              <w:t xml:space="preserve">Day 30: v1 documentation, README update, .env.example review, CHANGELOG.md — v1.0 RELEASE</w:t>
            </w:r>
          </w:p>
        </w:tc>
      </w:tr>
    </w:tbl>
    <w:p>
      <w:pPr>
        <w:spacing w:after="0" w:before="160"/>
      </w:pPr>
      <w:r>
        <w:t xml:space="preserve"/>
      </w:r>
    </w:p>
    <w:p>
      <w:pPr>
        <w:pStyle w:val="Heading2"/>
        <w:spacing w:after="140" w:before="280"/>
      </w:pPr>
      <w:r>
        <w:rPr>
          <w:rFonts w:ascii="Arial" w:cs="Arial" w:eastAsia="Arial" w:hAnsi="Arial"/>
          <w:b/>
          <w:bCs/>
          <w:i w:val="false"/>
          <w:iCs w:val="false"/>
          <w:color w:val="1B5E20"/>
          <w:sz w:val="26"/>
          <w:szCs w:val="26"/>
        </w:rPr>
        <w:t xml:space="preserve">4.1 Daily Application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Time</w:t>
            </w:r>
          </w:p>
        </w:tc>
        <w:tc>
          <w:tcPr>
            <w:tcW w:type="dxa" w:w="53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Action</w:t>
            </w:r>
          </w:p>
        </w:tc>
        <w:tc>
          <w:tcPr>
            <w:tcW w:type="dxa" w:w="20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Duration</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07:00 AM</w:t>
            </w:r>
          </w:p>
        </w:tc>
        <w:tc>
          <w:tcPr>
            <w:tcW w:type="dxa" w:w="5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Scheduler triggers — session check / login</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 min</w:t>
            </w:r>
          </w:p>
        </w:tc>
      </w:tr>
      <w:tr>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07:02 AM</w:t>
            </w:r>
          </w:p>
        </w:tc>
        <w:tc>
          <w:tcPr>
            <w:tcW w:type="dxa" w:w="5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Discovery: 28 keyword-location combos scraped</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25 min</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07:27 AM</w:t>
            </w:r>
          </w:p>
        </w:tc>
        <w:tc>
          <w:tcPr>
            <w:tcW w:type="dxa" w:w="5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Brain scoring: all discovered jobs scored + queued</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15 min</w:t>
            </w:r>
          </w:p>
        </w:tc>
      </w:tr>
      <w:tr>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07:42 AM</w:t>
            </w:r>
          </w:p>
        </w:tc>
        <w:tc>
          <w:tcPr>
            <w:tcW w:type="dxa" w:w="5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Apply agent: 50 applications with human delays</w:t>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90-120 min</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09:45 AM</w:t>
            </w:r>
          </w:p>
        </w:tc>
        <w:tc>
          <w:tcPr>
            <w:tcW w:type="dxa" w:w="5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Daily stats written, summary log generated</w:t>
            </w:r>
          </w:p>
        </w:tc>
        <w:tc>
          <w:tcPr>
            <w:tcW w:type="dxa" w:w="2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 min</w:t>
            </w:r>
          </w:p>
        </w:tc>
      </w:tr>
      <w:tr>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Total runtime</w:t>
            </w:r>
          </w:p>
        </w:tc>
        <w:tc>
          <w:tcPr>
            <w:tcW w:type="dxa" w:w="5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
            </w:r>
          </w:p>
        </w:tc>
        <w:tc>
          <w:tcPr>
            <w:tcW w:type="dxa" w:w="2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~2.5-3 hours/day</w:t>
            </w:r>
          </w:p>
        </w:tc>
      </w:tr>
    </w:tbl>
    <w:p>
      <w:r>
        <w:br w:type="page"/>
      </w:r>
    </w:p>
    <w:p>
      <w:pPr>
        <w:pStyle w:val="Heading1"/>
        <w:pBdr>
          <w:bottom w:val="single" w:color="43A047" w:sz="8" w:space="4"/>
        </w:pBdr>
        <w:spacing w:after="200" w:before="400"/>
      </w:pPr>
      <w:r>
        <w:rPr>
          <w:rFonts w:ascii="Arial" w:cs="Arial" w:eastAsia="Arial" w:hAnsi="Arial"/>
          <w:b/>
          <w:bCs/>
          <w:i w:val="false"/>
          <w:iCs w:val="false"/>
          <w:color w:val="1B5E20"/>
          <w:sz w:val="36"/>
          <w:szCs w:val="36"/>
        </w:rPr>
        <w:t xml:space="preserve">5. Testing Plan</w:t>
      </w:r>
    </w:p>
    <w:p>
      <w:pPr>
        <w:pStyle w:val="Heading2"/>
        <w:spacing w:after="140" w:before="280"/>
      </w:pPr>
      <w:r>
        <w:rPr>
          <w:rFonts w:ascii="Arial" w:cs="Arial" w:eastAsia="Arial" w:hAnsi="Arial"/>
          <w:b/>
          <w:bCs/>
          <w:i w:val="false"/>
          <w:iCs w:val="false"/>
          <w:color w:val="1B5E20"/>
          <w:sz w:val="26"/>
          <w:szCs w:val="26"/>
        </w:rPr>
        <w:t xml:space="preserve">5.1 Unit Tests</w:t>
      </w:r>
    </w:p>
    <w:p>
      <w:pPr>
        <w:pStyle w:val="ListParagraph"/>
        <w:numPr>
          <w:ilvl w:val="0"/>
          <w:numId w:val="2"/>
        </w:numPr>
        <w:spacing w:after="40" w:before="40"/>
      </w:pPr>
      <w:r>
        <w:rPr>
          <w:rFonts w:ascii="Arial" w:cs="Arial" w:eastAsia="Arial" w:hAnsi="Arial"/>
          <w:b w:val="false"/>
          <w:bCs w:val="false"/>
          <w:i w:val="false"/>
          <w:iCs w:val="false"/>
          <w:color w:val="212121"/>
          <w:sz w:val="21"/>
          <w:szCs w:val="21"/>
        </w:rPr>
        <w:t xml:space="preserve">Brain scorer: feed 20 JDs with known expected output, assert score within ±10</w:t>
      </w:r>
    </w:p>
    <w:p>
      <w:pPr>
        <w:pStyle w:val="ListParagraph"/>
        <w:numPr>
          <w:ilvl w:val="0"/>
          <w:numId w:val="2"/>
        </w:numPr>
        <w:spacing w:after="40" w:before="40"/>
      </w:pPr>
      <w:r>
        <w:rPr>
          <w:rFonts w:ascii="Arial" w:cs="Arial" w:eastAsia="Arial" w:hAnsi="Arial"/>
          <w:b w:val="false"/>
          <w:bCs w:val="false"/>
          <w:i w:val="false"/>
          <w:iCs w:val="false"/>
          <w:color w:val="212121"/>
          <w:sz w:val="21"/>
          <w:szCs w:val="21"/>
        </w:rPr>
        <w:t xml:space="preserve">Dedup logic: insert same job twice, assert DB unique constraint fires</w:t>
      </w:r>
    </w:p>
    <w:p>
      <w:pPr>
        <w:pStyle w:val="ListParagraph"/>
        <w:numPr>
          <w:ilvl w:val="0"/>
          <w:numId w:val="2"/>
        </w:numPr>
        <w:spacing w:after="40" w:before="40"/>
      </w:pPr>
      <w:r>
        <w:rPr>
          <w:rFonts w:ascii="Arial" w:cs="Arial" w:eastAsia="Arial" w:hAnsi="Arial"/>
          <w:b w:val="false"/>
          <w:bCs w:val="false"/>
          <w:i w:val="false"/>
          <w:iCs w:val="false"/>
          <w:color w:val="212121"/>
          <w:sz w:val="21"/>
          <w:szCs w:val="21"/>
        </w:rPr>
        <w:t xml:space="preserve">Blacklist check: add company to blacklist, assert job skipped</w:t>
      </w:r>
    </w:p>
    <w:p>
      <w:pPr>
        <w:pStyle w:val="ListParagraph"/>
        <w:numPr>
          <w:ilvl w:val="0"/>
          <w:numId w:val="2"/>
        </w:numPr>
        <w:spacing w:after="40" w:before="40"/>
      </w:pPr>
      <w:r>
        <w:rPr>
          <w:rFonts w:ascii="Arial" w:cs="Arial" w:eastAsia="Arial" w:hAnsi="Arial"/>
          <w:b w:val="false"/>
          <w:bCs w:val="false"/>
          <w:i w:val="false"/>
          <w:iCs w:val="false"/>
          <w:color w:val="212121"/>
          <w:sz w:val="21"/>
          <w:szCs w:val="21"/>
        </w:rPr>
        <w:t xml:space="preserve">Daily limit: mock 60 queued jobs, assert only 50 processed</w:t>
      </w:r>
    </w:p>
    <w:p>
      <w:pPr>
        <w:pStyle w:val="ListParagraph"/>
        <w:numPr>
          <w:ilvl w:val="0"/>
          <w:numId w:val="2"/>
        </w:numPr>
        <w:spacing w:after="40" w:before="40"/>
      </w:pPr>
      <w:r>
        <w:rPr>
          <w:rFonts w:ascii="Arial" w:cs="Arial" w:eastAsia="Arial" w:hAnsi="Arial"/>
          <w:b w:val="false"/>
          <w:bCs w:val="false"/>
          <w:i w:val="false"/>
          <w:iCs w:val="false"/>
          <w:color w:val="212121"/>
          <w:sz w:val="21"/>
          <w:szCs w:val="21"/>
        </w:rPr>
        <w:t xml:space="preserve">Answer bank: all 50 pre-written questions return non-empty answers</w:t>
      </w:r>
    </w:p>
    <w:p>
      <w:pPr>
        <w:spacing w:after="0" w:before="80"/>
      </w:pPr>
      <w:r>
        <w:t xml:space="preserve"/>
      </w:r>
    </w:p>
    <w:p>
      <w:pPr>
        <w:pStyle w:val="Heading2"/>
        <w:spacing w:after="140" w:before="280"/>
      </w:pPr>
      <w:r>
        <w:rPr>
          <w:rFonts w:ascii="Arial" w:cs="Arial" w:eastAsia="Arial" w:hAnsi="Arial"/>
          <w:b/>
          <w:bCs/>
          <w:i w:val="false"/>
          <w:iCs w:val="false"/>
          <w:color w:val="1B5E20"/>
          <w:sz w:val="26"/>
          <w:szCs w:val="26"/>
        </w:rPr>
        <w:t xml:space="preserve">5.2 Integration Tests</w:t>
      </w:r>
    </w:p>
    <w:p>
      <w:pPr>
        <w:pStyle w:val="ListParagraph"/>
        <w:numPr>
          <w:ilvl w:val="0"/>
          <w:numId w:val="2"/>
        </w:numPr>
        <w:spacing w:after="40" w:before="40"/>
      </w:pPr>
      <w:r>
        <w:rPr>
          <w:rFonts w:ascii="Arial" w:cs="Arial" w:eastAsia="Arial" w:hAnsi="Arial"/>
          <w:b w:val="false"/>
          <w:bCs w:val="false"/>
          <w:i w:val="false"/>
          <w:iCs w:val="false"/>
          <w:color w:val="212121"/>
          <w:sz w:val="21"/>
          <w:szCs w:val="21"/>
        </w:rPr>
        <w:t xml:space="preserve">Full discovery run (offline mock): assert 60-80 jobs discovered and scored</w:t>
      </w:r>
    </w:p>
    <w:p>
      <w:pPr>
        <w:pStyle w:val="ListParagraph"/>
        <w:numPr>
          <w:ilvl w:val="0"/>
          <w:numId w:val="2"/>
        </w:numPr>
        <w:spacing w:after="40" w:before="40"/>
      </w:pPr>
      <w:r>
        <w:rPr>
          <w:rFonts w:ascii="Arial" w:cs="Arial" w:eastAsia="Arial" w:hAnsi="Arial"/>
          <w:b w:val="false"/>
          <w:bCs w:val="false"/>
          <w:i w:val="false"/>
          <w:iCs w:val="false"/>
          <w:color w:val="212121"/>
          <w:sz w:val="21"/>
          <w:szCs w:val="21"/>
        </w:rPr>
        <w:t xml:space="preserve">Apply flow (test Naukri account): submit 3 real applications, verify in Naukri dashboard</w:t>
      </w:r>
    </w:p>
    <w:p>
      <w:pPr>
        <w:pStyle w:val="ListParagraph"/>
        <w:numPr>
          <w:ilvl w:val="0"/>
          <w:numId w:val="2"/>
        </w:numPr>
        <w:spacing w:after="40" w:before="40"/>
      </w:pPr>
      <w:r>
        <w:rPr>
          <w:rFonts w:ascii="Arial" w:cs="Arial" w:eastAsia="Arial" w:hAnsi="Arial"/>
          <w:b w:val="false"/>
          <w:bCs w:val="false"/>
          <w:i w:val="false"/>
          <w:iCs w:val="false"/>
          <w:color w:val="212121"/>
          <w:sz w:val="21"/>
          <w:szCs w:val="21"/>
        </w:rPr>
        <w:t xml:space="preserve">Session expiry: force cookie clear, assert auto re-login triggers</w:t>
      </w:r>
    </w:p>
    <w:p>
      <w:pPr>
        <w:pStyle w:val="ListParagraph"/>
        <w:numPr>
          <w:ilvl w:val="0"/>
          <w:numId w:val="2"/>
        </w:numPr>
        <w:spacing w:after="40" w:before="40"/>
      </w:pPr>
      <w:r>
        <w:rPr>
          <w:rFonts w:ascii="Arial" w:cs="Arial" w:eastAsia="Arial" w:hAnsi="Arial"/>
          <w:b w:val="false"/>
          <w:bCs w:val="false"/>
          <w:i w:val="false"/>
          <w:iCs w:val="false"/>
          <w:color w:val="212121"/>
          <w:sz w:val="21"/>
          <w:szCs w:val="21"/>
        </w:rPr>
        <w:t xml:space="preserve">Cover letter: generate for 5 different JDs, assert DK's voice, no fabrication</w:t>
      </w:r>
    </w:p>
    <w:p>
      <w:pPr>
        <w:spacing w:after="0" w:before="80"/>
      </w:pPr>
      <w:r>
        <w:t xml:space="preserve"/>
      </w:r>
    </w:p>
    <w:p>
      <w:pPr>
        <w:pStyle w:val="Heading2"/>
        <w:spacing w:after="140" w:before="280"/>
      </w:pPr>
      <w:r>
        <w:rPr>
          <w:rFonts w:ascii="Arial" w:cs="Arial" w:eastAsia="Arial" w:hAnsi="Arial"/>
          <w:b/>
          <w:bCs/>
          <w:i w:val="false"/>
          <w:iCs w:val="false"/>
          <w:color w:val="1B5E20"/>
          <w:sz w:val="26"/>
          <w:szCs w:val="26"/>
        </w:rPr>
        <w:t xml:space="preserve">5.3 5-Day Live Run (Days 24-28)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Day</w:t>
            </w:r>
          </w:p>
        </w:tc>
        <w:tc>
          <w:tcPr>
            <w:tcW w:type="dxa" w:w="30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Target</w:t>
            </w:r>
          </w:p>
        </w:tc>
        <w:tc>
          <w:tcPr>
            <w:tcW w:type="dxa" w:w="51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Pass Criteria</w:t>
            </w:r>
          </w:p>
        </w:tc>
      </w:tr>
      <w:tr>
        <w:tc>
          <w:tcPr>
            <w:tcW w:type="dxa" w:w="1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Day 1</w:t>
            </w:r>
          </w:p>
        </w:tc>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50 applications</w:t>
            </w:r>
          </w:p>
        </w:tc>
        <w:tc>
          <w:tcPr>
            <w:tcW w:type="dxa" w:w="5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0 errors, 0 duplicates, all logged in DB</w:t>
            </w:r>
          </w:p>
        </w:tc>
      </w:tr>
      <w:tr>
        <w:tc>
          <w:tcPr>
            <w:tcW w:type="dxa" w:w="1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Day 2</w:t>
            </w:r>
          </w:p>
        </w:tc>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50 applications</w:t>
            </w:r>
          </w:p>
        </w:tc>
        <w:tc>
          <w:tcPr>
            <w:tcW w:type="dxa" w:w="5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Session still valid, no CAPTCHA flags</w:t>
            </w:r>
          </w:p>
        </w:tc>
      </w:tr>
      <w:tr>
        <w:tc>
          <w:tcPr>
            <w:tcW w:type="dxa" w:w="1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Day 3</w:t>
            </w:r>
          </w:p>
        </w:tc>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50 applications</w:t>
            </w:r>
          </w:p>
        </w:tc>
        <w:tc>
          <w:tcPr>
            <w:tcW w:type="dxa" w:w="5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Scoring accuracy validated on 5 random samples</w:t>
            </w:r>
          </w:p>
        </w:tc>
      </w:tr>
      <w:tr>
        <w:tc>
          <w:tcPr>
            <w:tcW w:type="dxa" w:w="12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Day 4</w:t>
            </w:r>
          </w:p>
        </w:tc>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50 applications</w:t>
            </w:r>
          </w:p>
        </w:tc>
        <w:tc>
          <w:tcPr>
            <w:tcW w:type="dxa" w:w="51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Resume variants correctly selected per JD</w:t>
            </w:r>
          </w:p>
        </w:tc>
      </w:tr>
      <w:tr>
        <w:tc>
          <w:tcPr>
            <w:tcW w:type="dxa" w:w="12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Day 5</w:t>
            </w:r>
          </w:p>
        </w:tc>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50 applications</w:t>
            </w:r>
          </w:p>
        </w:tc>
        <w:tc>
          <w:tcPr>
            <w:tcW w:type="dxa" w:w="51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Total: 250 apps, at least 2-3 profile views observed</w:t>
            </w:r>
          </w:p>
        </w:tc>
      </w:tr>
    </w:tbl>
    <w:p>
      <w:r>
        <w:br w:type="page"/>
      </w:r>
    </w:p>
    <w:p>
      <w:pPr>
        <w:pStyle w:val="Heading1"/>
        <w:pBdr>
          <w:bottom w:val="single" w:color="43A047" w:sz="8" w:space="4"/>
        </w:pBdr>
        <w:spacing w:after="200" w:before="400"/>
      </w:pPr>
      <w:r>
        <w:rPr>
          <w:rFonts w:ascii="Arial" w:cs="Arial" w:eastAsia="Arial" w:hAnsi="Arial"/>
          <w:b/>
          <w:bCs/>
          <w:i w:val="false"/>
          <w:iCs w:val="false"/>
          <w:color w:val="1B5E20"/>
          <w:sz w:val="36"/>
          <w:szCs w:val="36"/>
        </w:rPr>
        <w:t xml:space="preserve">6. Risks &amp; Mitigations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Risk</w:t>
            </w:r>
          </w:p>
        </w:tc>
        <w:tc>
          <w:tcPr>
            <w:tcW w:type="dxa" w:w="16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Probability</w:t>
            </w:r>
          </w:p>
        </w:tc>
        <w:tc>
          <w:tcPr>
            <w:tcW w:type="dxa" w:w="49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Mitigation</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Naukri detects bot and blocks session</w:t>
            </w:r>
          </w:p>
        </w:tc>
        <w:tc>
          <w:tcPr>
            <w:tcW w:type="dxa" w:w="1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Medium</w:t>
            </w:r>
          </w:p>
        </w:tc>
        <w:tc>
          <w:tcPr>
            <w:tcW w:type="dxa" w:w="4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playwright-extra stealth + 8-25s human delays + 50/day limit (well within normal human usage)</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Ollama too slow on local machine</w:t>
            </w:r>
          </w:p>
        </w:tc>
        <w:tc>
          <w:tcPr>
            <w:tcW w:type="dxa" w:w="16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Low</w:t>
            </w:r>
          </w:p>
        </w:tc>
        <w:tc>
          <w:tcPr>
            <w:tcW w:type="dxa" w:w="4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Kimi API fallback for scoring; consider cloud VM if &gt;5 min per batch</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CAPTCHA appears mid-run</w:t>
            </w:r>
          </w:p>
        </w:tc>
        <w:tc>
          <w:tcPr>
            <w:tcW w:type="dxa" w:w="1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Low</w:t>
            </w:r>
          </w:p>
        </w:tc>
        <w:tc>
          <w:tcPr>
            <w:tcW w:type="dxa" w:w="4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Detect CAPTCHA, pause run, alert user for manual solve, resume</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Naukri UI changes break selectors</w:t>
            </w:r>
          </w:p>
        </w:tc>
        <w:tc>
          <w:tcPr>
            <w:tcW w:type="dxa" w:w="16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Medium</w:t>
            </w:r>
          </w:p>
        </w:tc>
        <w:tc>
          <w:tcPr>
            <w:tcW w:type="dxa" w:w="4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Modular form-handler.ts — fix one file; add visual regression test screenshot</w:t>
            </w:r>
          </w:p>
        </w:tc>
      </w:tr>
      <w:tr>
        <w:tc>
          <w:tcPr>
            <w:tcW w:type="dxa" w:w="28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Wrong resume variant selected</w:t>
            </w:r>
          </w:p>
        </w:tc>
        <w:tc>
          <w:tcPr>
            <w:tcW w:type="dxa" w:w="16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Low</w:t>
            </w:r>
          </w:p>
        </w:tc>
        <w:tc>
          <w:tcPr>
            <w:tcW w:type="dxa" w:w="49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Keyword map validated against 20 real JDs before go-live</w:t>
            </w:r>
          </w:p>
        </w:tc>
      </w:tr>
      <w:tr>
        <w:tc>
          <w:tcPr>
            <w:tcW w:type="dxa" w:w="28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JD text extraction fails</w:t>
            </w:r>
          </w:p>
        </w:tc>
        <w:tc>
          <w:tcPr>
            <w:tcW w:type="dxa" w:w="16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Low</w:t>
            </w:r>
          </w:p>
        </w:tc>
        <w:tc>
          <w:tcPr>
            <w:tcW w:type="dxa" w:w="49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Fallback: use job card summary text; flag for manual review</w:t>
            </w:r>
          </w:p>
        </w:tc>
      </w:tr>
    </w:tbl>
    <w:p>
      <w:r>
        <w:br w:type="page"/>
      </w:r>
    </w:p>
    <w:p>
      <w:pPr>
        <w:pStyle w:val="Heading1"/>
        <w:pBdr>
          <w:bottom w:val="single" w:color="43A047" w:sz="8" w:space="4"/>
        </w:pBdr>
        <w:spacing w:after="200" w:before="400"/>
      </w:pPr>
      <w:r>
        <w:rPr>
          <w:rFonts w:ascii="Arial" w:cs="Arial" w:eastAsia="Arial" w:hAnsi="Arial"/>
          <w:b/>
          <w:bCs/>
          <w:i w:val="false"/>
          <w:iCs w:val="false"/>
          <w:color w:val="1B5E20"/>
          <w:sz w:val="36"/>
          <w:szCs w:val="36"/>
        </w:rPr>
        <w:t xml:space="preserve">7. v1 Release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Deliverable</w:t>
            </w:r>
          </w:p>
        </w:tc>
        <w:tc>
          <w:tcPr>
            <w:tcW w:type="dxa" w:w="6360"/>
            <w:tcBorders>
              <w:top w:val="single" w:color="00ACC1" w:sz="4"/>
              <w:left w:val="single" w:color="00ACC1" w:sz="4"/>
              <w:bottom w:val="single" w:color="00ACC1" w:sz="4"/>
              <w:right w:val="single" w:color="00ACC1" w:sz="4"/>
            </w:tcBorders>
            <w:shd w:fill="0D1B2A" w:val="clear"/>
            <w:tcMar>
              <w:top w:type="dxa" w:w="80"/>
              <w:left w:type="dxa" w:w="120"/>
              <w:bottom w:type="dxa" w:w="80"/>
              <w:right w:type="dxa" w:w="80"/>
            </w:tcMar>
          </w:tcPr>
          <w:p>
            <w:r>
              <w:rPr>
                <w:rFonts w:ascii="Arial" w:cs="Arial" w:eastAsia="Arial" w:hAnsi="Arial"/>
                <w:b/>
                <w:bCs/>
                <w:i w:val="false"/>
                <w:iCs w:val="false"/>
                <w:color w:val="FFFFFF"/>
                <w:sz w:val="19"/>
                <w:szCs w:val="19"/>
              </w:rPr>
              <w:t xml:space="preserve">Description</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Working codebase</w:t>
            </w:r>
          </w:p>
        </w:tc>
        <w:tc>
          <w:tcPr>
            <w:tcW w:type="dxa" w:w="6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TypeScript monorepo, fully typed, linted, tested</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identity.json</w:t>
            </w:r>
          </w:p>
        </w:tc>
        <w:tc>
          <w:tcPr>
            <w:tcW w:type="dxa" w:w="6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DK's complete profile loaded and validated</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4 resume variants</w:t>
            </w:r>
          </w:p>
        </w:tc>
        <w:tc>
          <w:tcPr>
            <w:tcW w:type="dxa" w:w="6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ai_engineer, ml_engineer, backend, generalist DOCX files</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50-question answer bank</w:t>
            </w:r>
          </w:p>
        </w:tc>
        <w:tc>
          <w:tcPr>
            <w:tcW w:type="dxa" w:w="6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Pre-written screening answers in DK's voice</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SQLite database</w:t>
            </w:r>
          </w:p>
        </w:tc>
        <w:tc>
          <w:tcPr>
            <w:tcW w:type="dxa" w:w="6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Schema, migrations, seed script all in place</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Daily automation</w:t>
            </w:r>
          </w:p>
        </w:tc>
        <w:tc>
          <w:tcPr>
            <w:tcW w:type="dxa" w:w="6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node-cron 7AM trigger — fully unattended 50 apps/day</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Outcome CLI</w:t>
            </w:r>
          </w:p>
        </w:tc>
        <w:tc>
          <w:tcPr>
            <w:tcW w:type="dxa" w:w="6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npm run feedback — log interview/rejection/view outcomes</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README.md</w:t>
            </w:r>
          </w:p>
        </w:tc>
        <w:tc>
          <w:tcPr>
            <w:tcW w:type="dxa" w:w="6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Setup guide: clone → .env → setup.sh → npm run start</w:t>
            </w:r>
          </w:p>
        </w:tc>
      </w:tr>
      <w:tr>
        <w:tc>
          <w:tcPr>
            <w:tcW w:type="dxa" w:w="300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5-day live run report</w:t>
            </w:r>
          </w:p>
        </w:tc>
        <w:tc>
          <w:tcPr>
            <w:tcW w:type="dxa" w:w="6360"/>
            <w:tcBorders>
              <w:top w:val="single" w:color="DDDDDD" w:sz="4"/>
              <w:left w:val="single" w:color="DDDDDD" w:sz="4"/>
              <w:bottom w:val="single" w:color="DDDDDD" w:sz="4"/>
              <w:right w:val="single" w:color="DDDDDD" w:sz="4"/>
            </w:tcBorders>
            <w:shd w:fill="FFFFFF"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250 applications sent, success rate, views, outcomes logged</w:t>
            </w:r>
          </w:p>
        </w:tc>
      </w:tr>
      <w:tr>
        <w:tc>
          <w:tcPr>
            <w:tcW w:type="dxa" w:w="300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CHANGELOG.md v1.0</w:t>
            </w:r>
          </w:p>
        </w:tc>
        <w:tc>
          <w:tcPr>
            <w:tcW w:type="dxa" w:w="6360"/>
            <w:tcBorders>
              <w:top w:val="single" w:color="DDDDDD" w:sz="4"/>
              <w:left w:val="single" w:color="DDDDDD" w:sz="4"/>
              <w:bottom w:val="single" w:color="DDDDDD" w:sz="4"/>
              <w:right w:val="single" w:color="DDDDDD" w:sz="4"/>
            </w:tcBorders>
            <w:shd w:fill="F5F5F5" w:val="clear"/>
            <w:tcMar>
              <w:top w:type="dxa" w:w="70"/>
              <w:left w:type="dxa" w:w="120"/>
              <w:bottom w:type="dxa" w:w="70"/>
              <w:right w:type="dxa" w:w="80"/>
            </w:tcMar>
          </w:tcPr>
          <w:p>
            <w:r>
              <w:rPr>
                <w:rFonts w:ascii="Arial" w:cs="Arial" w:eastAsia="Arial" w:hAnsi="Arial"/>
                <w:b w:val="false"/>
                <w:bCs w:val="false"/>
                <w:i w:val="false"/>
                <w:iCs w:val="false"/>
                <w:color w:val="212121"/>
                <w:sz w:val="19"/>
                <w:szCs w:val="19"/>
              </w:rPr>
              <w:t xml:space="preserve">All features shipped in v1 documented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A047" w:sz="8"/>
              <w:left w:val="single" w:color="43A047" w:sz="20"/>
              <w:bottom w:val="single" w:color="43A047" w:sz="4"/>
              <w:right w:val="single" w:color="43A047" w:sz="4"/>
            </w:tcBorders>
            <w:shd w:fill="E8F5E9" w:val="clear"/>
            <w:tcMar>
              <w:top w:type="dxa" w:w="100"/>
              <w:left w:type="dxa" w:w="160"/>
              <w:bottom w:type="dxa" w:w="100"/>
              <w:right w:type="dxa" w:w="120"/>
            </w:tcMar>
          </w:tcPr>
          <w:p>
            <w:pPr>
              <w:spacing w:after="40" w:before="0"/>
            </w:pPr>
            <w:r>
              <w:rPr>
                <w:rFonts w:ascii="Arial" w:cs="Arial" w:eastAsia="Arial" w:hAnsi="Arial"/>
                <w:b/>
                <w:bCs/>
                <w:i w:val="false"/>
                <w:iCs w:val="false"/>
                <w:color w:val="43A047"/>
                <w:sz w:val="20"/>
                <w:szCs w:val="20"/>
              </w:rPr>
              <w:t xml:space="preserve">v1 → v2 Handoff</w:t>
            </w:r>
          </w:p>
          <w:p>
            <w:pPr>
              <w:spacing w:after="0" w:before="0"/>
            </w:pPr>
            <w:r>
              <w:rPr>
                <w:rFonts w:ascii="Arial" w:cs="Arial" w:eastAsia="Arial" w:hAnsi="Arial"/>
                <w:b w:val="false"/>
                <w:bCs w:val="false"/>
                <w:i w:val="false"/>
                <w:iCs w:val="false"/>
                <w:color w:val="212121"/>
                <w:sz w:val="20"/>
                <w:szCs w:val="20"/>
              </w:rPr>
              <w:t xml:space="preserve">After v1 is stable for 5+ days with consistent 50 apps/day and &lt;5% error rate, v2 development begins. The SQLite database migrates to PostgreSQL. The naukri agent becomes the template for all other platform agents in v2.</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CC1" w:sz="4" w:space="4"/>
      </w:pBdr>
      <w:spacing w:after="0" w:before="140"/>
    </w:pPr>
    <w:r>
      <w:rPr>
        <w:rFonts w:ascii="Arial" w:cs="Arial" w:eastAsia="Arial" w:hAnsi="Arial"/>
        <w:b w:val="false"/>
        <w:bCs w:val="false"/>
        <w:i w:val="false"/>
        <w:iCs w:val="false"/>
        <w:color w:val="BDBDBD"/>
        <w:sz w:val="16"/>
        <w:szCs w:val="16"/>
      </w:rPr>
      <w:t xml:space="preserve">JARVIS v1.0  •  Confidential  •  DK  •  </w:t>
    </w:r>
    <w:r>
      <w:rPr>
        <w:rFonts w:ascii="Arial" w:cs="Arial" w:eastAsia="Arial" w:hAnsi="Arial"/>
        <w:b w:val="false"/>
        <w:bCs w:val="false"/>
        <w:i w:val="false"/>
        <w:iCs w:val="false"/>
        <w:color w:val="BDBDBD"/>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BDBDBD"/>
        <w:sz w:val="16"/>
        <w:szCs w:val="16"/>
      </w:rPr>
      <w:t xml:space="preserve"> of </w:t>
    </w:r>
    <w:r>
      <w:rPr>
        <w:rFonts w:ascii="Arial" w:cs="Arial" w:eastAsia="Arial" w:hAnsi="Arial"/>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A047" w:sz="4" w:space="4"/>
      </w:pBdr>
      <w:spacing w:after="140" w:before="0"/>
    </w:pPr>
    <w:r>
      <w:rPr>
        <w:rFonts w:ascii="Arial" w:cs="Arial" w:eastAsia="Arial" w:hAnsi="Arial"/>
        <w:b/>
        <w:bCs/>
        <w:i w:val="false"/>
        <w:iCs w:val="false"/>
        <w:color w:val="1B5E20"/>
        <w:sz w:val="18"/>
        <w:szCs w:val="18"/>
      </w:rPr>
      <w:t xml:space="preserve">JARVIS  </w:t>
    </w:r>
    <w:r>
      <w:rPr>
        <w:rFonts w:ascii="Arial" w:cs="Arial" w:eastAsia="Arial" w:hAnsi="Arial"/>
        <w:b w:val="false"/>
        <w:bCs w:val="false"/>
        <w:i w:val="false"/>
        <w:iCs w:val="false"/>
        <w:color w:val="757575"/>
        <w:sz w:val="18"/>
        <w:szCs w:val="18"/>
      </w:rPr>
      <w:t xml:space="preserve">v1.0 — Naukri Auto-Apply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1212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2026-04-23T01:03:25.503Z</dcterms:created>
  <dcterms:modified xsi:type="dcterms:W3CDTF">2026-04-23T01:03:25.504Z</dcterms:modified>
</cp:coreProperties>
</file>

<file path=docProps/custom.xml><?xml version="1.0" encoding="utf-8"?>
<Properties xmlns="http://schemas.openxmlformats.org/officeDocument/2006/custom-properties" xmlns:vt="http://schemas.openxmlformats.org/officeDocument/2006/docPropsVTypes"/>
</file>