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120"/>
          <w:szCs w:val="120"/>
        </w:rPr>
        <w:t xml:space="preserve">JARVIS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48"/>
          <w:szCs w:val="48"/>
        </w:rPr>
        <w:t xml:space="preserve">v2.0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30"/>
          <w:szCs w:val="30"/>
        </w:rPr>
        <w:t xml:space="preserve">Multi-Platform Engine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Scale from 50 to 200+ daily applications across 11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7"/>
                <w:szCs w:val="17"/>
              </w:rPr>
              <w:t xml:space="preserve">PREPARED FOR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9"/>
                <w:szCs w:val="19"/>
              </w:rPr>
              <w:t xml:space="preserve">AI Engineer  |  OneData Software Solutions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7"/>
                <w:szCs w:val="17"/>
              </w:rPr>
              <w:t xml:space="preserve">RELEASE WINDOW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Jun 1 – Jun 30,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9"/>
                <w:szCs w:val="19"/>
              </w:rPr>
              <w:t xml:space="preserve">30-Day Sprint  |  Production Ready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88E5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40"/>
                <w:szCs w:val="40"/>
              </w:rPr>
              <w:t xml:space="preserve">200+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Applications/Day</w:t>
            </w:r>
          </w:p>
        </w:tc>
        <w:tc>
          <w:tcPr>
            <w:tcW w:type="dxa" w:w="2340"/>
            <w:tcBorders>
              <w:top w:val="single" w:color="1E88E5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40"/>
                <w:szCs w:val="40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Platforms Live</w:t>
            </w:r>
          </w:p>
        </w:tc>
        <w:tc>
          <w:tcPr>
            <w:tcW w:type="dxa" w:w="2340"/>
            <w:tcBorders>
              <w:top w:val="single" w:color="1E88E5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40"/>
                <w:szCs w:val="40"/>
              </w:rPr>
              <w:t xml:space="preserve">30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To Production</w:t>
            </w:r>
          </w:p>
        </w:tc>
        <w:tc>
          <w:tcPr>
            <w:tcW w:type="dxa" w:w="2340"/>
            <w:tcBorders>
              <w:top w:val="single" w:color="1E88E5" w:sz="1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40"/>
                <w:szCs w:val="40"/>
              </w:rPr>
              <w:t xml:space="preserve">~3-5%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Target Conv.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36"/>
          <w:szCs w:val="36"/>
        </w:rPr>
        <w:t xml:space="preserve">1.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8"/>
              <w:left w:val="single" w:color="1E88E5" w:sz="20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20"/>
                <w:szCs w:val="20"/>
              </w:rPr>
              <w:t xml:space="preserve">What JARVIS v2 Does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v2 takes the battle-tested Naukri agent from v1 and replicates the architecture across 10 additional job platforms: LinkedIn, Foundit, Indeed India, Instahyre, Wellfound, Cutshort, Hirist, Shine, Unstop, and HackerEarth. A full BullMQ + Redis queue system and node-cron master orchestrator coordinates all agents running in parallel — targeting 200+ applications per day.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26"/>
          <w:szCs w:val="26"/>
        </w:rPr>
        <w:t xml:space="preserve">1.1 Platform Roster —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Daily Limit</w:t>
            </w:r>
          </w:p>
        </w:tc>
        <w:tc>
          <w:tcPr>
            <w:tcW w:type="dxa" w:w="2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Apply Type</w:t>
            </w:r>
          </w:p>
        </w:tc>
        <w:tc>
          <w:tcPr>
            <w:tcW w:type="dxa" w:w="29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Special Handling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(from v1)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Quick apply + full form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Carry-over — battle-tested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Easy Apply only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Multi-step form (up to 5 steps)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Foundit (Monster India)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Quick Apply / Profile-based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Prefer one-click profile apply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Indeed India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Mixed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Type A: Indeed native | Type B: → Phase 5 queue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Instahyre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Express Interest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2-3 line Brain-generated note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 (AngelList)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Native form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Startup-specific pitch via Brain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Cutshort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Native form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2-line pitch, skill-verified profile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Hirist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Quick apply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Tech-only India board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Shine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Resume upload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Standard form fill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Unstop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Registration + apply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Campus and professional roles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HackerEarth Jobs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Profile-based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Assessment jobs → manual queue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203/day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26"/>
          <w:szCs w:val="26"/>
        </w:rPr>
        <w:t xml:space="preserve">1.2 New in v2 vs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43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SQLite (local)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+ Prisma ORM (production-grade)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Queue system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None — sequential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BullMQ + Redis — parallel platform workers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Single cron job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Master orchestrator — all platforms scheduled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agents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only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11 platforms, each as isolated worker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Single cookie file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SessionStore DB table — per-platform, auto-refresh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config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Hardcoded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PlatformConfig DB table — hot-reloadable limits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Error isolation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 crash stops all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Each agent isolated — one failure doesn't affect others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 stats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SQLite table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with per-platform breakdown, charted in logs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Pitch generation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Wellfound/Cutshort: Brain writes startup-specific pitch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36"/>
          <w:szCs w:val="36"/>
        </w:rPr>
        <w:t xml:space="preserve">2. Technical Architecture — v2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26"/>
          <w:szCs w:val="26"/>
        </w:rPr>
        <w:t xml:space="preserve">2.1 Tech Stack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Component</w:t>
            </w:r>
          </w:p>
        </w:tc>
        <w:tc>
          <w:tcPr>
            <w:tcW w:type="dxa" w:w="3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16 + Prisma ORM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Replace SQLite — production-grade, concurrent writes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BullMQ + Redis 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Parallel platform workers, dead letter queue, retries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One-command infrastructure: pg + redis + app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Migration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Prisma migrate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Schema versioning, reproducible deploys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26"/>
          <w:szCs w:val="26"/>
        </w:rPr>
        <w:t xml:space="preserve">2.2 Repository Additions —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Path</w:t>
            </w:r>
          </w:p>
        </w:tc>
        <w:tc>
          <w:tcPr>
            <w:tcW w:type="dxa" w:w="59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packages/db/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Prisma schema (all models), migrations, seed scripts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apps/engine/agents/linkedin/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apply.ts, form-handler.ts (multi-step)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apps/engine/agents/foundit/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apply.ts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apps/engine/agents/indeed/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discover.ts, apply-indeed.ts, extract-direct.ts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apps/engine/agents/instahyre/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express-interest.ts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apps/engine/agents/wellfound/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apply.ts, pitch-generator.ts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apps/engine/agents/cutshort/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apply.ts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apps/engine/agents/hirist/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discover.ts, apply.ts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apps/engine/agents/shine/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login.ts, discover.ts, apply.ts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apps/engine/agents/unstop/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discover.ts, apply.ts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apps/engine/agents/hackerearth/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discover.ts, apply.ts (assessment detector)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apps/engine/shared/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session-manager.ts, form-filler.ts, delay.ts, platform-config.ts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apps/engine/orchestrator.ts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Master scheduler — all platforms timed and parallel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+ Redis + App containers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26"/>
          <w:szCs w:val="26"/>
        </w:rPr>
        <w:t xml:space="preserve">2.3 Parallel Execution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Platforms Active</w:t>
            </w:r>
          </w:p>
        </w:tc>
        <w:tc>
          <w:tcPr>
            <w:tcW w:type="dxa" w:w="3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Apps Launched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06:00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Discovery: ALL platforms in parallel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— discovery only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06:30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 scoring all discovered jobs across all platforms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— scoring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07:00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Agent + LinkedIn Agent (parallel)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90 apps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08:00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Foundit Agent + Indeed Agent (parallel)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40 apps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09:00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Instahyre Agent + Wellfound Agent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25 apps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Cutshort + Hirist + Unstop + Shine (parallel)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38 apps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10:30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HackerEarth Agent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 apps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11:00 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 stats compiled, logs written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— summary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201+ apps/day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36"/>
          <w:szCs w:val="36"/>
        </w:rPr>
        <w:t xml:space="preserve">3. 30-Day Development Sprint —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7"/>
                <w:szCs w:val="17"/>
              </w:rPr>
              <w:t xml:space="preserve">Jun 1-7</w:t>
            </w:r>
          </w:p>
        </w:tc>
        <w:tc>
          <w:tcPr>
            <w:tcW w:type="dxa" w:w="7920"/>
            <w:tcBorders>
              <w:top w:val="none" w:color="FFFFFF" w:sz="0"/>
              <w:left w:val="single" w:color="1E88E5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1: Migrate SQLite → PostgreSQL + Prisma. Docker Compose setup. All v1 data migrated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2: BullMQ + Redis setup — discovery:queue, scoring:queue, apply:queue, dead-letter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3: SessionStore DB table — per-platform cookie management, auto-refresh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4: PlatformConfig DB table — hot-reloadable daily limits, enable/disable per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5: LinkedIn agent — login, Easy Apply discovery filter, multi-step form handler (5 steps)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6: LinkedIn screening question handler — Brain answers per question, cover letter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7: LinkedIn test run — 10 real Easy Apply applications, verify in LinkedIn activity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7"/>
                <w:szCs w:val="17"/>
              </w:rPr>
              <w:t xml:space="preserve">Jun 8-14</w:t>
            </w:r>
          </w:p>
        </w:tc>
        <w:tc>
          <w:tcPr>
            <w:tcW w:type="dxa" w:w="7920"/>
            <w:tcBorders>
              <w:top w:val="none" w:color="FFFFFF" w:sz="0"/>
              <w:left w:val="single" w:color="1E88E5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8: Foundit agent — login, Quick Apply preference, profile-based apply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9: Indeed India agent — Type A (Indeed native) + Type B (external URL extraction)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10: Instahyre agent — Express Interest flow, Brain generates 2-3 line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11: Wellfound agent — login, startup job discovery, pitch-generator.ts (company-specific)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12: Cutshort agent — 2-line pitch generator, skill-verified profile apply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13: Hirist + Shine agents — standard discovery + apply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14: Unstop + HackerEarth agents — assessment detector for HackerEarth (flag, don't auto-apply)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7"/>
                <w:szCs w:val="17"/>
              </w:rPr>
              <w:t xml:space="preserve">Jun 15-21</w:t>
            </w:r>
          </w:p>
        </w:tc>
        <w:tc>
          <w:tcPr>
            <w:tcW w:type="dxa" w:w="7920"/>
            <w:tcBorders>
              <w:top w:val="none" w:color="FFFFFF" w:sz="0"/>
              <w:left w:val="single" w:color="1E88E5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15: Master orchestrator — node-cron master schedule, all 11 platform triggers wired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16: Parallel worker optimization — BullMQ concurrency tuning, resource ceiling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17: Error isolation audit — verify one agent crashing doesn't affect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18: Anti-detection per-platform audit — delay profiles, fingerprint checks per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19: Full 11-platform integration test — all agents run one full mock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20: Fix all bugs from integration test — form edge cases, session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21: Rate limit safety check — verify every platform respects its daily cap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F2FD"/>
                <w:sz w:val="17"/>
                <w:szCs w:val="17"/>
              </w:rPr>
              <w:t xml:space="preserve">Jun 22-30</w:t>
            </w:r>
          </w:p>
        </w:tc>
        <w:tc>
          <w:tcPr>
            <w:tcW w:type="dxa" w:w="7920"/>
            <w:tcBorders>
              <w:top w:val="none" w:color="FFFFFF" w:sz="0"/>
              <w:left w:val="single" w:color="1E88E5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22: 5-day live production run begins — 200+ apps/day fully unattended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23-26: Monitor live run — fix real-world edge cases, log all anomalies, patch 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27: Performance benchmark — total runtime, memory, Redis queue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28: v2 documentation — platform setup guide, credential management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29: Final metrics review — 200+ apps achieved, per-platform success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Day 30: CHANGELOG.md v2.0, README update — v2.0 RELEASE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D47A1"/>
          <w:sz w:val="36"/>
          <w:szCs w:val="36"/>
        </w:rPr>
        <w:t xml:space="preserve">4. Risks &amp; Mitigations —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16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daily limit ban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Strict 40/day cap, Easy Apply only, human delays, stealth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 pitch sounds generic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 uses Company Research Engine to personalize every pitch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Instahyre low match rate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Instahyre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Profile completeness check before first run — 100% required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HackerEarth assessment auto-applied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HackerEarth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Hard detection: if form has coding section → SKIP, flag for manual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Redis OOM on low-RAM machine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Set Redis maxmemory 512mb, enable LRU eviction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connection pool exhausted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Prisma connection_limit=5, pgBouncer if needed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UI changes (all 11)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Weekly selector health check script — alerts on broken selectors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8"/>
              <w:left w:val="single" w:color="1E88E5" w:sz="20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8E5"/>
                <w:sz w:val="20"/>
                <w:szCs w:val="20"/>
              </w:rPr>
              <w:t xml:space="preserve">v2 → v3 Handoff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After v2 runs 200+ apps/day stably for 5+ days, v3 builds the intelligence and self-learning layer on top. By this point DK will have 1000+ applications in the DB — the perfect training signal for the RL engine.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CC1" w:sz="4" w:space="4"/>
      </w:pBdr>
      <w:spacing w:after="0" w:before="140"/>
    </w:pP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JARVIS v2.0  •  Confidential  •  DK  •  </w:t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 of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 w:space="4"/>
      </w:pBdr>
      <w:spacing w:after="140" w:before="0"/>
    </w:pPr>
    <w:r>
      <w:rPr>
        <w:rFonts w:ascii="Arial" w:cs="Arial" w:eastAsia="Arial" w:hAnsi="Arial"/>
        <w:b/>
        <w:bCs/>
        <w:i w:val="false"/>
        <w:iCs w:val="false"/>
        <w:color w:val="0D47A1"/>
        <w:sz w:val="18"/>
        <w:szCs w:val="18"/>
      </w:rPr>
      <w:t xml:space="preserve">JARVIS  </w:t>
    </w:r>
    <w:r>
      <w:rPr>
        <w:rFonts w:ascii="Arial" w:cs="Arial" w:eastAsia="Arial" w:hAnsi="Arial"/>
        <w:b w:val="false"/>
        <w:bCs w:val="false"/>
        <w:i w:val="false"/>
        <w:iCs w:val="false"/>
        <w:color w:val="757575"/>
        <w:sz w:val="18"/>
        <w:szCs w:val="18"/>
      </w:rPr>
      <w:t xml:space="preserve">v2.0 — Multi-Platform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212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2026-04-23T01:03:25.557Z</dcterms:created>
  <dcterms:modified xsi:type="dcterms:W3CDTF">2026-04-23T01:03:25.557Z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