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Agreements for Key Executives – Aurelia Developments LLC</w:t>
      </w:r>
    </w:p>
    <w:p>
      <w:r>
        <w:br/>
        <w:t>This document contains executive employment agreements for senior leadership of Aurelia Developments LLC,</w:t>
        <w:br/>
        <w:t>a Dubai-based luxury real estate developer. These agreements are structured in accordance with governance</w:t>
        <w:br/>
        <w:t>and executive compensation standards commonly reviewed during private equity due diligence processes.</w:t>
        <w:br/>
        <w:t>They govern executive responsibilities, compensation, incentive alignment, confidentiality obligations,</w:t>
        <w:br/>
        <w:t>termination provisions, and change-of-control protections.</w:t>
        <w:br/>
      </w:r>
    </w:p>
    <w:p>
      <w:pPr>
        <w:pStyle w:val="Heading1"/>
      </w:pPr>
      <w:r>
        <w:t>Alexander Rahman – Chief Executive Officer</w:t>
      </w:r>
    </w:p>
    <w:p>
      <w:pPr>
        <w:pStyle w:val="Heading2"/>
      </w:pPr>
      <w:r>
        <w:t>1. Introduction and Appointment</w:t>
      </w:r>
    </w:p>
    <w:p>
      <w:r>
        <w:t>The Executive is hereby appointed to the position stated above, effective as of the employment start date set forth in the Company’s board approval resolution.</w:t>
        <w:br/>
        <w:t>The Executive shall report directly to the Board of Directors of Aurelia Developments LLC and shall perform duties consistent with the responsibilities</w:t>
        <w:br/>
        <w:t>normally associated with the role and as directed by the Board.</w:t>
      </w:r>
    </w:p>
    <w:p>
      <w:pPr>
        <w:pStyle w:val="Heading2"/>
      </w:pPr>
      <w:r>
        <w:t>2. Duties and Responsibilities</w:t>
      </w:r>
    </w:p>
    <w:p>
      <w:r>
        <w:t>The Executive shall devote full professional time and attention to the business of the Company. Responsibilities include strategic planning,</w:t>
        <w:br/>
        <w:t>operational oversight, investor relations coordination, project development supervision, and financial performance monitoring.</w:t>
        <w:br/>
        <w:t>The Executive shall regularly report to the Board regarding company operations and development progress.</w:t>
      </w:r>
    </w:p>
    <w:p>
      <w:pPr>
        <w:pStyle w:val="Heading2"/>
      </w:pPr>
      <w:r>
        <w:t>3. Compensation</w:t>
      </w:r>
    </w:p>
    <w:p>
      <w:r>
        <w:t>Executives shall receive a base salary determined annually by the Board’s Compensation Committee.</w:t>
        <w:br/>
        <w:t>Executives are eligible for an annual performance bonus based on financial metrics including project profitability,</w:t>
        <w:br/>
        <w:t>development milestones, and investor returns. Bonuses may range from 40% to 100% of base salary depending on role.</w:t>
      </w:r>
    </w:p>
    <w:p>
      <w:pPr>
        <w:pStyle w:val="Heading2"/>
      </w:pPr>
      <w:r>
        <w:t>4. Equity Incentives</w:t>
      </w:r>
    </w:p>
    <w:p>
      <w:r>
        <w:t>Executives participate in the Aurelia Developments Equity Incentive Plan. Equity incentives may include stock options,</w:t>
        <w:br/>
        <w:t>profit participation rights, or restricted equity units subject to a four-year vesting schedule with a one-year cliff.</w:t>
        <w:br/>
        <w:t>Vesting may accelerate upon certain change-of-control events as approved by the Board.</w:t>
      </w:r>
    </w:p>
    <w:p>
      <w:pPr>
        <w:pStyle w:val="Heading2"/>
      </w:pPr>
      <w:r>
        <w:t>5. Benefits</w:t>
      </w:r>
    </w:p>
    <w:p>
      <w:r>
        <w:t>Executives are entitled to health insurance, retirement benefits, relocation allowances where applicable,</w:t>
        <w:br/>
        <w:t>and reimbursement of reasonable business expenses incurred in performance of their duties.</w:t>
      </w:r>
    </w:p>
    <w:p>
      <w:pPr>
        <w:pStyle w:val="Heading2"/>
      </w:pPr>
      <w:r>
        <w:t>6. Confidentiality and Intellectual Property</w:t>
      </w:r>
    </w:p>
    <w:p>
      <w:r>
        <w:t>Executives shall maintain strict confidentiality regarding proprietary information of the Company including development plans,</w:t>
        <w:br/>
        <w:t>financial projections, investor relationships, and strategic initiatives. All intellectual property created in the course of employment</w:t>
        <w:br/>
        <w:t>shall be owned exclusively by the Company.</w:t>
      </w:r>
    </w:p>
    <w:p>
      <w:pPr>
        <w:pStyle w:val="Heading2"/>
      </w:pPr>
      <w:r>
        <w:t>7. Non‑Compete and Non‑Solicitation</w:t>
      </w:r>
    </w:p>
    <w:p>
      <w:r>
        <w:t>Executives agree not to compete with the Company within the United Arab Emirates or other markets where the Company operates</w:t>
        <w:br/>
        <w:t>for a period of 12 months following termination. Executives shall also refrain from soliciting employees or investors of the Company.</w:t>
      </w:r>
    </w:p>
    <w:p>
      <w:pPr>
        <w:pStyle w:val="Heading2"/>
      </w:pPr>
      <w:r>
        <w:t>8. Termination Provisions</w:t>
      </w:r>
    </w:p>
    <w:p>
      <w:r>
        <w:t>Employment may be terminated for cause, without cause, by resignation, or due to disability.</w:t>
        <w:br/>
        <w:t>Termination without cause requires written notice and may entitle the Executive to severance benefits.</w:t>
      </w:r>
    </w:p>
    <w:p>
      <w:pPr>
        <w:pStyle w:val="Heading2"/>
      </w:pPr>
      <w:r>
        <w:t>9. Severance Provisions</w:t>
      </w:r>
    </w:p>
    <w:p>
      <w:r>
        <w:t>In the event of termination without cause, Executives may receive severance payments equal to six to twelve months of base salary,</w:t>
        <w:br/>
        <w:t>continued health benefits, and partial vesting of equity incentives depending on tenure and role.</w:t>
      </w:r>
    </w:p>
    <w:p>
      <w:pPr>
        <w:pStyle w:val="Heading2"/>
      </w:pPr>
      <w:r>
        <w:t>10. Change of Control Protections</w:t>
      </w:r>
    </w:p>
    <w:p>
      <w:r>
        <w:t>In the event of a merger, acquisition, or private equity investment resulting in change of control,</w:t>
        <w:br/>
        <w:t>executives may receive accelerated vesting of certain equity incentives and enhanced severance protections.</w:t>
      </w:r>
    </w:p>
    <w:p>
      <w:pPr>
        <w:pStyle w:val="Heading2"/>
      </w:pPr>
      <w:r>
        <w:t>11. Dispute Resolution</w:t>
      </w:r>
    </w:p>
    <w:p>
      <w:r>
        <w:t>Any disputes arising under these agreements shall be resolved through arbitration in accordance with UAE arbitration rules.</w:t>
        <w:br/>
        <w:t>The governing law shall be the laws of the United Arab Emirates.</w:t>
      </w:r>
    </w:p>
    <w:p>
      <w:pPr>
        <w:pStyle w:val="Heading1"/>
      </w:pPr>
      <w:r>
        <w:t>Leila Haddad – Chief Financial Officer</w:t>
      </w:r>
    </w:p>
    <w:p>
      <w:pPr>
        <w:pStyle w:val="Heading2"/>
      </w:pPr>
      <w:r>
        <w:t>1. Introduction and Appointment</w:t>
      </w:r>
    </w:p>
    <w:p>
      <w:r>
        <w:t>The Executive is hereby appointed to the position stated above, effective as of the employment start date set forth in the Company’s board approval resolution.</w:t>
        <w:br/>
        <w:t>The Executive shall report directly to the Board of Directors of Aurelia Developments LLC and shall perform duties consistent with the responsibilities</w:t>
        <w:br/>
        <w:t>normally associated with the role and as directed by the Board.</w:t>
      </w:r>
    </w:p>
    <w:p>
      <w:pPr>
        <w:pStyle w:val="Heading2"/>
      </w:pPr>
      <w:r>
        <w:t>2. Duties and Responsibilities</w:t>
      </w:r>
    </w:p>
    <w:p>
      <w:r>
        <w:t>The Executive shall devote full professional time and attention to the business of the Company. Responsibilities include strategic planning,</w:t>
        <w:br/>
        <w:t>operational oversight, investor relations coordination, project development supervision, and financial performance monitoring.</w:t>
        <w:br/>
        <w:t>The Executive shall regularly report to the Board regarding company operations and development progress.</w:t>
      </w:r>
    </w:p>
    <w:p>
      <w:pPr>
        <w:pStyle w:val="Heading2"/>
      </w:pPr>
      <w:r>
        <w:t>3. Compensation</w:t>
      </w:r>
    </w:p>
    <w:p>
      <w:r>
        <w:t>Executives shall receive a base salary determined annually by the Board’s Compensation Committee.</w:t>
        <w:br/>
        <w:t>Executives are eligible for an annual performance bonus based on financial metrics including project profitability,</w:t>
        <w:br/>
        <w:t>development milestones, and investor returns. Bonuses may range from 40% to 100% of base salary depending on role.</w:t>
      </w:r>
    </w:p>
    <w:p>
      <w:pPr>
        <w:pStyle w:val="Heading2"/>
      </w:pPr>
      <w:r>
        <w:t>4. Equity Incentives</w:t>
      </w:r>
    </w:p>
    <w:p>
      <w:r>
        <w:t>Executives participate in the Aurelia Developments Equity Incentive Plan. Equity incentives may include stock options,</w:t>
        <w:br/>
        <w:t>profit participation rights, or restricted equity units subject to a four-year vesting schedule with a one-year cliff.</w:t>
        <w:br/>
        <w:t>Vesting may accelerate upon certain change-of-control events as approved by the Board.</w:t>
      </w:r>
    </w:p>
    <w:p>
      <w:pPr>
        <w:pStyle w:val="Heading2"/>
      </w:pPr>
      <w:r>
        <w:t>5. Benefits</w:t>
      </w:r>
    </w:p>
    <w:p>
      <w:r>
        <w:t>Executives are entitled to health insurance, retirement benefits, relocation allowances where applicable,</w:t>
        <w:br/>
        <w:t>and reimbursement of reasonable business expenses incurred in performance of their duties.</w:t>
      </w:r>
    </w:p>
    <w:p>
      <w:pPr>
        <w:pStyle w:val="Heading2"/>
      </w:pPr>
      <w:r>
        <w:t>6. Confidentiality and Intellectual Property</w:t>
      </w:r>
    </w:p>
    <w:p>
      <w:r>
        <w:t>Executives shall maintain strict confidentiality regarding proprietary information of the Company including development plans,</w:t>
        <w:br/>
        <w:t>financial projections, investor relationships, and strategic initiatives. All intellectual property created in the course of employment</w:t>
        <w:br/>
        <w:t>shall be owned exclusively by the Company.</w:t>
      </w:r>
    </w:p>
    <w:p>
      <w:pPr>
        <w:pStyle w:val="Heading2"/>
      </w:pPr>
      <w:r>
        <w:t>7. Non‑Compete and Non‑Solicitation</w:t>
      </w:r>
    </w:p>
    <w:p>
      <w:r>
        <w:t>Executives agree not to compete with the Company within the United Arab Emirates or other markets where the Company operates</w:t>
        <w:br/>
        <w:t>for a period of 12 months following termination. Executives shall also refrain from soliciting employees or investors of the Company.</w:t>
      </w:r>
    </w:p>
    <w:p>
      <w:pPr>
        <w:pStyle w:val="Heading2"/>
      </w:pPr>
      <w:r>
        <w:t>8. Termination Provisions</w:t>
      </w:r>
    </w:p>
    <w:p>
      <w:r>
        <w:t>Employment may be terminated for cause, without cause, by resignation, or due to disability.</w:t>
        <w:br/>
        <w:t>Termination without cause requires written notice and may entitle the Executive to severance benefits.</w:t>
      </w:r>
    </w:p>
    <w:p>
      <w:pPr>
        <w:pStyle w:val="Heading2"/>
      </w:pPr>
      <w:r>
        <w:t>9. Severance Provisions</w:t>
      </w:r>
    </w:p>
    <w:p>
      <w:r>
        <w:t>In the event of termination without cause, Executives may receive severance payments equal to six to twelve months of base salary,</w:t>
        <w:br/>
        <w:t>continued health benefits, and partial vesting of equity incentives depending on tenure and role.</w:t>
      </w:r>
    </w:p>
    <w:p>
      <w:pPr>
        <w:pStyle w:val="Heading2"/>
      </w:pPr>
      <w:r>
        <w:t>10. Change of Control Protections</w:t>
      </w:r>
    </w:p>
    <w:p>
      <w:r>
        <w:t>In the event of a merger, acquisition, or private equity investment resulting in change of control,</w:t>
        <w:br/>
        <w:t>executives may receive accelerated vesting of certain equity incentives and enhanced severance protections.</w:t>
      </w:r>
    </w:p>
    <w:p>
      <w:pPr>
        <w:pStyle w:val="Heading2"/>
      </w:pPr>
      <w:r>
        <w:t>11. Dispute Resolution</w:t>
      </w:r>
    </w:p>
    <w:p>
      <w:r>
        <w:t>Any disputes arising under these agreements shall be resolved through arbitration in accordance with UAE arbitration rules.</w:t>
        <w:br/>
        <w:t>The governing law shall be the laws of the United Arab Emirates.</w:t>
      </w:r>
    </w:p>
    <w:p>
      <w:pPr>
        <w:pStyle w:val="Heading1"/>
      </w:pPr>
      <w:r>
        <w:t>Omar Al‑Karim – Chief Operating Officer</w:t>
      </w:r>
    </w:p>
    <w:p>
      <w:pPr>
        <w:pStyle w:val="Heading2"/>
      </w:pPr>
      <w:r>
        <w:t>1. Introduction and Appointment</w:t>
      </w:r>
    </w:p>
    <w:p>
      <w:r>
        <w:t>The Executive is hereby appointed to the position stated above, effective as of the employment start date set forth in the Company’s board approval resolution.</w:t>
        <w:br/>
        <w:t>The Executive shall report directly to the Board of Directors of Aurelia Developments LLC and shall perform duties consistent with the responsibilities</w:t>
        <w:br/>
        <w:t>normally associated with the role and as directed by the Board.</w:t>
      </w:r>
    </w:p>
    <w:p>
      <w:pPr>
        <w:pStyle w:val="Heading2"/>
      </w:pPr>
      <w:r>
        <w:t>2. Duties and Responsibilities</w:t>
      </w:r>
    </w:p>
    <w:p>
      <w:r>
        <w:t>The Executive shall devote full professional time and attention to the business of the Company. Responsibilities include strategic planning,</w:t>
        <w:br/>
        <w:t>operational oversight, investor relations coordination, project development supervision, and financial performance monitoring.</w:t>
        <w:br/>
        <w:t>The Executive shall regularly report to the Board regarding company operations and development progress.</w:t>
      </w:r>
    </w:p>
    <w:p>
      <w:pPr>
        <w:pStyle w:val="Heading2"/>
      </w:pPr>
      <w:r>
        <w:t>3. Compensation</w:t>
      </w:r>
    </w:p>
    <w:p>
      <w:r>
        <w:t>Executives shall receive a base salary determined annually by the Board’s Compensation Committee.</w:t>
        <w:br/>
        <w:t>Executives are eligible for an annual performance bonus based on financial metrics including project profitability,</w:t>
        <w:br/>
        <w:t>development milestones, and investor returns. Bonuses may range from 40% to 100% of base salary depending on role.</w:t>
      </w:r>
    </w:p>
    <w:p>
      <w:pPr>
        <w:pStyle w:val="Heading2"/>
      </w:pPr>
      <w:r>
        <w:t>4. Equity Incentives</w:t>
      </w:r>
    </w:p>
    <w:p>
      <w:r>
        <w:t>Executives participate in the Aurelia Developments Equity Incentive Plan. Equity incentives may include stock options,</w:t>
        <w:br/>
        <w:t>profit participation rights, or restricted equity units subject to a four-year vesting schedule with a one-year cliff.</w:t>
        <w:br/>
        <w:t>Vesting may accelerate upon certain change-of-control events as approved by the Board.</w:t>
      </w:r>
    </w:p>
    <w:p>
      <w:pPr>
        <w:pStyle w:val="Heading2"/>
      </w:pPr>
      <w:r>
        <w:t>5. Benefits</w:t>
      </w:r>
    </w:p>
    <w:p>
      <w:r>
        <w:t>Executives are entitled to health insurance, retirement benefits, relocation allowances where applicable,</w:t>
        <w:br/>
        <w:t>and reimbursement of reasonable business expenses incurred in performance of their duties.</w:t>
      </w:r>
    </w:p>
    <w:p>
      <w:pPr>
        <w:pStyle w:val="Heading2"/>
      </w:pPr>
      <w:r>
        <w:t>6. Confidentiality and Intellectual Property</w:t>
      </w:r>
    </w:p>
    <w:p>
      <w:r>
        <w:t>Executives shall maintain strict confidentiality regarding proprietary information of the Company including development plans,</w:t>
        <w:br/>
        <w:t>financial projections, investor relationships, and strategic initiatives. All intellectual property created in the course of employment</w:t>
        <w:br/>
        <w:t>shall be owned exclusively by the Company.</w:t>
      </w:r>
    </w:p>
    <w:p>
      <w:pPr>
        <w:pStyle w:val="Heading2"/>
      </w:pPr>
      <w:r>
        <w:t>7. Non‑Compete and Non‑Solicitation</w:t>
      </w:r>
    </w:p>
    <w:p>
      <w:r>
        <w:t>Executives agree not to compete with the Company within the United Arab Emirates or other markets where the Company operates</w:t>
        <w:br/>
        <w:t>for a period of 12 months following termination. Executives shall also refrain from soliciting employees or investors of the Company.</w:t>
      </w:r>
    </w:p>
    <w:p>
      <w:pPr>
        <w:pStyle w:val="Heading2"/>
      </w:pPr>
      <w:r>
        <w:t>8. Termination Provisions</w:t>
      </w:r>
    </w:p>
    <w:p>
      <w:r>
        <w:t>Employment may be terminated for cause, without cause, by resignation, or due to disability.</w:t>
        <w:br/>
        <w:t>Termination without cause requires written notice and may entitle the Executive to severance benefits.</w:t>
      </w:r>
    </w:p>
    <w:p>
      <w:pPr>
        <w:pStyle w:val="Heading2"/>
      </w:pPr>
      <w:r>
        <w:t>9. Severance Provisions</w:t>
      </w:r>
    </w:p>
    <w:p>
      <w:r>
        <w:t>In the event of termination without cause, Executives may receive severance payments equal to six to twelve months of base salary,</w:t>
        <w:br/>
        <w:t>continued health benefits, and partial vesting of equity incentives depending on tenure and role.</w:t>
      </w:r>
    </w:p>
    <w:p>
      <w:pPr>
        <w:pStyle w:val="Heading2"/>
      </w:pPr>
      <w:r>
        <w:t>10. Change of Control Protections</w:t>
      </w:r>
    </w:p>
    <w:p>
      <w:r>
        <w:t>In the event of a merger, acquisition, or private equity investment resulting in change of control,</w:t>
        <w:br/>
        <w:t>executives may receive accelerated vesting of certain equity incentives and enhanced severance protections.</w:t>
      </w:r>
    </w:p>
    <w:p>
      <w:pPr>
        <w:pStyle w:val="Heading2"/>
      </w:pPr>
      <w:r>
        <w:t>11. Dispute Resolution</w:t>
      </w:r>
    </w:p>
    <w:p>
      <w:r>
        <w:t>Any disputes arising under these agreements shall be resolved through arbitration in accordance with UAE arbitration rules.</w:t>
        <w:br/>
        <w:t>The governing law shall be the laws of the United Arab Emirates.</w:t>
      </w:r>
    </w:p>
    <w:p>
      <w:pPr>
        <w:pStyle w:val="Heading1"/>
      </w:pPr>
      <w:r>
        <w:t>Sophia Laurent – Chief Development Officer</w:t>
      </w:r>
    </w:p>
    <w:p>
      <w:pPr>
        <w:pStyle w:val="Heading2"/>
      </w:pPr>
      <w:r>
        <w:t>1. Introduction and Appointment</w:t>
      </w:r>
    </w:p>
    <w:p>
      <w:r>
        <w:t>The Executive is hereby appointed to the position stated above, effective as of the employment start date set forth in the Company’s board approval resolution.</w:t>
        <w:br/>
        <w:t>The Executive shall report directly to the Board of Directors of Aurelia Developments LLC and shall perform duties consistent with the responsibilities</w:t>
        <w:br/>
        <w:t>normally associated with the role and as directed by the Board.</w:t>
      </w:r>
    </w:p>
    <w:p>
      <w:pPr>
        <w:pStyle w:val="Heading2"/>
      </w:pPr>
      <w:r>
        <w:t>2. Duties and Responsibilities</w:t>
      </w:r>
    </w:p>
    <w:p>
      <w:r>
        <w:t>The Executive shall devote full professional time and attention to the business of the Company. Responsibilities include strategic planning,</w:t>
        <w:br/>
        <w:t>operational oversight, investor relations coordination, project development supervision, and financial performance monitoring.</w:t>
        <w:br/>
        <w:t>The Executive shall regularly report to the Board regarding company operations and development progress.</w:t>
      </w:r>
    </w:p>
    <w:p>
      <w:pPr>
        <w:pStyle w:val="Heading2"/>
      </w:pPr>
      <w:r>
        <w:t>3. Compensation</w:t>
      </w:r>
    </w:p>
    <w:p>
      <w:r>
        <w:t>Executives shall receive a base salary determined annually by the Board’s Compensation Committee.</w:t>
        <w:br/>
        <w:t>Executives are eligible for an annual performance bonus based on financial metrics including project profitability,</w:t>
        <w:br/>
        <w:t>development milestones, and investor returns. Bonuses may range from 40% to 100% of base salary depending on role.</w:t>
      </w:r>
    </w:p>
    <w:p>
      <w:pPr>
        <w:pStyle w:val="Heading2"/>
      </w:pPr>
      <w:r>
        <w:t>4. Equity Incentives</w:t>
      </w:r>
    </w:p>
    <w:p>
      <w:r>
        <w:t>Executives participate in the Aurelia Developments Equity Incentive Plan. Equity incentives may include stock options,</w:t>
        <w:br/>
        <w:t>profit participation rights, or restricted equity units subject to a four-year vesting schedule with a one-year cliff.</w:t>
        <w:br/>
        <w:t>Vesting may accelerate upon certain change-of-control events as approved by the Board.</w:t>
      </w:r>
    </w:p>
    <w:p>
      <w:pPr>
        <w:pStyle w:val="Heading2"/>
      </w:pPr>
      <w:r>
        <w:t>5. Benefits</w:t>
      </w:r>
    </w:p>
    <w:p>
      <w:r>
        <w:t>Executives are entitled to health insurance, retirement benefits, relocation allowances where applicable,</w:t>
        <w:br/>
        <w:t>and reimbursement of reasonable business expenses incurred in performance of their duties.</w:t>
      </w:r>
    </w:p>
    <w:p>
      <w:pPr>
        <w:pStyle w:val="Heading2"/>
      </w:pPr>
      <w:r>
        <w:t>6. Confidentiality and Intellectual Property</w:t>
      </w:r>
    </w:p>
    <w:p>
      <w:r>
        <w:t>Executives shall maintain strict confidentiality regarding proprietary information of the Company including development plans,</w:t>
        <w:br/>
        <w:t>financial projections, investor relationships, and strategic initiatives. All intellectual property created in the course of employment</w:t>
        <w:br/>
        <w:t>shall be owned exclusively by the Company.</w:t>
      </w:r>
    </w:p>
    <w:p>
      <w:pPr>
        <w:pStyle w:val="Heading2"/>
      </w:pPr>
      <w:r>
        <w:t>7. Non‑Compete and Non‑Solicitation</w:t>
      </w:r>
    </w:p>
    <w:p>
      <w:r>
        <w:t>Executives agree not to compete with the Company within the United Arab Emirates or other markets where the Company operates</w:t>
        <w:br/>
        <w:t>for a period of 12 months following termination. Executives shall also refrain from soliciting employees or investors of the Company.</w:t>
      </w:r>
    </w:p>
    <w:p>
      <w:pPr>
        <w:pStyle w:val="Heading2"/>
      </w:pPr>
      <w:r>
        <w:t>8. Termination Provisions</w:t>
      </w:r>
    </w:p>
    <w:p>
      <w:r>
        <w:t>Employment may be terminated for cause, without cause, by resignation, or due to disability.</w:t>
        <w:br/>
        <w:t>Termination without cause requires written notice and may entitle the Executive to severance benefits.</w:t>
      </w:r>
    </w:p>
    <w:p>
      <w:pPr>
        <w:pStyle w:val="Heading2"/>
      </w:pPr>
      <w:r>
        <w:t>9. Severance Provisions</w:t>
      </w:r>
    </w:p>
    <w:p>
      <w:r>
        <w:t>In the event of termination without cause, Executives may receive severance payments equal to six to twelve months of base salary,</w:t>
        <w:br/>
        <w:t>continued health benefits, and partial vesting of equity incentives depending on tenure and role.</w:t>
      </w:r>
    </w:p>
    <w:p>
      <w:pPr>
        <w:pStyle w:val="Heading2"/>
      </w:pPr>
      <w:r>
        <w:t>10. Change of Control Protections</w:t>
      </w:r>
    </w:p>
    <w:p>
      <w:r>
        <w:t>In the event of a merger, acquisition, or private equity investment resulting in change of control,</w:t>
        <w:br/>
        <w:t>executives may receive accelerated vesting of certain equity incentives and enhanced severance protections.</w:t>
      </w:r>
    </w:p>
    <w:p>
      <w:pPr>
        <w:pStyle w:val="Heading2"/>
      </w:pPr>
      <w:r>
        <w:t>11. Dispute Resolution</w:t>
      </w:r>
    </w:p>
    <w:p>
      <w:r>
        <w:t>Any disputes arising under these agreements shall be resolved through arbitration in accordance with UAE arbitration rules.</w:t>
        <w:br/>
        <w:t>The governing law shall be the laws of the United Arab Emirates.</w:t>
      </w:r>
    </w:p>
    <w:p>
      <w:pPr>
        <w:pStyle w:val="Heading1"/>
      </w:pPr>
      <w:r>
        <w:t>Daniel Weiss – Head of Investor Relations</w:t>
      </w:r>
    </w:p>
    <w:p>
      <w:pPr>
        <w:pStyle w:val="Heading2"/>
      </w:pPr>
      <w:r>
        <w:t>1. Introduction and Appointment</w:t>
      </w:r>
    </w:p>
    <w:p>
      <w:r>
        <w:t>The Executive is hereby appointed to the position stated above, effective as of the employment start date set forth in the Company’s board approval resolution.</w:t>
        <w:br/>
        <w:t>The Executive shall report directly to the Board of Directors of Aurelia Developments LLC and shall perform duties consistent with the responsibilities</w:t>
        <w:br/>
        <w:t>normally associated with the role and as directed by the Board.</w:t>
      </w:r>
    </w:p>
    <w:p>
      <w:pPr>
        <w:pStyle w:val="Heading2"/>
      </w:pPr>
      <w:r>
        <w:t>2. Duties and Responsibilities</w:t>
      </w:r>
    </w:p>
    <w:p>
      <w:r>
        <w:t>The Executive shall devote full professional time and attention to the business of the Company. Responsibilities include strategic planning,</w:t>
        <w:br/>
        <w:t>operational oversight, investor relations coordination, project development supervision, and financial performance monitoring.</w:t>
        <w:br/>
        <w:t>The Executive shall regularly report to the Board regarding company operations and development progress.</w:t>
      </w:r>
    </w:p>
    <w:p>
      <w:pPr>
        <w:pStyle w:val="Heading2"/>
      </w:pPr>
      <w:r>
        <w:t>3. Compensation</w:t>
      </w:r>
    </w:p>
    <w:p>
      <w:r>
        <w:t>Executives shall receive a base salary determined annually by the Board’s Compensation Committee.</w:t>
        <w:br/>
        <w:t>Executives are eligible for an annual performance bonus based on financial metrics including project profitability,</w:t>
        <w:br/>
        <w:t>development milestones, and investor returns. Bonuses may range from 40% to 100% of base salary depending on role.</w:t>
      </w:r>
    </w:p>
    <w:p>
      <w:pPr>
        <w:pStyle w:val="Heading2"/>
      </w:pPr>
      <w:r>
        <w:t>4. Equity Incentives</w:t>
      </w:r>
    </w:p>
    <w:p>
      <w:r>
        <w:t>Executives participate in the Aurelia Developments Equity Incentive Plan. Equity incentives may include stock options,</w:t>
        <w:br/>
        <w:t>profit participation rights, or restricted equity units subject to a four-year vesting schedule with a one-year cliff.</w:t>
        <w:br/>
        <w:t>Vesting may accelerate upon certain change-of-control events as approved by the Board.</w:t>
      </w:r>
    </w:p>
    <w:p>
      <w:pPr>
        <w:pStyle w:val="Heading2"/>
      </w:pPr>
      <w:r>
        <w:t>5. Benefits</w:t>
      </w:r>
    </w:p>
    <w:p>
      <w:r>
        <w:t>Executives are entitled to health insurance, retirement benefits, relocation allowances where applicable,</w:t>
        <w:br/>
        <w:t>and reimbursement of reasonable business expenses incurred in performance of their duties.</w:t>
      </w:r>
    </w:p>
    <w:p>
      <w:pPr>
        <w:pStyle w:val="Heading2"/>
      </w:pPr>
      <w:r>
        <w:t>6. Confidentiality and Intellectual Property</w:t>
      </w:r>
    </w:p>
    <w:p>
      <w:r>
        <w:t>Executives shall maintain strict confidentiality regarding proprietary information of the Company including development plans,</w:t>
        <w:br/>
        <w:t>financial projections, investor relationships, and strategic initiatives. All intellectual property created in the course of employment</w:t>
        <w:br/>
        <w:t>shall be owned exclusively by the Company.</w:t>
      </w:r>
    </w:p>
    <w:p>
      <w:pPr>
        <w:pStyle w:val="Heading2"/>
      </w:pPr>
      <w:r>
        <w:t>7. Non‑Compete and Non‑Solicitation</w:t>
      </w:r>
    </w:p>
    <w:p>
      <w:r>
        <w:t>Executives agree not to compete with the Company within the United Arab Emirates or other markets where the Company operates</w:t>
        <w:br/>
        <w:t>for a period of 12 months following termination. Executives shall also refrain from soliciting employees or investors of the Company.</w:t>
      </w:r>
    </w:p>
    <w:p>
      <w:pPr>
        <w:pStyle w:val="Heading2"/>
      </w:pPr>
      <w:r>
        <w:t>8. Termination Provisions</w:t>
      </w:r>
    </w:p>
    <w:p>
      <w:r>
        <w:t>Employment may be terminated for cause, without cause, by resignation, or due to disability.</w:t>
        <w:br/>
        <w:t>Termination without cause requires written notice and may entitle the Executive to severance benefits.</w:t>
      </w:r>
    </w:p>
    <w:p>
      <w:pPr>
        <w:pStyle w:val="Heading2"/>
      </w:pPr>
      <w:r>
        <w:t>9. Severance Provisions</w:t>
      </w:r>
    </w:p>
    <w:p>
      <w:r>
        <w:t>In the event of termination without cause, Executives may receive severance payments equal to six to twelve months of base salary,</w:t>
        <w:br/>
        <w:t>continued health benefits, and partial vesting of equity incentives depending on tenure and role.</w:t>
      </w:r>
    </w:p>
    <w:p>
      <w:pPr>
        <w:pStyle w:val="Heading2"/>
      </w:pPr>
      <w:r>
        <w:t>10. Change of Control Protections</w:t>
      </w:r>
    </w:p>
    <w:p>
      <w:r>
        <w:t>In the event of a merger, acquisition, or private equity investment resulting in change of control,</w:t>
        <w:br/>
        <w:t>executives may receive accelerated vesting of certain equity incentives and enhanced severance protections.</w:t>
      </w:r>
    </w:p>
    <w:p>
      <w:pPr>
        <w:pStyle w:val="Heading2"/>
      </w:pPr>
      <w:r>
        <w:t>11. Dispute Resolution</w:t>
      </w:r>
    </w:p>
    <w:p>
      <w:r>
        <w:t>Any disputes arising under these agreements shall be resolved through arbitration in accordance with UAE arbitration rules.</w:t>
        <w:br/>
        <w:t>The governing law shall be the laws of the United Arab Emirates.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