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EBC" w:rsidRPr="00F238E4" w:rsidRDefault="009F52CA" w:rsidP="009F52CA">
      <w:pPr>
        <w:jc w:val="center"/>
        <w:rPr>
          <w:b/>
          <w:sz w:val="32"/>
          <w:szCs w:val="28"/>
        </w:rPr>
      </w:pPr>
      <w:r w:rsidRPr="00F238E4">
        <w:rPr>
          <w:b/>
          <w:sz w:val="32"/>
          <w:szCs w:val="28"/>
        </w:rPr>
        <w:t>A Plasma Donor App with AWS Serverless Computing</w:t>
      </w:r>
    </w:p>
    <w:p w:rsidR="009F52CA" w:rsidRPr="00F238E4" w:rsidRDefault="009F52CA" w:rsidP="009F52CA">
      <w:pPr>
        <w:rPr>
          <w:b/>
          <w:sz w:val="28"/>
          <w:szCs w:val="28"/>
        </w:rPr>
      </w:pPr>
      <w:r w:rsidRPr="00F238E4">
        <w:rPr>
          <w:b/>
          <w:sz w:val="28"/>
          <w:szCs w:val="28"/>
        </w:rPr>
        <w:t>Introduction</w:t>
      </w:r>
    </w:p>
    <w:p w:rsidR="009F52CA" w:rsidRPr="00F238E4" w:rsidRDefault="009F52CA" w:rsidP="009F52CA">
      <w:pPr>
        <w:ind w:firstLine="720"/>
        <w:rPr>
          <w:b/>
          <w:sz w:val="28"/>
          <w:szCs w:val="28"/>
        </w:rPr>
      </w:pPr>
      <w:r w:rsidRPr="00F238E4">
        <w:rPr>
          <w:b/>
          <w:sz w:val="28"/>
          <w:szCs w:val="28"/>
        </w:rPr>
        <w:t xml:space="preserve">Overview: </w:t>
      </w:r>
    </w:p>
    <w:p w:rsidR="009F52CA" w:rsidRDefault="009F52CA" w:rsidP="009F52CA">
      <w:pPr>
        <w:ind w:left="720" w:firstLine="720"/>
        <w:rPr>
          <w:sz w:val="28"/>
          <w:szCs w:val="28"/>
        </w:rPr>
      </w:pPr>
      <w:r>
        <w:rPr>
          <w:sz w:val="28"/>
          <w:szCs w:val="28"/>
        </w:rPr>
        <w:t xml:space="preserve">Serverless computing is the native architecture of the cloud that enables you to shift more </w:t>
      </w:r>
      <w:proofErr w:type="spellStart"/>
      <w:r>
        <w:rPr>
          <w:sz w:val="28"/>
          <w:szCs w:val="28"/>
        </w:rPr>
        <w:t>f</w:t>
      </w:r>
      <w:proofErr w:type="spellEnd"/>
      <w:r>
        <w:rPr>
          <w:sz w:val="28"/>
          <w:szCs w:val="28"/>
        </w:rPr>
        <w:t xml:space="preserve"> your operational responsibilities to AWS. Serverless allows you to build and run applications and services without thinking about servers. </w:t>
      </w:r>
    </w:p>
    <w:p w:rsidR="009F52CA" w:rsidRPr="00F238E4" w:rsidRDefault="009F52CA" w:rsidP="009F52CA">
      <w:pPr>
        <w:rPr>
          <w:b/>
          <w:sz w:val="28"/>
          <w:szCs w:val="28"/>
        </w:rPr>
      </w:pPr>
      <w:r>
        <w:rPr>
          <w:sz w:val="28"/>
          <w:szCs w:val="28"/>
        </w:rPr>
        <w:tab/>
      </w:r>
      <w:r w:rsidRPr="00F238E4">
        <w:rPr>
          <w:b/>
          <w:sz w:val="28"/>
          <w:szCs w:val="28"/>
        </w:rPr>
        <w:t>Purpose:</w:t>
      </w:r>
    </w:p>
    <w:p w:rsidR="009F52CA" w:rsidRDefault="00F238E4" w:rsidP="00F238E4">
      <w:pPr>
        <w:ind w:left="720"/>
        <w:rPr>
          <w:sz w:val="28"/>
          <w:szCs w:val="28"/>
        </w:rPr>
      </w:pPr>
      <w:r>
        <w:rPr>
          <w:sz w:val="28"/>
          <w:szCs w:val="28"/>
        </w:rPr>
        <w:tab/>
      </w:r>
      <w:r w:rsidR="009F52CA">
        <w:rPr>
          <w:sz w:val="28"/>
          <w:szCs w:val="28"/>
        </w:rPr>
        <w:t xml:space="preserve">Developing a plasma donor app with AWS Serverless computing enables to build modern application with increased agility and lower total cost of ownership. Building a Serverless application means developer can focus on the application instead of managing and operating servers on runtime   </w:t>
      </w:r>
    </w:p>
    <w:p w:rsidR="00F238E4" w:rsidRDefault="00F238E4" w:rsidP="00F238E4">
      <w:pPr>
        <w:jc w:val="center"/>
        <w:rPr>
          <w:sz w:val="28"/>
          <w:szCs w:val="28"/>
        </w:rPr>
      </w:pPr>
      <w:r>
        <w:rPr>
          <w:sz w:val="28"/>
          <w:szCs w:val="28"/>
        </w:rPr>
        <w:t>Results (Output Screenshots):</w:t>
      </w:r>
      <w:r>
        <w:rPr>
          <w:noProof/>
          <w:sz w:val="28"/>
          <w:szCs w:val="28"/>
        </w:rPr>
        <w:drawing>
          <wp:inline distT="0" distB="0" distL="0" distR="0">
            <wp:extent cx="6646545" cy="330009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4).png"/>
                    <pic:cNvPicPr/>
                  </pic:nvPicPr>
                  <pic:blipFill>
                    <a:blip r:embed="rId6">
                      <a:extLst>
                        <a:ext uri="{28A0092B-C50C-407E-A947-70E740481C1C}">
                          <a14:useLocalDpi xmlns:a14="http://schemas.microsoft.com/office/drawing/2010/main" val="0"/>
                        </a:ext>
                      </a:extLst>
                    </a:blip>
                    <a:stretch>
                      <a:fillRect/>
                    </a:stretch>
                  </pic:blipFill>
                  <pic:spPr>
                    <a:xfrm>
                      <a:off x="0" y="0"/>
                      <a:ext cx="6646545" cy="3300095"/>
                    </a:xfrm>
                    <a:prstGeom prst="rect">
                      <a:avLst/>
                    </a:prstGeom>
                  </pic:spPr>
                </pic:pic>
              </a:graphicData>
            </a:graphic>
          </wp:inline>
        </w:drawing>
      </w:r>
      <w:r>
        <w:rPr>
          <w:noProof/>
          <w:sz w:val="28"/>
          <w:szCs w:val="28"/>
        </w:rPr>
        <w:lastRenderedPageBreak/>
        <w:drawing>
          <wp:inline distT="0" distB="0" distL="0" distR="0">
            <wp:extent cx="6646545" cy="39306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5).png"/>
                    <pic:cNvPicPr/>
                  </pic:nvPicPr>
                  <pic:blipFill>
                    <a:blip r:embed="rId7">
                      <a:extLst>
                        <a:ext uri="{28A0092B-C50C-407E-A947-70E740481C1C}">
                          <a14:useLocalDpi xmlns:a14="http://schemas.microsoft.com/office/drawing/2010/main" val="0"/>
                        </a:ext>
                      </a:extLst>
                    </a:blip>
                    <a:stretch>
                      <a:fillRect/>
                    </a:stretch>
                  </pic:blipFill>
                  <pic:spPr>
                    <a:xfrm>
                      <a:off x="0" y="0"/>
                      <a:ext cx="6646545" cy="3930650"/>
                    </a:xfrm>
                    <a:prstGeom prst="rect">
                      <a:avLst/>
                    </a:prstGeom>
                  </pic:spPr>
                </pic:pic>
              </a:graphicData>
            </a:graphic>
          </wp:inline>
        </w:drawing>
      </w:r>
      <w:r>
        <w:rPr>
          <w:noProof/>
          <w:sz w:val="28"/>
          <w:szCs w:val="28"/>
        </w:rPr>
        <w:drawing>
          <wp:inline distT="0" distB="0" distL="0" distR="0">
            <wp:extent cx="6646545" cy="3589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6).png"/>
                    <pic:cNvPicPr/>
                  </pic:nvPicPr>
                  <pic:blipFill>
                    <a:blip r:embed="rId8">
                      <a:extLst>
                        <a:ext uri="{28A0092B-C50C-407E-A947-70E740481C1C}">
                          <a14:useLocalDpi xmlns:a14="http://schemas.microsoft.com/office/drawing/2010/main" val="0"/>
                        </a:ext>
                      </a:extLst>
                    </a:blip>
                    <a:stretch>
                      <a:fillRect/>
                    </a:stretch>
                  </pic:blipFill>
                  <pic:spPr>
                    <a:xfrm>
                      <a:off x="0" y="0"/>
                      <a:ext cx="6646545" cy="3589655"/>
                    </a:xfrm>
                    <a:prstGeom prst="rect">
                      <a:avLst/>
                    </a:prstGeom>
                  </pic:spPr>
                </pic:pic>
              </a:graphicData>
            </a:graphic>
          </wp:inline>
        </w:drawing>
      </w:r>
      <w:r>
        <w:rPr>
          <w:noProof/>
          <w:sz w:val="28"/>
          <w:szCs w:val="28"/>
        </w:rPr>
        <w:lastRenderedPageBreak/>
        <w:drawing>
          <wp:inline distT="0" distB="0" distL="0" distR="0">
            <wp:extent cx="6646545" cy="37865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7).png"/>
                    <pic:cNvPicPr/>
                  </pic:nvPicPr>
                  <pic:blipFill>
                    <a:blip r:embed="rId9">
                      <a:extLst>
                        <a:ext uri="{28A0092B-C50C-407E-A947-70E740481C1C}">
                          <a14:useLocalDpi xmlns:a14="http://schemas.microsoft.com/office/drawing/2010/main" val="0"/>
                        </a:ext>
                      </a:extLst>
                    </a:blip>
                    <a:stretch>
                      <a:fillRect/>
                    </a:stretch>
                  </pic:blipFill>
                  <pic:spPr>
                    <a:xfrm>
                      <a:off x="0" y="0"/>
                      <a:ext cx="6646545" cy="3786505"/>
                    </a:xfrm>
                    <a:prstGeom prst="rect">
                      <a:avLst/>
                    </a:prstGeom>
                  </pic:spPr>
                </pic:pic>
              </a:graphicData>
            </a:graphic>
          </wp:inline>
        </w:drawing>
      </w:r>
      <w:r>
        <w:rPr>
          <w:noProof/>
          <w:sz w:val="28"/>
          <w:szCs w:val="28"/>
        </w:rPr>
        <w:drawing>
          <wp:inline distT="0" distB="0" distL="0" distR="0">
            <wp:extent cx="6646545" cy="37680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8).png"/>
                    <pic:cNvPicPr/>
                  </pic:nvPicPr>
                  <pic:blipFill>
                    <a:blip r:embed="rId10">
                      <a:extLst>
                        <a:ext uri="{28A0092B-C50C-407E-A947-70E740481C1C}">
                          <a14:useLocalDpi xmlns:a14="http://schemas.microsoft.com/office/drawing/2010/main" val="0"/>
                        </a:ext>
                      </a:extLst>
                    </a:blip>
                    <a:stretch>
                      <a:fillRect/>
                    </a:stretch>
                  </pic:blipFill>
                  <pic:spPr>
                    <a:xfrm>
                      <a:off x="0" y="0"/>
                      <a:ext cx="6646545" cy="3768090"/>
                    </a:xfrm>
                    <a:prstGeom prst="rect">
                      <a:avLst/>
                    </a:prstGeom>
                  </pic:spPr>
                </pic:pic>
              </a:graphicData>
            </a:graphic>
          </wp:inline>
        </w:drawing>
      </w:r>
      <w:r>
        <w:rPr>
          <w:noProof/>
          <w:sz w:val="28"/>
          <w:szCs w:val="28"/>
        </w:rPr>
        <w:lastRenderedPageBreak/>
        <w:drawing>
          <wp:inline distT="0" distB="0" distL="0" distR="0">
            <wp:extent cx="6646545" cy="34747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9).png"/>
                    <pic:cNvPicPr/>
                  </pic:nvPicPr>
                  <pic:blipFill>
                    <a:blip r:embed="rId11">
                      <a:extLst>
                        <a:ext uri="{28A0092B-C50C-407E-A947-70E740481C1C}">
                          <a14:useLocalDpi xmlns:a14="http://schemas.microsoft.com/office/drawing/2010/main" val="0"/>
                        </a:ext>
                      </a:extLst>
                    </a:blip>
                    <a:stretch>
                      <a:fillRect/>
                    </a:stretch>
                  </pic:blipFill>
                  <pic:spPr>
                    <a:xfrm>
                      <a:off x="0" y="0"/>
                      <a:ext cx="6646545" cy="3474720"/>
                    </a:xfrm>
                    <a:prstGeom prst="rect">
                      <a:avLst/>
                    </a:prstGeom>
                  </pic:spPr>
                </pic:pic>
              </a:graphicData>
            </a:graphic>
          </wp:inline>
        </w:drawing>
      </w:r>
      <w:r>
        <w:rPr>
          <w:noProof/>
          <w:sz w:val="28"/>
          <w:szCs w:val="28"/>
        </w:rPr>
        <w:drawing>
          <wp:inline distT="0" distB="0" distL="0" distR="0">
            <wp:extent cx="6646545" cy="37725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0).png"/>
                    <pic:cNvPicPr/>
                  </pic:nvPicPr>
                  <pic:blipFill>
                    <a:blip r:embed="rId12">
                      <a:extLst>
                        <a:ext uri="{28A0092B-C50C-407E-A947-70E740481C1C}">
                          <a14:useLocalDpi xmlns:a14="http://schemas.microsoft.com/office/drawing/2010/main" val="0"/>
                        </a:ext>
                      </a:extLst>
                    </a:blip>
                    <a:stretch>
                      <a:fillRect/>
                    </a:stretch>
                  </pic:blipFill>
                  <pic:spPr>
                    <a:xfrm>
                      <a:off x="0" y="0"/>
                      <a:ext cx="6646545" cy="3772535"/>
                    </a:xfrm>
                    <a:prstGeom prst="rect">
                      <a:avLst/>
                    </a:prstGeom>
                  </pic:spPr>
                </pic:pic>
              </a:graphicData>
            </a:graphic>
          </wp:inline>
        </w:drawing>
      </w:r>
      <w:r>
        <w:rPr>
          <w:noProof/>
          <w:sz w:val="28"/>
          <w:szCs w:val="28"/>
        </w:rPr>
        <w:lastRenderedPageBreak/>
        <w:drawing>
          <wp:inline distT="0" distB="0" distL="0" distR="0">
            <wp:extent cx="6646545" cy="36664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1).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3666490"/>
                    </a:xfrm>
                    <a:prstGeom prst="rect">
                      <a:avLst/>
                    </a:prstGeom>
                  </pic:spPr>
                </pic:pic>
              </a:graphicData>
            </a:graphic>
          </wp:inline>
        </w:drawing>
      </w:r>
      <w:r>
        <w:rPr>
          <w:noProof/>
          <w:sz w:val="28"/>
          <w:szCs w:val="28"/>
        </w:rPr>
        <w:drawing>
          <wp:inline distT="0" distB="0" distL="0" distR="0">
            <wp:extent cx="6646545" cy="364109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2).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3641090"/>
                    </a:xfrm>
                    <a:prstGeom prst="rect">
                      <a:avLst/>
                    </a:prstGeom>
                  </pic:spPr>
                </pic:pic>
              </a:graphicData>
            </a:graphic>
          </wp:inline>
        </w:drawing>
      </w:r>
      <w:r>
        <w:rPr>
          <w:noProof/>
          <w:sz w:val="28"/>
          <w:szCs w:val="28"/>
        </w:rPr>
        <w:lastRenderedPageBreak/>
        <w:drawing>
          <wp:inline distT="0" distB="0" distL="0" distR="0">
            <wp:extent cx="6646545" cy="36379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3).png"/>
                    <pic:cNvPicPr/>
                  </pic:nvPicPr>
                  <pic:blipFill>
                    <a:blip r:embed="rId15">
                      <a:extLst>
                        <a:ext uri="{28A0092B-C50C-407E-A947-70E740481C1C}">
                          <a14:useLocalDpi xmlns:a14="http://schemas.microsoft.com/office/drawing/2010/main" val="0"/>
                        </a:ext>
                      </a:extLst>
                    </a:blip>
                    <a:stretch>
                      <a:fillRect/>
                    </a:stretch>
                  </pic:blipFill>
                  <pic:spPr>
                    <a:xfrm>
                      <a:off x="0" y="0"/>
                      <a:ext cx="6646545" cy="3637915"/>
                    </a:xfrm>
                    <a:prstGeom prst="rect">
                      <a:avLst/>
                    </a:prstGeom>
                  </pic:spPr>
                </pic:pic>
              </a:graphicData>
            </a:graphic>
          </wp:inline>
        </w:drawing>
      </w:r>
      <w:r>
        <w:rPr>
          <w:noProof/>
          <w:sz w:val="28"/>
          <w:szCs w:val="28"/>
        </w:rPr>
        <w:drawing>
          <wp:inline distT="0" distB="0" distL="0" distR="0">
            <wp:extent cx="6646545" cy="36302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4).png"/>
                    <pic:cNvPicPr/>
                  </pic:nvPicPr>
                  <pic:blipFill>
                    <a:blip r:embed="rId16">
                      <a:extLst>
                        <a:ext uri="{28A0092B-C50C-407E-A947-70E740481C1C}">
                          <a14:useLocalDpi xmlns:a14="http://schemas.microsoft.com/office/drawing/2010/main" val="0"/>
                        </a:ext>
                      </a:extLst>
                    </a:blip>
                    <a:stretch>
                      <a:fillRect/>
                    </a:stretch>
                  </pic:blipFill>
                  <pic:spPr>
                    <a:xfrm>
                      <a:off x="0" y="0"/>
                      <a:ext cx="6646545" cy="3630295"/>
                    </a:xfrm>
                    <a:prstGeom prst="rect">
                      <a:avLst/>
                    </a:prstGeom>
                  </pic:spPr>
                </pic:pic>
              </a:graphicData>
            </a:graphic>
          </wp:inline>
        </w:drawing>
      </w:r>
      <w:r>
        <w:rPr>
          <w:noProof/>
          <w:sz w:val="28"/>
          <w:szCs w:val="28"/>
        </w:rPr>
        <w:lastRenderedPageBreak/>
        <w:drawing>
          <wp:inline distT="0" distB="0" distL="0" distR="0">
            <wp:extent cx="6646545" cy="364744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5).png"/>
                    <pic:cNvPicPr/>
                  </pic:nvPicPr>
                  <pic:blipFill>
                    <a:blip r:embed="rId17">
                      <a:extLst>
                        <a:ext uri="{28A0092B-C50C-407E-A947-70E740481C1C}">
                          <a14:useLocalDpi xmlns:a14="http://schemas.microsoft.com/office/drawing/2010/main" val="0"/>
                        </a:ext>
                      </a:extLst>
                    </a:blip>
                    <a:stretch>
                      <a:fillRect/>
                    </a:stretch>
                  </pic:blipFill>
                  <pic:spPr>
                    <a:xfrm>
                      <a:off x="0" y="0"/>
                      <a:ext cx="6646545" cy="3647440"/>
                    </a:xfrm>
                    <a:prstGeom prst="rect">
                      <a:avLst/>
                    </a:prstGeom>
                  </pic:spPr>
                </pic:pic>
              </a:graphicData>
            </a:graphic>
          </wp:inline>
        </w:drawing>
      </w:r>
      <w:r>
        <w:rPr>
          <w:noProof/>
          <w:sz w:val="28"/>
          <w:szCs w:val="28"/>
        </w:rPr>
        <w:drawing>
          <wp:inline distT="0" distB="0" distL="0" distR="0">
            <wp:extent cx="6646545" cy="361886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6).png"/>
                    <pic:cNvPicPr/>
                  </pic:nvPicPr>
                  <pic:blipFill>
                    <a:blip r:embed="rId18">
                      <a:extLst>
                        <a:ext uri="{28A0092B-C50C-407E-A947-70E740481C1C}">
                          <a14:useLocalDpi xmlns:a14="http://schemas.microsoft.com/office/drawing/2010/main" val="0"/>
                        </a:ext>
                      </a:extLst>
                    </a:blip>
                    <a:stretch>
                      <a:fillRect/>
                    </a:stretch>
                  </pic:blipFill>
                  <pic:spPr>
                    <a:xfrm>
                      <a:off x="0" y="0"/>
                      <a:ext cx="6646545" cy="3618865"/>
                    </a:xfrm>
                    <a:prstGeom prst="rect">
                      <a:avLst/>
                    </a:prstGeom>
                  </pic:spPr>
                </pic:pic>
              </a:graphicData>
            </a:graphic>
          </wp:inline>
        </w:drawing>
      </w:r>
      <w:r>
        <w:rPr>
          <w:noProof/>
          <w:sz w:val="28"/>
          <w:szCs w:val="28"/>
        </w:rPr>
        <w:lastRenderedPageBreak/>
        <w:drawing>
          <wp:inline distT="0" distB="0" distL="0" distR="0">
            <wp:extent cx="6646545" cy="362458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7).png"/>
                    <pic:cNvPicPr/>
                  </pic:nvPicPr>
                  <pic:blipFill>
                    <a:blip r:embed="rId19">
                      <a:extLst>
                        <a:ext uri="{28A0092B-C50C-407E-A947-70E740481C1C}">
                          <a14:useLocalDpi xmlns:a14="http://schemas.microsoft.com/office/drawing/2010/main" val="0"/>
                        </a:ext>
                      </a:extLst>
                    </a:blip>
                    <a:stretch>
                      <a:fillRect/>
                    </a:stretch>
                  </pic:blipFill>
                  <pic:spPr>
                    <a:xfrm>
                      <a:off x="0" y="0"/>
                      <a:ext cx="6646545" cy="3624580"/>
                    </a:xfrm>
                    <a:prstGeom prst="rect">
                      <a:avLst/>
                    </a:prstGeom>
                  </pic:spPr>
                </pic:pic>
              </a:graphicData>
            </a:graphic>
          </wp:inline>
        </w:drawing>
      </w:r>
      <w:r>
        <w:rPr>
          <w:noProof/>
          <w:sz w:val="28"/>
          <w:szCs w:val="28"/>
        </w:rPr>
        <w:drawing>
          <wp:inline distT="0" distB="0" distL="0" distR="0">
            <wp:extent cx="6646545" cy="363474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8).png"/>
                    <pic:cNvPicPr/>
                  </pic:nvPicPr>
                  <pic:blipFill>
                    <a:blip r:embed="rId20">
                      <a:extLst>
                        <a:ext uri="{28A0092B-C50C-407E-A947-70E740481C1C}">
                          <a14:useLocalDpi xmlns:a14="http://schemas.microsoft.com/office/drawing/2010/main" val="0"/>
                        </a:ext>
                      </a:extLst>
                    </a:blip>
                    <a:stretch>
                      <a:fillRect/>
                    </a:stretch>
                  </pic:blipFill>
                  <pic:spPr>
                    <a:xfrm>
                      <a:off x="0" y="0"/>
                      <a:ext cx="6646545" cy="3634740"/>
                    </a:xfrm>
                    <a:prstGeom prst="rect">
                      <a:avLst/>
                    </a:prstGeom>
                  </pic:spPr>
                </pic:pic>
              </a:graphicData>
            </a:graphic>
          </wp:inline>
        </w:drawing>
      </w:r>
      <w:r>
        <w:rPr>
          <w:noProof/>
          <w:sz w:val="28"/>
          <w:szCs w:val="28"/>
        </w:rPr>
        <w:lastRenderedPageBreak/>
        <w:drawing>
          <wp:inline distT="0" distB="0" distL="0" distR="0">
            <wp:extent cx="6646545" cy="502856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9)_LI.jpg"/>
                    <pic:cNvPicPr/>
                  </pic:nvPicPr>
                  <pic:blipFill>
                    <a:blip r:embed="rId21">
                      <a:extLst>
                        <a:ext uri="{28A0092B-C50C-407E-A947-70E740481C1C}">
                          <a14:useLocalDpi xmlns:a14="http://schemas.microsoft.com/office/drawing/2010/main" val="0"/>
                        </a:ext>
                      </a:extLst>
                    </a:blip>
                    <a:stretch>
                      <a:fillRect/>
                    </a:stretch>
                  </pic:blipFill>
                  <pic:spPr>
                    <a:xfrm>
                      <a:off x="0" y="0"/>
                      <a:ext cx="6646545" cy="5028565"/>
                    </a:xfrm>
                    <a:prstGeom prst="rect">
                      <a:avLst/>
                    </a:prstGeom>
                  </pic:spPr>
                </pic:pic>
              </a:graphicData>
            </a:graphic>
          </wp:inline>
        </w:drawing>
      </w:r>
      <w:r>
        <w:rPr>
          <w:noProof/>
          <w:sz w:val="28"/>
          <w:szCs w:val="28"/>
        </w:rPr>
        <w:drawing>
          <wp:inline distT="0" distB="0" distL="0" distR="0">
            <wp:extent cx="6646704" cy="1615736"/>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0).png"/>
                    <pic:cNvPicPr/>
                  </pic:nvPicPr>
                  <pic:blipFill rotWithShape="1">
                    <a:blip r:embed="rId22">
                      <a:extLst>
                        <a:ext uri="{28A0092B-C50C-407E-A947-70E740481C1C}">
                          <a14:useLocalDpi xmlns:a14="http://schemas.microsoft.com/office/drawing/2010/main" val="0"/>
                        </a:ext>
                      </a:extLst>
                    </a:blip>
                    <a:srcRect b="55062"/>
                    <a:stretch/>
                  </pic:blipFill>
                  <pic:spPr bwMode="auto">
                    <a:xfrm>
                      <a:off x="0" y="0"/>
                      <a:ext cx="6646545" cy="1615697"/>
                    </a:xfrm>
                    <a:prstGeom prst="rect">
                      <a:avLst/>
                    </a:prstGeom>
                    <a:ln>
                      <a:noFill/>
                    </a:ln>
                    <a:extLst>
                      <a:ext uri="{53640926-AAD7-44D8-BBD7-CCE9431645EC}">
                        <a14:shadowObscured xmlns:a14="http://schemas.microsoft.com/office/drawing/2010/main"/>
                      </a:ext>
                    </a:extLst>
                  </pic:spPr>
                </pic:pic>
              </a:graphicData>
            </a:graphic>
          </wp:inline>
        </w:drawing>
      </w:r>
      <w:r w:rsidRPr="00F238E4">
        <w:rPr>
          <w:noProof/>
          <w:sz w:val="28"/>
          <w:szCs w:val="28"/>
        </w:rPr>
        <w:t xml:space="preserve"> </w:t>
      </w:r>
      <w:r>
        <w:rPr>
          <w:noProof/>
          <w:sz w:val="28"/>
          <w:szCs w:val="28"/>
        </w:rPr>
        <w:lastRenderedPageBreak/>
        <w:drawing>
          <wp:inline distT="0" distB="0" distL="0" distR="0" wp14:anchorId="294F96D5" wp14:editId="6D5A2458">
            <wp:extent cx="6646545" cy="35725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1).png"/>
                    <pic:cNvPicPr/>
                  </pic:nvPicPr>
                  <pic:blipFill>
                    <a:blip r:embed="rId23">
                      <a:extLst>
                        <a:ext uri="{28A0092B-C50C-407E-A947-70E740481C1C}">
                          <a14:useLocalDpi xmlns:a14="http://schemas.microsoft.com/office/drawing/2010/main" val="0"/>
                        </a:ext>
                      </a:extLst>
                    </a:blip>
                    <a:stretch>
                      <a:fillRect/>
                    </a:stretch>
                  </pic:blipFill>
                  <pic:spPr>
                    <a:xfrm>
                      <a:off x="0" y="0"/>
                      <a:ext cx="6646545" cy="3572510"/>
                    </a:xfrm>
                    <a:prstGeom prst="rect">
                      <a:avLst/>
                    </a:prstGeom>
                  </pic:spPr>
                </pic:pic>
              </a:graphicData>
            </a:graphic>
          </wp:inline>
        </w:drawing>
      </w:r>
      <w:r w:rsidRPr="00F238E4">
        <w:rPr>
          <w:noProof/>
          <w:sz w:val="28"/>
          <w:szCs w:val="28"/>
        </w:rPr>
        <w:t xml:space="preserve"> </w:t>
      </w:r>
      <w:r>
        <w:rPr>
          <w:noProof/>
          <w:sz w:val="28"/>
          <w:szCs w:val="28"/>
        </w:rPr>
        <w:drawing>
          <wp:inline distT="0" distB="0" distL="0" distR="0" wp14:anchorId="7A22C377" wp14:editId="22B19642">
            <wp:extent cx="6649375" cy="159798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2).png"/>
                    <pic:cNvPicPr/>
                  </pic:nvPicPr>
                  <pic:blipFill rotWithShape="1">
                    <a:blip r:embed="rId24">
                      <a:extLst>
                        <a:ext uri="{28A0092B-C50C-407E-A947-70E740481C1C}">
                          <a14:useLocalDpi xmlns:a14="http://schemas.microsoft.com/office/drawing/2010/main" val="0"/>
                        </a:ext>
                      </a:extLst>
                    </a:blip>
                    <a:srcRect b="54742"/>
                    <a:stretch/>
                  </pic:blipFill>
                  <pic:spPr bwMode="auto">
                    <a:xfrm>
                      <a:off x="0" y="0"/>
                      <a:ext cx="6646545" cy="159730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4AC65357" wp14:editId="3578002E">
            <wp:extent cx="4234648" cy="331137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MG_2836.jpeg"/>
                    <pic:cNvPicPr/>
                  </pic:nvPicPr>
                  <pic:blipFill rotWithShape="1">
                    <a:blip r:embed="rId25">
                      <a:extLst>
                        <a:ext uri="{28A0092B-C50C-407E-A947-70E740481C1C}">
                          <a14:useLocalDpi xmlns:a14="http://schemas.microsoft.com/office/drawing/2010/main" val="0"/>
                        </a:ext>
                      </a:extLst>
                    </a:blip>
                    <a:srcRect b="48600"/>
                    <a:stretch/>
                  </pic:blipFill>
                  <pic:spPr bwMode="auto">
                    <a:xfrm>
                      <a:off x="0" y="0"/>
                      <a:ext cx="4236484" cy="3312807"/>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lastRenderedPageBreak/>
        <w:drawing>
          <wp:inline distT="0" distB="0" distL="0" distR="0">
            <wp:extent cx="6646545" cy="353123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4).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inline>
        </w:drawing>
      </w:r>
      <w:r>
        <w:rPr>
          <w:noProof/>
          <w:sz w:val="28"/>
          <w:szCs w:val="28"/>
        </w:rPr>
        <w:drawing>
          <wp:inline distT="0" distB="0" distL="0" distR="0">
            <wp:extent cx="6646545" cy="340042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6).png"/>
                    <pic:cNvPicPr/>
                  </pic:nvPicPr>
                  <pic:blipFill>
                    <a:blip r:embed="rId27">
                      <a:extLst>
                        <a:ext uri="{28A0092B-C50C-407E-A947-70E740481C1C}">
                          <a14:useLocalDpi xmlns:a14="http://schemas.microsoft.com/office/drawing/2010/main" val="0"/>
                        </a:ext>
                      </a:extLst>
                    </a:blip>
                    <a:stretch>
                      <a:fillRect/>
                    </a:stretch>
                  </pic:blipFill>
                  <pic:spPr>
                    <a:xfrm>
                      <a:off x="0" y="0"/>
                      <a:ext cx="6646545" cy="3400425"/>
                    </a:xfrm>
                    <a:prstGeom prst="rect">
                      <a:avLst/>
                    </a:prstGeom>
                  </pic:spPr>
                </pic:pic>
              </a:graphicData>
            </a:graphic>
          </wp:inline>
        </w:drawing>
      </w: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59336E" w:rsidRDefault="0059336E" w:rsidP="009F52CA">
      <w:pPr>
        <w:rPr>
          <w:sz w:val="28"/>
          <w:szCs w:val="28"/>
        </w:rPr>
      </w:pPr>
    </w:p>
    <w:p w:rsidR="009F52CA" w:rsidRDefault="00F238E4" w:rsidP="009F52CA">
      <w:pPr>
        <w:rPr>
          <w:sz w:val="28"/>
          <w:szCs w:val="28"/>
        </w:rPr>
      </w:pPr>
      <w:proofErr w:type="gramStart"/>
      <w:r>
        <w:rPr>
          <w:sz w:val="28"/>
          <w:szCs w:val="28"/>
        </w:rPr>
        <w:lastRenderedPageBreak/>
        <w:t>Application :</w:t>
      </w:r>
      <w:proofErr w:type="gramEnd"/>
    </w:p>
    <w:p w:rsidR="0059336E" w:rsidRDefault="0059336E" w:rsidP="009F52CA">
      <w:pPr>
        <w:rPr>
          <w:sz w:val="28"/>
          <w:szCs w:val="28"/>
        </w:rPr>
      </w:pPr>
      <w:r>
        <w:rPr>
          <w:rFonts w:ascii="Arial" w:hAnsi="Arial" w:cs="Arial"/>
          <w:sz w:val="23"/>
          <w:szCs w:val="23"/>
          <w:shd w:val="clear" w:color="auto" w:fill="FFFFFF"/>
        </w:rPr>
        <w:t>During the COVID 19 crisis, the requirement of plasma became high and the donor count being low. Saving the donor information and helping the need by notifying the current donors would be a helping hand.</w:t>
      </w:r>
      <w:r w:rsidR="0052446B">
        <w:rPr>
          <w:rFonts w:ascii="Arial" w:hAnsi="Arial" w:cs="Arial"/>
          <w:sz w:val="23"/>
          <w:szCs w:val="23"/>
          <w:shd w:val="clear" w:color="auto" w:fill="FFFFFF"/>
        </w:rPr>
        <w:t xml:space="preserve"> For developing this application we have used python flask framework</w:t>
      </w:r>
      <w:bookmarkStart w:id="0" w:name="_GoBack"/>
      <w:bookmarkEnd w:id="0"/>
    </w:p>
    <w:p w:rsidR="00F238E4" w:rsidRDefault="00F238E4" w:rsidP="009F52CA">
      <w:pPr>
        <w:rPr>
          <w:sz w:val="28"/>
          <w:szCs w:val="28"/>
        </w:rPr>
      </w:pPr>
      <w:r>
        <w:rPr>
          <w:sz w:val="28"/>
          <w:szCs w:val="28"/>
        </w:rPr>
        <w:tab/>
      </w:r>
      <w:r w:rsidRPr="0059336E">
        <w:rPr>
          <w:b/>
          <w:sz w:val="28"/>
          <w:szCs w:val="28"/>
        </w:rPr>
        <w:t xml:space="preserve">AWS services which will be used for developing this </w:t>
      </w:r>
      <w:proofErr w:type="gramStart"/>
      <w:r w:rsidRPr="0059336E">
        <w:rPr>
          <w:b/>
          <w:sz w:val="28"/>
          <w:szCs w:val="28"/>
        </w:rPr>
        <w:t>project</w:t>
      </w:r>
      <w:r>
        <w:rPr>
          <w:sz w:val="28"/>
          <w:szCs w:val="28"/>
        </w:rPr>
        <w:t xml:space="preserve"> :</w:t>
      </w:r>
      <w:proofErr w:type="gramEnd"/>
    </w:p>
    <w:p w:rsidR="00F238E4" w:rsidRDefault="00F238E4" w:rsidP="00F238E4">
      <w:pPr>
        <w:pStyle w:val="ListParagraph"/>
        <w:numPr>
          <w:ilvl w:val="0"/>
          <w:numId w:val="3"/>
        </w:numPr>
        <w:rPr>
          <w:sz w:val="28"/>
          <w:szCs w:val="28"/>
        </w:rPr>
      </w:pPr>
      <w:r>
        <w:rPr>
          <w:sz w:val="28"/>
          <w:szCs w:val="28"/>
        </w:rPr>
        <w:t>DynamoDB</w:t>
      </w:r>
    </w:p>
    <w:p w:rsidR="00F238E4" w:rsidRDefault="00F238E4" w:rsidP="00F238E4">
      <w:pPr>
        <w:pStyle w:val="ListParagraph"/>
        <w:numPr>
          <w:ilvl w:val="0"/>
          <w:numId w:val="3"/>
        </w:numPr>
        <w:rPr>
          <w:sz w:val="28"/>
          <w:szCs w:val="28"/>
        </w:rPr>
      </w:pPr>
      <w:r>
        <w:rPr>
          <w:sz w:val="28"/>
          <w:szCs w:val="28"/>
        </w:rPr>
        <w:t>Lambda function</w:t>
      </w:r>
    </w:p>
    <w:p w:rsidR="00F238E4" w:rsidRDefault="0059336E" w:rsidP="00F238E4">
      <w:pPr>
        <w:pStyle w:val="ListParagraph"/>
        <w:numPr>
          <w:ilvl w:val="0"/>
          <w:numId w:val="3"/>
        </w:numPr>
        <w:rPr>
          <w:sz w:val="28"/>
          <w:szCs w:val="28"/>
        </w:rPr>
      </w:pPr>
      <w:r>
        <w:rPr>
          <w:sz w:val="28"/>
          <w:szCs w:val="28"/>
        </w:rPr>
        <w:t>IAM ( Identity and access management )</w:t>
      </w:r>
    </w:p>
    <w:p w:rsidR="0059336E" w:rsidRDefault="0059336E" w:rsidP="00F238E4">
      <w:pPr>
        <w:pStyle w:val="ListParagraph"/>
        <w:numPr>
          <w:ilvl w:val="0"/>
          <w:numId w:val="3"/>
        </w:numPr>
        <w:rPr>
          <w:sz w:val="28"/>
          <w:szCs w:val="28"/>
        </w:rPr>
      </w:pPr>
      <w:r>
        <w:rPr>
          <w:sz w:val="28"/>
          <w:szCs w:val="28"/>
        </w:rPr>
        <w:t>API Gateway</w:t>
      </w:r>
    </w:p>
    <w:p w:rsidR="0059336E" w:rsidRPr="0059336E" w:rsidRDefault="0059336E" w:rsidP="0059336E">
      <w:pPr>
        <w:pStyle w:val="ListParagraph"/>
        <w:numPr>
          <w:ilvl w:val="0"/>
          <w:numId w:val="3"/>
        </w:numPr>
        <w:rPr>
          <w:sz w:val="28"/>
          <w:szCs w:val="28"/>
        </w:rPr>
      </w:pPr>
      <w:r>
        <w:rPr>
          <w:sz w:val="28"/>
          <w:szCs w:val="28"/>
        </w:rPr>
        <w:t>EC2</w:t>
      </w:r>
    </w:p>
    <w:p w:rsidR="00F238E4" w:rsidRPr="0059336E" w:rsidRDefault="00F238E4" w:rsidP="009F52CA">
      <w:pPr>
        <w:rPr>
          <w:b/>
          <w:sz w:val="28"/>
          <w:szCs w:val="28"/>
        </w:rPr>
      </w:pPr>
      <w:r>
        <w:rPr>
          <w:sz w:val="28"/>
          <w:szCs w:val="28"/>
        </w:rPr>
        <w:tab/>
      </w:r>
      <w:r w:rsidRPr="0059336E">
        <w:rPr>
          <w:b/>
          <w:sz w:val="28"/>
          <w:szCs w:val="28"/>
        </w:rPr>
        <w:t>Work flow:</w:t>
      </w:r>
    </w:p>
    <w:p w:rsidR="00F238E4" w:rsidRPr="00F238E4" w:rsidRDefault="00F238E4" w:rsidP="00F238E4">
      <w:pPr>
        <w:pStyle w:val="ListParagraph"/>
        <w:numPr>
          <w:ilvl w:val="0"/>
          <w:numId w:val="3"/>
        </w:numPr>
        <w:shd w:val="clear" w:color="auto" w:fill="FFFFFF"/>
        <w:spacing w:before="100" w:beforeAutospacing="1" w:after="100" w:afterAutospacing="1" w:line="240" w:lineRule="auto"/>
        <w:rPr>
          <w:rFonts w:ascii="Arial" w:eastAsia="Times New Roman" w:hAnsi="Arial" w:cs="Arial"/>
          <w:sz w:val="23"/>
          <w:szCs w:val="23"/>
        </w:rPr>
      </w:pPr>
      <w:r w:rsidRPr="00F238E4">
        <w:rPr>
          <w:rFonts w:ascii="Arial" w:eastAsia="Times New Roman" w:hAnsi="Arial" w:cs="Arial"/>
          <w:sz w:val="24"/>
          <w:szCs w:val="24"/>
        </w:rPr>
        <w:t>The user interacts with the application.</w:t>
      </w:r>
    </w:p>
    <w:p w:rsidR="00F238E4" w:rsidRPr="00F238E4" w:rsidRDefault="00F238E4" w:rsidP="00F238E4">
      <w:pPr>
        <w:pStyle w:val="ListParagraph"/>
        <w:numPr>
          <w:ilvl w:val="0"/>
          <w:numId w:val="3"/>
        </w:numPr>
        <w:shd w:val="clear" w:color="auto" w:fill="FFFFFF"/>
        <w:spacing w:before="100" w:beforeAutospacing="1" w:after="100" w:afterAutospacing="1" w:line="240" w:lineRule="auto"/>
        <w:rPr>
          <w:rFonts w:ascii="Arial" w:eastAsia="Times New Roman" w:hAnsi="Arial" w:cs="Arial"/>
          <w:sz w:val="23"/>
          <w:szCs w:val="23"/>
        </w:rPr>
      </w:pPr>
      <w:r w:rsidRPr="00F238E4">
        <w:rPr>
          <w:rFonts w:ascii="Arial" w:eastAsia="Times New Roman" w:hAnsi="Arial" w:cs="Arial"/>
          <w:sz w:val="24"/>
          <w:szCs w:val="24"/>
        </w:rPr>
        <w:t>Register by giving the details as a donor.</w:t>
      </w:r>
    </w:p>
    <w:p w:rsidR="00F238E4" w:rsidRPr="0059336E" w:rsidRDefault="00F238E4" w:rsidP="0059336E">
      <w:pPr>
        <w:pStyle w:val="ListParagraph"/>
        <w:numPr>
          <w:ilvl w:val="0"/>
          <w:numId w:val="3"/>
        </w:numPr>
        <w:shd w:val="clear" w:color="auto" w:fill="FFFFFF"/>
        <w:spacing w:before="100" w:beforeAutospacing="1" w:after="100" w:afterAutospacing="1" w:line="240" w:lineRule="auto"/>
        <w:rPr>
          <w:rFonts w:ascii="Arial" w:eastAsia="Times New Roman" w:hAnsi="Arial" w:cs="Arial"/>
          <w:sz w:val="23"/>
          <w:szCs w:val="23"/>
        </w:rPr>
      </w:pPr>
      <w:r w:rsidRPr="00F238E4">
        <w:rPr>
          <w:rFonts w:ascii="Arial" w:eastAsia="Times New Roman" w:hAnsi="Arial" w:cs="Arial"/>
          <w:sz w:val="24"/>
          <w:szCs w:val="24"/>
        </w:rPr>
        <w:t>The database will have all the details and if a user posts a request then the concerned blood group donors will get notified about it.</w:t>
      </w:r>
    </w:p>
    <w:p w:rsidR="00F238E4" w:rsidRPr="0059336E" w:rsidRDefault="00F238E4" w:rsidP="00F238E4">
      <w:pPr>
        <w:ind w:firstLine="720"/>
        <w:rPr>
          <w:b/>
          <w:sz w:val="28"/>
          <w:szCs w:val="28"/>
        </w:rPr>
      </w:pPr>
      <w:r w:rsidRPr="0059336E">
        <w:rPr>
          <w:b/>
          <w:sz w:val="28"/>
          <w:szCs w:val="28"/>
        </w:rPr>
        <w:t>Architecture:</w:t>
      </w:r>
    </w:p>
    <w:p w:rsidR="00F238E4" w:rsidRDefault="00F238E4" w:rsidP="00F238E4">
      <w:pPr>
        <w:ind w:firstLine="720"/>
        <w:rPr>
          <w:sz w:val="28"/>
          <w:szCs w:val="28"/>
        </w:rPr>
      </w:pPr>
      <w:r w:rsidRPr="00F238E4">
        <w:rPr>
          <w:sz w:val="28"/>
          <w:szCs w:val="28"/>
        </w:rPr>
        <w:drawing>
          <wp:inline distT="0" distB="0" distL="0" distR="0" wp14:anchorId="0939C8F5" wp14:editId="6F259DC0">
            <wp:extent cx="5936494" cy="150127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6494" cy="1501270"/>
                    </a:xfrm>
                    <a:prstGeom prst="rect">
                      <a:avLst/>
                    </a:prstGeom>
                  </pic:spPr>
                </pic:pic>
              </a:graphicData>
            </a:graphic>
          </wp:inline>
        </w:drawing>
      </w:r>
    </w:p>
    <w:p w:rsidR="0059336E" w:rsidRDefault="0059336E" w:rsidP="009F52CA">
      <w:pPr>
        <w:rPr>
          <w:sz w:val="28"/>
          <w:szCs w:val="28"/>
        </w:rPr>
      </w:pPr>
      <w:r>
        <w:rPr>
          <w:sz w:val="28"/>
          <w:szCs w:val="28"/>
        </w:rPr>
        <w:tab/>
      </w:r>
      <w:r>
        <w:rPr>
          <w:sz w:val="28"/>
          <w:szCs w:val="28"/>
        </w:rPr>
        <w:tab/>
      </w:r>
      <w:r w:rsidRPr="0059336E">
        <w:rPr>
          <w:b/>
          <w:sz w:val="28"/>
          <w:szCs w:val="28"/>
        </w:rPr>
        <w:t>DynamoDB</w:t>
      </w:r>
      <w:r>
        <w:rPr>
          <w:sz w:val="28"/>
          <w:szCs w:val="28"/>
        </w:rPr>
        <w:t xml:space="preserve">: </w:t>
      </w:r>
    </w:p>
    <w:p w:rsidR="0059336E" w:rsidRPr="0059336E" w:rsidRDefault="0059336E" w:rsidP="0059336E">
      <w:pPr>
        <w:pStyle w:val="Heading3"/>
        <w:shd w:val="clear" w:color="auto" w:fill="FFFFFF"/>
        <w:spacing w:before="300" w:beforeAutospacing="0" w:after="150" w:afterAutospacing="0"/>
        <w:ind w:left="1440" w:firstLine="720"/>
        <w:rPr>
          <w:rFonts w:asciiTheme="minorHAnsi" w:hAnsiTheme="minorHAnsi" w:cstheme="minorHAnsi"/>
          <w:b w:val="0"/>
          <w:color w:val="000000" w:themeColor="text1"/>
          <w:sz w:val="24"/>
          <w:szCs w:val="24"/>
        </w:rPr>
      </w:pPr>
      <w:r w:rsidRPr="0059336E">
        <w:rPr>
          <w:rFonts w:asciiTheme="minorHAnsi" w:hAnsiTheme="minorHAnsi" w:cstheme="minorHAnsi"/>
          <w:b w:val="0"/>
          <w:color w:val="000000" w:themeColor="text1"/>
          <w:sz w:val="24"/>
          <w:szCs w:val="24"/>
        </w:rPr>
        <w:t xml:space="preserve">Amazon DynamoDB is a fast and flexible </w:t>
      </w:r>
      <w:proofErr w:type="spellStart"/>
      <w:r w:rsidRPr="0059336E">
        <w:rPr>
          <w:rFonts w:asciiTheme="minorHAnsi" w:hAnsiTheme="minorHAnsi" w:cstheme="minorHAnsi"/>
          <w:b w:val="0"/>
          <w:color w:val="000000" w:themeColor="text1"/>
          <w:sz w:val="24"/>
          <w:szCs w:val="24"/>
        </w:rPr>
        <w:t>NoSQL</w:t>
      </w:r>
      <w:proofErr w:type="spellEnd"/>
      <w:r w:rsidRPr="0059336E">
        <w:rPr>
          <w:rFonts w:asciiTheme="minorHAnsi" w:hAnsiTheme="minorHAnsi" w:cstheme="minorHAnsi"/>
          <w:b w:val="0"/>
          <w:color w:val="000000" w:themeColor="text1"/>
          <w:sz w:val="24"/>
          <w:szCs w:val="24"/>
        </w:rPr>
        <w:t xml:space="preserve"> database service for all applications that need consistent, single-digit millisecond latency at any scale. It is a fully managed cloud database and supports both document and key-value store models.</w:t>
      </w:r>
    </w:p>
    <w:p w:rsidR="0059336E" w:rsidRPr="0059336E" w:rsidRDefault="0059336E" w:rsidP="0059336E">
      <w:pPr>
        <w:pStyle w:val="Heading3"/>
        <w:shd w:val="clear" w:color="auto" w:fill="FFFFFF"/>
        <w:spacing w:before="300" w:beforeAutospacing="0" w:after="150" w:afterAutospacing="0"/>
        <w:rPr>
          <w:rFonts w:asciiTheme="minorHAnsi" w:hAnsiTheme="minorHAnsi" w:cstheme="minorHAnsi"/>
          <w:color w:val="000000" w:themeColor="text1"/>
          <w:sz w:val="24"/>
          <w:szCs w:val="24"/>
        </w:rPr>
      </w:pPr>
      <w:r w:rsidRPr="0059336E">
        <w:rPr>
          <w:rFonts w:asciiTheme="minorHAnsi" w:hAnsiTheme="minorHAnsi" w:cstheme="minorHAnsi"/>
          <w:b w:val="0"/>
          <w:color w:val="000000" w:themeColor="text1"/>
          <w:sz w:val="24"/>
          <w:szCs w:val="24"/>
        </w:rPr>
        <w:tab/>
      </w:r>
      <w:r w:rsidRPr="0059336E">
        <w:rPr>
          <w:rFonts w:asciiTheme="minorHAnsi" w:hAnsiTheme="minorHAnsi" w:cstheme="minorHAnsi"/>
          <w:b w:val="0"/>
          <w:color w:val="000000" w:themeColor="text1"/>
          <w:sz w:val="24"/>
          <w:szCs w:val="24"/>
        </w:rPr>
        <w:tab/>
      </w:r>
      <w:r w:rsidRPr="0059336E">
        <w:rPr>
          <w:rFonts w:asciiTheme="minorHAnsi" w:hAnsiTheme="minorHAnsi" w:cstheme="minorHAnsi"/>
          <w:color w:val="000000" w:themeColor="text1"/>
          <w:sz w:val="24"/>
          <w:szCs w:val="24"/>
        </w:rPr>
        <w:t>Lambda function:</w:t>
      </w:r>
    </w:p>
    <w:p w:rsidR="0059336E" w:rsidRDefault="0059336E" w:rsidP="0059336E">
      <w:pPr>
        <w:pStyle w:val="Heading3"/>
        <w:shd w:val="clear" w:color="auto" w:fill="FFFFFF"/>
        <w:spacing w:before="300" w:beforeAutospacing="0" w:after="150" w:afterAutospacing="0"/>
        <w:ind w:left="1440" w:firstLine="720"/>
        <w:rPr>
          <w:rFonts w:ascii="Arial" w:hAnsi="Arial" w:cs="Arial"/>
          <w:b w:val="0"/>
          <w:color w:val="000000" w:themeColor="text1"/>
          <w:sz w:val="24"/>
          <w:szCs w:val="24"/>
          <w:shd w:val="clear" w:color="auto" w:fill="FFFFFF"/>
        </w:rPr>
      </w:pPr>
      <w:proofErr w:type="gramStart"/>
      <w:r w:rsidRPr="0059336E">
        <w:rPr>
          <w:rFonts w:ascii="Arial" w:hAnsi="Arial" w:cs="Arial"/>
          <w:b w:val="0"/>
          <w:color w:val="000000" w:themeColor="text1"/>
          <w:sz w:val="24"/>
          <w:szCs w:val="24"/>
        </w:rPr>
        <w:t xml:space="preserve">Lambda, a </w:t>
      </w:r>
      <w:proofErr w:type="spellStart"/>
      <w:r w:rsidRPr="0059336E">
        <w:rPr>
          <w:rFonts w:ascii="Arial" w:hAnsi="Arial" w:cs="Arial"/>
          <w:b w:val="0"/>
          <w:color w:val="000000" w:themeColor="text1"/>
          <w:sz w:val="24"/>
          <w:szCs w:val="24"/>
        </w:rPr>
        <w:t>serverless</w:t>
      </w:r>
      <w:proofErr w:type="spellEnd"/>
      <w:r w:rsidRPr="0059336E">
        <w:rPr>
          <w:rFonts w:ascii="Arial" w:hAnsi="Arial" w:cs="Arial"/>
          <w:b w:val="0"/>
          <w:color w:val="000000" w:themeColor="text1"/>
          <w:sz w:val="24"/>
          <w:szCs w:val="24"/>
        </w:rPr>
        <w:t xml:space="preserve"> compute platform that has changed the way that developers around the world build applications.</w:t>
      </w:r>
      <w:proofErr w:type="gramEnd"/>
      <w:r w:rsidRPr="0059336E">
        <w:rPr>
          <w:rFonts w:ascii="Arial" w:hAnsi="Arial" w:cs="Arial"/>
          <w:b w:val="0"/>
          <w:color w:val="000000" w:themeColor="text1"/>
          <w:sz w:val="24"/>
          <w:szCs w:val="24"/>
          <w:shd w:val="clear" w:color="auto" w:fill="FFFFFF"/>
        </w:rPr>
        <w:t xml:space="preserve"> </w:t>
      </w:r>
      <w:r w:rsidRPr="0059336E">
        <w:rPr>
          <w:rFonts w:ascii="Arial" w:hAnsi="Arial" w:cs="Arial"/>
          <w:b w:val="0"/>
          <w:color w:val="000000" w:themeColor="text1"/>
          <w:sz w:val="24"/>
          <w:szCs w:val="24"/>
          <w:shd w:val="clear" w:color="auto" w:fill="FFFFFF"/>
        </w:rPr>
        <w:t>It is a computing service that runs code in response to events and automatically manages the computing resources required by that code</w:t>
      </w:r>
      <w:r>
        <w:rPr>
          <w:rFonts w:ascii="Arial" w:hAnsi="Arial" w:cs="Arial"/>
          <w:b w:val="0"/>
          <w:color w:val="000000" w:themeColor="text1"/>
          <w:sz w:val="24"/>
          <w:szCs w:val="24"/>
          <w:shd w:val="clear" w:color="auto" w:fill="FFFFFF"/>
        </w:rPr>
        <w:t>.</w:t>
      </w:r>
    </w:p>
    <w:p w:rsidR="0059336E" w:rsidRPr="0059336E" w:rsidRDefault="0059336E" w:rsidP="0059336E">
      <w:pPr>
        <w:pStyle w:val="Heading3"/>
        <w:shd w:val="clear" w:color="auto" w:fill="FFFFFF"/>
        <w:spacing w:before="300" w:beforeAutospacing="0" w:after="150" w:afterAutospacing="0"/>
        <w:rPr>
          <w:rFonts w:ascii="Arial" w:hAnsi="Arial" w:cs="Arial"/>
          <w:color w:val="000000" w:themeColor="text1"/>
          <w:sz w:val="24"/>
          <w:szCs w:val="24"/>
          <w:shd w:val="clear" w:color="auto" w:fill="FFFFFF"/>
        </w:rPr>
      </w:pPr>
      <w:r>
        <w:rPr>
          <w:rFonts w:ascii="Arial" w:hAnsi="Arial" w:cs="Arial"/>
          <w:b w:val="0"/>
          <w:color w:val="000000" w:themeColor="text1"/>
          <w:sz w:val="24"/>
          <w:szCs w:val="24"/>
          <w:shd w:val="clear" w:color="auto" w:fill="FFFFFF"/>
        </w:rPr>
        <w:tab/>
      </w:r>
      <w:r>
        <w:rPr>
          <w:rFonts w:ascii="Arial" w:hAnsi="Arial" w:cs="Arial"/>
          <w:b w:val="0"/>
          <w:color w:val="000000" w:themeColor="text1"/>
          <w:sz w:val="24"/>
          <w:szCs w:val="24"/>
          <w:shd w:val="clear" w:color="auto" w:fill="FFFFFF"/>
        </w:rPr>
        <w:tab/>
      </w:r>
      <w:r w:rsidRPr="0059336E">
        <w:rPr>
          <w:rFonts w:ascii="Arial" w:hAnsi="Arial" w:cs="Arial"/>
          <w:color w:val="000000" w:themeColor="text1"/>
          <w:sz w:val="24"/>
          <w:szCs w:val="24"/>
          <w:shd w:val="clear" w:color="auto" w:fill="FFFFFF"/>
        </w:rPr>
        <w:t>API Gateway:</w:t>
      </w:r>
    </w:p>
    <w:p w:rsidR="0059336E" w:rsidRDefault="0059336E" w:rsidP="0059336E">
      <w:pPr>
        <w:pStyle w:val="Heading3"/>
        <w:shd w:val="clear" w:color="auto" w:fill="FFFFFF"/>
        <w:spacing w:before="300" w:beforeAutospacing="0" w:after="150" w:afterAutospacing="0"/>
        <w:ind w:left="1440" w:firstLine="720"/>
        <w:rPr>
          <w:rFonts w:ascii="Arial" w:hAnsi="Arial" w:cs="Arial"/>
          <w:b w:val="0"/>
          <w:color w:val="000000" w:themeColor="text1"/>
          <w:sz w:val="24"/>
          <w:szCs w:val="24"/>
          <w:shd w:val="clear" w:color="auto" w:fill="FFFFFF"/>
        </w:rPr>
      </w:pPr>
      <w:r w:rsidRPr="0059336E">
        <w:rPr>
          <w:rFonts w:ascii="Arial" w:hAnsi="Arial" w:cs="Arial"/>
          <w:b w:val="0"/>
          <w:color w:val="000000" w:themeColor="text1"/>
          <w:sz w:val="24"/>
          <w:szCs w:val="24"/>
          <w:shd w:val="clear" w:color="auto" w:fill="FFFFFF"/>
        </w:rPr>
        <w:t>Amazon </w:t>
      </w:r>
      <w:r w:rsidRPr="0059336E">
        <w:rPr>
          <w:rFonts w:ascii="Arial" w:hAnsi="Arial" w:cs="Arial"/>
          <w:b w:val="0"/>
          <w:bCs w:val="0"/>
          <w:color w:val="000000" w:themeColor="text1"/>
          <w:sz w:val="24"/>
          <w:szCs w:val="24"/>
          <w:shd w:val="clear" w:color="auto" w:fill="FFFFFF"/>
        </w:rPr>
        <w:t>API Gateway</w:t>
      </w:r>
      <w:r w:rsidRPr="0059336E">
        <w:rPr>
          <w:rFonts w:ascii="Arial" w:hAnsi="Arial" w:cs="Arial"/>
          <w:b w:val="0"/>
          <w:color w:val="000000" w:themeColor="text1"/>
          <w:sz w:val="24"/>
          <w:szCs w:val="24"/>
          <w:shd w:val="clear" w:color="auto" w:fill="FFFFFF"/>
        </w:rPr>
        <w:t> is an </w:t>
      </w:r>
      <w:r w:rsidRPr="0059336E">
        <w:rPr>
          <w:rFonts w:ascii="Arial" w:hAnsi="Arial" w:cs="Arial"/>
          <w:b w:val="0"/>
          <w:bCs w:val="0"/>
          <w:color w:val="000000" w:themeColor="text1"/>
          <w:sz w:val="24"/>
          <w:szCs w:val="24"/>
          <w:shd w:val="clear" w:color="auto" w:fill="FFFFFF"/>
        </w:rPr>
        <w:t>Amazon Web Services</w:t>
      </w:r>
      <w:r w:rsidRPr="0059336E">
        <w:rPr>
          <w:rFonts w:ascii="Arial" w:hAnsi="Arial" w:cs="Arial"/>
          <w:b w:val="0"/>
          <w:color w:val="000000" w:themeColor="text1"/>
          <w:sz w:val="24"/>
          <w:szCs w:val="24"/>
          <w:shd w:val="clear" w:color="auto" w:fill="FFFFFF"/>
        </w:rPr>
        <w:t> (</w:t>
      </w:r>
      <w:r w:rsidRPr="0059336E">
        <w:rPr>
          <w:rFonts w:ascii="Arial" w:hAnsi="Arial" w:cs="Arial"/>
          <w:b w:val="0"/>
          <w:bCs w:val="0"/>
          <w:color w:val="000000" w:themeColor="text1"/>
          <w:sz w:val="24"/>
          <w:szCs w:val="24"/>
          <w:shd w:val="clear" w:color="auto" w:fill="FFFFFF"/>
        </w:rPr>
        <w:t>AWS</w:t>
      </w:r>
      <w:r w:rsidRPr="0059336E">
        <w:rPr>
          <w:rFonts w:ascii="Arial" w:hAnsi="Arial" w:cs="Arial"/>
          <w:b w:val="0"/>
          <w:color w:val="000000" w:themeColor="text1"/>
          <w:sz w:val="24"/>
          <w:szCs w:val="24"/>
          <w:shd w:val="clear" w:color="auto" w:fill="FFFFFF"/>
        </w:rPr>
        <w:t>) service offering that allows a developer to connect non-</w:t>
      </w:r>
      <w:r w:rsidRPr="0059336E">
        <w:rPr>
          <w:rFonts w:ascii="Arial" w:hAnsi="Arial" w:cs="Arial"/>
          <w:b w:val="0"/>
          <w:bCs w:val="0"/>
          <w:color w:val="000000" w:themeColor="text1"/>
          <w:sz w:val="24"/>
          <w:szCs w:val="24"/>
          <w:shd w:val="clear" w:color="auto" w:fill="FFFFFF"/>
        </w:rPr>
        <w:t>AWS</w:t>
      </w:r>
      <w:r w:rsidRPr="0059336E">
        <w:rPr>
          <w:rFonts w:ascii="Arial" w:hAnsi="Arial" w:cs="Arial"/>
          <w:b w:val="0"/>
          <w:color w:val="000000" w:themeColor="text1"/>
          <w:sz w:val="24"/>
          <w:szCs w:val="24"/>
          <w:shd w:val="clear" w:color="auto" w:fill="FFFFFF"/>
        </w:rPr>
        <w:t> applications to </w:t>
      </w:r>
      <w:r w:rsidRPr="0059336E">
        <w:rPr>
          <w:rFonts w:ascii="Arial" w:hAnsi="Arial" w:cs="Arial"/>
          <w:b w:val="0"/>
          <w:bCs w:val="0"/>
          <w:color w:val="000000" w:themeColor="text1"/>
          <w:sz w:val="24"/>
          <w:szCs w:val="24"/>
          <w:shd w:val="clear" w:color="auto" w:fill="FFFFFF"/>
        </w:rPr>
        <w:t>AWS</w:t>
      </w:r>
      <w:r w:rsidRPr="0059336E">
        <w:rPr>
          <w:rFonts w:ascii="Arial" w:hAnsi="Arial" w:cs="Arial"/>
          <w:b w:val="0"/>
          <w:color w:val="000000" w:themeColor="text1"/>
          <w:sz w:val="24"/>
          <w:szCs w:val="24"/>
          <w:shd w:val="clear" w:color="auto" w:fill="FFFFFF"/>
        </w:rPr>
        <w:t> back-end resources, such as servers or code.</w:t>
      </w:r>
    </w:p>
    <w:p w:rsidR="0059336E" w:rsidRDefault="0059336E" w:rsidP="0059336E">
      <w:pPr>
        <w:pStyle w:val="Heading3"/>
        <w:shd w:val="clear" w:color="auto" w:fill="FFFFFF"/>
        <w:spacing w:before="300" w:beforeAutospacing="0" w:after="150" w:afterAutospacing="0"/>
        <w:rPr>
          <w:rFonts w:ascii="Arial" w:hAnsi="Arial" w:cs="Arial"/>
          <w:b w:val="0"/>
          <w:color w:val="000000" w:themeColor="text1"/>
          <w:sz w:val="24"/>
          <w:szCs w:val="24"/>
          <w:shd w:val="clear" w:color="auto" w:fill="FFFFFF"/>
        </w:rPr>
      </w:pPr>
      <w:r>
        <w:rPr>
          <w:rFonts w:ascii="Arial" w:hAnsi="Arial" w:cs="Arial"/>
          <w:b w:val="0"/>
          <w:color w:val="000000" w:themeColor="text1"/>
          <w:sz w:val="24"/>
          <w:szCs w:val="24"/>
          <w:shd w:val="clear" w:color="auto" w:fill="FFFFFF"/>
        </w:rPr>
        <w:tab/>
      </w:r>
      <w:r>
        <w:rPr>
          <w:rFonts w:ascii="Arial" w:hAnsi="Arial" w:cs="Arial"/>
          <w:b w:val="0"/>
          <w:color w:val="000000" w:themeColor="text1"/>
          <w:sz w:val="24"/>
          <w:szCs w:val="24"/>
          <w:shd w:val="clear" w:color="auto" w:fill="FFFFFF"/>
        </w:rPr>
        <w:tab/>
      </w:r>
    </w:p>
    <w:p w:rsidR="0059336E" w:rsidRDefault="0059336E" w:rsidP="0059336E">
      <w:pPr>
        <w:pStyle w:val="Heading3"/>
        <w:shd w:val="clear" w:color="auto" w:fill="FFFFFF"/>
        <w:spacing w:before="300" w:beforeAutospacing="0" w:after="150" w:afterAutospacing="0"/>
        <w:rPr>
          <w:rFonts w:ascii="Arial" w:hAnsi="Arial" w:cs="Arial"/>
          <w:b w:val="0"/>
          <w:color w:val="000000" w:themeColor="text1"/>
          <w:sz w:val="24"/>
          <w:szCs w:val="24"/>
          <w:shd w:val="clear" w:color="auto" w:fill="FFFFFF"/>
        </w:rPr>
      </w:pPr>
    </w:p>
    <w:p w:rsidR="0059336E" w:rsidRPr="0059336E" w:rsidRDefault="0059336E" w:rsidP="0059336E">
      <w:pPr>
        <w:pStyle w:val="Heading3"/>
        <w:shd w:val="clear" w:color="auto" w:fill="FFFFFF"/>
        <w:spacing w:before="300" w:beforeAutospacing="0" w:after="150" w:afterAutospacing="0"/>
        <w:ind w:left="720" w:firstLine="720"/>
        <w:rPr>
          <w:rFonts w:ascii="Arial" w:hAnsi="Arial" w:cs="Arial"/>
          <w:color w:val="000000" w:themeColor="text1"/>
          <w:sz w:val="24"/>
          <w:szCs w:val="24"/>
          <w:shd w:val="clear" w:color="auto" w:fill="FFFFFF"/>
        </w:rPr>
      </w:pPr>
      <w:r w:rsidRPr="0059336E">
        <w:rPr>
          <w:rFonts w:ascii="Arial" w:hAnsi="Arial" w:cs="Arial"/>
          <w:color w:val="000000" w:themeColor="text1"/>
          <w:sz w:val="24"/>
          <w:szCs w:val="24"/>
          <w:shd w:val="clear" w:color="auto" w:fill="FFFFFF"/>
        </w:rPr>
        <w:lastRenderedPageBreak/>
        <w:t>EC2</w:t>
      </w:r>
      <w:r>
        <w:rPr>
          <w:rFonts w:ascii="Arial" w:hAnsi="Arial" w:cs="Arial"/>
          <w:b w:val="0"/>
          <w:color w:val="000000" w:themeColor="text1"/>
          <w:sz w:val="24"/>
          <w:szCs w:val="24"/>
          <w:shd w:val="clear" w:color="auto" w:fill="FFFFFF"/>
        </w:rPr>
        <w:t>:</w:t>
      </w:r>
    </w:p>
    <w:p w:rsidR="0059336E" w:rsidRDefault="0059336E" w:rsidP="0059336E">
      <w:pPr>
        <w:pStyle w:val="Heading3"/>
        <w:shd w:val="clear" w:color="auto" w:fill="FFFFFF"/>
        <w:spacing w:before="300" w:beforeAutospacing="0" w:after="150" w:afterAutospacing="0"/>
        <w:ind w:left="1440" w:firstLine="720"/>
        <w:rPr>
          <w:rFonts w:ascii="Arial" w:hAnsi="Arial" w:cs="Arial"/>
          <w:b w:val="0"/>
          <w:color w:val="000000" w:themeColor="text1"/>
          <w:sz w:val="24"/>
          <w:szCs w:val="24"/>
          <w:shd w:val="clear" w:color="auto" w:fill="FFFFFF"/>
        </w:rPr>
      </w:pPr>
      <w:r w:rsidRPr="0059336E">
        <w:rPr>
          <w:rFonts w:ascii="Arial" w:hAnsi="Arial" w:cs="Arial"/>
          <w:b w:val="0"/>
          <w:color w:val="000000" w:themeColor="text1"/>
          <w:sz w:val="24"/>
          <w:szCs w:val="24"/>
          <w:shd w:val="clear" w:color="auto" w:fill="FFFFFF"/>
        </w:rPr>
        <w:t>Amazon Elastic Compute Cloud (Amazon EC2) provides scalable computing capacity in the Amazon Web Services (AWS) cloud. Using Amazon EC2 eliminates your need to invest in hardware up front, so you can develop and deploy applications faster. </w:t>
      </w:r>
    </w:p>
    <w:p w:rsidR="0059336E" w:rsidRDefault="0052446B" w:rsidP="0059336E">
      <w:pPr>
        <w:pStyle w:val="Heading3"/>
        <w:shd w:val="clear" w:color="auto" w:fill="FFFFFF"/>
        <w:spacing w:before="300" w:beforeAutospacing="0" w:after="150" w:afterAutospacing="0"/>
        <w:rPr>
          <w:rFonts w:ascii="Arial" w:hAnsi="Arial" w:cs="Arial"/>
          <w:b w:val="0"/>
          <w:color w:val="000000" w:themeColor="text1"/>
          <w:sz w:val="24"/>
          <w:szCs w:val="24"/>
          <w:shd w:val="clear" w:color="auto" w:fill="FFFFFF"/>
        </w:rPr>
      </w:pPr>
      <w:r>
        <w:rPr>
          <w:rFonts w:ascii="Arial" w:hAnsi="Arial" w:cs="Arial"/>
          <w:b w:val="0"/>
          <w:color w:val="000000" w:themeColor="text1"/>
          <w:sz w:val="24"/>
          <w:szCs w:val="24"/>
          <w:shd w:val="clear" w:color="auto" w:fill="FFFFFF"/>
        </w:rPr>
        <w:t>Conclusion:</w:t>
      </w:r>
    </w:p>
    <w:p w:rsidR="0052446B" w:rsidRPr="0059336E" w:rsidRDefault="0052446B" w:rsidP="0059336E">
      <w:pPr>
        <w:pStyle w:val="Heading3"/>
        <w:shd w:val="clear" w:color="auto" w:fill="FFFFFF"/>
        <w:spacing w:before="300" w:beforeAutospacing="0" w:after="150" w:afterAutospacing="0"/>
        <w:rPr>
          <w:rFonts w:asciiTheme="minorHAnsi" w:hAnsiTheme="minorHAnsi" w:cstheme="minorHAnsi"/>
          <w:b w:val="0"/>
          <w:color w:val="000000" w:themeColor="text1"/>
          <w:sz w:val="24"/>
          <w:szCs w:val="24"/>
        </w:rPr>
      </w:pPr>
      <w:r>
        <w:rPr>
          <w:rFonts w:ascii="Arial" w:hAnsi="Arial" w:cs="Arial"/>
          <w:b w:val="0"/>
          <w:color w:val="000000" w:themeColor="text1"/>
          <w:sz w:val="24"/>
          <w:szCs w:val="24"/>
          <w:shd w:val="clear" w:color="auto" w:fill="FFFFFF"/>
        </w:rPr>
        <w:t>With the help of this we have create an Serverless application which will be needful in this time of crisis</w:t>
      </w:r>
    </w:p>
    <w:p w:rsidR="0059336E" w:rsidRDefault="0052446B" w:rsidP="009F52CA">
      <w:pPr>
        <w:rPr>
          <w:sz w:val="28"/>
          <w:szCs w:val="28"/>
        </w:rPr>
      </w:pPr>
      <w:r>
        <w:rPr>
          <w:sz w:val="28"/>
          <w:szCs w:val="28"/>
        </w:rPr>
        <w:t>Future scope:</w:t>
      </w:r>
    </w:p>
    <w:p w:rsidR="0052446B" w:rsidRPr="009F52CA" w:rsidRDefault="0052446B" w:rsidP="009F52CA">
      <w:pPr>
        <w:rPr>
          <w:sz w:val="28"/>
          <w:szCs w:val="28"/>
        </w:rPr>
      </w:pPr>
      <w:r>
        <w:rPr>
          <w:sz w:val="28"/>
          <w:szCs w:val="28"/>
        </w:rPr>
        <w:t>In this we will enhancing the GUI and also will be adding state based plasma donor service enable and also mention the cure days of the donor and many more things can be evolved to develop it more dynamic</w:t>
      </w:r>
    </w:p>
    <w:sectPr w:rsidR="0052446B" w:rsidRPr="009F52CA" w:rsidSect="00F238E4">
      <w:pgSz w:w="11907" w:h="16839" w:code="9"/>
      <w:pgMar w:top="360" w:right="720" w:bottom="1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AF0"/>
    <w:multiLevelType w:val="hybridMultilevel"/>
    <w:tmpl w:val="0E0EB19E"/>
    <w:lvl w:ilvl="0" w:tplc="04090005">
      <w:start w:val="1"/>
      <w:numFmt w:val="bullet"/>
      <w:lvlText w:val=""/>
      <w:lvlJc w:val="left"/>
      <w:pPr>
        <w:ind w:left="1447" w:hanging="360"/>
      </w:pPr>
      <w:rPr>
        <w:rFonts w:ascii="Wingdings" w:hAnsi="Wingdings"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
    <w:nsid w:val="217C40EF"/>
    <w:multiLevelType w:val="hybridMultilevel"/>
    <w:tmpl w:val="81B2FE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A177781"/>
    <w:multiLevelType w:val="multilevel"/>
    <w:tmpl w:val="D0B4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2CA"/>
    <w:rsid w:val="00324EBC"/>
    <w:rsid w:val="0052446B"/>
    <w:rsid w:val="0059336E"/>
    <w:rsid w:val="009F52CA"/>
    <w:rsid w:val="00F23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933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8E4"/>
    <w:rPr>
      <w:rFonts w:ascii="Tahoma" w:hAnsi="Tahoma" w:cs="Tahoma"/>
      <w:sz w:val="16"/>
      <w:szCs w:val="16"/>
    </w:rPr>
  </w:style>
  <w:style w:type="paragraph" w:styleId="ListParagraph">
    <w:name w:val="List Paragraph"/>
    <w:basedOn w:val="Normal"/>
    <w:uiPriority w:val="34"/>
    <w:qFormat/>
    <w:rsid w:val="00F238E4"/>
    <w:pPr>
      <w:ind w:left="720"/>
      <w:contextualSpacing/>
    </w:pPr>
  </w:style>
  <w:style w:type="character" w:customStyle="1" w:styleId="Heading3Char">
    <w:name w:val="Heading 3 Char"/>
    <w:basedOn w:val="DefaultParagraphFont"/>
    <w:link w:val="Heading3"/>
    <w:uiPriority w:val="9"/>
    <w:rsid w:val="0059336E"/>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933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8E4"/>
    <w:rPr>
      <w:rFonts w:ascii="Tahoma" w:hAnsi="Tahoma" w:cs="Tahoma"/>
      <w:sz w:val="16"/>
      <w:szCs w:val="16"/>
    </w:rPr>
  </w:style>
  <w:style w:type="paragraph" w:styleId="ListParagraph">
    <w:name w:val="List Paragraph"/>
    <w:basedOn w:val="Normal"/>
    <w:uiPriority w:val="34"/>
    <w:qFormat/>
    <w:rsid w:val="00F238E4"/>
    <w:pPr>
      <w:ind w:left="720"/>
      <w:contextualSpacing/>
    </w:pPr>
  </w:style>
  <w:style w:type="character" w:customStyle="1" w:styleId="Heading3Char">
    <w:name w:val="Heading 3 Char"/>
    <w:basedOn w:val="DefaultParagraphFont"/>
    <w:link w:val="Heading3"/>
    <w:uiPriority w:val="9"/>
    <w:rsid w:val="0059336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12498">
      <w:bodyDiv w:val="1"/>
      <w:marLeft w:val="0"/>
      <w:marRight w:val="0"/>
      <w:marTop w:val="0"/>
      <w:marBottom w:val="0"/>
      <w:divBdr>
        <w:top w:val="none" w:sz="0" w:space="0" w:color="auto"/>
        <w:left w:val="none" w:sz="0" w:space="0" w:color="auto"/>
        <w:bottom w:val="none" w:sz="0" w:space="0" w:color="auto"/>
        <w:right w:val="none" w:sz="0" w:space="0" w:color="auto"/>
      </w:divBdr>
    </w:div>
    <w:div w:id="718939477">
      <w:bodyDiv w:val="1"/>
      <w:marLeft w:val="0"/>
      <w:marRight w:val="0"/>
      <w:marTop w:val="0"/>
      <w:marBottom w:val="0"/>
      <w:divBdr>
        <w:top w:val="none" w:sz="0" w:space="0" w:color="auto"/>
        <w:left w:val="none" w:sz="0" w:space="0" w:color="auto"/>
        <w:bottom w:val="none" w:sz="0" w:space="0" w:color="auto"/>
        <w:right w:val="none" w:sz="0" w:space="0" w:color="auto"/>
      </w:divBdr>
    </w:div>
    <w:div w:id="83461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13</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2020-09-11T12:00:00Z</dcterms:created>
  <dcterms:modified xsi:type="dcterms:W3CDTF">2020-09-11T12:36:00Z</dcterms:modified>
</cp:coreProperties>
</file>