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05794" w14:textId="77777777" w:rsidR="00752E61" w:rsidRDefault="00752E61" w:rsidP="00752E61">
      <w:pPr>
        <w:spacing w:after="60"/>
        <w:ind w:left="140"/>
        <w:jc w:val="center"/>
        <w:rPr>
          <w:rFonts w:ascii="Algerian" w:hAnsi="Algerian" w:cs="Algerian"/>
          <w:b/>
          <w:bCs/>
          <w:sz w:val="32"/>
          <w:szCs w:val="32"/>
        </w:rPr>
      </w:pPr>
      <w:r>
        <w:rPr>
          <w:rFonts w:ascii="Algerian" w:hAnsi="Algerian" w:cs="Algerian"/>
          <w:b/>
          <w:bCs/>
          <w:noProof/>
          <w:sz w:val="32"/>
          <w:szCs w:val="32"/>
          <w:lang w:bidi="kn-IN"/>
        </w:rPr>
        <w:drawing>
          <wp:anchor distT="0" distB="0" distL="114300" distR="114300" simplePos="0" relativeHeight="251665408" behindDoc="0" locked="0" layoutInCell="1" allowOverlap="1" wp14:anchorId="6B521D60" wp14:editId="483DCE41">
            <wp:simplePos x="0" y="0"/>
            <wp:positionH relativeFrom="column">
              <wp:posOffset>-609600</wp:posOffset>
            </wp:positionH>
            <wp:positionV relativeFrom="paragraph">
              <wp:posOffset>66675</wp:posOffset>
            </wp:positionV>
            <wp:extent cx="887095" cy="847725"/>
            <wp:effectExtent l="19050" t="0" r="8255" b="0"/>
            <wp:wrapNone/>
            <wp:docPr id="4" name="Picture 1" descr="Description: log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11"/>
                    <pic:cNvPicPr>
                      <a:picLocks noChangeAspect="1" noChangeArrowheads="1"/>
                    </pic:cNvPicPr>
                  </pic:nvPicPr>
                  <pic:blipFill>
                    <a:blip r:embed="rId7" cstate="print"/>
                    <a:srcRect l="18910" t="4494" r="21313" b="8090"/>
                    <a:stretch>
                      <a:fillRect/>
                    </a:stretch>
                  </pic:blipFill>
                  <pic:spPr bwMode="auto">
                    <a:xfrm>
                      <a:off x="0" y="0"/>
                      <a:ext cx="887095" cy="847725"/>
                    </a:xfrm>
                    <a:prstGeom prst="rect">
                      <a:avLst/>
                    </a:prstGeom>
                    <a:noFill/>
                    <a:ln w="9525">
                      <a:noFill/>
                      <a:miter lim="800000"/>
                      <a:headEnd/>
                      <a:tailEnd/>
                    </a:ln>
                  </pic:spPr>
                </pic:pic>
              </a:graphicData>
            </a:graphic>
          </wp:anchor>
        </w:drawing>
      </w:r>
      <w:r>
        <w:rPr>
          <w:rFonts w:ascii="Algerian" w:hAnsi="Algerian" w:cs="Algerian"/>
          <w:b/>
          <w:bCs/>
          <w:sz w:val="32"/>
          <w:szCs w:val="32"/>
        </w:rPr>
        <w:t xml:space="preserve">      </w:t>
      </w:r>
      <w:r w:rsidRPr="00D02D69">
        <w:rPr>
          <w:rFonts w:ascii="Algerian" w:hAnsi="Algerian" w:cs="Algerian"/>
          <w:b/>
          <w:bCs/>
          <w:sz w:val="32"/>
          <w:szCs w:val="32"/>
        </w:rPr>
        <w:t xml:space="preserve">DEPARTMENT OF </w:t>
      </w:r>
      <w:r>
        <w:rPr>
          <w:rFonts w:ascii="Algerian" w:hAnsi="Algerian" w:cs="Algerian"/>
          <w:b/>
          <w:bCs/>
          <w:sz w:val="32"/>
          <w:szCs w:val="32"/>
        </w:rPr>
        <w:t>COMPUTER SCIENCE &amp;</w:t>
      </w:r>
      <w:r w:rsidRPr="00D02D69">
        <w:rPr>
          <w:rFonts w:ascii="Algerian" w:hAnsi="Algerian" w:cs="Algerian"/>
          <w:b/>
          <w:bCs/>
          <w:sz w:val="32"/>
          <w:szCs w:val="32"/>
        </w:rPr>
        <w:t xml:space="preserve"> ENGINEERING</w:t>
      </w:r>
    </w:p>
    <w:p w14:paraId="3DDC90D9" w14:textId="77777777" w:rsidR="00752E61" w:rsidRPr="00D02D69" w:rsidRDefault="00752E61" w:rsidP="00752E61">
      <w:pPr>
        <w:spacing w:after="60" w:line="6" w:lineRule="exact"/>
        <w:jc w:val="center"/>
      </w:pPr>
    </w:p>
    <w:p w14:paraId="51ADA4A1" w14:textId="77777777" w:rsidR="00752E61" w:rsidRPr="00D02D69" w:rsidRDefault="00752E61" w:rsidP="00752E61">
      <w:pPr>
        <w:spacing w:after="60"/>
        <w:jc w:val="center"/>
        <w:rPr>
          <w:rFonts w:ascii="Broadway" w:hAnsi="Broadway"/>
          <w:b/>
          <w:smallCaps/>
          <w:sz w:val="36"/>
        </w:rPr>
      </w:pPr>
      <w:bookmarkStart w:id="0" w:name="_GoBack"/>
      <w:r w:rsidRPr="00D02D69">
        <w:rPr>
          <w:rFonts w:ascii="Broadway" w:hAnsi="Broadway"/>
          <w:b/>
          <w:smallCaps/>
          <w:sz w:val="36"/>
        </w:rPr>
        <w:t xml:space="preserve">     SAI VIDYA INSTITUTE OF TECHNOLOGY</w:t>
      </w:r>
    </w:p>
    <w:bookmarkEnd w:id="0"/>
    <w:p w14:paraId="0D919F7D" w14:textId="77777777" w:rsidR="00752E61" w:rsidRDefault="00752E61" w:rsidP="00752E61">
      <w:pPr>
        <w:spacing w:after="60"/>
        <w:jc w:val="center"/>
        <w:rPr>
          <w:rFonts w:ascii="Arial" w:hAnsi="Arial" w:cs="Arial"/>
          <w:sz w:val="18"/>
          <w:szCs w:val="18"/>
        </w:rPr>
      </w:pPr>
      <w:r>
        <w:rPr>
          <w:rFonts w:ascii="Arial" w:hAnsi="Arial" w:cs="Arial"/>
          <w:sz w:val="18"/>
          <w:szCs w:val="18"/>
        </w:rPr>
        <w:t xml:space="preserve">(Affiliated to VTU, Belagavi, Approved by AICTE, New Delhi and Govt. of Karnataka) </w:t>
      </w:r>
    </w:p>
    <w:p w14:paraId="26A04093" w14:textId="77777777" w:rsidR="00752E61" w:rsidRPr="00D02D69" w:rsidRDefault="00752E61" w:rsidP="00752E61">
      <w:pPr>
        <w:spacing w:after="60"/>
        <w:ind w:left="-360"/>
        <w:jc w:val="center"/>
        <w:rPr>
          <w:rFonts w:ascii="Arial Narrow" w:hAnsi="Arial Narrow"/>
        </w:rPr>
      </w:pPr>
      <w:proofErr w:type="gramStart"/>
      <w:r w:rsidRPr="00D02D69">
        <w:rPr>
          <w:rFonts w:ascii="Arial Narrow" w:hAnsi="Arial Narrow"/>
        </w:rPr>
        <w:t>Rajanukunte,B</w:t>
      </w:r>
      <w:r>
        <w:rPr>
          <w:rFonts w:ascii="Arial Narrow" w:hAnsi="Arial Narrow"/>
        </w:rPr>
        <w:t>engaluru</w:t>
      </w:r>
      <w:proofErr w:type="gramEnd"/>
      <w:r w:rsidRPr="00D02D69">
        <w:rPr>
          <w:rFonts w:ascii="Arial Narrow" w:hAnsi="Arial Narrow"/>
        </w:rPr>
        <w:t>-560064</w:t>
      </w:r>
    </w:p>
    <w:p w14:paraId="6CDA09C9" w14:textId="77777777" w:rsidR="00752E61" w:rsidRDefault="00752E61" w:rsidP="00752E61">
      <w:pPr>
        <w:shd w:val="clear" w:color="auto" w:fill="FFFFFF"/>
        <w:spacing w:after="60"/>
        <w:ind w:left="-270"/>
        <w:jc w:val="center"/>
        <w:rPr>
          <w:rFonts w:ascii="Arial" w:hAnsi="Arial" w:cs="Arial"/>
          <w:sz w:val="19"/>
          <w:szCs w:val="19"/>
          <w:u w:val="single"/>
        </w:rPr>
      </w:pPr>
      <w:r w:rsidRPr="00D02D69">
        <w:rPr>
          <w:rFonts w:ascii="Arial" w:hAnsi="Arial" w:cs="Arial"/>
          <w:sz w:val="19"/>
          <w:szCs w:val="19"/>
        </w:rPr>
        <w:t>Tel: 080-2846 8196, Fax: 2846 8193 / 98</w:t>
      </w:r>
      <w:r w:rsidRPr="00D02D69">
        <w:rPr>
          <w:rFonts w:ascii="Arial" w:hAnsi="Arial" w:cs="Arial"/>
        </w:rPr>
        <w:t xml:space="preserve">, </w:t>
      </w:r>
      <w:r w:rsidRPr="009D1324">
        <w:rPr>
          <w:rFonts w:ascii="Arial" w:hAnsi="Arial" w:cs="Arial"/>
          <w:sz w:val="19"/>
          <w:szCs w:val="19"/>
        </w:rPr>
        <w:t>Web</w:t>
      </w:r>
      <w:r w:rsidRPr="00D02D69">
        <w:rPr>
          <w:rFonts w:ascii="Arial" w:hAnsi="Arial" w:cs="Arial"/>
          <w:sz w:val="19"/>
          <w:szCs w:val="19"/>
        </w:rPr>
        <w:t>: </w:t>
      </w:r>
      <w:r>
        <w:rPr>
          <w:rFonts w:ascii="Arial" w:hAnsi="Arial" w:cs="Arial"/>
          <w:color w:val="0000FF"/>
          <w:sz w:val="19"/>
          <w:szCs w:val="19"/>
          <w:u w:val="single"/>
        </w:rPr>
        <w:t>saividya.ac.in</w:t>
      </w:r>
    </w:p>
    <w:p w14:paraId="03B661AE" w14:textId="77777777" w:rsidR="00752E61" w:rsidRDefault="00752E61" w:rsidP="00555B7D">
      <w:pPr>
        <w:jc w:val="center"/>
        <w:rPr>
          <w:b/>
          <w:sz w:val="36"/>
          <w:szCs w:val="36"/>
        </w:rPr>
      </w:pPr>
    </w:p>
    <w:p w14:paraId="26372238" w14:textId="550CE4B8" w:rsidR="005D452D" w:rsidRDefault="005D452D" w:rsidP="00555B7D">
      <w:pPr>
        <w:spacing w:line="360" w:lineRule="auto"/>
        <w:jc w:val="center"/>
        <w:rPr>
          <w:b/>
          <w:bCs/>
        </w:rPr>
      </w:pPr>
      <w:r>
        <w:rPr>
          <w:b/>
          <w:bCs/>
        </w:rPr>
        <w:t>Report</w:t>
      </w:r>
      <w:r w:rsidRPr="007B5E24">
        <w:rPr>
          <w:b/>
          <w:bCs/>
        </w:rPr>
        <w:t xml:space="preserve"> on</w:t>
      </w:r>
      <w:r>
        <w:rPr>
          <w:b/>
          <w:bCs/>
        </w:rPr>
        <w:t xml:space="preserve"> </w:t>
      </w:r>
      <w:r w:rsidR="00BA05E7">
        <w:rPr>
          <w:b/>
          <w:bCs/>
        </w:rPr>
        <w:t>Data Communication</w:t>
      </w:r>
    </w:p>
    <w:p w14:paraId="1C8E2D83" w14:textId="1574C931" w:rsidR="003A1601" w:rsidRDefault="003A1601" w:rsidP="003A1601">
      <w:pPr>
        <w:shd w:val="clear" w:color="auto" w:fill="FFFFFF"/>
        <w:spacing w:after="60"/>
        <w:ind w:left="-270"/>
        <w:rPr>
          <w:rFonts w:ascii="Arial" w:hAnsi="Arial" w:cs="Arial"/>
          <w:b/>
          <w:u w:val="single"/>
        </w:rPr>
      </w:pPr>
    </w:p>
    <w:p w14:paraId="3C572508" w14:textId="763481A3" w:rsidR="003A1601" w:rsidRDefault="003A1601" w:rsidP="003A1601">
      <w:pPr>
        <w:shd w:val="clear" w:color="auto" w:fill="FFFFFF"/>
        <w:spacing w:after="60"/>
        <w:ind w:left="-270"/>
        <w:rPr>
          <w:rFonts w:ascii="Arial" w:hAnsi="Arial" w:cs="Arial"/>
          <w:b/>
          <w:u w:val="single"/>
        </w:rPr>
      </w:pPr>
    </w:p>
    <w:p w14:paraId="575E5355" w14:textId="57DBCF9C" w:rsidR="003A1601" w:rsidRPr="003C0855" w:rsidRDefault="003A1601" w:rsidP="003A1601">
      <w:pPr>
        <w:shd w:val="clear" w:color="auto" w:fill="FFFFFF"/>
        <w:spacing w:after="60"/>
        <w:ind w:left="-270"/>
        <w:rPr>
          <w:rFonts w:ascii="Tw Cen MT" w:hAnsi="Tw Cen MT" w:cs="Arial"/>
          <w:b/>
          <w:sz w:val="32"/>
          <w:szCs w:val="32"/>
        </w:rPr>
      </w:pPr>
      <w:r w:rsidRPr="003C0855">
        <w:rPr>
          <w:rFonts w:ascii="Tw Cen MT" w:hAnsi="Tw Cen MT" w:cs="Arial"/>
          <w:b/>
          <w:sz w:val="32"/>
          <w:szCs w:val="32"/>
        </w:rPr>
        <w:t xml:space="preserve">Topic Name:  Point </w:t>
      </w:r>
      <w:proofErr w:type="gramStart"/>
      <w:r w:rsidRPr="003C0855">
        <w:rPr>
          <w:rFonts w:ascii="Tw Cen MT" w:hAnsi="Tw Cen MT" w:cs="Arial"/>
          <w:b/>
          <w:sz w:val="32"/>
          <w:szCs w:val="32"/>
        </w:rPr>
        <w:t>To</w:t>
      </w:r>
      <w:proofErr w:type="gramEnd"/>
      <w:r w:rsidRPr="003C0855">
        <w:rPr>
          <w:rFonts w:ascii="Tw Cen MT" w:hAnsi="Tw Cen MT" w:cs="Arial"/>
          <w:b/>
          <w:sz w:val="32"/>
          <w:szCs w:val="32"/>
        </w:rPr>
        <w:t xml:space="preserve"> Point Protocol</w:t>
      </w:r>
    </w:p>
    <w:p w14:paraId="076E7395" w14:textId="769C97DA" w:rsidR="003A1601" w:rsidRPr="003C0855" w:rsidRDefault="003A1601" w:rsidP="003A1601">
      <w:pPr>
        <w:shd w:val="clear" w:color="auto" w:fill="FFFFFF"/>
        <w:spacing w:after="60"/>
        <w:ind w:left="-270"/>
        <w:rPr>
          <w:rFonts w:ascii="Tw Cen MT" w:hAnsi="Tw Cen MT" w:cs="Arial"/>
          <w:b/>
          <w:sz w:val="32"/>
          <w:szCs w:val="32"/>
        </w:rPr>
      </w:pPr>
      <w:proofErr w:type="gramStart"/>
      <w:r w:rsidRPr="003C0855">
        <w:rPr>
          <w:rFonts w:ascii="Tw Cen MT" w:hAnsi="Tw Cen MT" w:cs="Arial"/>
          <w:b/>
          <w:sz w:val="32"/>
          <w:szCs w:val="32"/>
        </w:rPr>
        <w:t>Name :</w:t>
      </w:r>
      <w:proofErr w:type="gramEnd"/>
      <w:r w:rsidRPr="003C0855">
        <w:rPr>
          <w:rFonts w:ascii="Tw Cen MT" w:hAnsi="Tw Cen MT" w:cs="Arial"/>
          <w:b/>
          <w:sz w:val="32"/>
          <w:szCs w:val="32"/>
        </w:rPr>
        <w:t xml:space="preserve"> Deepak Jaiswal</w:t>
      </w:r>
    </w:p>
    <w:p w14:paraId="707A8A4B" w14:textId="14A9ADB1" w:rsidR="003A1601" w:rsidRPr="003C0855" w:rsidRDefault="003A1601" w:rsidP="003A1601">
      <w:pPr>
        <w:shd w:val="clear" w:color="auto" w:fill="FFFFFF"/>
        <w:spacing w:after="60"/>
        <w:ind w:left="-270"/>
        <w:rPr>
          <w:rFonts w:ascii="Tw Cen MT" w:hAnsi="Tw Cen MT" w:cs="Arial"/>
          <w:b/>
          <w:sz w:val="32"/>
          <w:szCs w:val="32"/>
        </w:rPr>
      </w:pPr>
      <w:proofErr w:type="spellStart"/>
      <w:r w:rsidRPr="003C0855">
        <w:rPr>
          <w:rFonts w:ascii="Tw Cen MT" w:hAnsi="Tw Cen MT" w:cs="Arial"/>
          <w:b/>
          <w:sz w:val="32"/>
          <w:szCs w:val="32"/>
        </w:rPr>
        <w:t>Usn</w:t>
      </w:r>
      <w:proofErr w:type="spellEnd"/>
      <w:r w:rsidRPr="003C0855">
        <w:rPr>
          <w:rFonts w:ascii="Tw Cen MT" w:hAnsi="Tw Cen MT" w:cs="Arial"/>
          <w:b/>
          <w:sz w:val="32"/>
          <w:szCs w:val="32"/>
        </w:rPr>
        <w:t>: 1VA18CS010</w:t>
      </w:r>
    </w:p>
    <w:p w14:paraId="4C792881" w14:textId="0249CEC1" w:rsidR="003A1601" w:rsidRPr="003C0855" w:rsidRDefault="003A1601" w:rsidP="003A1601">
      <w:pPr>
        <w:shd w:val="clear" w:color="auto" w:fill="FFFFFF"/>
        <w:spacing w:after="60"/>
        <w:ind w:left="-270"/>
        <w:rPr>
          <w:rFonts w:ascii="Tw Cen MT" w:hAnsi="Tw Cen MT" w:cs="Arial"/>
          <w:b/>
          <w:sz w:val="32"/>
          <w:szCs w:val="32"/>
        </w:rPr>
      </w:pPr>
      <w:r w:rsidRPr="003C0855">
        <w:rPr>
          <w:rFonts w:ascii="Tw Cen MT" w:hAnsi="Tw Cen MT" w:cs="Arial"/>
          <w:b/>
          <w:sz w:val="32"/>
          <w:szCs w:val="32"/>
        </w:rPr>
        <w:t>Faculty Name: Archana R A</w:t>
      </w:r>
    </w:p>
    <w:p w14:paraId="55696498" w14:textId="16EB97F6" w:rsidR="003A1601" w:rsidRPr="003C0855" w:rsidRDefault="003A1601" w:rsidP="003A1601">
      <w:pPr>
        <w:shd w:val="clear" w:color="auto" w:fill="FFFFFF"/>
        <w:spacing w:after="60"/>
        <w:ind w:left="-270"/>
        <w:rPr>
          <w:rFonts w:ascii="Tw Cen MT" w:hAnsi="Tw Cen MT" w:cs="Arial"/>
          <w:b/>
          <w:sz w:val="32"/>
          <w:szCs w:val="32"/>
        </w:rPr>
      </w:pPr>
      <w:r w:rsidRPr="003C0855">
        <w:rPr>
          <w:rFonts w:ascii="Tw Cen MT" w:hAnsi="Tw Cen MT" w:cs="Arial"/>
          <w:b/>
          <w:sz w:val="32"/>
          <w:szCs w:val="32"/>
        </w:rPr>
        <w:t>Presented on: 08/06/2020</w:t>
      </w:r>
    </w:p>
    <w:p w14:paraId="35D882FB" w14:textId="4E259ED1" w:rsidR="003C0855" w:rsidRPr="003C0855" w:rsidRDefault="003C0855" w:rsidP="003C0855">
      <w:pPr>
        <w:shd w:val="clear" w:color="auto" w:fill="FFFFFF"/>
        <w:spacing w:after="60"/>
        <w:ind w:left="-270"/>
        <w:rPr>
          <w:rFonts w:ascii="Tw Cen MT" w:hAnsi="Tw Cen MT" w:cs="Arial"/>
          <w:sz w:val="32"/>
          <w:szCs w:val="32"/>
          <w:u w:val="single"/>
        </w:rPr>
      </w:pPr>
    </w:p>
    <w:p w14:paraId="144A8448" w14:textId="69FA0827" w:rsidR="003C0855" w:rsidRDefault="003C0855" w:rsidP="003C0855">
      <w:pPr>
        <w:shd w:val="clear" w:color="auto" w:fill="FFFFFF"/>
        <w:spacing w:after="60"/>
        <w:ind w:left="-270"/>
        <w:rPr>
          <w:rFonts w:ascii="Arial" w:hAnsi="Arial" w:cs="Arial"/>
          <w:u w:val="single"/>
        </w:rPr>
      </w:pPr>
    </w:p>
    <w:p w14:paraId="3817BC7A" w14:textId="01A654EA" w:rsidR="003C0855" w:rsidRDefault="003C0855" w:rsidP="003C0855">
      <w:pPr>
        <w:shd w:val="clear" w:color="auto" w:fill="FFFFFF"/>
        <w:spacing w:after="60"/>
        <w:ind w:left="-270"/>
        <w:rPr>
          <w:rFonts w:ascii="Arial" w:hAnsi="Arial" w:cs="Arial"/>
          <w:u w:val="single"/>
        </w:rPr>
      </w:pPr>
    </w:p>
    <w:p w14:paraId="65143826" w14:textId="205AE684" w:rsidR="003C0855" w:rsidRDefault="003C0855" w:rsidP="003C0855">
      <w:pPr>
        <w:shd w:val="clear" w:color="auto" w:fill="FFFFFF"/>
        <w:spacing w:after="60"/>
        <w:ind w:left="-270"/>
        <w:rPr>
          <w:rFonts w:ascii="Arial" w:hAnsi="Arial" w:cs="Arial"/>
          <w:b/>
          <w:sz w:val="28"/>
          <w:szCs w:val="28"/>
          <w:u w:val="single"/>
        </w:rPr>
      </w:pPr>
      <w:r w:rsidRPr="003C0855">
        <w:rPr>
          <w:rFonts w:ascii="Arial" w:hAnsi="Arial" w:cs="Arial"/>
          <w:b/>
          <w:sz w:val="28"/>
          <w:szCs w:val="28"/>
          <w:u w:val="single"/>
        </w:rPr>
        <w:t xml:space="preserve">WHAT IS POINT TO POINT </w:t>
      </w:r>
      <w:proofErr w:type="gramStart"/>
      <w:r w:rsidRPr="003C0855">
        <w:rPr>
          <w:rFonts w:ascii="Arial" w:hAnsi="Arial" w:cs="Arial"/>
          <w:b/>
          <w:sz w:val="28"/>
          <w:szCs w:val="28"/>
          <w:u w:val="single"/>
        </w:rPr>
        <w:t>PROTOCOL:</w:t>
      </w:r>
      <w:proofErr w:type="gramEnd"/>
    </w:p>
    <w:p w14:paraId="5A4A13C5" w14:textId="66E540C9" w:rsidR="003C0855" w:rsidRDefault="003C0855" w:rsidP="003C0855">
      <w:pPr>
        <w:shd w:val="clear" w:color="auto" w:fill="FFFFFF"/>
        <w:spacing w:after="60"/>
        <w:ind w:left="-270"/>
        <w:rPr>
          <w:rFonts w:ascii="Arial" w:hAnsi="Arial" w:cs="Arial"/>
          <w:b/>
          <w:sz w:val="28"/>
          <w:szCs w:val="28"/>
          <w:u w:val="single"/>
          <w:lang w:val="en-IN"/>
        </w:rPr>
      </w:pPr>
    </w:p>
    <w:p w14:paraId="69E162B4" w14:textId="77777777" w:rsidR="003C0855" w:rsidRPr="003C0855" w:rsidRDefault="003C0855" w:rsidP="003C0855">
      <w:pPr>
        <w:shd w:val="clear" w:color="auto" w:fill="FFFFFF"/>
        <w:spacing w:after="60"/>
        <w:ind w:left="-270"/>
        <w:rPr>
          <w:rFonts w:ascii="Arial" w:hAnsi="Arial" w:cs="Arial"/>
          <w:sz w:val="28"/>
          <w:szCs w:val="28"/>
          <w:lang w:val="en-IN"/>
        </w:rPr>
      </w:pPr>
      <w:r w:rsidRPr="003C0855">
        <w:rPr>
          <w:rFonts w:ascii="Arial" w:hAnsi="Arial" w:cs="Arial"/>
          <w:sz w:val="28"/>
          <w:szCs w:val="28"/>
        </w:rPr>
        <w:t xml:space="preserve">Point - to - Point Protocol (PPP) is a communication protocol of the data link layer that is used to transmit multiprotocol data between two </w:t>
      </w:r>
      <w:r w:rsidRPr="003C0855">
        <w:rPr>
          <w:rFonts w:ascii="Arial" w:hAnsi="Arial" w:cs="Arial"/>
          <w:b/>
          <w:sz w:val="28"/>
          <w:szCs w:val="28"/>
        </w:rPr>
        <w:t>directly connected</w:t>
      </w:r>
      <w:r w:rsidRPr="003C0855">
        <w:rPr>
          <w:rFonts w:ascii="Arial" w:hAnsi="Arial" w:cs="Arial"/>
          <w:sz w:val="28"/>
          <w:szCs w:val="28"/>
        </w:rPr>
        <w:t xml:space="preserve"> (point-to-point) computers. It is a byte - oriented protocol that is widely used in broadband communications having heavy loads and high speeds. Since it is a data link layer protocol, data is transmitted in frames</w:t>
      </w:r>
      <w:r w:rsidRPr="003C0855">
        <w:rPr>
          <w:rFonts w:ascii="Arial" w:hAnsi="Arial" w:cs="Arial"/>
          <w:bCs/>
          <w:sz w:val="28"/>
          <w:szCs w:val="28"/>
        </w:rPr>
        <w:t>.</w:t>
      </w:r>
    </w:p>
    <w:p w14:paraId="03F33F28" w14:textId="3DD7A596" w:rsidR="003C0855" w:rsidRDefault="003C0855" w:rsidP="003C0855">
      <w:pPr>
        <w:shd w:val="clear" w:color="auto" w:fill="FFFFFF"/>
        <w:spacing w:after="60"/>
        <w:ind w:left="-270"/>
        <w:rPr>
          <w:rFonts w:ascii="Arial" w:hAnsi="Arial" w:cs="Arial"/>
          <w:b/>
          <w:sz w:val="28"/>
          <w:szCs w:val="28"/>
          <w:u w:val="single"/>
          <w:lang w:val="en-IN"/>
        </w:rPr>
      </w:pPr>
    </w:p>
    <w:p w14:paraId="14F84DCD" w14:textId="191E6CB1" w:rsidR="003C0855" w:rsidRPr="003C0855" w:rsidRDefault="003C0855" w:rsidP="003C0855">
      <w:pPr>
        <w:shd w:val="clear" w:color="auto" w:fill="FFFFFF"/>
        <w:spacing w:after="60"/>
        <w:ind w:left="-270"/>
        <w:rPr>
          <w:rFonts w:ascii="Arial" w:hAnsi="Arial" w:cs="Arial"/>
          <w:b/>
          <w:sz w:val="28"/>
          <w:szCs w:val="28"/>
          <w:u w:val="single"/>
          <w:lang w:val="en-IN"/>
        </w:rPr>
      </w:pPr>
      <w:r w:rsidRPr="003C0855">
        <w:rPr>
          <w:rFonts w:ascii="Arial" w:hAnsi="Arial" w:cs="Arial"/>
          <w:b/>
          <w:sz w:val="28"/>
          <w:szCs w:val="28"/>
        </w:rPr>
        <w:drawing>
          <wp:inline distT="0" distB="0" distL="0" distR="0" wp14:anchorId="3F3C8609" wp14:editId="3B07CDE9">
            <wp:extent cx="5500855" cy="2223770"/>
            <wp:effectExtent l="228600" t="228600" r="1014730" b="233680"/>
            <wp:docPr id="1026" name="Picture 2" descr="Point-to-Point Protocol Point-to-multipoint Communication Wireless Network, PNG, 1892x946px, Pointtopoint, Brand, Bridging, Computer Network, Hardware Accessory Download Free">
              <a:extLst xmlns:a="http://schemas.openxmlformats.org/drawingml/2006/main">
                <a:ext uri="{FF2B5EF4-FFF2-40B4-BE49-F238E27FC236}">
                  <a16:creationId xmlns:a16="http://schemas.microsoft.com/office/drawing/2014/main" id="{33EA1164-83F0-4398-8D68-CE46A7517C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oint-to-Point Protocol Point-to-multipoint Communication Wireless Network, PNG, 1892x946px, Pointtopoint, Brand, Bridging, Computer Network, Hardware Accessory Download Free">
                      <a:extLst>
                        <a:ext uri="{FF2B5EF4-FFF2-40B4-BE49-F238E27FC236}">
                          <a16:creationId xmlns:a16="http://schemas.microsoft.com/office/drawing/2014/main" id="{33EA1164-83F0-4398-8D68-CE46A7517C9C}"/>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0855" cy="2223770"/>
                    </a:xfrm>
                    <a:prstGeom prst="rect">
                      <a:avLst/>
                    </a:prstGeom>
                    <a:solidFill>
                      <a:schemeClr val="bg1"/>
                    </a:solidFill>
                    <a:ln>
                      <a:solidFill>
                        <a:srgbClr val="92D050"/>
                      </a:solidFill>
                    </a:ln>
                    <a:effectLst>
                      <a:glow rad="228600">
                        <a:schemeClr val="accent6">
                          <a:satMod val="175000"/>
                          <a:alpha val="40000"/>
                        </a:schemeClr>
                      </a:glow>
                      <a:outerShdw blurRad="76200" dir="18900000" sy="23000" kx="-1200000" algn="bl" rotWithShape="0">
                        <a:prstClr val="black">
                          <a:alpha val="20000"/>
                        </a:prstClr>
                      </a:outerShdw>
                    </a:effectLst>
                    <a:scene3d>
                      <a:camera prst="orthographicFront"/>
                      <a:lightRig rig="threePt" dir="t"/>
                    </a:scene3d>
                    <a:sp3d>
                      <a:bevelT/>
                    </a:sp3d>
                  </pic:spPr>
                </pic:pic>
              </a:graphicData>
            </a:graphic>
          </wp:inline>
        </w:drawing>
      </w:r>
    </w:p>
    <w:p w14:paraId="06B379D4" w14:textId="77777777" w:rsidR="003C0855" w:rsidRPr="003C0855" w:rsidRDefault="003C0855" w:rsidP="003C0855">
      <w:pPr>
        <w:shd w:val="clear" w:color="auto" w:fill="FFFFFF"/>
        <w:spacing w:after="60"/>
        <w:rPr>
          <w:rFonts w:ascii="Arial" w:hAnsi="Arial" w:cs="Arial"/>
          <w:b/>
          <w:lang w:val="en-IN"/>
        </w:rPr>
      </w:pPr>
      <w:r w:rsidRPr="003C0855">
        <w:rPr>
          <w:rFonts w:ascii="Arial" w:hAnsi="Arial" w:cs="Arial"/>
          <w:b/>
          <w:bCs/>
          <w:lang w:val="en-IN"/>
        </w:rPr>
        <w:lastRenderedPageBreak/>
        <w:t>PPP provides several services:</w:t>
      </w:r>
      <w:r w:rsidRPr="003C0855">
        <w:rPr>
          <w:rFonts w:ascii="Arial" w:hAnsi="Arial" w:cs="Arial"/>
          <w:b/>
          <w:lang w:val="en-IN"/>
        </w:rPr>
        <w:t xml:space="preserve"> </w:t>
      </w:r>
    </w:p>
    <w:p w14:paraId="2E557D9A" w14:textId="77777777" w:rsidR="003C0855" w:rsidRPr="003C0855" w:rsidRDefault="003C0855" w:rsidP="003C0855">
      <w:pPr>
        <w:shd w:val="clear" w:color="auto" w:fill="FFFFFF"/>
        <w:spacing w:after="60"/>
        <w:rPr>
          <w:rFonts w:ascii="Arial" w:hAnsi="Arial" w:cs="Arial"/>
          <w:lang w:val="en-IN"/>
        </w:rPr>
      </w:pPr>
      <w:r w:rsidRPr="003C0855">
        <w:rPr>
          <w:rFonts w:ascii="Arial" w:hAnsi="Arial" w:cs="Arial"/>
          <w:lang w:val="en-IN"/>
        </w:rPr>
        <w:t xml:space="preserve">1.  PPP defines the format of the frame to be exchanged between devices. </w:t>
      </w:r>
    </w:p>
    <w:p w14:paraId="20C050A4" w14:textId="77777777" w:rsidR="003C0855" w:rsidRPr="003C0855" w:rsidRDefault="003C0855" w:rsidP="003C0855">
      <w:pPr>
        <w:shd w:val="clear" w:color="auto" w:fill="FFFFFF"/>
        <w:spacing w:after="60"/>
        <w:rPr>
          <w:rFonts w:ascii="Arial" w:hAnsi="Arial" w:cs="Arial"/>
          <w:lang w:val="en-IN"/>
        </w:rPr>
      </w:pPr>
      <w:r w:rsidRPr="003C0855">
        <w:rPr>
          <w:rFonts w:ascii="Arial" w:hAnsi="Arial" w:cs="Arial"/>
          <w:lang w:val="en-IN"/>
        </w:rPr>
        <w:t xml:space="preserve">2.  PPP defines how two devices can negotiate the establishment of link and the exchange of data. </w:t>
      </w:r>
    </w:p>
    <w:p w14:paraId="0CE2794D" w14:textId="77777777" w:rsidR="003C0855" w:rsidRPr="003C0855" w:rsidRDefault="003C0855" w:rsidP="003C0855">
      <w:pPr>
        <w:shd w:val="clear" w:color="auto" w:fill="FFFFFF"/>
        <w:spacing w:after="60"/>
        <w:rPr>
          <w:rFonts w:ascii="Arial" w:hAnsi="Arial" w:cs="Arial"/>
          <w:lang w:val="en-IN"/>
        </w:rPr>
      </w:pPr>
      <w:r w:rsidRPr="003C0855">
        <w:rPr>
          <w:rFonts w:ascii="Arial" w:hAnsi="Arial" w:cs="Arial"/>
          <w:lang w:val="en-IN"/>
        </w:rPr>
        <w:t xml:space="preserve">3.  PPP defines how network layer data are encapsulated in the data link frame. </w:t>
      </w:r>
    </w:p>
    <w:p w14:paraId="67542AA7" w14:textId="77777777" w:rsidR="003C0855" w:rsidRPr="003C0855" w:rsidRDefault="003C0855" w:rsidP="003C0855">
      <w:pPr>
        <w:shd w:val="clear" w:color="auto" w:fill="FFFFFF"/>
        <w:spacing w:after="60"/>
        <w:rPr>
          <w:rFonts w:ascii="Arial" w:hAnsi="Arial" w:cs="Arial"/>
          <w:lang w:val="en-IN"/>
        </w:rPr>
      </w:pPr>
      <w:r w:rsidRPr="003C0855">
        <w:rPr>
          <w:rFonts w:ascii="Arial" w:hAnsi="Arial" w:cs="Arial"/>
          <w:lang w:val="en-IN"/>
        </w:rPr>
        <w:t xml:space="preserve">4.  PPP defines how two devices can authenticate each other.  </w:t>
      </w:r>
    </w:p>
    <w:p w14:paraId="22F544E7" w14:textId="7D204675" w:rsidR="003C0855" w:rsidRDefault="003C0855" w:rsidP="003C0855">
      <w:pPr>
        <w:shd w:val="clear" w:color="auto" w:fill="FFFFFF"/>
        <w:spacing w:after="60"/>
        <w:rPr>
          <w:rFonts w:ascii="Arial" w:hAnsi="Arial" w:cs="Arial"/>
          <w:lang w:val="en-IN"/>
        </w:rPr>
      </w:pPr>
      <w:r w:rsidRPr="003C0855">
        <w:rPr>
          <w:rFonts w:ascii="Arial" w:hAnsi="Arial" w:cs="Arial"/>
          <w:lang w:val="en-IN"/>
        </w:rPr>
        <w:t xml:space="preserve">5.  PPP provides connections over multiple links. </w:t>
      </w:r>
    </w:p>
    <w:p w14:paraId="5A3BFE93" w14:textId="4AA221D9" w:rsidR="003C0855" w:rsidRDefault="003C0855" w:rsidP="003C0855">
      <w:pPr>
        <w:shd w:val="clear" w:color="auto" w:fill="FFFFFF"/>
        <w:spacing w:after="60"/>
        <w:rPr>
          <w:rFonts w:ascii="Arial" w:hAnsi="Arial" w:cs="Arial"/>
          <w:lang w:val="en-IN"/>
        </w:rPr>
      </w:pPr>
    </w:p>
    <w:p w14:paraId="4CA3E136" w14:textId="13C5677F" w:rsidR="003C0855" w:rsidRDefault="003C0855" w:rsidP="003C0855">
      <w:pPr>
        <w:shd w:val="clear" w:color="auto" w:fill="FFFFFF"/>
        <w:spacing w:after="60"/>
        <w:rPr>
          <w:rFonts w:ascii="Arial" w:hAnsi="Arial" w:cs="Arial"/>
          <w:lang w:val="en-IN"/>
        </w:rPr>
      </w:pPr>
    </w:p>
    <w:p w14:paraId="5C323CB2" w14:textId="26BE76BC" w:rsidR="00056D77" w:rsidRDefault="00056D77" w:rsidP="00056D77">
      <w:pPr>
        <w:shd w:val="clear" w:color="auto" w:fill="FFFFFF"/>
        <w:spacing w:after="60"/>
        <w:rPr>
          <w:rFonts w:ascii="Arial Black" w:hAnsi="Arial Black" w:cs="Arial"/>
          <w:b/>
          <w:bCs/>
          <w:sz w:val="28"/>
          <w:szCs w:val="28"/>
        </w:rPr>
      </w:pPr>
      <w:r w:rsidRPr="00056D77">
        <w:rPr>
          <w:rFonts w:ascii="Arial Black" w:hAnsi="Arial Black" w:cs="Arial"/>
          <w:b/>
          <w:bCs/>
          <w:sz w:val="28"/>
          <w:szCs w:val="28"/>
        </w:rPr>
        <w:t>Frame Format:</w:t>
      </w:r>
    </w:p>
    <w:p w14:paraId="0936AC40" w14:textId="0C8EA0D5" w:rsidR="00056D77" w:rsidRDefault="00056D77" w:rsidP="00056D77">
      <w:pPr>
        <w:shd w:val="clear" w:color="auto" w:fill="FFFFFF"/>
        <w:spacing w:after="60"/>
        <w:rPr>
          <w:rFonts w:ascii="Arial Black" w:hAnsi="Arial Black" w:cs="Arial"/>
          <w:sz w:val="28"/>
          <w:szCs w:val="28"/>
        </w:rPr>
      </w:pPr>
      <w:r w:rsidRPr="00056D77">
        <w:rPr>
          <w:rFonts w:ascii="Arial" w:hAnsi="Arial" w:cs="Arial"/>
        </w:rPr>
        <w:t>PPP uses a character-oriented (or byte-oriented) frame. Below figure shows the format of a PPP frame</w:t>
      </w:r>
    </w:p>
    <w:p w14:paraId="56BCB5DD" w14:textId="2099B8C0" w:rsidR="00056D77" w:rsidRDefault="00056D77" w:rsidP="00056D77">
      <w:pPr>
        <w:shd w:val="clear" w:color="auto" w:fill="FFFFFF"/>
        <w:spacing w:after="60"/>
        <w:rPr>
          <w:rFonts w:ascii="Arial Black" w:hAnsi="Arial Black" w:cs="Arial"/>
          <w:sz w:val="28"/>
          <w:szCs w:val="28"/>
          <w:lang w:val="en-IN"/>
        </w:rPr>
      </w:pPr>
    </w:p>
    <w:p w14:paraId="445172F2" w14:textId="464DD735" w:rsidR="00056D77" w:rsidRDefault="00056D77" w:rsidP="00056D77">
      <w:pPr>
        <w:shd w:val="clear" w:color="auto" w:fill="FFFFFF"/>
        <w:spacing w:after="60"/>
        <w:rPr>
          <w:rFonts w:ascii="Arial Black" w:hAnsi="Arial Black" w:cs="Arial"/>
          <w:sz w:val="28"/>
          <w:szCs w:val="28"/>
          <w:lang w:val="en-IN"/>
        </w:rPr>
      </w:pPr>
      <w:r w:rsidRPr="00056D77">
        <w:rPr>
          <w:rFonts w:ascii="Arial Black" w:hAnsi="Arial Black" w:cs="Arial"/>
          <w:sz w:val="28"/>
          <w:szCs w:val="28"/>
        </w:rPr>
        <w:drawing>
          <wp:inline distT="0" distB="0" distL="0" distR="0" wp14:anchorId="182DBAED" wp14:editId="67110D84">
            <wp:extent cx="5503545" cy="1170305"/>
            <wp:effectExtent l="57150" t="19050" r="268605" b="391795"/>
            <wp:docPr id="8" name="Picture 7">
              <a:extLst xmlns:a="http://schemas.openxmlformats.org/drawingml/2006/main">
                <a:ext uri="{FF2B5EF4-FFF2-40B4-BE49-F238E27FC236}">
                  <a16:creationId xmlns:a16="http://schemas.microsoft.com/office/drawing/2014/main" id="{50C72C4D-B3CD-4576-9655-0751C4FA4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0C72C4D-B3CD-4576-9655-0751C4FA4FE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03545" cy="1170305"/>
                    </a:xfrm>
                    <a:prstGeom prst="rect">
                      <a:avLst/>
                    </a:prstGeom>
                    <a:ln>
                      <a:solidFill>
                        <a:srgbClr val="FC4A7E"/>
                      </a:solidFill>
                    </a:ln>
                    <a:effectLst>
                      <a:outerShdw blurRad="76200" dist="12700" dir="2700000" sy="-23000" kx="-800400" algn="bl" rotWithShape="0">
                        <a:prstClr val="black">
                          <a:alpha val="20000"/>
                        </a:prstClr>
                      </a:outerShdw>
                      <a:reflection blurRad="6350" stA="50000" endA="275" endPos="40000" dist="101600" dir="5400000" sy="-100000" algn="bl" rotWithShape="0"/>
                    </a:effectLst>
                  </pic:spPr>
                </pic:pic>
              </a:graphicData>
            </a:graphic>
          </wp:inline>
        </w:drawing>
      </w:r>
    </w:p>
    <w:p w14:paraId="3345DB9B" w14:textId="2CCA0966" w:rsidR="00056D77" w:rsidRDefault="00056D77" w:rsidP="00056D77">
      <w:pPr>
        <w:shd w:val="clear" w:color="auto" w:fill="FFFFFF"/>
        <w:spacing w:after="60"/>
        <w:rPr>
          <w:rFonts w:ascii="Arial" w:hAnsi="Arial" w:cs="Arial"/>
          <w:sz w:val="20"/>
          <w:szCs w:val="20"/>
          <w:lang w:val="en-IN"/>
        </w:rPr>
      </w:pPr>
      <w:r>
        <w:rPr>
          <w:rFonts w:ascii="Arial Black" w:hAnsi="Arial Black" w:cs="Arial"/>
          <w:sz w:val="28"/>
          <w:szCs w:val="28"/>
          <w:lang w:val="en-IN"/>
        </w:rPr>
        <w:tab/>
      </w:r>
      <w:r>
        <w:rPr>
          <w:rFonts w:ascii="Arial Black" w:hAnsi="Arial Black" w:cs="Arial"/>
          <w:sz w:val="28"/>
          <w:szCs w:val="28"/>
          <w:lang w:val="en-IN"/>
        </w:rPr>
        <w:tab/>
      </w:r>
      <w:r>
        <w:rPr>
          <w:rFonts w:ascii="Arial Black" w:hAnsi="Arial Black" w:cs="Arial"/>
          <w:sz w:val="28"/>
          <w:szCs w:val="28"/>
          <w:lang w:val="en-IN"/>
        </w:rPr>
        <w:tab/>
      </w:r>
      <w:r>
        <w:rPr>
          <w:rFonts w:ascii="Arial Black" w:hAnsi="Arial Black" w:cs="Arial"/>
          <w:sz w:val="28"/>
          <w:szCs w:val="28"/>
          <w:lang w:val="en-IN"/>
        </w:rPr>
        <w:tab/>
      </w:r>
      <w:r w:rsidRPr="00056D77">
        <w:rPr>
          <w:rFonts w:ascii="Arial" w:hAnsi="Arial" w:cs="Arial"/>
          <w:sz w:val="20"/>
          <w:szCs w:val="20"/>
          <w:lang w:val="en-IN"/>
        </w:rPr>
        <w:t>Figure: Frame Formatting</w:t>
      </w:r>
    </w:p>
    <w:p w14:paraId="5DD764D2" w14:textId="2B43B32B" w:rsidR="00056D77" w:rsidRDefault="00056D77" w:rsidP="00056D77">
      <w:pPr>
        <w:shd w:val="clear" w:color="auto" w:fill="FFFFFF"/>
        <w:spacing w:after="60"/>
        <w:rPr>
          <w:rFonts w:ascii="Arial" w:hAnsi="Arial" w:cs="Arial"/>
          <w:sz w:val="20"/>
          <w:szCs w:val="20"/>
          <w:lang w:val="en-IN"/>
        </w:rPr>
      </w:pPr>
    </w:p>
    <w:p w14:paraId="4BF1EB3A" w14:textId="77777777" w:rsidR="00D478CE" w:rsidRPr="00D478CE" w:rsidRDefault="00D478CE" w:rsidP="00D478CE">
      <w:pPr>
        <w:shd w:val="clear" w:color="auto" w:fill="FFFFFF"/>
        <w:spacing w:after="60"/>
        <w:rPr>
          <w:rFonts w:ascii="Arial" w:hAnsi="Arial" w:cs="Arial"/>
          <w:sz w:val="20"/>
          <w:szCs w:val="20"/>
          <w:lang w:val="en-IN"/>
        </w:rPr>
      </w:pPr>
      <w:r w:rsidRPr="00D478CE">
        <w:rPr>
          <w:rFonts w:ascii="Arial" w:hAnsi="Arial" w:cs="Arial"/>
          <w:b/>
          <w:bCs/>
          <w:sz w:val="20"/>
          <w:szCs w:val="20"/>
        </w:rPr>
        <w:t xml:space="preserve">The description of each field follows: </w:t>
      </w:r>
    </w:p>
    <w:p w14:paraId="5F3D3B28" w14:textId="2AA412B8" w:rsidR="00056D77" w:rsidRDefault="00056D77" w:rsidP="00056D77">
      <w:pPr>
        <w:shd w:val="clear" w:color="auto" w:fill="FFFFFF"/>
        <w:spacing w:after="60"/>
        <w:rPr>
          <w:rFonts w:ascii="Arial" w:hAnsi="Arial" w:cs="Arial"/>
          <w:sz w:val="20"/>
          <w:szCs w:val="20"/>
          <w:lang w:val="en-IN"/>
        </w:rPr>
      </w:pPr>
    </w:p>
    <w:p w14:paraId="3AF425EB" w14:textId="7219FF1D" w:rsidR="00D478CE" w:rsidRPr="00D478CE" w:rsidRDefault="00D478CE" w:rsidP="00D478CE">
      <w:pPr>
        <w:shd w:val="clear" w:color="auto" w:fill="FFFFFF"/>
        <w:spacing w:after="60"/>
        <w:rPr>
          <w:rFonts w:ascii="Arial" w:hAnsi="Arial" w:cs="Arial"/>
          <w:sz w:val="20"/>
          <w:szCs w:val="20"/>
          <w:lang w:val="en-IN"/>
        </w:rPr>
      </w:pPr>
      <w:r w:rsidRPr="00D478CE">
        <w:rPr>
          <w:rFonts w:ascii="Arial" w:hAnsi="Arial" w:cs="Arial"/>
          <w:b/>
          <w:bCs/>
          <w:sz w:val="20"/>
          <w:szCs w:val="20"/>
        </w:rPr>
        <w:t>•</w:t>
      </w:r>
      <w:r w:rsidRPr="00D478CE">
        <w:rPr>
          <w:rFonts w:ascii="Arial" w:hAnsi="Arial" w:cs="Arial"/>
          <w:sz w:val="20"/>
          <w:szCs w:val="20"/>
        </w:rPr>
        <w:t xml:space="preserve"> </w:t>
      </w:r>
      <w:r w:rsidRPr="00D478CE">
        <w:rPr>
          <w:rFonts w:ascii="Arial" w:hAnsi="Arial" w:cs="Arial"/>
          <w:b/>
          <w:bCs/>
          <w:sz w:val="20"/>
          <w:szCs w:val="20"/>
        </w:rPr>
        <w:t>Flag</w:t>
      </w:r>
      <w:r w:rsidRPr="00D478CE">
        <w:rPr>
          <w:rFonts w:ascii="Arial" w:hAnsi="Arial" w:cs="Arial"/>
          <w:sz w:val="20"/>
          <w:szCs w:val="20"/>
        </w:rPr>
        <w:t xml:space="preserve">: The flag field identifies the boundaries of PPP frame i.e. each frame begins and ends with </w:t>
      </w:r>
      <w:r>
        <w:rPr>
          <w:rFonts w:ascii="Arial" w:hAnsi="Arial" w:cs="Arial"/>
          <w:sz w:val="20"/>
          <w:szCs w:val="20"/>
        </w:rPr>
        <w:t xml:space="preserve">    </w:t>
      </w:r>
      <w:r w:rsidRPr="00D478CE">
        <w:rPr>
          <w:rFonts w:ascii="Arial" w:hAnsi="Arial" w:cs="Arial"/>
          <w:sz w:val="20"/>
          <w:szCs w:val="20"/>
        </w:rPr>
        <w:t xml:space="preserve">flag field of 1-byte of length with the bit pattern 01111110. </w:t>
      </w:r>
    </w:p>
    <w:p w14:paraId="0D1DDACD" w14:textId="77777777" w:rsidR="00D478CE" w:rsidRDefault="00D478CE" w:rsidP="00D478CE">
      <w:pPr>
        <w:shd w:val="clear" w:color="auto" w:fill="FFFFFF"/>
        <w:spacing w:after="60"/>
        <w:rPr>
          <w:rFonts w:ascii="Arial" w:hAnsi="Arial" w:cs="Arial"/>
          <w:b/>
          <w:bCs/>
          <w:sz w:val="20"/>
          <w:szCs w:val="20"/>
        </w:rPr>
      </w:pPr>
    </w:p>
    <w:p w14:paraId="43D0AF3E" w14:textId="6A5D01E0" w:rsidR="00D478CE" w:rsidRPr="00D478CE" w:rsidRDefault="00D478CE" w:rsidP="00D478CE">
      <w:pPr>
        <w:shd w:val="clear" w:color="auto" w:fill="FFFFFF"/>
        <w:spacing w:after="60"/>
        <w:rPr>
          <w:rFonts w:ascii="Arial" w:hAnsi="Arial" w:cs="Arial"/>
          <w:sz w:val="20"/>
          <w:szCs w:val="20"/>
          <w:lang w:val="en-IN"/>
        </w:rPr>
      </w:pPr>
      <w:r w:rsidRPr="00D478CE">
        <w:rPr>
          <w:rFonts w:ascii="Arial" w:hAnsi="Arial" w:cs="Arial"/>
          <w:b/>
          <w:bCs/>
          <w:sz w:val="20"/>
          <w:szCs w:val="20"/>
        </w:rPr>
        <w:t>• Address</w:t>
      </w:r>
      <w:r w:rsidRPr="00D478CE">
        <w:rPr>
          <w:rFonts w:ascii="Arial" w:hAnsi="Arial" w:cs="Arial"/>
          <w:sz w:val="20"/>
          <w:szCs w:val="20"/>
        </w:rPr>
        <w:t>: The address field in this protocol is a constant value and set to 11111111 (broadcast address).</w:t>
      </w:r>
    </w:p>
    <w:p w14:paraId="6746EFF1" w14:textId="77777777" w:rsidR="00D478CE" w:rsidRDefault="00D478CE" w:rsidP="00D478CE">
      <w:pPr>
        <w:shd w:val="clear" w:color="auto" w:fill="FFFFFF"/>
        <w:spacing w:after="60"/>
        <w:rPr>
          <w:rFonts w:ascii="Arial" w:hAnsi="Arial" w:cs="Arial"/>
          <w:b/>
          <w:bCs/>
          <w:sz w:val="20"/>
          <w:szCs w:val="20"/>
        </w:rPr>
      </w:pPr>
    </w:p>
    <w:p w14:paraId="37DFC453" w14:textId="4D5F9794" w:rsidR="00D478CE" w:rsidRPr="00D478CE" w:rsidRDefault="00D478CE" w:rsidP="00D478CE">
      <w:pPr>
        <w:shd w:val="clear" w:color="auto" w:fill="FFFFFF"/>
        <w:spacing w:after="60"/>
        <w:rPr>
          <w:rFonts w:ascii="Arial" w:hAnsi="Arial" w:cs="Arial"/>
          <w:sz w:val="20"/>
          <w:szCs w:val="20"/>
          <w:lang w:val="en-IN"/>
        </w:rPr>
      </w:pPr>
      <w:r w:rsidRPr="00D478CE">
        <w:rPr>
          <w:rFonts w:ascii="Arial" w:hAnsi="Arial" w:cs="Arial"/>
          <w:b/>
          <w:bCs/>
          <w:sz w:val="20"/>
          <w:szCs w:val="20"/>
        </w:rPr>
        <w:t>• Control</w:t>
      </w:r>
      <w:r w:rsidRPr="00D478CE">
        <w:rPr>
          <w:rFonts w:ascii="Arial" w:hAnsi="Arial" w:cs="Arial"/>
          <w:sz w:val="20"/>
          <w:szCs w:val="20"/>
        </w:rPr>
        <w:t>: This field is set to the constant value 11000000.This indicates frame does not contain sequence numbers.</w:t>
      </w:r>
    </w:p>
    <w:p w14:paraId="0763881D" w14:textId="77777777" w:rsidR="00D478CE" w:rsidRDefault="00D478CE" w:rsidP="00D478CE">
      <w:pPr>
        <w:shd w:val="clear" w:color="auto" w:fill="FFFFFF"/>
        <w:spacing w:after="60"/>
        <w:rPr>
          <w:rFonts w:ascii="Arial" w:hAnsi="Arial" w:cs="Arial"/>
          <w:b/>
          <w:bCs/>
          <w:sz w:val="20"/>
          <w:szCs w:val="20"/>
        </w:rPr>
      </w:pPr>
    </w:p>
    <w:p w14:paraId="1E7B8616" w14:textId="276FCEF6" w:rsidR="00D478CE" w:rsidRPr="00D478CE" w:rsidRDefault="00D478CE" w:rsidP="00D478CE">
      <w:pPr>
        <w:shd w:val="clear" w:color="auto" w:fill="FFFFFF"/>
        <w:spacing w:after="60"/>
        <w:rPr>
          <w:rFonts w:ascii="Arial" w:hAnsi="Arial" w:cs="Arial"/>
          <w:sz w:val="20"/>
          <w:szCs w:val="20"/>
          <w:lang w:val="en-IN"/>
        </w:rPr>
      </w:pPr>
      <w:r w:rsidRPr="00D478CE">
        <w:rPr>
          <w:rFonts w:ascii="Arial" w:hAnsi="Arial" w:cs="Arial"/>
          <w:b/>
          <w:bCs/>
          <w:sz w:val="20"/>
          <w:szCs w:val="20"/>
        </w:rPr>
        <w:t>• Protocol</w:t>
      </w:r>
      <w:r w:rsidRPr="00D478CE">
        <w:rPr>
          <w:rFonts w:ascii="Arial" w:hAnsi="Arial" w:cs="Arial"/>
          <w:sz w:val="20"/>
          <w:szCs w:val="20"/>
        </w:rPr>
        <w:t>: The protocol field defines what is being carried in the data field: either user data or other information. The protocol field is 1 or 2 bytes long.</w:t>
      </w:r>
    </w:p>
    <w:p w14:paraId="3B156BEC" w14:textId="77777777" w:rsidR="00D478CE" w:rsidRDefault="00D478CE" w:rsidP="00D478CE">
      <w:pPr>
        <w:shd w:val="clear" w:color="auto" w:fill="FFFFFF"/>
        <w:spacing w:after="60"/>
        <w:rPr>
          <w:rFonts w:ascii="Arial" w:hAnsi="Arial" w:cs="Arial"/>
          <w:b/>
          <w:bCs/>
          <w:sz w:val="20"/>
          <w:szCs w:val="20"/>
        </w:rPr>
      </w:pPr>
    </w:p>
    <w:p w14:paraId="03D3BCFB" w14:textId="106984B9" w:rsidR="00D478CE" w:rsidRPr="00D478CE" w:rsidRDefault="00D478CE" w:rsidP="00D478CE">
      <w:pPr>
        <w:shd w:val="clear" w:color="auto" w:fill="FFFFFF"/>
        <w:spacing w:after="60"/>
        <w:rPr>
          <w:rFonts w:ascii="Arial" w:hAnsi="Arial" w:cs="Arial"/>
          <w:sz w:val="20"/>
          <w:szCs w:val="20"/>
          <w:lang w:val="en-IN"/>
        </w:rPr>
      </w:pPr>
      <w:r w:rsidRPr="00D478CE">
        <w:rPr>
          <w:rFonts w:ascii="Arial" w:hAnsi="Arial" w:cs="Arial"/>
          <w:b/>
          <w:bCs/>
          <w:sz w:val="20"/>
          <w:szCs w:val="20"/>
        </w:rPr>
        <w:t>• Payload field</w:t>
      </w:r>
      <w:r w:rsidRPr="00D478CE">
        <w:rPr>
          <w:rFonts w:ascii="Arial" w:hAnsi="Arial" w:cs="Arial"/>
          <w:sz w:val="20"/>
          <w:szCs w:val="20"/>
        </w:rPr>
        <w:t>: This field contains the actual data to transmit. It carries either the user data or other information. The length of this field is variable.</w:t>
      </w:r>
    </w:p>
    <w:p w14:paraId="2CD1B4E1" w14:textId="77777777" w:rsidR="00D478CE" w:rsidRDefault="00D478CE" w:rsidP="00D478CE">
      <w:pPr>
        <w:shd w:val="clear" w:color="auto" w:fill="FFFFFF"/>
        <w:spacing w:after="60"/>
        <w:rPr>
          <w:rFonts w:ascii="Arial" w:hAnsi="Arial" w:cs="Arial"/>
          <w:sz w:val="20"/>
          <w:szCs w:val="20"/>
        </w:rPr>
      </w:pPr>
    </w:p>
    <w:p w14:paraId="00345D36" w14:textId="77777777" w:rsidR="00D478CE" w:rsidRDefault="00D478CE" w:rsidP="00D478CE">
      <w:pPr>
        <w:shd w:val="clear" w:color="auto" w:fill="FFFFFF"/>
        <w:spacing w:after="60"/>
        <w:rPr>
          <w:rFonts w:ascii="Arial" w:hAnsi="Arial" w:cs="Arial"/>
          <w:sz w:val="20"/>
          <w:szCs w:val="20"/>
          <w:lang w:val="en-IN"/>
        </w:rPr>
      </w:pPr>
      <w:r w:rsidRPr="00D478CE">
        <w:rPr>
          <w:rFonts w:ascii="Arial" w:hAnsi="Arial" w:cs="Arial"/>
          <w:sz w:val="20"/>
          <w:szCs w:val="20"/>
        </w:rPr>
        <w:t xml:space="preserve"> •</w:t>
      </w:r>
      <w:r w:rsidRPr="00D478CE">
        <w:rPr>
          <w:rFonts w:ascii="Arial" w:hAnsi="Arial" w:cs="Arial"/>
          <w:b/>
          <w:bCs/>
          <w:sz w:val="20"/>
          <w:szCs w:val="20"/>
        </w:rPr>
        <w:t xml:space="preserve"> FCS</w:t>
      </w:r>
      <w:r w:rsidRPr="00D478CE">
        <w:rPr>
          <w:rFonts w:ascii="Arial" w:hAnsi="Arial" w:cs="Arial"/>
          <w:sz w:val="20"/>
          <w:szCs w:val="20"/>
        </w:rPr>
        <w:t>: The frame check sequence (FCS) is simply a 2-byte or 4-byte standard CRC code. It checks length of all fields in frame.</w:t>
      </w:r>
    </w:p>
    <w:p w14:paraId="3B557C1A" w14:textId="77777777" w:rsidR="00D478CE" w:rsidRDefault="00D478CE" w:rsidP="00D478CE">
      <w:pPr>
        <w:shd w:val="clear" w:color="auto" w:fill="FFFFFF"/>
        <w:spacing w:after="60"/>
        <w:rPr>
          <w:rFonts w:ascii="Arial" w:hAnsi="Arial" w:cs="Arial"/>
          <w:b/>
          <w:bCs/>
          <w:u w:val="single"/>
        </w:rPr>
      </w:pPr>
    </w:p>
    <w:p w14:paraId="3455E029" w14:textId="73E88C26" w:rsidR="00D478CE" w:rsidRPr="00D478CE" w:rsidRDefault="00D478CE" w:rsidP="00D478CE">
      <w:pPr>
        <w:shd w:val="clear" w:color="auto" w:fill="FFFFFF"/>
        <w:spacing w:after="60"/>
        <w:rPr>
          <w:rFonts w:ascii="Arial" w:hAnsi="Arial" w:cs="Arial"/>
          <w:sz w:val="20"/>
          <w:szCs w:val="20"/>
          <w:lang w:val="en-IN"/>
        </w:rPr>
      </w:pPr>
      <w:r w:rsidRPr="00D478CE">
        <w:rPr>
          <w:rFonts w:ascii="Arial" w:hAnsi="Arial" w:cs="Arial"/>
          <w:b/>
          <w:bCs/>
          <w:u w:val="single"/>
        </w:rPr>
        <w:t>Transition States:</w:t>
      </w:r>
    </w:p>
    <w:p w14:paraId="592B58E7" w14:textId="6EFE88A1" w:rsidR="00D478CE" w:rsidRDefault="00D478CE" w:rsidP="00D478CE">
      <w:pPr>
        <w:shd w:val="clear" w:color="auto" w:fill="FFFFFF"/>
        <w:spacing w:after="60"/>
        <w:rPr>
          <w:rFonts w:ascii="Arial" w:hAnsi="Arial" w:cs="Arial"/>
          <w:b/>
          <w:u w:val="single"/>
          <w:lang w:val="en-IN"/>
        </w:rPr>
      </w:pPr>
    </w:p>
    <w:p w14:paraId="1B976740" w14:textId="0FEB1B8B" w:rsidR="00D478CE" w:rsidRPr="00D478CE" w:rsidRDefault="00D478CE" w:rsidP="00D478CE">
      <w:pPr>
        <w:shd w:val="clear" w:color="auto" w:fill="FFFFFF"/>
        <w:spacing w:after="60"/>
        <w:rPr>
          <w:rFonts w:ascii="Arial" w:hAnsi="Arial" w:cs="Arial"/>
        </w:rPr>
      </w:pPr>
      <w:r w:rsidRPr="00D478CE">
        <w:rPr>
          <w:rFonts w:ascii="Arial" w:hAnsi="Arial" w:cs="Arial"/>
        </w:rPr>
        <w:lastRenderedPageBreak/>
        <w:t xml:space="preserve">The transition state is used to indicate the phases through which PPP connection passes. Below figure shows PPP transition states: </w:t>
      </w:r>
    </w:p>
    <w:p w14:paraId="54E9E322" w14:textId="0E9848AE" w:rsidR="00D478CE" w:rsidRDefault="00D478CE" w:rsidP="00D478CE">
      <w:pPr>
        <w:shd w:val="clear" w:color="auto" w:fill="FFFFFF"/>
        <w:spacing w:after="60"/>
        <w:rPr>
          <w:rFonts w:asciiTheme="minorHAnsi" w:hAnsiTheme="minorHAnsi" w:cstheme="minorHAnsi"/>
          <w:bCs/>
        </w:rPr>
      </w:pPr>
      <w:r w:rsidRPr="00D478CE">
        <w:rPr>
          <w:rFonts w:asciiTheme="minorHAnsi" w:hAnsiTheme="minorHAnsi" w:cstheme="minorHAnsi"/>
          <w:bCs/>
        </w:rPr>
        <w:t xml:space="preserve">The description of each field follows: </w:t>
      </w:r>
    </w:p>
    <w:p w14:paraId="0328EBFE" w14:textId="53F22C44" w:rsidR="00D478CE" w:rsidRDefault="00D478CE" w:rsidP="00D478CE">
      <w:pPr>
        <w:shd w:val="clear" w:color="auto" w:fill="FFFFFF"/>
        <w:spacing w:after="60"/>
        <w:rPr>
          <w:rFonts w:asciiTheme="minorHAnsi" w:hAnsiTheme="minorHAnsi" w:cstheme="minorHAnsi"/>
          <w:lang w:val="en-IN"/>
        </w:rPr>
      </w:pPr>
    </w:p>
    <w:p w14:paraId="0C990101" w14:textId="0EA95F1F" w:rsidR="00D478CE" w:rsidRPr="00D478CE" w:rsidRDefault="00D478CE" w:rsidP="00D478CE">
      <w:pPr>
        <w:shd w:val="clear" w:color="auto" w:fill="FFFFFF"/>
        <w:spacing w:after="60"/>
        <w:rPr>
          <w:rFonts w:asciiTheme="minorHAnsi" w:hAnsiTheme="minorHAnsi" w:cstheme="minorHAnsi"/>
          <w:lang w:val="en-IN"/>
        </w:rPr>
      </w:pPr>
      <w:r w:rsidRPr="00D478CE">
        <w:rPr>
          <w:rFonts w:asciiTheme="minorHAnsi" w:hAnsiTheme="minorHAnsi" w:cstheme="minorHAnsi"/>
        </w:rPr>
        <w:drawing>
          <wp:inline distT="0" distB="0" distL="0" distR="0" wp14:anchorId="12B2F391" wp14:editId="7DBE67EF">
            <wp:extent cx="5503545" cy="2251075"/>
            <wp:effectExtent l="0" t="0" r="0" b="0"/>
            <wp:docPr id="3" name="Picture 2">
              <a:extLst xmlns:a="http://schemas.openxmlformats.org/drawingml/2006/main">
                <a:ext uri="{FF2B5EF4-FFF2-40B4-BE49-F238E27FC236}">
                  <a16:creationId xmlns:a16="http://schemas.microsoft.com/office/drawing/2014/main" id="{B5D932E0-63EA-42C5-AE8C-9BAF01B7E4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5D932E0-63EA-42C5-AE8C-9BAF01B7E41F}"/>
                        </a:ext>
                      </a:extLst>
                    </pic:cNvPr>
                    <pic:cNvPicPr>
                      <a:picLocks noChangeAspect="1"/>
                    </pic:cNvPicPr>
                  </pic:nvPicPr>
                  <pic:blipFill>
                    <a:blip r:embed="rId10"/>
                    <a:stretch>
                      <a:fillRect/>
                    </a:stretch>
                  </pic:blipFill>
                  <pic:spPr>
                    <a:xfrm>
                      <a:off x="0" y="0"/>
                      <a:ext cx="5503545" cy="2251075"/>
                    </a:xfrm>
                    <a:prstGeom prst="rect">
                      <a:avLst/>
                    </a:prstGeom>
                  </pic:spPr>
                </pic:pic>
              </a:graphicData>
            </a:graphic>
          </wp:inline>
        </w:drawing>
      </w:r>
    </w:p>
    <w:p w14:paraId="0FEB3B69" w14:textId="6CAFC971" w:rsidR="00D478CE" w:rsidRPr="00D478CE" w:rsidRDefault="00D478CE" w:rsidP="00D478CE">
      <w:pPr>
        <w:shd w:val="clear" w:color="auto" w:fill="FFFFFF"/>
        <w:spacing w:after="60"/>
        <w:rPr>
          <w:rFonts w:ascii="Arial" w:hAnsi="Arial" w:cs="Arial"/>
          <w:sz w:val="20"/>
          <w:szCs w:val="20"/>
          <w:lang w:val="en-IN"/>
        </w:rPr>
      </w:pPr>
      <w:r>
        <w:rPr>
          <w:rFonts w:ascii="Arial" w:hAnsi="Arial" w:cs="Arial"/>
          <w:lang w:val="en-IN"/>
        </w:rPr>
        <w:tab/>
      </w:r>
      <w:r>
        <w:rPr>
          <w:rFonts w:ascii="Arial" w:hAnsi="Arial" w:cs="Arial"/>
          <w:lang w:val="en-IN"/>
        </w:rPr>
        <w:tab/>
      </w:r>
      <w:r>
        <w:rPr>
          <w:rFonts w:ascii="Arial" w:hAnsi="Arial" w:cs="Arial"/>
          <w:lang w:val="en-IN"/>
        </w:rPr>
        <w:tab/>
        <w:t xml:space="preserve">              </w:t>
      </w:r>
      <w:r w:rsidRPr="00D478CE">
        <w:rPr>
          <w:rFonts w:ascii="Arial" w:hAnsi="Arial" w:cs="Arial"/>
          <w:sz w:val="20"/>
          <w:szCs w:val="20"/>
          <w:lang w:val="en-IN"/>
        </w:rPr>
        <w:t>Figure: Transition states</w:t>
      </w:r>
    </w:p>
    <w:p w14:paraId="35CC8C37" w14:textId="77777777" w:rsidR="00D478CE" w:rsidRPr="00D478CE" w:rsidRDefault="00D478CE" w:rsidP="00D478CE">
      <w:pPr>
        <w:shd w:val="clear" w:color="auto" w:fill="FFFFFF"/>
        <w:spacing w:after="60"/>
        <w:rPr>
          <w:rFonts w:ascii="Arial" w:hAnsi="Arial" w:cs="Arial"/>
          <w:b/>
          <w:u w:val="single"/>
          <w:lang w:val="en-IN"/>
        </w:rPr>
      </w:pPr>
    </w:p>
    <w:p w14:paraId="21825AB4" w14:textId="43708ABA" w:rsidR="00D478CE" w:rsidRDefault="00D478CE" w:rsidP="00D478CE">
      <w:pPr>
        <w:shd w:val="clear" w:color="auto" w:fill="FFFFFF"/>
        <w:spacing w:after="60"/>
        <w:rPr>
          <w:rFonts w:asciiTheme="majorHAnsi" w:hAnsiTheme="majorHAnsi" w:cs="Arial"/>
          <w:bCs/>
        </w:rPr>
      </w:pPr>
      <w:r w:rsidRPr="00D478CE">
        <w:rPr>
          <w:rFonts w:asciiTheme="majorHAnsi" w:hAnsiTheme="majorHAnsi" w:cs="Arial"/>
          <w:bCs/>
        </w:rPr>
        <w:t xml:space="preserve">• Dead: In the dead phase the link is not being used. There is no active carrier (at the physical layer) and the line is quiet. </w:t>
      </w:r>
    </w:p>
    <w:p w14:paraId="4F86D531" w14:textId="77777777" w:rsidR="00D478CE" w:rsidRPr="00D478CE" w:rsidRDefault="00D478CE" w:rsidP="00D478CE">
      <w:pPr>
        <w:shd w:val="clear" w:color="auto" w:fill="FFFFFF"/>
        <w:spacing w:after="60"/>
        <w:rPr>
          <w:rFonts w:asciiTheme="majorHAnsi" w:hAnsiTheme="majorHAnsi" w:cs="Arial"/>
          <w:lang w:val="en-IN"/>
        </w:rPr>
      </w:pPr>
    </w:p>
    <w:p w14:paraId="20DE81DC" w14:textId="02AD878E" w:rsidR="00D478CE" w:rsidRDefault="00D478CE" w:rsidP="00D478CE">
      <w:pPr>
        <w:shd w:val="clear" w:color="auto" w:fill="FFFFFF"/>
        <w:spacing w:after="60"/>
        <w:rPr>
          <w:rFonts w:asciiTheme="majorHAnsi" w:hAnsiTheme="majorHAnsi" w:cs="Arial"/>
          <w:bCs/>
        </w:rPr>
      </w:pPr>
      <w:r w:rsidRPr="00D478CE">
        <w:rPr>
          <w:rFonts w:asciiTheme="majorHAnsi" w:hAnsiTheme="majorHAnsi" w:cs="Arial"/>
          <w:bCs/>
        </w:rPr>
        <w:t>• Establish: When one of the nodes starts the communication, the connection goes into this phase. In this phase, options are negotiated between the two parties. If the negotiation is successful, the system goes to the authentication phase (if authentication is required) or directly to the networking phase.</w:t>
      </w:r>
    </w:p>
    <w:p w14:paraId="56360264" w14:textId="77777777" w:rsidR="00D478CE" w:rsidRPr="00D478CE" w:rsidRDefault="00D478CE" w:rsidP="00D478CE">
      <w:pPr>
        <w:shd w:val="clear" w:color="auto" w:fill="FFFFFF"/>
        <w:spacing w:after="60"/>
        <w:rPr>
          <w:rFonts w:asciiTheme="majorHAnsi" w:hAnsiTheme="majorHAnsi" w:cs="Arial"/>
          <w:lang w:val="en-IN"/>
        </w:rPr>
      </w:pPr>
    </w:p>
    <w:p w14:paraId="13289FEE" w14:textId="71068BD2" w:rsidR="00D478CE" w:rsidRDefault="00D478CE" w:rsidP="00D478CE">
      <w:pPr>
        <w:shd w:val="clear" w:color="auto" w:fill="FFFFFF"/>
        <w:spacing w:after="60"/>
        <w:rPr>
          <w:rFonts w:asciiTheme="majorHAnsi" w:hAnsiTheme="majorHAnsi" w:cs="Arial"/>
          <w:bCs/>
        </w:rPr>
      </w:pPr>
      <w:r w:rsidRPr="00D478CE">
        <w:rPr>
          <w:rFonts w:asciiTheme="majorHAnsi" w:hAnsiTheme="majorHAnsi" w:cs="Arial"/>
          <w:bCs/>
        </w:rPr>
        <w:t>• Authenticate: The authentication phase is optional; the two nodes may decide, during the establishment phase, not to skip this phase. However, if they decide to proceed with authentication, they send several authentication packets. If the result is successful, the connection goes to the networking phase; otherwise, it goes to the termination phase.</w:t>
      </w:r>
    </w:p>
    <w:p w14:paraId="232EF1CD" w14:textId="77777777" w:rsidR="00D478CE" w:rsidRPr="00D478CE" w:rsidRDefault="00D478CE" w:rsidP="00D478CE">
      <w:pPr>
        <w:shd w:val="clear" w:color="auto" w:fill="FFFFFF"/>
        <w:spacing w:after="60"/>
        <w:rPr>
          <w:rFonts w:asciiTheme="majorHAnsi" w:hAnsiTheme="majorHAnsi" w:cs="Arial"/>
          <w:lang w:val="en-IN"/>
        </w:rPr>
      </w:pPr>
    </w:p>
    <w:p w14:paraId="188C1A1F" w14:textId="5AFEF859" w:rsidR="00D478CE" w:rsidRDefault="00D478CE" w:rsidP="00D478CE">
      <w:pPr>
        <w:shd w:val="clear" w:color="auto" w:fill="FFFFFF"/>
        <w:spacing w:after="60"/>
        <w:rPr>
          <w:rFonts w:asciiTheme="majorHAnsi" w:hAnsiTheme="majorHAnsi" w:cs="Arial"/>
          <w:bCs/>
        </w:rPr>
      </w:pPr>
      <w:r w:rsidRPr="00D478CE">
        <w:rPr>
          <w:rFonts w:asciiTheme="majorHAnsi" w:hAnsiTheme="majorHAnsi" w:cs="Arial"/>
          <w:bCs/>
        </w:rPr>
        <w:t xml:space="preserve">• Network: In the network phase, negotiation for the network layer protocols takes place. PPP specifies that two nodes establish a network layer agreement before data at the network layer can be exchanged. The reason is that PPP supports multiple protocols at the network layer. If a node is running multiple protocols simultaneously at the network layer, the receiving node needs to know which protocol will receive the data. </w:t>
      </w:r>
    </w:p>
    <w:p w14:paraId="028A54FD" w14:textId="77777777" w:rsidR="00D478CE" w:rsidRPr="00D478CE" w:rsidRDefault="00D478CE" w:rsidP="00D478CE">
      <w:pPr>
        <w:shd w:val="clear" w:color="auto" w:fill="FFFFFF"/>
        <w:spacing w:after="60"/>
        <w:rPr>
          <w:rFonts w:asciiTheme="majorHAnsi" w:hAnsiTheme="majorHAnsi" w:cs="Arial"/>
          <w:lang w:val="en-IN"/>
        </w:rPr>
      </w:pPr>
    </w:p>
    <w:p w14:paraId="51D2D4A1" w14:textId="498C6EBA" w:rsidR="00D478CE" w:rsidRDefault="00D478CE" w:rsidP="00D478CE">
      <w:pPr>
        <w:shd w:val="clear" w:color="auto" w:fill="FFFFFF"/>
        <w:spacing w:after="60"/>
        <w:rPr>
          <w:rFonts w:asciiTheme="majorHAnsi" w:hAnsiTheme="majorHAnsi" w:cs="Arial"/>
          <w:bCs/>
        </w:rPr>
      </w:pPr>
      <w:r w:rsidRPr="00D478CE">
        <w:rPr>
          <w:rFonts w:asciiTheme="majorHAnsi" w:hAnsiTheme="majorHAnsi" w:cs="Arial"/>
          <w:bCs/>
        </w:rPr>
        <w:t xml:space="preserve">• Open: In the open phase, data transfer takes place. When a connection reaches this phase, the exchange of data packets can be started. The connection remains in this phase until one of the endpoints wants to terminate the connection. </w:t>
      </w:r>
    </w:p>
    <w:p w14:paraId="2B80AE23" w14:textId="77777777" w:rsidR="00D478CE" w:rsidRPr="00D478CE" w:rsidRDefault="00D478CE" w:rsidP="00D478CE">
      <w:pPr>
        <w:shd w:val="clear" w:color="auto" w:fill="FFFFFF"/>
        <w:spacing w:after="60"/>
        <w:rPr>
          <w:rFonts w:asciiTheme="majorHAnsi" w:hAnsiTheme="majorHAnsi" w:cs="Arial"/>
          <w:lang w:val="en-IN"/>
        </w:rPr>
      </w:pPr>
    </w:p>
    <w:p w14:paraId="0588C74A" w14:textId="5986C1B1" w:rsidR="00D92FE5" w:rsidRPr="00D478CE" w:rsidRDefault="00D478CE" w:rsidP="00D478CE">
      <w:pPr>
        <w:shd w:val="clear" w:color="auto" w:fill="FFFFFF"/>
        <w:spacing w:after="60"/>
        <w:rPr>
          <w:rFonts w:asciiTheme="majorHAnsi" w:hAnsiTheme="majorHAnsi" w:cs="Arial"/>
          <w:lang w:val="en-IN"/>
        </w:rPr>
      </w:pPr>
      <w:r w:rsidRPr="00D478CE">
        <w:rPr>
          <w:rFonts w:asciiTheme="majorHAnsi" w:hAnsiTheme="majorHAnsi" w:cs="Arial"/>
          <w:bCs/>
        </w:rPr>
        <w:t>• Terminate: In the termination phase the connection is terminated. Several packets are exchanged between the two ends for house cleaning and closing the link.</w:t>
      </w:r>
    </w:p>
    <w:sectPr w:rsidR="00D92FE5" w:rsidRPr="00D478CE" w:rsidSect="00F770A9">
      <w:footerReference w:type="default" r:id="rId11"/>
      <w:pgSz w:w="11907" w:h="16840" w:code="9"/>
      <w:pgMar w:top="1080" w:right="1440" w:bottom="1080" w:left="1800" w:header="720" w:footer="720" w:gutter="0"/>
      <w:pgBorders w:offsetFrom="page">
        <w:top w:val="double" w:sz="18" w:space="24" w:color="auto"/>
        <w:left w:val="double" w:sz="18" w:space="24" w:color="auto"/>
        <w:bottom w:val="double" w:sz="18" w:space="24" w:color="auto"/>
        <w:right w:val="doub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2A8B3" w14:textId="77777777" w:rsidR="00D137F9" w:rsidRDefault="00D137F9" w:rsidP="00EE69F7">
      <w:r>
        <w:separator/>
      </w:r>
    </w:p>
  </w:endnote>
  <w:endnote w:type="continuationSeparator" w:id="0">
    <w:p w14:paraId="38A2D290" w14:textId="77777777" w:rsidR="00D137F9" w:rsidRDefault="00D137F9" w:rsidP="00EE6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lgerian">
    <w:altName w:val="Algerian"/>
    <w:charset w:val="00"/>
    <w:family w:val="decorative"/>
    <w:pitch w:val="variable"/>
    <w:sig w:usb0="00000003" w:usb1="00000000" w:usb2="00000000" w:usb3="00000000" w:csb0="00000001" w:csb1="00000000"/>
  </w:font>
  <w:font w:name="Broadway">
    <w:altName w:val="Bernard MT Condensed"/>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w Cen MT">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929C4" w14:textId="77777777" w:rsidR="00486EFF" w:rsidRDefault="00486EFF" w:rsidP="00EE69F7">
    <w:pPr>
      <w:pStyle w:val="Footer"/>
    </w:pPr>
  </w:p>
  <w:p w14:paraId="7FD40CE1" w14:textId="77777777" w:rsidR="00486EFF" w:rsidRDefault="00486EFF" w:rsidP="00EE69F7">
    <w:pPr>
      <w:pStyle w:val="Footer"/>
    </w:pPr>
  </w:p>
  <w:p w14:paraId="04FF1B4A" w14:textId="77777777" w:rsidR="00486EFF" w:rsidRDefault="00486EFF" w:rsidP="00486EFF">
    <w:pPr>
      <w:pStyle w:val="Footer"/>
      <w:jc w:val="center"/>
    </w:pPr>
  </w:p>
  <w:p w14:paraId="49C689A0" w14:textId="77777777" w:rsidR="00EE69F7" w:rsidRDefault="00EE69F7" w:rsidP="00EE69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F5E38" w14:textId="77777777" w:rsidR="00D137F9" w:rsidRDefault="00D137F9" w:rsidP="00EE69F7">
      <w:r>
        <w:separator/>
      </w:r>
    </w:p>
  </w:footnote>
  <w:footnote w:type="continuationSeparator" w:id="0">
    <w:p w14:paraId="0BDC8393" w14:textId="77777777" w:rsidR="00D137F9" w:rsidRDefault="00D137F9" w:rsidP="00EE69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4758"/>
    <w:rsid w:val="00013903"/>
    <w:rsid w:val="000363E9"/>
    <w:rsid w:val="000537C3"/>
    <w:rsid w:val="00056D77"/>
    <w:rsid w:val="00056F7E"/>
    <w:rsid w:val="00061CE0"/>
    <w:rsid w:val="00072BE0"/>
    <w:rsid w:val="00073E40"/>
    <w:rsid w:val="000A4811"/>
    <w:rsid w:val="000C0EC9"/>
    <w:rsid w:val="000C3B2E"/>
    <w:rsid w:val="000D4294"/>
    <w:rsid w:val="000E4854"/>
    <w:rsid w:val="00120A5E"/>
    <w:rsid w:val="00137C1A"/>
    <w:rsid w:val="00154AAD"/>
    <w:rsid w:val="0016551E"/>
    <w:rsid w:val="001760C2"/>
    <w:rsid w:val="0018044D"/>
    <w:rsid w:val="00180BC0"/>
    <w:rsid w:val="001B6BB8"/>
    <w:rsid w:val="001B6D4E"/>
    <w:rsid w:val="001C7D02"/>
    <w:rsid w:val="001D664C"/>
    <w:rsid w:val="001E3EF6"/>
    <w:rsid w:val="001F2C09"/>
    <w:rsid w:val="00216AB7"/>
    <w:rsid w:val="002176D0"/>
    <w:rsid w:val="00217806"/>
    <w:rsid w:val="002205B3"/>
    <w:rsid w:val="00231DCF"/>
    <w:rsid w:val="00270A60"/>
    <w:rsid w:val="002757A2"/>
    <w:rsid w:val="002A6EB2"/>
    <w:rsid w:val="002B052A"/>
    <w:rsid w:val="002C6B05"/>
    <w:rsid w:val="002C749F"/>
    <w:rsid w:val="002D34C5"/>
    <w:rsid w:val="002F1B6E"/>
    <w:rsid w:val="00316053"/>
    <w:rsid w:val="00332D49"/>
    <w:rsid w:val="00345B79"/>
    <w:rsid w:val="00350973"/>
    <w:rsid w:val="00350ADB"/>
    <w:rsid w:val="00356A62"/>
    <w:rsid w:val="00360E5A"/>
    <w:rsid w:val="003660AE"/>
    <w:rsid w:val="003A1601"/>
    <w:rsid w:val="003B4758"/>
    <w:rsid w:val="003C0855"/>
    <w:rsid w:val="003C4BA5"/>
    <w:rsid w:val="003D1AAC"/>
    <w:rsid w:val="003D232D"/>
    <w:rsid w:val="003D3B73"/>
    <w:rsid w:val="003D633B"/>
    <w:rsid w:val="003F0E96"/>
    <w:rsid w:val="00407E42"/>
    <w:rsid w:val="00422109"/>
    <w:rsid w:val="00435EC8"/>
    <w:rsid w:val="00453BB3"/>
    <w:rsid w:val="00473218"/>
    <w:rsid w:val="00476BE1"/>
    <w:rsid w:val="00483E6D"/>
    <w:rsid w:val="00486505"/>
    <w:rsid w:val="00486EFF"/>
    <w:rsid w:val="004A50BF"/>
    <w:rsid w:val="004C5C3B"/>
    <w:rsid w:val="004D42CF"/>
    <w:rsid w:val="0051245E"/>
    <w:rsid w:val="005544E8"/>
    <w:rsid w:val="00555B7D"/>
    <w:rsid w:val="005700EC"/>
    <w:rsid w:val="00575167"/>
    <w:rsid w:val="005B2CC8"/>
    <w:rsid w:val="005D452D"/>
    <w:rsid w:val="005E0AC4"/>
    <w:rsid w:val="005E1D8E"/>
    <w:rsid w:val="005E7145"/>
    <w:rsid w:val="00602CE0"/>
    <w:rsid w:val="006171AB"/>
    <w:rsid w:val="00624282"/>
    <w:rsid w:val="00634D23"/>
    <w:rsid w:val="00677BD8"/>
    <w:rsid w:val="006822F6"/>
    <w:rsid w:val="0069171C"/>
    <w:rsid w:val="0069316A"/>
    <w:rsid w:val="006C093E"/>
    <w:rsid w:val="006C4473"/>
    <w:rsid w:val="006D2B61"/>
    <w:rsid w:val="006D3C6F"/>
    <w:rsid w:val="006F4535"/>
    <w:rsid w:val="00707387"/>
    <w:rsid w:val="00751519"/>
    <w:rsid w:val="00752E61"/>
    <w:rsid w:val="007818E4"/>
    <w:rsid w:val="00781AB3"/>
    <w:rsid w:val="00781AFD"/>
    <w:rsid w:val="007827FD"/>
    <w:rsid w:val="007934D0"/>
    <w:rsid w:val="007A325F"/>
    <w:rsid w:val="007A5A1B"/>
    <w:rsid w:val="007B4D4D"/>
    <w:rsid w:val="007B5E24"/>
    <w:rsid w:val="007D6652"/>
    <w:rsid w:val="00815717"/>
    <w:rsid w:val="00823A1C"/>
    <w:rsid w:val="008323ED"/>
    <w:rsid w:val="0083464B"/>
    <w:rsid w:val="00834B2D"/>
    <w:rsid w:val="00836F62"/>
    <w:rsid w:val="008377F9"/>
    <w:rsid w:val="008440C2"/>
    <w:rsid w:val="00872819"/>
    <w:rsid w:val="00874D0E"/>
    <w:rsid w:val="008D05B5"/>
    <w:rsid w:val="008D0BC3"/>
    <w:rsid w:val="008E0239"/>
    <w:rsid w:val="008E71A1"/>
    <w:rsid w:val="008E7818"/>
    <w:rsid w:val="009333D4"/>
    <w:rsid w:val="009700DD"/>
    <w:rsid w:val="00972D3A"/>
    <w:rsid w:val="00974F0A"/>
    <w:rsid w:val="009A3754"/>
    <w:rsid w:val="009C29FC"/>
    <w:rsid w:val="009C3BDC"/>
    <w:rsid w:val="009D1324"/>
    <w:rsid w:val="009E3B29"/>
    <w:rsid w:val="009F63DE"/>
    <w:rsid w:val="00A0557E"/>
    <w:rsid w:val="00A20709"/>
    <w:rsid w:val="00A213AC"/>
    <w:rsid w:val="00A27929"/>
    <w:rsid w:val="00A3152E"/>
    <w:rsid w:val="00A33C7F"/>
    <w:rsid w:val="00A5259F"/>
    <w:rsid w:val="00A56843"/>
    <w:rsid w:val="00A73F86"/>
    <w:rsid w:val="00A93459"/>
    <w:rsid w:val="00AA5291"/>
    <w:rsid w:val="00AB2D37"/>
    <w:rsid w:val="00AB384F"/>
    <w:rsid w:val="00AD1C70"/>
    <w:rsid w:val="00AE452C"/>
    <w:rsid w:val="00AE7B58"/>
    <w:rsid w:val="00B245BD"/>
    <w:rsid w:val="00B4276B"/>
    <w:rsid w:val="00B71346"/>
    <w:rsid w:val="00B73895"/>
    <w:rsid w:val="00BA05E7"/>
    <w:rsid w:val="00BD3281"/>
    <w:rsid w:val="00BE4C91"/>
    <w:rsid w:val="00BE699B"/>
    <w:rsid w:val="00C2197C"/>
    <w:rsid w:val="00C241FA"/>
    <w:rsid w:val="00C43B7A"/>
    <w:rsid w:val="00C46C2F"/>
    <w:rsid w:val="00C47C3F"/>
    <w:rsid w:val="00C5467F"/>
    <w:rsid w:val="00CD5CD7"/>
    <w:rsid w:val="00CE6AE7"/>
    <w:rsid w:val="00D11668"/>
    <w:rsid w:val="00D137F9"/>
    <w:rsid w:val="00D25745"/>
    <w:rsid w:val="00D478CE"/>
    <w:rsid w:val="00D71664"/>
    <w:rsid w:val="00D71C8F"/>
    <w:rsid w:val="00D73255"/>
    <w:rsid w:val="00D8239A"/>
    <w:rsid w:val="00D928BB"/>
    <w:rsid w:val="00D92FE5"/>
    <w:rsid w:val="00DB4FE0"/>
    <w:rsid w:val="00DC7D91"/>
    <w:rsid w:val="00DD605D"/>
    <w:rsid w:val="00DE5072"/>
    <w:rsid w:val="00DE5492"/>
    <w:rsid w:val="00E04BC9"/>
    <w:rsid w:val="00E14D13"/>
    <w:rsid w:val="00E17062"/>
    <w:rsid w:val="00E23CCC"/>
    <w:rsid w:val="00E25C28"/>
    <w:rsid w:val="00E42DE2"/>
    <w:rsid w:val="00E44955"/>
    <w:rsid w:val="00E45F13"/>
    <w:rsid w:val="00E47F37"/>
    <w:rsid w:val="00E51BA1"/>
    <w:rsid w:val="00E66CCF"/>
    <w:rsid w:val="00E82434"/>
    <w:rsid w:val="00E94D7B"/>
    <w:rsid w:val="00ED376C"/>
    <w:rsid w:val="00ED4460"/>
    <w:rsid w:val="00EE1A62"/>
    <w:rsid w:val="00EE6046"/>
    <w:rsid w:val="00EE69F7"/>
    <w:rsid w:val="00F048A3"/>
    <w:rsid w:val="00F3567B"/>
    <w:rsid w:val="00F365D0"/>
    <w:rsid w:val="00F54F58"/>
    <w:rsid w:val="00F770A9"/>
    <w:rsid w:val="00FB3930"/>
    <w:rsid w:val="00FB46C6"/>
    <w:rsid w:val="00FB6E7B"/>
    <w:rsid w:val="00FC53AB"/>
    <w:rsid w:val="00FD2B70"/>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ADB51"/>
  <w15:docId w15:val="{E529574D-2A33-0C45-8946-D4EAF71C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4758"/>
    <w:pPr>
      <w:widowControl w:val="0"/>
      <w:autoSpaceDE w:val="0"/>
      <w:autoSpaceDN w:val="0"/>
      <w:adjustRightInd w:val="0"/>
    </w:pPr>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602CE0"/>
    <w:pPr>
      <w:keepNext/>
      <w:suppressAutoHyphens/>
      <w:autoSpaceDE/>
      <w:autoSpaceDN/>
      <w:adjustRightInd/>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758"/>
    <w:rPr>
      <w:rFonts w:ascii="Tahoma" w:hAnsi="Tahoma" w:cs="Tahoma"/>
      <w:sz w:val="16"/>
      <w:szCs w:val="16"/>
    </w:rPr>
  </w:style>
  <w:style w:type="character" w:customStyle="1" w:styleId="BalloonTextChar">
    <w:name w:val="Balloon Text Char"/>
    <w:basedOn w:val="DefaultParagraphFont"/>
    <w:link w:val="BalloonText"/>
    <w:uiPriority w:val="99"/>
    <w:semiHidden/>
    <w:rsid w:val="003B4758"/>
    <w:rPr>
      <w:rFonts w:ascii="Tahoma" w:eastAsia="Times New Roman" w:hAnsi="Tahoma" w:cs="Tahoma"/>
      <w:sz w:val="16"/>
      <w:szCs w:val="16"/>
    </w:rPr>
  </w:style>
  <w:style w:type="paragraph" w:styleId="Header">
    <w:name w:val="header"/>
    <w:basedOn w:val="Normal"/>
    <w:link w:val="HeaderChar"/>
    <w:uiPriority w:val="99"/>
    <w:unhideWhenUsed/>
    <w:rsid w:val="00EE69F7"/>
    <w:pPr>
      <w:tabs>
        <w:tab w:val="center" w:pos="4680"/>
        <w:tab w:val="right" w:pos="9360"/>
      </w:tabs>
    </w:pPr>
  </w:style>
  <w:style w:type="character" w:customStyle="1" w:styleId="HeaderChar">
    <w:name w:val="Header Char"/>
    <w:basedOn w:val="DefaultParagraphFont"/>
    <w:link w:val="Header"/>
    <w:uiPriority w:val="99"/>
    <w:rsid w:val="00EE69F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E69F7"/>
    <w:pPr>
      <w:tabs>
        <w:tab w:val="center" w:pos="4680"/>
        <w:tab w:val="right" w:pos="9360"/>
      </w:tabs>
    </w:pPr>
  </w:style>
  <w:style w:type="character" w:customStyle="1" w:styleId="FooterChar">
    <w:name w:val="Footer Char"/>
    <w:basedOn w:val="DefaultParagraphFont"/>
    <w:link w:val="Footer"/>
    <w:uiPriority w:val="99"/>
    <w:rsid w:val="00EE69F7"/>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E69F7"/>
    <w:rPr>
      <w:color w:val="808080"/>
    </w:rPr>
  </w:style>
  <w:style w:type="table" w:styleId="TableGrid">
    <w:name w:val="Table Grid"/>
    <w:basedOn w:val="TableNormal"/>
    <w:uiPriority w:val="59"/>
    <w:rsid w:val="00781A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16551E"/>
    <w:pPr>
      <w:widowControl/>
      <w:autoSpaceDE/>
      <w:autoSpaceDN/>
      <w:adjustRightInd/>
      <w:spacing w:after="200" w:line="276" w:lineRule="auto"/>
      <w:ind w:left="720"/>
    </w:pPr>
    <w:rPr>
      <w:rFonts w:ascii="Calibri" w:eastAsia="Calibri" w:hAnsi="Calibri" w:cs="Calibri"/>
      <w:sz w:val="22"/>
      <w:szCs w:val="22"/>
    </w:rPr>
  </w:style>
  <w:style w:type="character" w:customStyle="1" w:styleId="Heading1Char">
    <w:name w:val="Heading 1 Char"/>
    <w:basedOn w:val="DefaultParagraphFont"/>
    <w:link w:val="Heading1"/>
    <w:uiPriority w:val="9"/>
    <w:rsid w:val="00602CE0"/>
    <w:rPr>
      <w:rFonts w:ascii="Cambria" w:eastAsia="Times New Roman" w:hAnsi="Cambria" w:cs="Times New Roman"/>
      <w:b/>
      <w:bCs/>
      <w:kern w:val="32"/>
      <w:sz w:val="32"/>
      <w:szCs w:val="32"/>
    </w:rPr>
  </w:style>
  <w:style w:type="paragraph" w:styleId="BodyText">
    <w:name w:val="Body Text"/>
    <w:basedOn w:val="Normal"/>
    <w:link w:val="BodyTextChar"/>
    <w:rsid w:val="00602CE0"/>
    <w:pPr>
      <w:widowControl/>
      <w:autoSpaceDE/>
      <w:autoSpaceDN/>
      <w:adjustRightInd/>
    </w:pPr>
    <w:rPr>
      <w:rFonts w:ascii="Book Antiqua" w:hAnsi="Book Antiqua"/>
      <w:sz w:val="28"/>
    </w:rPr>
  </w:style>
  <w:style w:type="character" w:customStyle="1" w:styleId="BodyTextChar">
    <w:name w:val="Body Text Char"/>
    <w:basedOn w:val="DefaultParagraphFont"/>
    <w:link w:val="BodyText"/>
    <w:rsid w:val="00602CE0"/>
    <w:rPr>
      <w:rFonts w:ascii="Book Antiqua" w:eastAsia="Times New Roman" w:hAnsi="Book Antiqua"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3681">
      <w:bodyDiv w:val="1"/>
      <w:marLeft w:val="0"/>
      <w:marRight w:val="0"/>
      <w:marTop w:val="0"/>
      <w:marBottom w:val="0"/>
      <w:divBdr>
        <w:top w:val="none" w:sz="0" w:space="0" w:color="auto"/>
        <w:left w:val="none" w:sz="0" w:space="0" w:color="auto"/>
        <w:bottom w:val="none" w:sz="0" w:space="0" w:color="auto"/>
        <w:right w:val="none" w:sz="0" w:space="0" w:color="auto"/>
      </w:divBdr>
    </w:div>
    <w:div w:id="136656709">
      <w:bodyDiv w:val="1"/>
      <w:marLeft w:val="0"/>
      <w:marRight w:val="0"/>
      <w:marTop w:val="0"/>
      <w:marBottom w:val="0"/>
      <w:divBdr>
        <w:top w:val="none" w:sz="0" w:space="0" w:color="auto"/>
        <w:left w:val="none" w:sz="0" w:space="0" w:color="auto"/>
        <w:bottom w:val="none" w:sz="0" w:space="0" w:color="auto"/>
        <w:right w:val="none" w:sz="0" w:space="0" w:color="auto"/>
      </w:divBdr>
    </w:div>
    <w:div w:id="231239590">
      <w:bodyDiv w:val="1"/>
      <w:marLeft w:val="0"/>
      <w:marRight w:val="0"/>
      <w:marTop w:val="0"/>
      <w:marBottom w:val="0"/>
      <w:divBdr>
        <w:top w:val="none" w:sz="0" w:space="0" w:color="auto"/>
        <w:left w:val="none" w:sz="0" w:space="0" w:color="auto"/>
        <w:bottom w:val="none" w:sz="0" w:space="0" w:color="auto"/>
        <w:right w:val="none" w:sz="0" w:space="0" w:color="auto"/>
      </w:divBdr>
    </w:div>
    <w:div w:id="252125027">
      <w:bodyDiv w:val="1"/>
      <w:marLeft w:val="0"/>
      <w:marRight w:val="0"/>
      <w:marTop w:val="0"/>
      <w:marBottom w:val="0"/>
      <w:divBdr>
        <w:top w:val="none" w:sz="0" w:space="0" w:color="auto"/>
        <w:left w:val="none" w:sz="0" w:space="0" w:color="auto"/>
        <w:bottom w:val="none" w:sz="0" w:space="0" w:color="auto"/>
        <w:right w:val="none" w:sz="0" w:space="0" w:color="auto"/>
      </w:divBdr>
    </w:div>
    <w:div w:id="285963811">
      <w:bodyDiv w:val="1"/>
      <w:marLeft w:val="0"/>
      <w:marRight w:val="0"/>
      <w:marTop w:val="0"/>
      <w:marBottom w:val="0"/>
      <w:divBdr>
        <w:top w:val="none" w:sz="0" w:space="0" w:color="auto"/>
        <w:left w:val="none" w:sz="0" w:space="0" w:color="auto"/>
        <w:bottom w:val="none" w:sz="0" w:space="0" w:color="auto"/>
        <w:right w:val="none" w:sz="0" w:space="0" w:color="auto"/>
      </w:divBdr>
    </w:div>
    <w:div w:id="459807760">
      <w:bodyDiv w:val="1"/>
      <w:marLeft w:val="0"/>
      <w:marRight w:val="0"/>
      <w:marTop w:val="0"/>
      <w:marBottom w:val="0"/>
      <w:divBdr>
        <w:top w:val="none" w:sz="0" w:space="0" w:color="auto"/>
        <w:left w:val="none" w:sz="0" w:space="0" w:color="auto"/>
        <w:bottom w:val="none" w:sz="0" w:space="0" w:color="auto"/>
        <w:right w:val="none" w:sz="0" w:space="0" w:color="auto"/>
      </w:divBdr>
    </w:div>
    <w:div w:id="776634246">
      <w:bodyDiv w:val="1"/>
      <w:marLeft w:val="0"/>
      <w:marRight w:val="0"/>
      <w:marTop w:val="0"/>
      <w:marBottom w:val="0"/>
      <w:divBdr>
        <w:top w:val="none" w:sz="0" w:space="0" w:color="auto"/>
        <w:left w:val="none" w:sz="0" w:space="0" w:color="auto"/>
        <w:bottom w:val="none" w:sz="0" w:space="0" w:color="auto"/>
        <w:right w:val="none" w:sz="0" w:space="0" w:color="auto"/>
      </w:divBdr>
    </w:div>
    <w:div w:id="777725675">
      <w:bodyDiv w:val="1"/>
      <w:marLeft w:val="0"/>
      <w:marRight w:val="0"/>
      <w:marTop w:val="0"/>
      <w:marBottom w:val="0"/>
      <w:divBdr>
        <w:top w:val="none" w:sz="0" w:space="0" w:color="auto"/>
        <w:left w:val="none" w:sz="0" w:space="0" w:color="auto"/>
        <w:bottom w:val="none" w:sz="0" w:space="0" w:color="auto"/>
        <w:right w:val="none" w:sz="0" w:space="0" w:color="auto"/>
      </w:divBdr>
    </w:div>
    <w:div w:id="817302541">
      <w:bodyDiv w:val="1"/>
      <w:marLeft w:val="0"/>
      <w:marRight w:val="0"/>
      <w:marTop w:val="0"/>
      <w:marBottom w:val="0"/>
      <w:divBdr>
        <w:top w:val="none" w:sz="0" w:space="0" w:color="auto"/>
        <w:left w:val="none" w:sz="0" w:space="0" w:color="auto"/>
        <w:bottom w:val="none" w:sz="0" w:space="0" w:color="auto"/>
        <w:right w:val="none" w:sz="0" w:space="0" w:color="auto"/>
      </w:divBdr>
    </w:div>
    <w:div w:id="1426267276">
      <w:bodyDiv w:val="1"/>
      <w:marLeft w:val="0"/>
      <w:marRight w:val="0"/>
      <w:marTop w:val="0"/>
      <w:marBottom w:val="0"/>
      <w:divBdr>
        <w:top w:val="none" w:sz="0" w:space="0" w:color="auto"/>
        <w:left w:val="none" w:sz="0" w:space="0" w:color="auto"/>
        <w:bottom w:val="none" w:sz="0" w:space="0" w:color="auto"/>
        <w:right w:val="none" w:sz="0" w:space="0" w:color="auto"/>
      </w:divBdr>
    </w:div>
    <w:div w:id="174772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C1E67-77B1-4D5F-8B09-83B087398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x</dc:creator>
  <cp:lastModifiedBy>DEEPAK JAISWAL</cp:lastModifiedBy>
  <cp:revision>11</cp:revision>
  <cp:lastPrinted>2020-06-11T08:31:00Z</cp:lastPrinted>
  <dcterms:created xsi:type="dcterms:W3CDTF">2020-05-11T09:54:00Z</dcterms:created>
  <dcterms:modified xsi:type="dcterms:W3CDTF">2020-06-11T08:33:00Z</dcterms:modified>
</cp:coreProperties>
</file>