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D75A" w14:textId="405D4237" w:rsidR="00536E73" w:rsidRDefault="006360F2" w:rsidP="006360F2">
      <w:pPr>
        <w:jc w:val="center"/>
        <w:rPr>
          <w:b/>
          <w:sz w:val="32"/>
          <w:szCs w:val="32"/>
          <w:u w:val="single"/>
          <w:lang w:val="en-IN"/>
        </w:rPr>
      </w:pPr>
      <w:r w:rsidRPr="006360F2">
        <w:rPr>
          <w:b/>
          <w:sz w:val="32"/>
          <w:szCs w:val="32"/>
          <w:u w:val="single"/>
          <w:lang w:val="en-IN"/>
        </w:rPr>
        <w:t>Assignment-2 CS-584 Data Mining</w:t>
      </w:r>
    </w:p>
    <w:p w14:paraId="54C21F3B" w14:textId="180B2662" w:rsidR="006360F2" w:rsidRDefault="00EC038A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Team name: Mr. miner</w:t>
      </w:r>
    </w:p>
    <w:p w14:paraId="3633035E" w14:textId="141EE280" w:rsidR="00EC038A" w:rsidRDefault="00EC038A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Team members: Murtaza Shareef(G01024452) and Deepak Kanuri(G01070295)</w:t>
      </w:r>
    </w:p>
    <w:p w14:paraId="7FE3FFA5" w14:textId="7B616068" w:rsidR="00EC038A" w:rsidRDefault="00EC038A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Rank: 29 </w:t>
      </w:r>
      <w:r w:rsidR="00B125FA">
        <w:rPr>
          <w:sz w:val="28"/>
          <w:szCs w:val="28"/>
          <w:lang w:val="en-IN"/>
        </w:rPr>
        <w:t>F1-score:0.64</w:t>
      </w:r>
    </w:p>
    <w:p w14:paraId="61BC784E" w14:textId="5C9C2624" w:rsidR="00B125FA" w:rsidRDefault="00B125FA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1)Reading the data:</w:t>
      </w:r>
    </w:p>
    <w:p w14:paraId="6ADDBF7C" w14:textId="37355424" w:rsidR="00B125FA" w:rsidRDefault="00B125FA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Both the training data and test was read and stored in panda data frames.</w:t>
      </w:r>
    </w:p>
    <w:p w14:paraId="13E9BF53" w14:textId="2AFFA212" w:rsidR="00172BD6" w:rsidRDefault="00172BD6" w:rsidP="006360F2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C988519" wp14:editId="55294317">
            <wp:extent cx="5943600" cy="15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68C7" w14:textId="41CB142B" w:rsidR="00172BD6" w:rsidRDefault="00172BD6" w:rsidP="006360F2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6D19E5F" wp14:editId="02EA5278">
            <wp:extent cx="5943600" cy="27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E527" w14:textId="77777777" w:rsidR="00B125FA" w:rsidRDefault="00B125FA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2)Pre-processing the data</w:t>
      </w:r>
    </w:p>
    <w:p w14:paraId="6D7024BE" w14:textId="726A6FA0" w:rsidR="00B125FA" w:rsidRDefault="00B125FA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Both the training data and the test data was vectorized using ‘count-</w:t>
      </w:r>
      <w:proofErr w:type="gramStart"/>
      <w:r>
        <w:rPr>
          <w:sz w:val="28"/>
          <w:szCs w:val="28"/>
          <w:lang w:val="en-IN"/>
        </w:rPr>
        <w:t>vectorizer‘</w:t>
      </w:r>
      <w:proofErr w:type="gramEnd"/>
      <w:r w:rsidR="00465BE5">
        <w:rPr>
          <w:sz w:val="28"/>
          <w:szCs w:val="28"/>
          <w:lang w:val="en-IN"/>
        </w:rPr>
        <w:t xml:space="preserve">. When vectorizing the training data, the features were vectorized and the </w:t>
      </w:r>
      <w:proofErr w:type="spellStart"/>
      <w:r w:rsidR="00465BE5">
        <w:rPr>
          <w:sz w:val="28"/>
          <w:szCs w:val="28"/>
          <w:lang w:val="en-IN"/>
        </w:rPr>
        <w:t>acti</w:t>
      </w:r>
      <w:proofErr w:type="spellEnd"/>
      <w:r w:rsidR="00465BE5">
        <w:rPr>
          <w:sz w:val="28"/>
          <w:szCs w:val="28"/>
          <w:lang w:val="en-IN"/>
        </w:rPr>
        <w:t>/non-active data were stored as target data frame.</w:t>
      </w:r>
    </w:p>
    <w:p w14:paraId="78494981" w14:textId="6D329D49" w:rsidR="00172BD6" w:rsidRDefault="00172BD6" w:rsidP="006360F2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9C8D95A" wp14:editId="273C5200">
            <wp:extent cx="6278880" cy="297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AA6" w14:textId="6960D120" w:rsidR="00465BE5" w:rsidRDefault="00465BE5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3)</w:t>
      </w:r>
      <w:r w:rsidR="00601BD5">
        <w:rPr>
          <w:sz w:val="28"/>
          <w:szCs w:val="28"/>
          <w:lang w:val="en-IN"/>
        </w:rPr>
        <w:t>Combining the data</w:t>
      </w:r>
    </w:p>
    <w:p w14:paraId="64C44ABB" w14:textId="5022978D" w:rsidR="00601BD5" w:rsidRDefault="00601BD5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The training and test data were combined to form a single </w:t>
      </w:r>
      <w:proofErr w:type="spellStart"/>
      <w:r>
        <w:rPr>
          <w:sz w:val="28"/>
          <w:szCs w:val="28"/>
          <w:lang w:val="en-IN"/>
        </w:rPr>
        <w:t>dataframe</w:t>
      </w:r>
      <w:proofErr w:type="spellEnd"/>
      <w:r>
        <w:rPr>
          <w:sz w:val="28"/>
          <w:szCs w:val="28"/>
          <w:lang w:val="en-IN"/>
        </w:rPr>
        <w:t xml:space="preserve"> just to perform PCA on it. During PCA 90% of variance was retained. The reason for taking 90% was not to retain much information, and as the data set was big. Later </w:t>
      </w:r>
      <w:proofErr w:type="gramStart"/>
      <w:r>
        <w:rPr>
          <w:sz w:val="28"/>
          <w:szCs w:val="28"/>
          <w:lang w:val="en-IN"/>
        </w:rPr>
        <w:t>on</w:t>
      </w:r>
      <w:proofErr w:type="gramEnd"/>
      <w:r>
        <w:rPr>
          <w:sz w:val="28"/>
          <w:szCs w:val="28"/>
          <w:lang w:val="en-IN"/>
        </w:rPr>
        <w:t xml:space="preserve"> the training and test data was split and stored separately.</w:t>
      </w:r>
      <w:r w:rsidR="00893EA0">
        <w:rPr>
          <w:sz w:val="28"/>
          <w:szCs w:val="28"/>
          <w:lang w:val="en-IN"/>
        </w:rPr>
        <w:t xml:space="preserve"> The training data is the split for cross-validation purposes. The training data was split into 80% </w:t>
      </w:r>
      <w:proofErr w:type="spellStart"/>
      <w:r w:rsidR="00893EA0">
        <w:rPr>
          <w:sz w:val="28"/>
          <w:szCs w:val="28"/>
          <w:lang w:val="en-IN"/>
        </w:rPr>
        <w:t>fro</w:t>
      </w:r>
      <w:proofErr w:type="spellEnd"/>
      <w:r w:rsidR="00893EA0">
        <w:rPr>
          <w:sz w:val="28"/>
          <w:szCs w:val="28"/>
          <w:lang w:val="en-IN"/>
        </w:rPr>
        <w:t xml:space="preserve"> training purposes and 20% for testing the classifier.</w:t>
      </w:r>
    </w:p>
    <w:p w14:paraId="5A1CD5FC" w14:textId="2E7B2647" w:rsidR="00172BD6" w:rsidRDefault="00172BD6" w:rsidP="006360F2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086D0FF" wp14:editId="646915EE">
            <wp:extent cx="6069330" cy="289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2AF7" w14:textId="2FBD90DC" w:rsidR="00172BD6" w:rsidRDefault="00172BD6" w:rsidP="006360F2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37FA70" wp14:editId="7C588E6B">
            <wp:extent cx="5943600" cy="93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12A1" w14:textId="5CFF5662" w:rsidR="00BC6C1C" w:rsidRDefault="00BC6C1C" w:rsidP="006360F2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1AB40DC" wp14:editId="62E096A0">
            <wp:extent cx="4267200" cy="40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DAC6" w14:textId="7EB524C6" w:rsidR="00BC6C1C" w:rsidRDefault="00BC6C1C" w:rsidP="006360F2">
      <w:pPr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650C2D5" wp14:editId="2288267E">
            <wp:extent cx="6606925" cy="2209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82851" cy="2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1DF6" w14:textId="6C96AE16" w:rsidR="00893EA0" w:rsidRDefault="00893EA0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4)Handling </w:t>
      </w:r>
      <w:r w:rsidR="00172BD6">
        <w:rPr>
          <w:sz w:val="28"/>
          <w:szCs w:val="28"/>
          <w:lang w:val="en-IN"/>
        </w:rPr>
        <w:t>imbalanced data</w:t>
      </w:r>
    </w:p>
    <w:p w14:paraId="6BA17B39" w14:textId="5C3978FA" w:rsidR="00172BD6" w:rsidRDefault="00172BD6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In the beginning we tried SMOTE to balance the </w:t>
      </w:r>
      <w:proofErr w:type="gramStart"/>
      <w:r>
        <w:rPr>
          <w:sz w:val="28"/>
          <w:szCs w:val="28"/>
          <w:lang w:val="en-IN"/>
        </w:rPr>
        <w:t>data, but</w:t>
      </w:r>
      <w:proofErr w:type="gramEnd"/>
      <w:r>
        <w:rPr>
          <w:sz w:val="28"/>
          <w:szCs w:val="28"/>
          <w:lang w:val="en-IN"/>
        </w:rPr>
        <w:t xml:space="preserve"> did not get great results. So later </w:t>
      </w:r>
      <w:proofErr w:type="gramStart"/>
      <w:r>
        <w:rPr>
          <w:sz w:val="28"/>
          <w:szCs w:val="28"/>
          <w:lang w:val="en-IN"/>
        </w:rPr>
        <w:t>on</w:t>
      </w:r>
      <w:proofErr w:type="gramEnd"/>
      <w:r>
        <w:rPr>
          <w:sz w:val="28"/>
          <w:szCs w:val="28"/>
          <w:lang w:val="en-IN"/>
        </w:rPr>
        <w:t xml:space="preserve"> we shifted to oversampling. Oversampling got us better results.</w:t>
      </w:r>
    </w:p>
    <w:p w14:paraId="23E2FA6B" w14:textId="231F4645" w:rsidR="00BC6C1C" w:rsidRDefault="00BC6C1C" w:rsidP="006360F2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E31F057" wp14:editId="69740636">
            <wp:extent cx="536067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9A30" w14:textId="3EA4A8A9" w:rsidR="00BC6C1C" w:rsidRDefault="00BC6C1C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5)Classification</w:t>
      </w:r>
    </w:p>
    <w:p w14:paraId="4DE73D07" w14:textId="2129AFF6" w:rsidR="00BC6C1C" w:rsidRDefault="00BC6C1C" w:rsidP="006360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We fiddled with so many classification models. We tried SVM grid-search</w:t>
      </w:r>
      <w:r w:rsidR="009C10CB">
        <w:rPr>
          <w:sz w:val="28"/>
          <w:szCs w:val="28"/>
          <w:lang w:val="en-IN"/>
        </w:rPr>
        <w:t xml:space="preserve">, random forest, decision trees and boosting. When we tried SVM grid search we got less f1-score. We hoped to get better results with random forest </w:t>
      </w:r>
      <w:proofErr w:type="gramStart"/>
      <w:r w:rsidR="009C10CB">
        <w:rPr>
          <w:sz w:val="28"/>
          <w:szCs w:val="28"/>
          <w:lang w:val="en-IN"/>
        </w:rPr>
        <w:t>classification</w:t>
      </w:r>
      <w:proofErr w:type="gramEnd"/>
      <w:r w:rsidR="009C10CB">
        <w:rPr>
          <w:sz w:val="28"/>
          <w:szCs w:val="28"/>
          <w:lang w:val="en-IN"/>
        </w:rPr>
        <w:t xml:space="preserve"> and we did. When we tried with decision </w:t>
      </w:r>
      <w:proofErr w:type="gramStart"/>
      <w:r w:rsidR="009C10CB">
        <w:rPr>
          <w:sz w:val="28"/>
          <w:szCs w:val="28"/>
          <w:lang w:val="en-IN"/>
        </w:rPr>
        <w:t>trees</w:t>
      </w:r>
      <w:proofErr w:type="gramEnd"/>
      <w:r w:rsidR="009C10CB">
        <w:rPr>
          <w:sz w:val="28"/>
          <w:szCs w:val="28"/>
          <w:lang w:val="en-IN"/>
        </w:rPr>
        <w:t xml:space="preserve"> we got a really bad result. Then we shifted our attention to boosting. We first tried </w:t>
      </w:r>
      <w:proofErr w:type="spellStart"/>
      <w:r w:rsidR="009C10CB">
        <w:rPr>
          <w:sz w:val="28"/>
          <w:szCs w:val="28"/>
          <w:lang w:val="en-IN"/>
        </w:rPr>
        <w:t>XG</w:t>
      </w:r>
      <w:r w:rsidR="00FF2E70">
        <w:rPr>
          <w:sz w:val="28"/>
          <w:szCs w:val="28"/>
          <w:lang w:val="en-IN"/>
        </w:rPr>
        <w:t>B</w:t>
      </w:r>
      <w:r w:rsidR="009C10CB">
        <w:rPr>
          <w:sz w:val="28"/>
          <w:szCs w:val="28"/>
          <w:lang w:val="en-IN"/>
        </w:rPr>
        <w:t>oosting</w:t>
      </w:r>
      <w:proofErr w:type="spellEnd"/>
      <w:r>
        <w:rPr>
          <w:sz w:val="28"/>
          <w:szCs w:val="28"/>
          <w:lang w:val="en-IN"/>
        </w:rPr>
        <w:t xml:space="preserve"> </w:t>
      </w:r>
      <w:r w:rsidR="00FF2E70">
        <w:rPr>
          <w:sz w:val="28"/>
          <w:szCs w:val="28"/>
          <w:lang w:val="en-IN"/>
        </w:rPr>
        <w:t xml:space="preserve">and got good results on our training data. But later when we applied </w:t>
      </w:r>
      <w:proofErr w:type="spellStart"/>
      <w:r w:rsidR="00FF2E70">
        <w:rPr>
          <w:sz w:val="28"/>
          <w:szCs w:val="28"/>
          <w:lang w:val="en-IN"/>
        </w:rPr>
        <w:t>XGBoosting</w:t>
      </w:r>
      <w:proofErr w:type="spellEnd"/>
      <w:r w:rsidR="00FF2E70">
        <w:rPr>
          <w:sz w:val="28"/>
          <w:szCs w:val="28"/>
          <w:lang w:val="en-IN"/>
        </w:rPr>
        <w:t xml:space="preserve"> on the testing data we faced problems and the classification di not work. Then we </w:t>
      </w:r>
      <w:proofErr w:type="spellStart"/>
      <w:r w:rsidR="00FF2E70">
        <w:rPr>
          <w:sz w:val="28"/>
          <w:szCs w:val="28"/>
          <w:lang w:val="en-IN"/>
        </w:rPr>
        <w:t>dddecided</w:t>
      </w:r>
      <w:proofErr w:type="spellEnd"/>
      <w:r w:rsidR="00FF2E70">
        <w:rPr>
          <w:sz w:val="28"/>
          <w:szCs w:val="28"/>
          <w:lang w:val="en-IN"/>
        </w:rPr>
        <w:t xml:space="preserve"> to go ahead with gradient-boosting, and when we tried that we got good results while doing cross-validation and when we used the training </w:t>
      </w:r>
      <w:proofErr w:type="gramStart"/>
      <w:r w:rsidR="00FF2E70">
        <w:rPr>
          <w:sz w:val="28"/>
          <w:szCs w:val="28"/>
          <w:lang w:val="en-IN"/>
        </w:rPr>
        <w:t>data</w:t>
      </w:r>
      <w:proofErr w:type="gramEnd"/>
      <w:r w:rsidR="00FF2E70">
        <w:rPr>
          <w:sz w:val="28"/>
          <w:szCs w:val="28"/>
          <w:lang w:val="en-IN"/>
        </w:rPr>
        <w:t xml:space="preserve"> we got better results and thus went ahead with gradient-Boosting.</w:t>
      </w:r>
    </w:p>
    <w:p w14:paraId="575023B1" w14:textId="6781A16E" w:rsidR="00FF2E70" w:rsidRDefault="00FF2E70" w:rsidP="006360F2">
      <w:pPr>
        <w:rPr>
          <w:sz w:val="28"/>
          <w:szCs w:val="28"/>
          <w:lang w:val="en-IN"/>
        </w:rPr>
      </w:pPr>
      <w:bookmarkStart w:id="0" w:name="_GoBack"/>
      <w:r>
        <w:rPr>
          <w:noProof/>
        </w:rPr>
        <w:drawing>
          <wp:inline distT="0" distB="0" distL="0" distR="0" wp14:anchorId="731AE767" wp14:editId="053FA19C">
            <wp:extent cx="678561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E57B49" w14:textId="77777777" w:rsidR="00FF2E70" w:rsidRPr="006360F2" w:rsidRDefault="00FF2E70" w:rsidP="006360F2">
      <w:pPr>
        <w:rPr>
          <w:sz w:val="28"/>
          <w:szCs w:val="28"/>
          <w:lang w:val="en-IN"/>
        </w:rPr>
      </w:pPr>
    </w:p>
    <w:sectPr w:rsidR="00FF2E70" w:rsidRPr="00636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wMTM0Mrc0NDE2MzVX0lEKTi0uzszPAykwrAUAUrpNWiwAAAA="/>
  </w:docVars>
  <w:rsids>
    <w:rsidRoot w:val="00FD4066"/>
    <w:rsid w:val="00172BD6"/>
    <w:rsid w:val="00465BE5"/>
    <w:rsid w:val="00536E73"/>
    <w:rsid w:val="00601BD5"/>
    <w:rsid w:val="006360F2"/>
    <w:rsid w:val="00893EA0"/>
    <w:rsid w:val="009C10CB"/>
    <w:rsid w:val="00B125FA"/>
    <w:rsid w:val="00BC6C1C"/>
    <w:rsid w:val="00EC038A"/>
    <w:rsid w:val="00FD4066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E530"/>
  <w15:chartTrackingRefBased/>
  <w15:docId w15:val="{EF72AC8B-6CEA-4DE6-88FC-9539CFB4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Kanuri</dc:creator>
  <cp:keywords/>
  <dc:description/>
  <cp:lastModifiedBy>Deepak Kanuri</cp:lastModifiedBy>
  <cp:revision>2</cp:revision>
  <dcterms:created xsi:type="dcterms:W3CDTF">2019-03-14T14:08:00Z</dcterms:created>
  <dcterms:modified xsi:type="dcterms:W3CDTF">2019-03-14T16:04:00Z</dcterms:modified>
</cp:coreProperties>
</file>