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66482" w14:textId="45CDCB8C" w:rsidR="00E246D0" w:rsidRPr="00E619E5" w:rsidRDefault="00112A38" w:rsidP="00112A38">
      <w:pPr>
        <w:jc w:val="center"/>
        <w:rPr>
          <w:sz w:val="44"/>
          <w:szCs w:val="44"/>
          <w:u w:val="single"/>
          <w:lang w:val="en-IN"/>
        </w:rPr>
      </w:pPr>
      <w:r w:rsidRPr="00E619E5">
        <w:rPr>
          <w:sz w:val="44"/>
          <w:szCs w:val="44"/>
          <w:u w:val="single"/>
          <w:lang w:val="en-IN"/>
        </w:rPr>
        <w:t>Assignment 3 K-Means</w:t>
      </w:r>
    </w:p>
    <w:p w14:paraId="0306A59C" w14:textId="12910AD2" w:rsidR="00112A38" w:rsidRDefault="00112A38" w:rsidP="00112A38">
      <w:pPr>
        <w:rPr>
          <w:sz w:val="36"/>
          <w:szCs w:val="36"/>
          <w:lang w:val="en-IN"/>
        </w:rPr>
      </w:pPr>
      <w:r>
        <w:rPr>
          <w:sz w:val="36"/>
          <w:szCs w:val="36"/>
          <w:lang w:val="en-IN"/>
        </w:rPr>
        <w:t xml:space="preserve">Team Name: </w:t>
      </w:r>
      <w:proofErr w:type="spellStart"/>
      <w:proofErr w:type="gramStart"/>
      <w:r>
        <w:rPr>
          <w:sz w:val="36"/>
          <w:szCs w:val="36"/>
          <w:lang w:val="en-IN"/>
        </w:rPr>
        <w:t>mr.miner</w:t>
      </w:r>
      <w:proofErr w:type="spellEnd"/>
      <w:proofErr w:type="gramEnd"/>
      <w:r>
        <w:rPr>
          <w:sz w:val="36"/>
          <w:szCs w:val="36"/>
          <w:lang w:val="en-IN"/>
        </w:rPr>
        <w:t xml:space="preserve">                     </w:t>
      </w:r>
      <w:r>
        <w:rPr>
          <w:sz w:val="28"/>
          <w:szCs w:val="28"/>
          <w:lang w:val="en-IN"/>
        </w:rPr>
        <w:t xml:space="preserve"> </w:t>
      </w:r>
      <w:r>
        <w:rPr>
          <w:sz w:val="36"/>
          <w:szCs w:val="36"/>
          <w:lang w:val="en-IN"/>
        </w:rPr>
        <w:t xml:space="preserve">            </w:t>
      </w:r>
    </w:p>
    <w:p w14:paraId="1F4A708E" w14:textId="7C0B2CF8" w:rsidR="00112A38" w:rsidRDefault="00112A38" w:rsidP="00112A38">
      <w:pPr>
        <w:rPr>
          <w:sz w:val="36"/>
          <w:szCs w:val="36"/>
          <w:lang w:val="en-IN"/>
        </w:rPr>
      </w:pPr>
      <w:r>
        <w:rPr>
          <w:sz w:val="36"/>
          <w:szCs w:val="36"/>
          <w:lang w:val="en-IN"/>
        </w:rPr>
        <w:t>Rank: 16</w:t>
      </w:r>
    </w:p>
    <w:p w14:paraId="53C923E6" w14:textId="03F9C8F9" w:rsidR="00112A38" w:rsidRDefault="00112A38" w:rsidP="00112A38">
      <w:pPr>
        <w:rPr>
          <w:sz w:val="36"/>
          <w:szCs w:val="36"/>
          <w:lang w:val="en-IN"/>
        </w:rPr>
      </w:pPr>
      <w:r>
        <w:rPr>
          <w:sz w:val="36"/>
          <w:szCs w:val="36"/>
          <w:lang w:val="en-IN"/>
        </w:rPr>
        <w:t>V-score: 0.65</w:t>
      </w:r>
    </w:p>
    <w:p w14:paraId="68254E59" w14:textId="7E008AB3" w:rsidR="00112A38" w:rsidRDefault="00112A38" w:rsidP="00112A38">
      <w:pPr>
        <w:rPr>
          <w:sz w:val="36"/>
          <w:szCs w:val="36"/>
          <w:lang w:val="en-IN"/>
        </w:rPr>
      </w:pPr>
      <w:r>
        <w:rPr>
          <w:sz w:val="36"/>
          <w:szCs w:val="36"/>
          <w:lang w:val="en-IN"/>
        </w:rPr>
        <w:t xml:space="preserve">Name: </w:t>
      </w:r>
      <w:r w:rsidRPr="00112A38">
        <w:rPr>
          <w:sz w:val="36"/>
          <w:szCs w:val="36"/>
          <w:lang w:val="en-IN"/>
        </w:rPr>
        <w:t>Murtaza Shareef(G01024452)</w:t>
      </w:r>
      <w:r>
        <w:rPr>
          <w:sz w:val="36"/>
          <w:szCs w:val="36"/>
          <w:lang w:val="en-IN"/>
        </w:rPr>
        <w:t xml:space="preserve"> and Deepak Kanuri(G01070295)</w:t>
      </w:r>
    </w:p>
    <w:p w14:paraId="75D5F899" w14:textId="00DC27CB" w:rsidR="00112A38" w:rsidRDefault="00E619E5" w:rsidP="00112A38">
      <w:pPr>
        <w:rPr>
          <w:sz w:val="36"/>
          <w:szCs w:val="36"/>
          <w:lang w:val="en-IN"/>
        </w:rPr>
      </w:pPr>
      <w:r>
        <w:rPr>
          <w:sz w:val="36"/>
          <w:szCs w:val="36"/>
          <w:lang w:val="en-IN"/>
        </w:rPr>
        <w:t>Report:</w:t>
      </w:r>
    </w:p>
    <w:p w14:paraId="18EF4C9F" w14:textId="0B67D8C4" w:rsidR="00E619E5" w:rsidRDefault="00E619E5" w:rsidP="00112A38">
      <w:pPr>
        <w:rPr>
          <w:sz w:val="32"/>
          <w:szCs w:val="32"/>
          <w:lang w:val="en-IN"/>
        </w:rPr>
      </w:pPr>
      <w:r>
        <w:rPr>
          <w:sz w:val="32"/>
          <w:szCs w:val="32"/>
          <w:lang w:val="en-IN"/>
        </w:rPr>
        <w:t xml:space="preserve">The main challenge we faced when we were doing this assignment was to read the files and make sense of it. On one hand, we had the file of words and the other hand file which contained the id of the word and its frequency in the sentence. </w:t>
      </w:r>
      <w:proofErr w:type="gramStart"/>
      <w:r>
        <w:rPr>
          <w:sz w:val="32"/>
          <w:szCs w:val="32"/>
          <w:lang w:val="en-IN"/>
        </w:rPr>
        <w:t>So</w:t>
      </w:r>
      <w:proofErr w:type="gramEnd"/>
      <w:r>
        <w:rPr>
          <w:sz w:val="32"/>
          <w:szCs w:val="32"/>
          <w:lang w:val="en-IN"/>
        </w:rPr>
        <w:t xml:space="preserve"> it was difficult to accommodate both the files. </w:t>
      </w:r>
      <w:proofErr w:type="gramStart"/>
      <w:r>
        <w:rPr>
          <w:sz w:val="32"/>
          <w:szCs w:val="32"/>
          <w:lang w:val="en-IN"/>
        </w:rPr>
        <w:t>So</w:t>
      </w:r>
      <w:proofErr w:type="gramEnd"/>
      <w:r>
        <w:rPr>
          <w:sz w:val="32"/>
          <w:szCs w:val="32"/>
          <w:lang w:val="en-IN"/>
        </w:rPr>
        <w:t xml:space="preserve"> we read both the files </w:t>
      </w:r>
      <w:r>
        <w:rPr>
          <w:noProof/>
        </w:rPr>
        <w:drawing>
          <wp:inline distT="0" distB="0" distL="0" distR="0" wp14:anchorId="29F393BF" wp14:editId="47135B53">
            <wp:extent cx="6337300" cy="88773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44606" cy="888753"/>
                    </a:xfrm>
                    <a:prstGeom prst="rect">
                      <a:avLst/>
                    </a:prstGeom>
                  </pic:spPr>
                </pic:pic>
              </a:graphicData>
            </a:graphic>
          </wp:inline>
        </w:drawing>
      </w:r>
      <w:r>
        <w:rPr>
          <w:sz w:val="32"/>
          <w:szCs w:val="32"/>
          <w:lang w:val="en-IN"/>
        </w:rPr>
        <w:t>and constructed the sentences using the words.</w:t>
      </w:r>
    </w:p>
    <w:p w14:paraId="60A17F23" w14:textId="427268FC" w:rsidR="00E619E5" w:rsidRDefault="00E619E5" w:rsidP="00112A38">
      <w:pPr>
        <w:rPr>
          <w:sz w:val="32"/>
          <w:szCs w:val="32"/>
          <w:lang w:val="en-IN"/>
        </w:rPr>
      </w:pPr>
      <w:r>
        <w:rPr>
          <w:noProof/>
        </w:rPr>
        <w:drawing>
          <wp:inline distT="0" distB="0" distL="0" distR="0" wp14:anchorId="3EF17BE3" wp14:editId="5B5ABACF">
            <wp:extent cx="5943600" cy="262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890"/>
                    </a:xfrm>
                    <a:prstGeom prst="rect">
                      <a:avLst/>
                    </a:prstGeom>
                  </pic:spPr>
                </pic:pic>
              </a:graphicData>
            </a:graphic>
          </wp:inline>
        </w:drawing>
      </w:r>
    </w:p>
    <w:p w14:paraId="3A326FBA" w14:textId="42BD79E1" w:rsidR="00E619E5" w:rsidRDefault="00E619E5" w:rsidP="00112A38">
      <w:pPr>
        <w:rPr>
          <w:sz w:val="32"/>
          <w:szCs w:val="32"/>
          <w:lang w:val="en-IN"/>
        </w:rPr>
      </w:pPr>
      <w:r>
        <w:rPr>
          <w:sz w:val="32"/>
          <w:szCs w:val="32"/>
          <w:lang w:val="en-IN"/>
        </w:rPr>
        <w:t>Here for each row, the sentence is created.</w:t>
      </w:r>
    </w:p>
    <w:p w14:paraId="293E50A8" w14:textId="6B17BD0D" w:rsidR="00E619E5" w:rsidRDefault="00E619E5" w:rsidP="00112A38">
      <w:pPr>
        <w:rPr>
          <w:sz w:val="32"/>
          <w:szCs w:val="32"/>
          <w:lang w:val="en-IN"/>
        </w:rPr>
      </w:pPr>
      <w:r>
        <w:rPr>
          <w:sz w:val="32"/>
          <w:szCs w:val="32"/>
          <w:lang w:val="en-IN"/>
        </w:rPr>
        <w:t>The code for mapping the words to its sentence is</w:t>
      </w:r>
    </w:p>
    <w:p w14:paraId="08BC9C3A" w14:textId="74B62E14" w:rsidR="00E619E5" w:rsidRDefault="00E619E5" w:rsidP="00112A38">
      <w:pPr>
        <w:rPr>
          <w:sz w:val="32"/>
          <w:szCs w:val="32"/>
          <w:lang w:val="en-IN"/>
        </w:rPr>
      </w:pPr>
      <w:r>
        <w:rPr>
          <w:noProof/>
        </w:rPr>
        <w:lastRenderedPageBreak/>
        <w:drawing>
          <wp:inline distT="0" distB="0" distL="0" distR="0" wp14:anchorId="03D2974E" wp14:editId="0F8F314B">
            <wp:extent cx="5943600" cy="3497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7580"/>
                    </a:xfrm>
                    <a:prstGeom prst="rect">
                      <a:avLst/>
                    </a:prstGeom>
                  </pic:spPr>
                </pic:pic>
              </a:graphicData>
            </a:graphic>
          </wp:inline>
        </w:drawing>
      </w:r>
    </w:p>
    <w:p w14:paraId="0C12B8B2" w14:textId="1DE3FAD6" w:rsidR="00E619E5" w:rsidRDefault="00E619E5" w:rsidP="00112A38">
      <w:pPr>
        <w:rPr>
          <w:sz w:val="32"/>
          <w:szCs w:val="32"/>
          <w:lang w:val="en-IN"/>
        </w:rPr>
      </w:pPr>
      <w:r>
        <w:rPr>
          <w:sz w:val="32"/>
          <w:szCs w:val="32"/>
          <w:lang w:val="en-IN"/>
        </w:rPr>
        <w:t>Our next step was to vectorize the document, as it is a text document.</w:t>
      </w:r>
    </w:p>
    <w:p w14:paraId="4E1AA873" w14:textId="5D88ADF2" w:rsidR="00E619E5" w:rsidRDefault="00E619E5" w:rsidP="00112A38">
      <w:pPr>
        <w:rPr>
          <w:sz w:val="32"/>
          <w:szCs w:val="32"/>
          <w:lang w:val="en-IN"/>
        </w:rPr>
      </w:pPr>
      <w:r>
        <w:rPr>
          <w:noProof/>
        </w:rPr>
        <w:drawing>
          <wp:inline distT="0" distB="0" distL="0" distR="0" wp14:anchorId="2ED9E085" wp14:editId="5AF2B1B3">
            <wp:extent cx="59436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3400"/>
                    </a:xfrm>
                    <a:prstGeom prst="rect">
                      <a:avLst/>
                    </a:prstGeom>
                  </pic:spPr>
                </pic:pic>
              </a:graphicData>
            </a:graphic>
          </wp:inline>
        </w:drawing>
      </w:r>
    </w:p>
    <w:p w14:paraId="5F8616BF" w14:textId="23F65794" w:rsidR="00E619E5" w:rsidRDefault="00E619E5" w:rsidP="00112A38">
      <w:pPr>
        <w:rPr>
          <w:sz w:val="32"/>
          <w:szCs w:val="32"/>
          <w:lang w:val="en-IN"/>
        </w:rPr>
      </w:pPr>
      <w:r>
        <w:rPr>
          <w:sz w:val="32"/>
          <w:szCs w:val="32"/>
          <w:lang w:val="en-IN"/>
        </w:rPr>
        <w:t xml:space="preserve">As the dataset was </w:t>
      </w:r>
      <w:proofErr w:type="gramStart"/>
      <w:r>
        <w:rPr>
          <w:sz w:val="32"/>
          <w:szCs w:val="32"/>
          <w:lang w:val="en-IN"/>
        </w:rPr>
        <w:t>large</w:t>
      </w:r>
      <w:proofErr w:type="gramEnd"/>
      <w:r>
        <w:rPr>
          <w:sz w:val="32"/>
          <w:szCs w:val="32"/>
          <w:lang w:val="en-IN"/>
        </w:rPr>
        <w:t xml:space="preserve"> we tried to reduce the dimensionality using PCA, but that did not work as it was a sparse matrix. So we went forward with </w:t>
      </w:r>
      <w:proofErr w:type="spellStart"/>
      <w:proofErr w:type="gramStart"/>
      <w:r>
        <w:rPr>
          <w:sz w:val="32"/>
          <w:szCs w:val="32"/>
          <w:lang w:val="en-IN"/>
        </w:rPr>
        <w:t>TruncatedSVD</w:t>
      </w:r>
      <w:proofErr w:type="spellEnd"/>
      <w:r>
        <w:rPr>
          <w:sz w:val="32"/>
          <w:szCs w:val="32"/>
          <w:lang w:val="en-IN"/>
        </w:rPr>
        <w:t>(</w:t>
      </w:r>
      <w:proofErr w:type="gramEnd"/>
      <w:r>
        <w:rPr>
          <w:sz w:val="32"/>
          <w:szCs w:val="32"/>
          <w:lang w:val="en-IN"/>
        </w:rPr>
        <w:t>).</w:t>
      </w:r>
    </w:p>
    <w:p w14:paraId="3C8A9AF6" w14:textId="259A54DB" w:rsidR="00E619E5" w:rsidRDefault="00E619E5" w:rsidP="00112A38">
      <w:pPr>
        <w:rPr>
          <w:sz w:val="32"/>
          <w:szCs w:val="32"/>
          <w:lang w:val="en-IN"/>
        </w:rPr>
      </w:pPr>
      <w:r>
        <w:rPr>
          <w:noProof/>
        </w:rPr>
        <w:drawing>
          <wp:inline distT="0" distB="0" distL="0" distR="0" wp14:anchorId="046BA6CA" wp14:editId="43516B9E">
            <wp:extent cx="5943600" cy="1192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2530"/>
                    </a:xfrm>
                    <a:prstGeom prst="rect">
                      <a:avLst/>
                    </a:prstGeom>
                  </pic:spPr>
                </pic:pic>
              </a:graphicData>
            </a:graphic>
          </wp:inline>
        </w:drawing>
      </w:r>
    </w:p>
    <w:p w14:paraId="2CB621D6" w14:textId="2DA61175" w:rsidR="00E619E5" w:rsidRDefault="00E619E5" w:rsidP="00112A38">
      <w:pPr>
        <w:rPr>
          <w:sz w:val="32"/>
          <w:szCs w:val="32"/>
          <w:lang w:val="en-IN"/>
        </w:rPr>
      </w:pPr>
      <w:r>
        <w:rPr>
          <w:sz w:val="32"/>
          <w:szCs w:val="32"/>
          <w:lang w:val="en-IN"/>
        </w:rPr>
        <w:t xml:space="preserve">Now our next step was to define our own K-Means code. We first defined a </w:t>
      </w:r>
      <w:proofErr w:type="gramStart"/>
      <w:r>
        <w:rPr>
          <w:sz w:val="32"/>
          <w:szCs w:val="32"/>
          <w:lang w:val="en-IN"/>
        </w:rPr>
        <w:t>fit(</w:t>
      </w:r>
      <w:proofErr w:type="gramEnd"/>
      <w:r>
        <w:rPr>
          <w:sz w:val="32"/>
          <w:szCs w:val="32"/>
          <w:lang w:val="en-IN"/>
        </w:rPr>
        <w:t>) method which takes in the K, max-iterations and tolerance values. This method tries to find the clusters and centroid and does the same function over the max-iterations.</w:t>
      </w:r>
    </w:p>
    <w:p w14:paraId="56F87A5D" w14:textId="3E47D920" w:rsidR="00E619E5" w:rsidRDefault="00E619E5" w:rsidP="00112A38">
      <w:pPr>
        <w:rPr>
          <w:sz w:val="32"/>
          <w:szCs w:val="32"/>
          <w:lang w:val="en-IN"/>
        </w:rPr>
      </w:pPr>
      <w:r>
        <w:rPr>
          <w:noProof/>
        </w:rPr>
        <w:lastRenderedPageBreak/>
        <w:drawing>
          <wp:inline distT="0" distB="0" distL="0" distR="0" wp14:anchorId="3BF7325D" wp14:editId="39DBBF54">
            <wp:extent cx="5943600" cy="4488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88180"/>
                    </a:xfrm>
                    <a:prstGeom prst="rect">
                      <a:avLst/>
                    </a:prstGeom>
                  </pic:spPr>
                </pic:pic>
              </a:graphicData>
            </a:graphic>
          </wp:inline>
        </w:drawing>
      </w:r>
    </w:p>
    <w:p w14:paraId="656171C5" w14:textId="36598904" w:rsidR="00E619E5" w:rsidRDefault="00E619E5" w:rsidP="00112A38">
      <w:pPr>
        <w:rPr>
          <w:sz w:val="32"/>
          <w:szCs w:val="32"/>
          <w:lang w:val="en-IN"/>
        </w:rPr>
      </w:pPr>
      <w:r>
        <w:rPr>
          <w:sz w:val="32"/>
          <w:szCs w:val="32"/>
          <w:lang w:val="en-IN"/>
        </w:rPr>
        <w:t>This method first initializes the given number of ‘K’ clusters. It also randomly selects centroids. It continuously recalculates the centroids based on the clusters.</w:t>
      </w:r>
    </w:p>
    <w:p w14:paraId="23EA2FC1" w14:textId="52CEB1C6" w:rsidR="00E619E5" w:rsidRDefault="00E619E5" w:rsidP="00112A38">
      <w:pPr>
        <w:rPr>
          <w:sz w:val="32"/>
          <w:szCs w:val="32"/>
          <w:lang w:val="en-IN"/>
        </w:rPr>
      </w:pPr>
      <w:r>
        <w:rPr>
          <w:noProof/>
        </w:rPr>
        <w:drawing>
          <wp:inline distT="0" distB="0" distL="0" distR="0" wp14:anchorId="4ED50A2C" wp14:editId="620772DF">
            <wp:extent cx="5943600" cy="98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81075"/>
                    </a:xfrm>
                    <a:prstGeom prst="rect">
                      <a:avLst/>
                    </a:prstGeom>
                  </pic:spPr>
                </pic:pic>
              </a:graphicData>
            </a:graphic>
          </wp:inline>
        </w:drawing>
      </w:r>
    </w:p>
    <w:p w14:paraId="6C7C3130" w14:textId="32176C66" w:rsidR="00E619E5" w:rsidRDefault="00E619E5" w:rsidP="00112A38">
      <w:pPr>
        <w:rPr>
          <w:sz w:val="32"/>
          <w:szCs w:val="32"/>
          <w:lang w:val="en-IN"/>
        </w:rPr>
      </w:pPr>
      <w:r>
        <w:rPr>
          <w:sz w:val="32"/>
          <w:szCs w:val="32"/>
          <w:lang w:val="en-IN"/>
        </w:rPr>
        <w:t>But more importantly, it calculates the distances between the centroids and the features. We first calculated using Euclidean distance but got bad results, thus shifted to cosine similarity.</w:t>
      </w:r>
    </w:p>
    <w:p w14:paraId="5144445A" w14:textId="353504F4" w:rsidR="00112A38" w:rsidRDefault="00E619E5" w:rsidP="00112A38">
      <w:pPr>
        <w:rPr>
          <w:sz w:val="32"/>
          <w:szCs w:val="32"/>
          <w:lang w:val="en-IN"/>
        </w:rPr>
      </w:pPr>
      <w:r>
        <w:rPr>
          <w:noProof/>
        </w:rPr>
        <w:lastRenderedPageBreak/>
        <w:drawing>
          <wp:inline distT="0" distB="0" distL="0" distR="0" wp14:anchorId="26B96B24" wp14:editId="6F7E7BCB">
            <wp:extent cx="59436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71700"/>
                    </a:xfrm>
                    <a:prstGeom prst="rect">
                      <a:avLst/>
                    </a:prstGeom>
                  </pic:spPr>
                </pic:pic>
              </a:graphicData>
            </a:graphic>
          </wp:inline>
        </w:drawing>
      </w:r>
    </w:p>
    <w:p w14:paraId="4E0BCE12" w14:textId="1D4FC7E3" w:rsidR="00E619E5" w:rsidRDefault="00E619E5" w:rsidP="00112A38">
      <w:pPr>
        <w:rPr>
          <w:sz w:val="32"/>
          <w:szCs w:val="32"/>
          <w:lang w:val="en-IN"/>
        </w:rPr>
      </w:pPr>
      <w:r>
        <w:rPr>
          <w:sz w:val="32"/>
          <w:szCs w:val="32"/>
          <w:lang w:val="en-IN"/>
        </w:rPr>
        <w:t xml:space="preserve">After ‘K’ iterations the </w:t>
      </w:r>
      <w:proofErr w:type="gramStart"/>
      <w:r>
        <w:rPr>
          <w:sz w:val="32"/>
          <w:szCs w:val="32"/>
          <w:lang w:val="en-IN"/>
        </w:rPr>
        <w:t>fit(</w:t>
      </w:r>
      <w:proofErr w:type="gramEnd"/>
      <w:r>
        <w:rPr>
          <w:sz w:val="32"/>
          <w:szCs w:val="32"/>
          <w:lang w:val="en-IN"/>
        </w:rPr>
        <w:t>) method returns the best clusters and centroids.</w:t>
      </w:r>
    </w:p>
    <w:p w14:paraId="18B404D1" w14:textId="5B668459" w:rsidR="00E619E5" w:rsidRDefault="00E619E5" w:rsidP="00112A38">
      <w:pPr>
        <w:rPr>
          <w:sz w:val="32"/>
          <w:szCs w:val="32"/>
          <w:lang w:val="en-IN"/>
        </w:rPr>
      </w:pPr>
      <w:r>
        <w:rPr>
          <w:sz w:val="32"/>
          <w:szCs w:val="32"/>
          <w:lang w:val="en-IN"/>
        </w:rPr>
        <w:t xml:space="preserve">Now we </w:t>
      </w:r>
      <w:proofErr w:type="gramStart"/>
      <w:r>
        <w:rPr>
          <w:sz w:val="32"/>
          <w:szCs w:val="32"/>
          <w:lang w:val="en-IN"/>
        </w:rPr>
        <w:t>have to</w:t>
      </w:r>
      <w:proofErr w:type="gramEnd"/>
      <w:r>
        <w:rPr>
          <w:sz w:val="32"/>
          <w:szCs w:val="32"/>
          <w:lang w:val="en-IN"/>
        </w:rPr>
        <w:t xml:space="preserve"> predict the data. That means we </w:t>
      </w:r>
      <w:proofErr w:type="gramStart"/>
      <w:r>
        <w:rPr>
          <w:sz w:val="32"/>
          <w:szCs w:val="32"/>
          <w:lang w:val="en-IN"/>
        </w:rPr>
        <w:t>have to</w:t>
      </w:r>
      <w:proofErr w:type="gramEnd"/>
      <w:r>
        <w:rPr>
          <w:sz w:val="32"/>
          <w:szCs w:val="32"/>
          <w:lang w:val="en-IN"/>
        </w:rPr>
        <w:t xml:space="preserve"> check under which cluster the data falls. For that, we coded a </w:t>
      </w:r>
      <w:proofErr w:type="gramStart"/>
      <w:r>
        <w:rPr>
          <w:sz w:val="32"/>
          <w:szCs w:val="32"/>
          <w:lang w:val="en-IN"/>
        </w:rPr>
        <w:t>predict(</w:t>
      </w:r>
      <w:proofErr w:type="gramEnd"/>
      <w:r>
        <w:rPr>
          <w:sz w:val="32"/>
          <w:szCs w:val="32"/>
          <w:lang w:val="en-IN"/>
        </w:rPr>
        <w:t>) function that uses the data points and centroids as parameters. It checks the cosine similarity between the data points and centroid and finds the minimum distance. The cluster with the minimum distance is returned.</w:t>
      </w:r>
    </w:p>
    <w:p w14:paraId="06F03BDA" w14:textId="54626745" w:rsidR="00E619E5" w:rsidRDefault="00E619E5" w:rsidP="00112A38">
      <w:pPr>
        <w:rPr>
          <w:sz w:val="32"/>
          <w:szCs w:val="32"/>
          <w:lang w:val="en-IN"/>
        </w:rPr>
      </w:pPr>
      <w:r>
        <w:rPr>
          <w:noProof/>
        </w:rPr>
        <w:drawing>
          <wp:inline distT="0" distB="0" distL="0" distR="0" wp14:anchorId="650E8463" wp14:editId="762A6B47">
            <wp:extent cx="5943600" cy="2636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6520"/>
                    </a:xfrm>
                    <a:prstGeom prst="rect">
                      <a:avLst/>
                    </a:prstGeom>
                  </pic:spPr>
                </pic:pic>
              </a:graphicData>
            </a:graphic>
          </wp:inline>
        </w:drawing>
      </w:r>
    </w:p>
    <w:p w14:paraId="5E20B23C" w14:textId="0DE21B97" w:rsidR="00E619E5" w:rsidRPr="00E619E5" w:rsidRDefault="00E619E5" w:rsidP="00112A38">
      <w:pPr>
        <w:rPr>
          <w:sz w:val="32"/>
          <w:szCs w:val="32"/>
          <w:lang w:val="en-IN"/>
        </w:rPr>
      </w:pPr>
      <w:r>
        <w:rPr>
          <w:sz w:val="32"/>
          <w:szCs w:val="32"/>
          <w:lang w:val="en-IN"/>
        </w:rPr>
        <w:t>The clusters are then stored in the output file.</w:t>
      </w:r>
      <w:bookmarkStart w:id="0" w:name="_GoBack"/>
      <w:bookmarkEnd w:id="0"/>
    </w:p>
    <w:sectPr w:rsidR="00E619E5" w:rsidRPr="00E619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wMzcwtzQ3szAwNzRT0lEKTi0uzszPAykwrAUAOOjdhCwAAAA="/>
  </w:docVars>
  <w:rsids>
    <w:rsidRoot w:val="004A6EEB"/>
    <w:rsid w:val="00112A38"/>
    <w:rsid w:val="004A6EEB"/>
    <w:rsid w:val="00E246D0"/>
    <w:rsid w:val="00E61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1151"/>
  <w15:chartTrackingRefBased/>
  <w15:docId w15:val="{515E8E3E-770D-4878-B18A-B9062C21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19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9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Kanuri</dc:creator>
  <cp:keywords/>
  <dc:description/>
  <cp:lastModifiedBy>Deepak Kanuri</cp:lastModifiedBy>
  <cp:revision>2</cp:revision>
  <dcterms:created xsi:type="dcterms:W3CDTF">2019-04-04T15:57:00Z</dcterms:created>
  <dcterms:modified xsi:type="dcterms:W3CDTF">2019-04-04T17:21:00Z</dcterms:modified>
</cp:coreProperties>
</file>