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038653" w14:textId="743BB11D" w:rsidR="00406FB6" w:rsidRPr="00796F00" w:rsidRDefault="00406FB6" w:rsidP="00406FB6">
      <w:pPr>
        <w:spacing w:after="0" w:line="240" w:lineRule="auto"/>
        <w:rPr>
          <w:rFonts w:ascii="Arial" w:hAnsi="Arial" w:cs="Arial" w:hint="eastAsia"/>
          <w:color w:val="000000"/>
          <w:lang w:eastAsia="zh-CN"/>
        </w:rPr>
      </w:pPr>
      <w:r w:rsidRPr="00406FB6">
        <w:rPr>
          <w:rFonts w:ascii="Arial" w:eastAsia="Times New Roman" w:hAnsi="Arial" w:cs="Arial"/>
          <w:color w:val="000000"/>
        </w:rPr>
        <w:t>Business P</w:t>
      </w:r>
      <w:r w:rsidR="00796F00">
        <w:rPr>
          <w:rFonts w:ascii="Arial" w:hAnsi="Arial" w:cs="Arial" w:hint="eastAsia"/>
          <w:color w:val="000000"/>
          <w:lang w:eastAsia="zh-CN"/>
        </w:rPr>
        <w:t>roposal</w:t>
      </w:r>
      <w:bookmarkStart w:id="0" w:name="_GoBack"/>
      <w:bookmarkEnd w:id="0"/>
    </w:p>
    <w:p w14:paraId="60C1F53A" w14:textId="5D9AA4F2" w:rsidR="00E2649D" w:rsidRPr="00406FB6" w:rsidRDefault="00E2649D" w:rsidP="00406F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 xml:space="preserve">Billy Li, </w:t>
      </w:r>
      <w:proofErr w:type="spellStart"/>
      <w:r>
        <w:rPr>
          <w:rFonts w:ascii="Arial" w:eastAsia="Times New Roman" w:hAnsi="Arial" w:cs="Arial"/>
          <w:color w:val="000000"/>
        </w:rPr>
        <w:t>Zixiong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Feng</w:t>
      </w:r>
      <w:proofErr w:type="spellEnd"/>
      <w:r>
        <w:rPr>
          <w:rFonts w:ascii="Arial" w:eastAsia="Times New Roman" w:hAnsi="Arial" w:cs="Arial"/>
          <w:color w:val="000000"/>
        </w:rPr>
        <w:t xml:space="preserve">, Ichiro Tai, Deepak </w:t>
      </w:r>
      <w:proofErr w:type="spellStart"/>
      <w:r>
        <w:rPr>
          <w:rFonts w:ascii="Arial" w:eastAsia="Times New Roman" w:hAnsi="Arial" w:cs="Arial"/>
          <w:color w:val="000000"/>
        </w:rPr>
        <w:t>Katariya</w:t>
      </w:r>
      <w:proofErr w:type="spellEnd"/>
      <w:r>
        <w:rPr>
          <w:rFonts w:ascii="Arial" w:eastAsia="Times New Roman" w:hAnsi="Arial" w:cs="Arial"/>
          <w:color w:val="000000"/>
        </w:rPr>
        <w:t xml:space="preserve"> (Group 9)</w:t>
      </w:r>
    </w:p>
    <w:p w14:paraId="1E44F239" w14:textId="77777777" w:rsidR="00406FB6" w:rsidRPr="00406FB6" w:rsidRDefault="00406FB6" w:rsidP="00406F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6DE210C" w14:textId="2F79D751" w:rsidR="00EE413F" w:rsidRDefault="00C31FD5" w:rsidP="00406FB6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Below are our predictions on the trends of stock prices for the 4 given companies:</w:t>
      </w:r>
    </w:p>
    <w:p w14:paraId="0568D15A" w14:textId="68D8329E" w:rsidR="004722D0" w:rsidRDefault="004722D0" w:rsidP="00406FB6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68A32365" w14:textId="491AC4F2" w:rsidR="004722D0" w:rsidRDefault="00C31FD5" w:rsidP="00406FB6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3784A64D" wp14:editId="79E17535">
                <wp:simplePos x="0" y="0"/>
                <wp:positionH relativeFrom="column">
                  <wp:posOffset>1577340</wp:posOffset>
                </wp:positionH>
                <wp:positionV relativeFrom="paragraph">
                  <wp:posOffset>37465</wp:posOffset>
                </wp:positionV>
                <wp:extent cx="1828800" cy="1828800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34B7D4BB" w14:textId="59CBCE8B" w:rsidR="00C31FD5" w:rsidRPr="008A0026" w:rsidRDefault="00C31FD5" w:rsidP="00C31FD5">
                            <w:pPr>
                              <w:rPr>
                                <w:rFonts w:ascii="Arial" w:eastAsia="Times New Roman" w:hAnsi="Arial" w:cs="Arial"/>
                                <w:color w:val="000000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</w:rPr>
                              <w:t>3M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3" o:spid="_x0000_s1026" type="#_x0000_t202" style="position:absolute;margin-left:124.2pt;margin-top:2.95pt;width:2in;height:2in;z-index:-25165107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" filled="f" stroked="f" strokeweight=".5pt">
                <v:fill o:detectmouseclick="t"/>
                <v:textbox style="mso-fit-shape-to-text:t">
                  <w:txbxContent>
                    <w:p w14:paraId="34B7D4BB" w14:textId="59CBCE8B" w:rsidR="00C31FD5" w:rsidRPr="008A0026" w:rsidRDefault="00C31FD5" w:rsidP="00C31FD5">
                      <w:pPr>
                        <w:rPr>
                          <w:rFonts w:ascii="Arial" w:eastAsia="Times New Roman" w:hAnsi="Arial" w:cs="Arial"/>
                          <w:color w:val="000000"/>
                        </w:rPr>
                      </w:pPr>
                      <w:r>
                        <w:rPr>
                          <w:rFonts w:ascii="Arial" w:eastAsia="Times New Roman" w:hAnsi="Arial" w:cs="Arial"/>
                          <w:color w:val="000000"/>
                        </w:rPr>
                        <w:t>3M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38ED350E" wp14:editId="4CE295DC">
                <wp:simplePos x="0" y="0"/>
                <wp:positionH relativeFrom="column">
                  <wp:posOffset>4518660</wp:posOffset>
                </wp:positionH>
                <wp:positionV relativeFrom="paragraph">
                  <wp:posOffset>36830</wp:posOffset>
                </wp:positionV>
                <wp:extent cx="1828800" cy="1828800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1D730E5B" w14:textId="28F551F4" w:rsidR="00C31FD5" w:rsidRPr="008A0026" w:rsidRDefault="00C31FD5" w:rsidP="008A0026">
                            <w:pPr>
                              <w:rPr>
                                <w:rFonts w:ascii="Arial" w:eastAsia="Times New Roman" w:hAnsi="Arial" w:cs="Arial"/>
                                <w:color w:val="000000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</w:rPr>
                              <w:t>B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</w:rPr>
                              <w:t>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7" type="#_x0000_t202" style="position:absolute;margin-left:355.8pt;margin-top:2.9pt;width:2in;height:2in;z-index:-25165312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" filled="f" stroked="f" strokeweight=".5pt">
                <v:fill o:detectmouseclick="t"/>
                <v:textbox style="mso-fit-shape-to-text:t">
                  <w:txbxContent>
                    <w:p w14:paraId="1D730E5B" w14:textId="28F551F4" w:rsidR="00C31FD5" w:rsidRPr="008A0026" w:rsidRDefault="00C31FD5" w:rsidP="008A0026">
                      <w:pPr>
                        <w:rPr>
                          <w:rFonts w:ascii="Arial" w:eastAsia="Times New Roman" w:hAnsi="Arial" w:cs="Arial"/>
                          <w:color w:val="000000"/>
                        </w:rPr>
                      </w:pPr>
                      <w:r>
                        <w:rPr>
                          <w:rFonts w:ascii="Arial" w:eastAsia="Times New Roman" w:hAnsi="Arial" w:cs="Arial"/>
                          <w:color w:val="000000"/>
                        </w:rPr>
                        <w:t>B</w:t>
                      </w:r>
                      <w:r>
                        <w:rPr>
                          <w:rFonts w:ascii="Arial" w:eastAsia="Times New Roman" w:hAnsi="Arial" w:cs="Arial"/>
                          <w:color w:val="000000"/>
                        </w:rPr>
                        <w:t>ayer</w:t>
                      </w:r>
                    </w:p>
                  </w:txbxContent>
                </v:textbox>
              </v:shape>
            </w:pict>
          </mc:Fallback>
        </mc:AlternateContent>
      </w:r>
    </w:p>
    <w:p w14:paraId="1A3A018E" w14:textId="7992D294" w:rsidR="004722D0" w:rsidRDefault="00C31FD5" w:rsidP="00406FB6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7F3C6D">
        <w:rPr>
          <w:rFonts w:ascii="Arial" w:eastAsia="Times New Roman" w:hAnsi="Arial" w:cs="Arial"/>
          <w:color w:val="000000"/>
        </w:rPr>
        <w:drawing>
          <wp:anchor distT="0" distB="0" distL="114300" distR="114300" simplePos="0" relativeHeight="251661312" behindDoc="0" locked="0" layoutInCell="1" allowOverlap="1" wp14:anchorId="6304A70F" wp14:editId="50B076A9">
            <wp:simplePos x="0" y="0"/>
            <wp:positionH relativeFrom="column">
              <wp:posOffset>3717925</wp:posOffset>
            </wp:positionH>
            <wp:positionV relativeFrom="paragraph">
              <wp:posOffset>147955</wp:posOffset>
            </wp:positionV>
            <wp:extent cx="2136140" cy="1386840"/>
            <wp:effectExtent l="0" t="0" r="0" b="3810"/>
            <wp:wrapNone/>
            <wp:docPr id="4" name="Picture 3">
              <a:extLst xmlns:a="http://schemas.openxmlformats.org/drawingml/2006/main">
                <a:ext uri="{FF2B5EF4-FFF2-40B4-BE49-F238E27FC236}">
                  <a16:creationId xmlns="" xmlns:p="http://schemas.openxmlformats.org/presentationml/2006/main" xmlns:a16="http://schemas.microsoft.com/office/drawing/2014/main" xmlns:lc="http://schemas.openxmlformats.org/drawingml/2006/lockedCanvas" id="{3B82B087-3230-473A-B6FB-0985A3900D0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="" xmlns:p="http://schemas.openxmlformats.org/presentationml/2006/main" xmlns:a16="http://schemas.microsoft.com/office/drawing/2014/main" xmlns:lc="http://schemas.openxmlformats.org/drawingml/2006/lockedCanvas" id="{3B82B087-3230-473A-B6FB-0985A3900D0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6140" cy="1386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F3C6D">
        <w:rPr>
          <w:rFonts w:ascii="Arial" w:eastAsia="Times New Roman" w:hAnsi="Arial" w:cs="Arial"/>
          <w:color w:val="000000"/>
        </w:rPr>
        <w:drawing>
          <wp:anchor distT="0" distB="0" distL="114300" distR="114300" simplePos="0" relativeHeight="251660288" behindDoc="0" locked="0" layoutInCell="1" allowOverlap="1" wp14:anchorId="2A517FB2" wp14:editId="7D31CB3B">
            <wp:simplePos x="0" y="0"/>
            <wp:positionH relativeFrom="column">
              <wp:posOffset>678180</wp:posOffset>
            </wp:positionH>
            <wp:positionV relativeFrom="paragraph">
              <wp:posOffset>110490</wp:posOffset>
            </wp:positionV>
            <wp:extent cx="2110740" cy="1377315"/>
            <wp:effectExtent l="0" t="0" r="3810" b="0"/>
            <wp:wrapNone/>
            <wp:docPr id="6" name="Picture 5">
              <a:extLst xmlns:a="http://schemas.openxmlformats.org/drawingml/2006/main">
                <a:ext uri="{FF2B5EF4-FFF2-40B4-BE49-F238E27FC236}">
                  <a16:creationId xmlns="" xmlns:p="http://schemas.openxmlformats.org/presentationml/2006/main" xmlns:a16="http://schemas.microsoft.com/office/drawing/2014/main" xmlns:lc="http://schemas.openxmlformats.org/drawingml/2006/lockedCanvas" id="{66A4D9A5-092A-4BB2-A561-07BD1E45154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="" xmlns:p="http://schemas.openxmlformats.org/presentationml/2006/main" xmlns:a16="http://schemas.microsoft.com/office/drawing/2014/main" xmlns:lc="http://schemas.openxmlformats.org/drawingml/2006/lockedCanvas" id="{66A4D9A5-092A-4BB2-A561-07BD1E45154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0740" cy="1377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1E7F60" w14:textId="400960C3" w:rsidR="004722D0" w:rsidRDefault="004722D0" w:rsidP="00406FB6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42D1FF58" w14:textId="0D3D9908" w:rsidR="004722D0" w:rsidRDefault="004722D0" w:rsidP="00406FB6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0F247504" w14:textId="116883C4" w:rsidR="004722D0" w:rsidRDefault="004722D0" w:rsidP="00406FB6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034D9E1E" w14:textId="1389E821" w:rsidR="004722D0" w:rsidRDefault="004722D0" w:rsidP="00406FB6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4499F558" w14:textId="344C891D" w:rsidR="004722D0" w:rsidRDefault="004722D0" w:rsidP="00406FB6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0B4147E9" w14:textId="62707C13" w:rsidR="004722D0" w:rsidRDefault="004722D0" w:rsidP="00406FB6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1054DB38" w14:textId="226A9F8E" w:rsidR="004722D0" w:rsidRDefault="004722D0" w:rsidP="00406FB6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6F77C481" w14:textId="60BA725C" w:rsidR="004722D0" w:rsidRDefault="004722D0" w:rsidP="00406FB6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6BC22A08" w14:textId="0C9D6752" w:rsidR="004722D0" w:rsidRDefault="004722D0" w:rsidP="00406FB6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529743A5" w14:textId="6F665AF9" w:rsidR="004722D0" w:rsidRDefault="004722D0" w:rsidP="00406FB6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0CC6F8E0" w14:textId="44FDDA73" w:rsidR="004722D0" w:rsidRDefault="00C31FD5" w:rsidP="00406FB6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66858D35" wp14:editId="728DAFE6">
                <wp:simplePos x="0" y="0"/>
                <wp:positionH relativeFrom="column">
                  <wp:posOffset>1112520</wp:posOffset>
                </wp:positionH>
                <wp:positionV relativeFrom="paragraph">
                  <wp:posOffset>77470</wp:posOffset>
                </wp:positionV>
                <wp:extent cx="1828800" cy="1828800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072E09FF" w14:textId="7D9111D2" w:rsidR="00C31FD5" w:rsidRPr="008A0026" w:rsidRDefault="00C31FD5" w:rsidP="00C31FD5">
                            <w:pPr>
                              <w:rPr>
                                <w:rFonts w:ascii="Arial" w:eastAsia="Times New Roman" w:hAnsi="Arial" w:cs="Arial"/>
                                <w:color w:val="000000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</w:rPr>
                              <w:t>Synchrony Financial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" o:spid="_x0000_s1028" type="#_x0000_t202" style="position:absolute;margin-left:87.6pt;margin-top:6.1pt;width:2in;height:2in;z-index:-25164902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" filled="f" stroked="f" strokeweight=".5pt">
                <v:fill o:detectmouseclick="t"/>
                <v:textbox style="mso-fit-shape-to-text:t">
                  <w:txbxContent>
                    <w:p w14:paraId="072E09FF" w14:textId="7D9111D2" w:rsidR="00C31FD5" w:rsidRPr="008A0026" w:rsidRDefault="00C31FD5" w:rsidP="00C31FD5">
                      <w:pPr>
                        <w:rPr>
                          <w:rFonts w:ascii="Arial" w:eastAsia="Times New Roman" w:hAnsi="Arial" w:cs="Arial"/>
                          <w:color w:val="000000"/>
                        </w:rPr>
                      </w:pPr>
                      <w:r>
                        <w:rPr>
                          <w:rFonts w:ascii="Arial" w:eastAsia="Times New Roman" w:hAnsi="Arial" w:cs="Arial"/>
                          <w:color w:val="000000"/>
                        </w:rPr>
                        <w:t>Synchrony Financial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477B59CF" wp14:editId="59B23D80">
                <wp:simplePos x="0" y="0"/>
                <wp:positionH relativeFrom="column">
                  <wp:posOffset>4373880</wp:posOffset>
                </wp:positionH>
                <wp:positionV relativeFrom="paragraph">
                  <wp:posOffset>76835</wp:posOffset>
                </wp:positionV>
                <wp:extent cx="1828800" cy="1828800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510E8F86" w14:textId="149154B6" w:rsidR="00C31FD5" w:rsidRPr="008A0026" w:rsidRDefault="00C31FD5" w:rsidP="00C31FD5">
                            <w:pPr>
                              <w:rPr>
                                <w:rFonts w:ascii="Arial" w:eastAsia="Times New Roman" w:hAnsi="Arial" w:cs="Arial"/>
                                <w:color w:val="000000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</w:rPr>
                              <w:t>Honeywell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9" o:spid="_x0000_s1029" type="#_x0000_t202" style="position:absolute;margin-left:344.4pt;margin-top:6.05pt;width:2in;height:2in;z-index:-2516469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" filled="f" stroked="f" strokeweight=".5pt">
                <v:fill o:detectmouseclick="t"/>
                <v:textbox style="mso-fit-shape-to-text:t">
                  <w:txbxContent>
                    <w:p w14:paraId="510E8F86" w14:textId="149154B6" w:rsidR="00C31FD5" w:rsidRPr="008A0026" w:rsidRDefault="00C31FD5" w:rsidP="00C31FD5">
                      <w:pPr>
                        <w:rPr>
                          <w:rFonts w:ascii="Arial" w:eastAsia="Times New Roman" w:hAnsi="Arial" w:cs="Arial"/>
                          <w:color w:val="000000"/>
                        </w:rPr>
                      </w:pPr>
                      <w:r>
                        <w:rPr>
                          <w:rFonts w:ascii="Arial" w:eastAsia="Times New Roman" w:hAnsi="Arial" w:cs="Arial"/>
                          <w:color w:val="000000"/>
                        </w:rPr>
                        <w:t>Honeywell</w:t>
                      </w:r>
                    </w:p>
                  </w:txbxContent>
                </v:textbox>
              </v:shape>
            </w:pict>
          </mc:Fallback>
        </mc:AlternateContent>
      </w:r>
    </w:p>
    <w:p w14:paraId="1BD402FD" w14:textId="77B1E3A3" w:rsidR="004722D0" w:rsidRDefault="004722D0" w:rsidP="00406FB6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6947C1B1" w14:textId="7428877F" w:rsidR="004722D0" w:rsidRDefault="00C31FD5" w:rsidP="00406FB6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noProof/>
          <w:color w:val="000000"/>
          <w:lang w:eastAsia="zh-CN"/>
        </w:rPr>
        <w:drawing>
          <wp:anchor distT="0" distB="0" distL="114300" distR="114300" simplePos="0" relativeHeight="251658240" behindDoc="1" locked="0" layoutInCell="1" allowOverlap="1" wp14:anchorId="17276C0A" wp14:editId="0C3C46E1">
            <wp:simplePos x="0" y="0"/>
            <wp:positionH relativeFrom="column">
              <wp:posOffset>3718560</wp:posOffset>
            </wp:positionH>
            <wp:positionV relativeFrom="paragraph">
              <wp:posOffset>45085</wp:posOffset>
            </wp:positionV>
            <wp:extent cx="2032000" cy="1344930"/>
            <wp:effectExtent l="0" t="0" r="6350" b="762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0" cy="13449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F3C6D">
        <w:rPr>
          <w:rFonts w:ascii="Arial" w:eastAsia="Times New Roman" w:hAnsi="Arial" w:cs="Arial"/>
          <w:color w:val="000000"/>
        </w:rPr>
        <w:drawing>
          <wp:anchor distT="0" distB="0" distL="114300" distR="114300" simplePos="0" relativeHeight="251659264" behindDoc="0" locked="0" layoutInCell="1" allowOverlap="1" wp14:anchorId="0619F600" wp14:editId="51E2FE22">
            <wp:simplePos x="0" y="0"/>
            <wp:positionH relativeFrom="column">
              <wp:posOffset>678180</wp:posOffset>
            </wp:positionH>
            <wp:positionV relativeFrom="paragraph">
              <wp:posOffset>1905</wp:posOffset>
            </wp:positionV>
            <wp:extent cx="2059940" cy="1386840"/>
            <wp:effectExtent l="0" t="0" r="0" b="3810"/>
            <wp:wrapNone/>
            <wp:docPr id="7" name="Picture 6">
              <a:extLst xmlns:a="http://schemas.openxmlformats.org/drawingml/2006/main">
                <a:ext uri="{FF2B5EF4-FFF2-40B4-BE49-F238E27FC236}">
                  <a16:creationId xmlns="" xmlns:p="http://schemas.openxmlformats.org/presentationml/2006/main" xmlns:a16="http://schemas.microsoft.com/office/drawing/2014/main" xmlns:lc="http://schemas.openxmlformats.org/drawingml/2006/lockedCanvas" id="{DB65BB86-9943-4718-BEF5-910D56D12A8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>
                      <a:extLst>
                        <a:ext uri="{FF2B5EF4-FFF2-40B4-BE49-F238E27FC236}">
                          <a16:creationId xmlns="" xmlns:p="http://schemas.openxmlformats.org/presentationml/2006/main" xmlns:a16="http://schemas.microsoft.com/office/drawing/2014/main" xmlns:lc="http://schemas.openxmlformats.org/drawingml/2006/lockedCanvas" id="{DB65BB86-9943-4718-BEF5-910D56D12A8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9940" cy="1386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568A05" w14:textId="36F9DFC6" w:rsidR="004722D0" w:rsidRDefault="004722D0" w:rsidP="00406FB6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2B0A7AFC" w14:textId="4C1CD709" w:rsidR="004722D0" w:rsidRDefault="004722D0" w:rsidP="00406FB6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097244AC" w14:textId="3C1025F6" w:rsidR="004722D0" w:rsidRDefault="004722D0" w:rsidP="00406FB6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307A6EA3" w14:textId="0964713B" w:rsidR="004722D0" w:rsidRDefault="004722D0" w:rsidP="00406FB6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51A5715E" w14:textId="52FAFC03" w:rsidR="004722D0" w:rsidRPr="007C59BB" w:rsidRDefault="004722D0" w:rsidP="00406FB6">
      <w:pPr>
        <w:spacing w:after="0" w:line="240" w:lineRule="auto"/>
        <w:rPr>
          <w:rFonts w:ascii="Arial" w:eastAsia="Times New Roman" w:hAnsi="Arial" w:cs="Arial"/>
        </w:rPr>
      </w:pPr>
    </w:p>
    <w:p w14:paraId="01A2E944" w14:textId="61DB97F0" w:rsidR="004722D0" w:rsidRPr="007C59BB" w:rsidRDefault="004722D0" w:rsidP="00406FB6">
      <w:pPr>
        <w:spacing w:after="0" w:line="240" w:lineRule="auto"/>
        <w:rPr>
          <w:rFonts w:ascii="Arial" w:eastAsia="Times New Roman" w:hAnsi="Arial" w:cs="Arial"/>
        </w:rPr>
      </w:pPr>
    </w:p>
    <w:p w14:paraId="4060C1E8" w14:textId="7B333870" w:rsidR="004722D0" w:rsidRPr="007C59BB" w:rsidRDefault="004722D0" w:rsidP="00406FB6">
      <w:pPr>
        <w:spacing w:after="0" w:line="240" w:lineRule="auto"/>
        <w:rPr>
          <w:rFonts w:ascii="Arial" w:eastAsia="Times New Roman" w:hAnsi="Arial" w:cs="Arial"/>
        </w:rPr>
      </w:pPr>
    </w:p>
    <w:p w14:paraId="77090863" w14:textId="3093A6CA" w:rsidR="004722D0" w:rsidRPr="007C59BB" w:rsidRDefault="004722D0" w:rsidP="00406FB6">
      <w:pPr>
        <w:spacing w:after="0" w:line="240" w:lineRule="auto"/>
        <w:rPr>
          <w:rFonts w:ascii="Arial" w:eastAsia="Times New Roman" w:hAnsi="Arial" w:cs="Arial"/>
        </w:rPr>
      </w:pPr>
    </w:p>
    <w:p w14:paraId="2B7271B8" w14:textId="60816D9E" w:rsidR="004722D0" w:rsidRPr="007C59BB" w:rsidRDefault="004722D0" w:rsidP="00406FB6">
      <w:pPr>
        <w:spacing w:after="0" w:line="240" w:lineRule="auto"/>
        <w:rPr>
          <w:rFonts w:ascii="Arial" w:eastAsia="Times New Roman" w:hAnsi="Arial" w:cs="Arial"/>
        </w:rPr>
      </w:pPr>
    </w:p>
    <w:p w14:paraId="049E9AB2" w14:textId="77777777" w:rsidR="00796F00" w:rsidRDefault="00796F00" w:rsidP="00796F00">
      <w:pPr>
        <w:spacing w:after="0" w:line="240" w:lineRule="auto"/>
        <w:rPr>
          <w:rFonts w:ascii="Arial" w:hAnsi="Arial" w:cs="Arial" w:hint="eastAsia"/>
          <w:lang w:eastAsia="zh-CN"/>
        </w:rPr>
      </w:pPr>
    </w:p>
    <w:p w14:paraId="1A6389B3" w14:textId="77777777" w:rsidR="00796F00" w:rsidRDefault="00C31FD5" w:rsidP="00796F00">
      <w:pPr>
        <w:spacing w:after="0" w:line="240" w:lineRule="auto"/>
        <w:ind w:firstLine="720"/>
        <w:rPr>
          <w:rFonts w:ascii="Arial" w:hAnsi="Arial" w:cs="Arial" w:hint="eastAsia"/>
          <w:lang w:eastAsia="zh-CN"/>
        </w:rPr>
      </w:pPr>
      <w:r>
        <w:rPr>
          <w:rFonts w:ascii="Arial" w:eastAsia="Times New Roman" w:hAnsi="Arial" w:cs="Arial"/>
        </w:rPr>
        <w:t>According to the predictions, in terms of stock growth rate there is no obvious contender for Bayer with a ~60% increase in stock prices from January 1</w:t>
      </w:r>
      <w:r w:rsidRPr="00C31FD5">
        <w:rPr>
          <w:rFonts w:ascii="Arial" w:eastAsia="Times New Roman" w:hAnsi="Arial" w:cs="Arial"/>
          <w:vertAlign w:val="superscript"/>
        </w:rPr>
        <w:t>st</w:t>
      </w:r>
      <w:r>
        <w:rPr>
          <w:rFonts w:ascii="Arial" w:eastAsia="Times New Roman" w:hAnsi="Arial" w:cs="Arial"/>
        </w:rPr>
        <w:t xml:space="preserve"> to February 15</w:t>
      </w:r>
      <w:r w:rsidRPr="00C31FD5">
        <w:rPr>
          <w:rFonts w:ascii="Arial" w:eastAsia="Times New Roman" w:hAnsi="Arial" w:cs="Arial"/>
          <w:vertAlign w:val="superscript"/>
        </w:rPr>
        <w:t>th</w:t>
      </w:r>
      <w:r>
        <w:rPr>
          <w:rFonts w:ascii="Arial" w:eastAsia="Times New Roman" w:hAnsi="Arial" w:cs="Arial"/>
        </w:rPr>
        <w:t>. While our prediction may not be entirely accurate since it is based on a po</w:t>
      </w:r>
      <w:r w:rsidR="00796F00">
        <w:rPr>
          <w:rFonts w:ascii="Arial" w:eastAsia="Times New Roman" w:hAnsi="Arial" w:cs="Arial"/>
        </w:rPr>
        <w:t>lynomial regression model whic</w:t>
      </w:r>
      <w:r w:rsidR="00796F00">
        <w:rPr>
          <w:rFonts w:ascii="Arial" w:hAnsi="Arial" w:cs="Arial" w:hint="eastAsia"/>
          <w:lang w:eastAsia="zh-CN"/>
        </w:rPr>
        <w:t xml:space="preserve">h puts much emphasis on recent trends, we believe events which would cause a significant change in the growth rate of a stock are rather unpredictable, and the best way to deal with these unpredictable events is to not try to predict them at all. </w:t>
      </w:r>
    </w:p>
    <w:p w14:paraId="3B2441BD" w14:textId="2AC2B7C1" w:rsidR="004722D0" w:rsidRDefault="00796F00" w:rsidP="00796F00">
      <w:pPr>
        <w:spacing w:after="0" w:line="240" w:lineRule="auto"/>
        <w:ind w:firstLine="720"/>
        <w:rPr>
          <w:rFonts w:ascii="Arial" w:hAnsi="Arial" w:cs="Arial" w:hint="eastAsia"/>
          <w:lang w:eastAsia="zh-CN"/>
        </w:rPr>
      </w:pPr>
      <w:r>
        <w:rPr>
          <w:rFonts w:ascii="Arial" w:hAnsi="Arial" w:cs="Arial" w:hint="eastAsia"/>
          <w:lang w:eastAsia="zh-CN"/>
        </w:rPr>
        <w:t xml:space="preserve">Therefore, with Bayer showing the strongest trend in a significant period of time pre-2019, it is most </w:t>
      </w:r>
      <w:r>
        <w:rPr>
          <w:rFonts w:ascii="Arial" w:hAnsi="Arial" w:cs="Arial"/>
          <w:lang w:eastAsia="zh-CN"/>
        </w:rPr>
        <w:t>reason</w:t>
      </w:r>
      <w:r>
        <w:rPr>
          <w:rFonts w:ascii="Arial" w:hAnsi="Arial" w:cs="Arial" w:hint="eastAsia"/>
          <w:lang w:eastAsia="zh-CN"/>
        </w:rPr>
        <w:t>able to make the claim that Bayer is the best company to invest into for the first 6 weeks of 2019.</w:t>
      </w:r>
    </w:p>
    <w:p w14:paraId="577E4640" w14:textId="1C62EE7A" w:rsidR="004722D0" w:rsidRPr="007C59BB" w:rsidRDefault="004722D0" w:rsidP="00406FB6">
      <w:pPr>
        <w:spacing w:after="0" w:line="240" w:lineRule="auto"/>
        <w:rPr>
          <w:rFonts w:ascii="Arial" w:eastAsia="Times New Roman" w:hAnsi="Arial" w:cs="Arial"/>
        </w:rPr>
      </w:pPr>
    </w:p>
    <w:sectPr w:rsidR="004722D0" w:rsidRPr="007C59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6FB6"/>
    <w:rsid w:val="00406FB6"/>
    <w:rsid w:val="004722D0"/>
    <w:rsid w:val="00796F00"/>
    <w:rsid w:val="007C59BB"/>
    <w:rsid w:val="007F3C6D"/>
    <w:rsid w:val="008C40D3"/>
    <w:rsid w:val="00C31FD5"/>
    <w:rsid w:val="00E2649D"/>
    <w:rsid w:val="00EE4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084E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06F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8C40D3"/>
    <w:pPr>
      <w:spacing w:after="0"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C40D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06F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8C40D3"/>
    <w:pPr>
      <w:spacing w:after="0"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C40D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95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Katariya</dc:creator>
  <cp:keywords/>
  <dc:description/>
  <cp:lastModifiedBy>M5510</cp:lastModifiedBy>
  <cp:revision>2</cp:revision>
  <dcterms:created xsi:type="dcterms:W3CDTF">2019-02-17T07:59:00Z</dcterms:created>
  <dcterms:modified xsi:type="dcterms:W3CDTF">2019-02-17T10:08:00Z</dcterms:modified>
</cp:coreProperties>
</file>