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rPr>
          <w:b/>
          <w:b/>
        </w:rPr>
      </w:pPr>
      <w:r>
        <w:rPr>
          <w:b/>
        </w:rPr>
        <w:t xml:space="preserve">       </w:t>
      </w:r>
    </w:p>
    <w:p>
      <w:pPr>
        <w:pStyle w:val="Normal"/>
        <w:ind w:left="720" w:hanging="360"/>
        <w:rPr>
          <w:b/>
          <w:b/>
        </w:rPr>
      </w:pPr>
      <w:r>
        <w:rPr>
          <w:b/>
        </w:rPr>
        <w:t xml:space="preserve"> </w:t>
      </w:r>
      <w:r>
        <w:rPr>
          <w:b/>
        </w:rPr>
        <w:t>Steps for table BDH_EDT_BC:</w:t>
      </w:r>
    </w:p>
    <w:p>
      <w:pPr>
        <w:pStyle w:val="ListParagraph"/>
        <w:numPr>
          <w:ilvl w:val="0"/>
          <w:numId w:val="1"/>
        </w:numPr>
        <w:rPr/>
      </w:pPr>
      <w:r>
        <w:rPr/>
        <w:t>Create a new table T_1 and copy all data from table BDH_EDIT_BC</w:t>
      </w:r>
      <w:bookmarkStart w:id="0" w:name="_GoBack"/>
      <w:bookmarkEnd w:id="0"/>
    </w:p>
    <w:p>
      <w:pPr>
        <w:pStyle w:val="Normal"/>
        <w:rPr>
          <w:b/>
          <w:b/>
        </w:rPr>
      </w:pPr>
      <w:r>
        <w:rPr/>
        <w:t xml:space="preserve">             </w:t>
      </w:r>
      <w:r>
        <w:rPr>
          <w:b/>
        </w:rPr>
        <w:t xml:space="preserve"> </w:t>
      </w:r>
      <w:r>
        <w:rPr>
          <w:b/>
        </w:rPr>
        <w:t>create table T_1 nologging as select * from BDH_EDIT_BC;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Rename </w:t>
      </w:r>
      <w:r>
        <w:rPr>
          <w:b/>
        </w:rPr>
        <w:t>BDH_EDIT_BC</w:t>
      </w:r>
      <w:r>
        <w:rPr/>
        <w:t xml:space="preserve"> as </w:t>
      </w:r>
      <w:r>
        <w:rPr>
          <w:b/>
        </w:rPr>
        <w:t>BDH_EDIT_BC_ORIGINAL</w:t>
      </w:r>
      <w:r>
        <w:rPr/>
        <w:t xml:space="preserve"> and </w:t>
      </w:r>
      <w:r>
        <w:rPr>
          <w:b/>
        </w:rPr>
        <w:t>T_1</w:t>
      </w:r>
      <w:r>
        <w:rPr/>
        <w:t xml:space="preserve"> as </w:t>
      </w:r>
      <w:r>
        <w:rPr>
          <w:b/>
        </w:rPr>
        <w:t>BDH_EDIT_BC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alter table BDH_EDIT_BC rename to BDH_EDIT_BC_ORIGINAL;</w:t>
      </w:r>
    </w:p>
    <w:p>
      <w:pPr>
        <w:pStyle w:val="ListParagraph"/>
        <w:rPr/>
      </w:pPr>
      <w:r>
        <w:rPr>
          <w:b/>
        </w:rPr>
        <w:t>alter table T_1 rename to BDH_EDIT_BC;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Now perform all below mentioned steps on table BDH_EDIT_BC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 xml:space="preserve">Add columns CREATED_DATE, MODIFIED_DATE, SlNo and FLAG 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bookmarkStart w:id="1" w:name="__DdeLink__227_770387954"/>
      <w:r>
        <w:rPr>
          <w:rFonts w:cs="Calibri"/>
          <w:b/>
          <w:color w:val="000000"/>
        </w:rPr>
        <w:t xml:space="preserve">alter table </w:t>
      </w:r>
      <w:r>
        <w:rPr>
          <w:b/>
        </w:rPr>
        <w:t>BDH_EDIT_BC</w:t>
      </w:r>
      <w:r>
        <w:rPr>
          <w:rFonts w:cs="Calibri"/>
          <w:b/>
          <w:color w:val="000000"/>
        </w:rPr>
        <w:t xml:space="preserve"> add (SlNo INT NULL, FLAG VARCHAR2 (20 BYTE)  NULL , </w:t>
      </w:r>
      <w:r>
        <w:rPr>
          <w:b/>
        </w:rPr>
        <w:t xml:space="preserve">CREATED_DATE DATE </w:t>
      </w:r>
      <w:r>
        <w:rPr>
          <w:rFonts w:cs="Calibri"/>
          <w:b/>
          <w:color w:val="000000"/>
        </w:rPr>
        <w:t xml:space="preserve">NULL, </w:t>
      </w:r>
      <w:r>
        <w:rPr>
          <w:b/>
        </w:rPr>
        <w:t xml:space="preserve">MODIFIED_DATE DATE </w:t>
      </w:r>
      <w:r>
        <w:rPr>
          <w:rFonts w:cs="Calibri"/>
          <w:b/>
          <w:color w:val="000000"/>
        </w:rPr>
        <w:t>NULL );</w:t>
      </w:r>
      <w:bookmarkEnd w:id="1"/>
    </w:p>
    <w:p>
      <w:pPr>
        <w:pStyle w:val="ListParagraph"/>
        <w:rPr>
          <w:rFonts w:ascii="Calibri" w:hAnsi="Calibri" w:cs="Calibri"/>
          <w:b/>
          <w:b/>
          <w:color w:val="000000"/>
        </w:rPr>
      </w:pPr>
      <w:r>
        <w:rPr>
          <w:rFonts w:cs="Calibri"/>
          <w:b/>
          <w:color w:val="00000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Update table for CREATED_DATE and MODIFIED_DATE as SYSDATE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update BDH_EDIT_BC set CREATED_DATE = sysdate, MODIFIED_DATE = sysdate;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Update table to set column SlNo as row number and as primary key</w:t>
      </w:r>
    </w:p>
    <w:p>
      <w:pPr>
        <w:pStyle w:val="Normal"/>
        <w:rPr>
          <w:b/>
          <w:b/>
        </w:rPr>
      </w:pPr>
      <w:r>
        <w:rPr/>
        <w:t xml:space="preserve">              </w:t>
      </w:r>
      <w:r>
        <w:rPr>
          <w:b/>
        </w:rPr>
        <w:t>update BDH_EDIT_BC set SlNo=rownum;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</w:t>
      </w:r>
      <w:r>
        <w:rPr>
          <w:b/>
        </w:rPr>
        <w:t>alter table BDH_EDIT_BC add constraint pk1 primary key (SlNo);</w:t>
      </w:r>
    </w:p>
    <w:p>
      <w:pPr>
        <w:pStyle w:val="ListParagraph"/>
        <w:numPr>
          <w:ilvl w:val="0"/>
          <w:numId w:val="1"/>
        </w:numPr>
        <w:rPr/>
      </w:pPr>
      <w:r>
        <w:rPr/>
        <w:t>Run below queries for setting FLAG as N and R (here N for not ready to migrate and R for ready to migrate)</w:t>
      </w:r>
    </w:p>
    <w:p>
      <w:pPr>
        <w:pStyle w:val="Normal"/>
        <w:rPr>
          <w:b/>
          <w:b/>
        </w:rPr>
      </w:pPr>
      <w:r>
        <w:rPr/>
        <w:t xml:space="preserve">              </w:t>
      </w:r>
      <w:r>
        <w:rPr>
          <w:b/>
        </w:rPr>
        <w:t>update BDH_EDIT_BC set flag = 'N' where familyidno is null;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 </w:t>
      </w:r>
      <w:r>
        <w:rPr>
          <w:b/>
        </w:rPr>
        <w:t>update BDH_EDIT_BC set flag = 'R' where familyidno is not null;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 Index for column FLAG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create INDEX INX1_FLAG on BDH_EDIT_BC (FLAG);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Commit all changes</w:t>
      </w:r>
    </w:p>
    <w:p>
      <w:pPr>
        <w:pStyle w:val="ListParagraph"/>
        <w:rPr/>
      </w:pPr>
      <w:r>
        <w:rPr/>
      </w:r>
    </w:p>
    <w:p>
      <w:pPr>
        <w:pStyle w:val="ListParagraph"/>
        <w:pBdr>
          <w:bottom w:val="single" w:sz="6" w:space="1" w:color="000000"/>
        </w:pBdr>
        <w:rPr>
          <w:b/>
          <w:b/>
        </w:rPr>
      </w:pPr>
      <w:r>
        <w:rPr>
          <w:b/>
        </w:rPr>
        <w:t>COMMIT;</w:t>
      </w:r>
    </w:p>
    <w:p>
      <w:pPr>
        <w:pStyle w:val="ListParagraph"/>
        <w:pBdr>
          <w:bottom w:val="single" w:sz="6" w:space="1" w:color="000000"/>
        </w:pBdr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            </w:t>
      </w:r>
      <w:r>
        <w:rPr>
          <w:b/>
        </w:rPr>
        <w:t>Steps for table BDH_ENR_BC:</w:t>
      </w:r>
    </w:p>
    <w:p>
      <w:pPr>
        <w:pStyle w:val="ListParagraph"/>
        <w:numPr>
          <w:ilvl w:val="0"/>
          <w:numId w:val="2"/>
        </w:numPr>
        <w:rPr/>
      </w:pPr>
      <w:r>
        <w:rPr/>
        <w:t>Create a new table T_2 and copy all data from table BDH_ENR_BC</w:t>
      </w:r>
    </w:p>
    <w:p>
      <w:pPr>
        <w:pStyle w:val="Normal"/>
        <w:rPr>
          <w:b/>
          <w:b/>
        </w:rPr>
      </w:pPr>
      <w:r>
        <w:rPr/>
        <w:t xml:space="preserve">             </w:t>
      </w:r>
      <w:r>
        <w:rPr>
          <w:b/>
        </w:rPr>
        <w:t xml:space="preserve"> </w:t>
      </w:r>
      <w:r>
        <w:rPr>
          <w:b/>
        </w:rPr>
        <w:t>create table T_2 nologging as select * from BDH_ENR_BC;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Rename </w:t>
      </w:r>
      <w:r>
        <w:rPr>
          <w:b/>
        </w:rPr>
        <w:t>BDH_ENR_BC</w:t>
      </w:r>
      <w:r>
        <w:rPr/>
        <w:t xml:space="preserve"> as </w:t>
      </w:r>
      <w:r>
        <w:rPr>
          <w:b/>
        </w:rPr>
        <w:t>BDH_ENR_BC _ORIGINAL</w:t>
      </w:r>
      <w:r>
        <w:rPr/>
        <w:t xml:space="preserve"> and </w:t>
      </w:r>
      <w:r>
        <w:rPr>
          <w:b/>
        </w:rPr>
        <w:t>T_1</w:t>
      </w:r>
      <w:r>
        <w:rPr/>
        <w:t xml:space="preserve"> as </w:t>
      </w:r>
      <w:r>
        <w:rPr>
          <w:b/>
        </w:rPr>
        <w:t>BDH_ENR_BC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alter table BDH_ENR_BC rename to BDH_ENR_BC _ORIGINAL;</w:t>
      </w:r>
    </w:p>
    <w:p>
      <w:pPr>
        <w:pStyle w:val="ListParagraph"/>
        <w:rPr/>
      </w:pPr>
      <w:r>
        <w:rPr>
          <w:b/>
        </w:rPr>
        <w:t>alter table T_2 rename to BDH_ENR_BC;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Now perform all below mentioned steps on table BDH_ENR_BC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 xml:space="preserve">Add columns CREATED_DATE, SlNo and FLAG 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rFonts w:ascii="Calibri" w:hAnsi="Calibri" w:cs="Calibri"/>
          <w:b/>
          <w:b/>
          <w:color w:val="000000"/>
        </w:rPr>
      </w:pPr>
      <w:r>
        <w:rPr>
          <w:rFonts w:cs="Calibri"/>
          <w:b/>
          <w:color w:val="000000"/>
        </w:rPr>
        <w:t xml:space="preserve">alter table </w:t>
      </w:r>
      <w:r>
        <w:rPr>
          <w:b/>
        </w:rPr>
        <w:t>BDH_ENR_BC</w:t>
      </w:r>
      <w:r>
        <w:rPr>
          <w:rFonts w:cs="Calibri"/>
          <w:b/>
          <w:color w:val="000000"/>
        </w:rPr>
        <w:t xml:space="preserve"> add (SlNo INT NULL, FLAG VARCHAR2 (20 BYTE)  NULL , </w:t>
      </w:r>
      <w:r>
        <w:rPr>
          <w:b/>
        </w:rPr>
        <w:t xml:space="preserve">CREATED_DATE DATE </w:t>
      </w:r>
      <w:r>
        <w:rPr>
          <w:rFonts w:cs="Calibri"/>
          <w:b/>
          <w:color w:val="000000"/>
        </w:rPr>
        <w:t>NULL );</w:t>
      </w:r>
    </w:p>
    <w:p>
      <w:pPr>
        <w:pStyle w:val="ListParagraph"/>
        <w:rPr>
          <w:rFonts w:ascii="Calibri" w:hAnsi="Calibri" w:cs="Calibri"/>
          <w:b/>
          <w:b/>
          <w:color w:val="000000"/>
        </w:rPr>
      </w:pPr>
      <w:r>
        <w:rPr>
          <w:rFonts w:cs="Calibri"/>
          <w:b/>
          <w:color w:val="000000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Update table for CREATED_DATE as SYSDATE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update BDH_ENR_BC set CREATED_DATE = sysdate  WHERE IS_RURAL = 'Rural';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Update table to set column SlNo as row number and set as primary key</w:t>
      </w:r>
    </w:p>
    <w:p>
      <w:pPr>
        <w:pStyle w:val="Normal"/>
        <w:rPr>
          <w:b/>
          <w:b/>
        </w:rPr>
      </w:pPr>
      <w:r>
        <w:rPr/>
        <w:t xml:space="preserve">              </w:t>
      </w:r>
      <w:r>
        <w:rPr>
          <w:b/>
        </w:rPr>
        <w:t>update BDH_ENR_BC set SlNo=rownum;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</w:t>
      </w:r>
      <w:r>
        <w:rPr>
          <w:b/>
        </w:rPr>
        <w:t>alter table BDH_ENR_BC add constraint pk2 primary key (SlNo);</w:t>
      </w:r>
    </w:p>
    <w:p>
      <w:pPr>
        <w:pStyle w:val="ListParagraph"/>
        <w:numPr>
          <w:ilvl w:val="0"/>
          <w:numId w:val="2"/>
        </w:numPr>
        <w:rPr/>
      </w:pPr>
      <w:r>
        <w:rPr/>
        <w:t>Run below queries for setting FLAG as N and R (here N for not ready to migrate and R for ready to migrate)</w:t>
      </w:r>
    </w:p>
    <w:p>
      <w:pPr>
        <w:pStyle w:val="Normal"/>
        <w:rPr>
          <w:b/>
          <w:b/>
        </w:rPr>
      </w:pPr>
      <w:r>
        <w:rPr/>
        <w:t xml:space="preserve">              </w:t>
      </w:r>
      <w:r>
        <w:rPr>
          <w:b/>
        </w:rPr>
        <w:t>update BDH_ENR_BC set flag = 'N' where familyidno is null;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 </w:t>
      </w:r>
      <w:r>
        <w:rPr>
          <w:b/>
        </w:rPr>
        <w:t>update BDH_ENR_BC set flag = 'R' where familyidno is not null;</w:t>
      </w:r>
    </w:p>
    <w:p>
      <w:pPr>
        <w:pStyle w:val="ListParagraph"/>
        <w:numPr>
          <w:ilvl w:val="0"/>
          <w:numId w:val="2"/>
        </w:numPr>
        <w:rPr/>
      </w:pPr>
      <w:r>
        <w:rPr/>
        <w:t>Create index for column FLAG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create INDEX INX2_FLAG on BDH_ENR_BC (FLAG);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Commit all changes</w:t>
      </w:r>
    </w:p>
    <w:p>
      <w:pPr>
        <w:pStyle w:val="ListParagraph"/>
        <w:rPr/>
      </w:pPr>
      <w:r>
        <w:rPr/>
      </w:r>
    </w:p>
    <w:p>
      <w:pPr>
        <w:pStyle w:val="ListParagraph"/>
        <w:pBdr>
          <w:bottom w:val="single" w:sz="6" w:space="1" w:color="000000"/>
        </w:pBdr>
        <w:rPr>
          <w:b/>
          <w:b/>
        </w:rPr>
      </w:pPr>
      <w:r>
        <w:rPr>
          <w:b/>
        </w:rPr>
        <w:t>COMMIT;</w:t>
      </w:r>
    </w:p>
    <w:p>
      <w:pPr>
        <w:pStyle w:val="ListParagraph"/>
        <w:pBdr>
          <w:bottom w:val="single" w:sz="6" w:space="1" w:color="000000"/>
        </w:pBdr>
        <w:spacing w:before="0" w:after="160"/>
        <w:contextualSpacing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40"/>
        <w:szCs w:val="40"/>
      </w:rPr>
    </w:pPr>
    <w:r>
      <w:rPr>
        <w:sz w:val="40"/>
        <w:szCs w:val="40"/>
      </w:rPr>
      <w:t>SQL Queries for Production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46bad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d0c5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0c5c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a38ee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06fb2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46b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d0c5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0c5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d18bd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a38e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fb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FE69D-70BC-40AF-9780-CA3E13E8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LibreOffice/6.0.7.3$Linux_X86_64 LibreOffice_project/00m0$Build-3</Application>
  <Pages>2</Pages>
  <Words>386</Words>
  <Characters>1983</Characters>
  <CharactersWithSpaces>2474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2019-05-01T06:26:00Z</dcterms:created>
  <dc:creator>Sandhya Parkar</dc:creator>
  <dc:description/>
  <dc:language>en-IN</dc:language>
  <cp:lastModifiedBy/>
  <dcterms:modified xsi:type="dcterms:W3CDTF">2019-05-03T16:34:32Z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