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377B23" w:rsidRDefault="006F60B0" w:rsidP="00AC14FE">
      <w:pPr>
        <w:spacing w:line="276" w:lineRule="auto"/>
        <w:jc w:val="both"/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91249B">
        <w:rPr>
          <w:rFonts w:ascii="Verdana" w:eastAsia="Verdana" w:hAnsi="Verdana" w:cs="Verdana"/>
        </w:rPr>
        <w:t>with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9B16A8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–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Cs/>
          <w:color w:val="000000"/>
          <w:sz w:val="20"/>
        </w:rPr>
        <w:t>Kogentix Inc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(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Bigdata Engineer)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170C5A">
        <w:rPr>
          <w:rFonts w:ascii="Verdana" w:eastAsia="Verdana" w:hAnsi="Verdana" w:cs="Verdana"/>
        </w:rPr>
        <w:t xml:space="preserve">with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members on Nielsen’s </w:t>
      </w:r>
      <w:r w:rsidR="002E06F4">
        <w:rPr>
          <w:rFonts w:ascii="Verdana" w:eastAsia="Verdana" w:hAnsi="Verdana" w:cs="Verdana"/>
        </w:rPr>
        <w:t xml:space="preserve">project called </w:t>
      </w:r>
      <w:r>
        <w:rPr>
          <w:rFonts w:ascii="Verdana" w:eastAsia="Verdana" w:hAnsi="Verdana" w:cs="Verdana"/>
        </w:rPr>
        <w:t>CASE 2 NDX.</w:t>
      </w:r>
    </w:p>
    <w:p w:rsidR="00DA10C6" w:rsidRDefault="00C56A5B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Delivers</w:t>
      </w:r>
      <w:r w:rsidR="00F57246">
        <w:rPr>
          <w:rFonts w:ascii="Verdana" w:eastAsia="Verdana" w:hAnsi="Verdana" w:cs="Verdana"/>
        </w:rPr>
        <w:t xml:space="preserve"> training for fresher and experienced people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technologies.</w:t>
      </w:r>
    </w:p>
    <w:p w:rsidR="00022F79" w:rsidRPr="00022F79" w:rsidRDefault="00B63D5D" w:rsidP="00022F79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</w:t>
      </w:r>
      <w:r w:rsidR="00D212E2">
        <w:rPr>
          <w:rFonts w:ascii="Verdana" w:eastAsia="Verdana" w:hAnsi="Verdana" w:cs="Verdana"/>
        </w:rPr>
        <w:t xml:space="preserve"> </w:t>
      </w:r>
      <w:r w:rsidR="00050ED6">
        <w:rPr>
          <w:rFonts w:ascii="Verdana" w:eastAsia="Verdana" w:hAnsi="Verdana" w:cs="Verdana"/>
        </w:rPr>
        <w:t>the</w:t>
      </w:r>
      <w:r w:rsidR="003064EE">
        <w:rPr>
          <w:rFonts w:ascii="Verdana" w:eastAsia="Verdana" w:hAnsi="Verdana" w:cs="Verdana"/>
        </w:rPr>
        <w:t xml:space="preserve"> design and</w:t>
      </w:r>
      <w:r w:rsidR="00022F79" w:rsidRPr="00DA10C6">
        <w:rPr>
          <w:rFonts w:ascii="Verdana" w:eastAsia="Verdana" w:hAnsi="Verdana" w:cs="Verdana"/>
        </w:rPr>
        <w:t xml:space="preserve"> implementation of</w:t>
      </w:r>
      <w:r w:rsidR="00D212E2">
        <w:rPr>
          <w:rFonts w:ascii="Verdana" w:eastAsia="Verdana" w:hAnsi="Verdana" w:cs="Verdana"/>
        </w:rPr>
        <w:t xml:space="preserve"> Kogentix in-house</w:t>
      </w:r>
      <w:r w:rsidR="00022F79" w:rsidRPr="00DA10C6">
        <w:rPr>
          <w:rFonts w:ascii="Verdana" w:eastAsia="Verdana" w:hAnsi="Verdana" w:cs="Verdana"/>
        </w:rPr>
        <w:t xml:space="preserve"> </w:t>
      </w:r>
      <w:r w:rsidR="00704E83">
        <w:rPr>
          <w:rFonts w:ascii="Verdana" w:eastAsia="Verdana" w:hAnsi="Verdana" w:cs="Verdana"/>
        </w:rPr>
        <w:t>products</w:t>
      </w:r>
      <w:r w:rsidR="000F6C0E">
        <w:rPr>
          <w:rFonts w:ascii="Verdana" w:eastAsia="Verdana" w:hAnsi="Verdana" w:cs="Verdana"/>
        </w:rPr>
        <w:t xml:space="preserve"> as well</w:t>
      </w:r>
      <w:r w:rsidR="00022F79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lastRenderedPageBreak/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D93B19">
      <w:pgSz w:w="11907" w:h="16839" w:code="9"/>
      <w:pgMar w:top="810" w:right="567" w:bottom="54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5D" w:rsidRDefault="008B3B5D">
      <w:r>
        <w:separator/>
      </w:r>
    </w:p>
  </w:endnote>
  <w:endnote w:type="continuationSeparator" w:id="0">
    <w:p w:rsidR="008B3B5D" w:rsidRDefault="008B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5D" w:rsidRDefault="008B3B5D">
      <w:r>
        <w:separator/>
      </w:r>
    </w:p>
  </w:footnote>
  <w:footnote w:type="continuationSeparator" w:id="0">
    <w:p w:rsidR="008B3B5D" w:rsidRDefault="008B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064EE"/>
    <w:rsid w:val="0030713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5E45"/>
    <w:rsid w:val="007C6958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21CD"/>
    <w:rsid w:val="0091249B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BED42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rsrinivas.github.io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2AE9-C900-4E1A-A53D-B7A997B8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229</cp:revision>
  <cp:lastPrinted>2017-05-30T04:45:00Z</cp:lastPrinted>
  <dcterms:created xsi:type="dcterms:W3CDTF">2017-01-05T07:08:00Z</dcterms:created>
  <dcterms:modified xsi:type="dcterms:W3CDTF">2017-05-30T04:53:00Z</dcterms:modified>
</cp:coreProperties>
</file>