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heyyERP backend guide for the frontend team</w:t>
      </w:r>
    </w:p>
    <w:p>
      <w:pPr>
        <w:spacing w:after="80"/>
      </w:pPr>
      <w:r>
        <w:t>For V-Rub Suspensions (multi-plant rubber and metal parts ERP). Written 28 Oct 2026. This is the</w:t>
      </w:r>
    </w:p>
    <w:p>
      <w:pPr>
        <w:spacing w:after="80"/>
      </w:pPr>
      <w:r>
        <w:t>single document a frontend developer needs to start building screens against the backend.</w:t>
      </w:r>
    </w:p>
    <w:p>
      <w:pPr>
        <w:pStyle w:val="Heading1"/>
      </w:pPr>
      <w:r>
        <w:t>1. Where things 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2F3"/>
          </w:tcPr>
          <w:p/>
        </w:tc>
        <w:tc>
          <w:tcPr>
            <w:tcW w:type="dxa" w:w="5100"/>
            <w:shd w:val="clear" w:color="auto" w:fill="D9E2F3"/>
          </w:tcPr>
          <w:p/>
        </w:tc>
      </w:tr>
      <w:tr>
        <w:tc>
          <w:tcPr>
            <w:tcW w:type="dxa" w:w="5100"/>
          </w:tcPr>
          <w:p>
            <w:r>
              <w:rPr>
                <w:sz w:val="17"/>
              </w:rPr>
              <w:t>Backend built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Phases 0 to 9: sign-in security, organization and master data, approvals, product engineering, procurement, inventory, manufacturing, quality, sales and dispatch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Not built yet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Phase 10 finance and costing, Phase 11 maintenance / HR / kaizen, Phase 12 reports, integrations, AI (see section 11)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API size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261 endpoints under </w:t>
            </w:r>
            <w:r>
              <w:rPr>
                <w:rFonts w:ascii="Consolas" w:hAnsi="Consolas"/>
                <w:color w:val="1F4E79"/>
                <w:sz w:val="17"/>
              </w:rPr>
              <w:t>/api/v1</w:t>
            </w:r>
            <w:r>
              <w:rPr>
                <w:sz w:val="17"/>
              </w:rPr>
              <w:t xml:space="preserve">, all documented live at </w:t>
            </w:r>
            <w:r>
              <w:rPr>
                <w:rFonts w:ascii="Consolas" w:hAnsi="Consolas"/>
                <w:color w:val="1F4E79"/>
                <w:sz w:val="17"/>
              </w:rPr>
              <w:t>&lt;API URL&gt;/api/v1/docs</w:t>
            </w:r>
            <w:r>
              <w:rPr>
                <w:sz w:val="17"/>
              </w:rPr>
              <w:t xml:space="preserve"> (Swagger)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PostgreSQL, 16 migrations (</w:t>
            </w:r>
            <w:r>
              <w:rPr>
                <w:rFonts w:ascii="Consolas" w:hAnsi="Consolas"/>
                <w:color w:val="1F4E79"/>
                <w:sz w:val="17"/>
              </w:rPr>
              <w:t>0001</w:t>
            </w:r>
            <w:r>
              <w:rPr>
                <w:sz w:val="17"/>
              </w:rPr>
              <w:t xml:space="preserve"> to </w:t>
            </w:r>
            <w:r>
              <w:rPr>
                <w:rFonts w:ascii="Consolas" w:hAnsi="Consolas"/>
                <w:color w:val="1F4E79"/>
                <w:sz w:val="17"/>
              </w:rPr>
              <w:t>0016</w:t>
            </w:r>
            <w:r>
              <w:rPr>
                <w:sz w:val="17"/>
              </w:rPr>
              <w:t>), row-level security on every tenant table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Tests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360 automated tests, all passing; regression guards fail if an endpoint or permission changes by accident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Web app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1F4E79"/>
                <w:sz w:val="17"/>
              </w:rPr>
              <w:t>apps/web</w:t>
            </w:r>
            <w:r>
              <w:rPr>
                <w:sz w:val="17"/>
              </w:rPr>
              <w:t xml:space="preserve"> has only the sign-in, sign-up, password reset and 2FA screens. Everything else is yours to build</w:t>
            </w:r>
          </w:p>
        </w:tc>
      </w:tr>
    </w:tbl>
    <w:p/>
    <w:p>
      <w:pPr>
        <w:spacing w:after="80"/>
      </w:pPr>
      <w:r>
        <w:t xml:space="preserve">Rule of thumb: </w:t>
      </w:r>
      <w:r>
        <w:rPr>
          <w:b/>
        </w:rPr>
        <w:t>the backend already enforces every rule</w:t>
      </w:r>
      <w:r>
        <w:t xml:space="preserve"> (permissions, plant scope, approvals,</w:t>
      </w:r>
    </w:p>
    <w:p>
      <w:pPr>
        <w:spacing w:after="80"/>
      </w:pPr>
      <w:r>
        <w:t>stock rules, statuses). The frontend should show and hide things for convenience, never rely on</w:t>
      </w:r>
    </w:p>
    <w:p>
      <w:pPr>
        <w:spacing w:after="80"/>
      </w:pPr>
      <w:r>
        <w:t>that for security, and always show the backend's error message (</w:t>
      </w:r>
      <w:r>
        <w:rPr>
          <w:rFonts w:ascii="Consolas" w:hAnsi="Consolas"/>
          <w:color w:val="1F4E79"/>
        </w:rPr>
        <w:t>detail</w:t>
      </w:r>
      <w:r>
        <w:t>) when it refuses.</w:t>
      </w:r>
    </w:p>
    <w:p>
      <w:pPr>
        <w:pStyle w:val="Heading1"/>
      </w:pPr>
      <w:r>
        <w:t>2. How the pieces fit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Browser (apps/web, port 5173)</w:t>
        <w:br/>
        <w:t xml:space="preserve">   |-- sign in / sign up / 2FA ------&gt; Auth service  (apps/auth, port 3001, Better Auth)</w:t>
        <w:br/>
        <w:t xml:space="preserve">   |-- everything else (with cookie) -&gt; ERP API       (apps/api,  port 8000, FastAPI)</w:t>
        <w:br/>
        <w:t xml:space="preserve">                                            |  asks the auth service "is this session valid?"</w:t>
        <w:br/>
        <w:t xml:space="preserve">                                            v</w:t>
        <w:br/>
        <w:t xml:space="preserve">                                       PostgreSQL (shared development database on Railway)</w:t>
      </w:r>
    </w:p>
    <w:p>
      <w:pPr>
        <w:pStyle w:val="ListBullet"/>
      </w:pPr>
      <w:r>
        <w:t xml:space="preserve">The </w:t>
      </w:r>
      <w:r>
        <w:rPr>
          <w:b/>
        </w:rPr>
        <w:t>auth service</w:t>
      </w:r>
      <w:r>
        <w:t xml:space="preserve"> owns accounts, passwords, sessions, 2FA and the V-Rub organization.</w:t>
      </w:r>
    </w:p>
    <w:p>
      <w:pPr>
        <w:pStyle w:val="ListBullet"/>
      </w:pPr>
      <w:r>
        <w:t xml:space="preserve">The </w:t>
      </w:r>
      <w:r>
        <w:rPr>
          <w:b/>
        </w:rPr>
        <w:t>ERP API</w:t>
      </w:r>
      <w:r>
        <w:t xml:space="preserve"> owns everything else. It reads the session cookie, asks auth who it is, then</w:t>
      </w:r>
    </w:p>
    <w:p>
      <w:pPr>
        <w:spacing w:after="80"/>
      </w:pPr>
      <w:r>
        <w:t xml:space="preserve">  loads the person's ERP profile (one role, plant scope) from its own tables.</w:t>
      </w:r>
    </w:p>
    <w:p>
      <w:pPr>
        <w:pStyle w:val="ListBullet"/>
      </w:pPr>
      <w:r>
        <w:t xml:space="preserve">The browser must send cookies to both: use </w:t>
      </w:r>
      <w:r>
        <w:rPr>
          <w:rFonts w:ascii="Consolas" w:hAnsi="Consolas"/>
          <w:color w:val="1F4E79"/>
        </w:rPr>
        <w:t>credentials: "include"</w:t>
      </w:r>
      <w:r>
        <w:t xml:space="preserve"> on every </w:t>
      </w:r>
      <w:r>
        <w:rPr>
          <w:rFonts w:ascii="Consolas" w:hAnsi="Consolas"/>
          <w:color w:val="1F4E79"/>
        </w:rPr>
        <w:t>fetch</w:t>
      </w:r>
      <w:r>
        <w:t>. CORS is</w:t>
      </w:r>
    </w:p>
    <w:p>
      <w:pPr>
        <w:spacing w:after="80"/>
      </w:pPr>
      <w:r>
        <w:t xml:space="preserve">  already set for </w:t>
      </w:r>
      <w:r>
        <w:rPr>
          <w:rFonts w:ascii="Consolas" w:hAnsi="Consolas"/>
          <w:color w:val="1F4E79"/>
        </w:rPr>
        <w:t>http://localhost:5173</w:t>
      </w:r>
      <w:r>
        <w:t xml:space="preserve"> (</w:t>
      </w:r>
      <w:r>
        <w:rPr>
          <w:rFonts w:ascii="Consolas" w:hAnsi="Consolas"/>
          <w:color w:val="1F4E79"/>
        </w:rPr>
        <w:t>WEB_BASE_URL</w:t>
      </w:r>
      <w:r>
        <w:t>).</w:t>
      </w:r>
    </w:p>
    <w:p>
      <w:pPr>
        <w:pStyle w:val="Heading1"/>
      </w:pPr>
      <w:r>
        <w:t>3. Getting started</w:t>
      </w:r>
    </w:p>
    <w:p>
      <w:pPr>
        <w:pStyle w:val="Heading2"/>
      </w:pPr>
      <w:r>
        <w:t>3.1 Branches</w:t>
      </w:r>
    </w:p>
    <w:p>
      <w:pPr>
        <w:pStyle w:val="ListBullet"/>
      </w:pPr>
      <w:r>
        <w:rPr>
          <w:rFonts w:ascii="Consolas" w:hAnsi="Consolas"/>
          <w:color w:val="1F4E79"/>
        </w:rPr>
        <w:t>Akshita-Dev</w:t>
      </w:r>
      <w:r>
        <w:t xml:space="preserve">: the frontend branch. Only </w:t>
      </w:r>
      <w:r>
        <w:rPr>
          <w:rFonts w:ascii="Consolas" w:hAnsi="Consolas"/>
          <w:color w:val="1F4E79"/>
        </w:rPr>
        <w:t>apps/web</w:t>
      </w:r>
      <w:r>
        <w:t>, the BRD, the prototype and docs. Build here.</w:t>
      </w:r>
    </w:p>
    <w:p>
      <w:pPr>
        <w:pStyle w:val="ListBullet"/>
      </w:pPr>
      <w:r>
        <w:rPr>
          <w:rFonts w:ascii="Consolas" w:hAnsi="Consolas"/>
          <w:color w:val="1F4E79"/>
        </w:rPr>
        <w:t>dev</w:t>
      </w:r>
      <w:r>
        <w:t xml:space="preserve">: the backend (and everything). Clone it separately to </w:t>
      </w:r>
      <w:r>
        <w:rPr>
          <w:b/>
        </w:rPr>
        <w:t>run</w:t>
      </w:r>
      <w:r>
        <w:t xml:space="preserve"> the backend; do not copy</w:t>
      </w:r>
    </w:p>
    <w:p>
      <w:pPr>
        <w:spacing w:after="80"/>
      </w:pPr>
      <w:r>
        <w:t xml:space="preserve">  backend code into the frontend branch.</w:t>
      </w:r>
    </w:p>
    <w:p>
      <w:pPr>
        <w:pStyle w:val="ListBullet"/>
      </w:pPr>
      <w:r>
        <w:t xml:space="preserve">Open pull requests into </w:t>
      </w:r>
      <w:r>
        <w:rPr>
          <w:rFonts w:ascii="Consolas" w:hAnsi="Consolas"/>
          <w:color w:val="1F4E79"/>
        </w:rPr>
        <w:t>dev</w:t>
      </w:r>
      <w:r>
        <w:t xml:space="preserve"> when a screen is ready.</w:t>
      </w:r>
    </w:p>
    <w:p>
      <w:pPr>
        <w:pStyle w:val="Heading2"/>
      </w:pPr>
      <w:r>
        <w:t>3.2 Run the backend on your machine</w:t>
      </w:r>
    </w:p>
    <w:p>
      <w:pPr>
        <w:spacing w:after="80"/>
      </w:pPr>
      <w:r>
        <w:t>Needs Python 3.12 and Node 22.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git clone https://github.com/deepakkumar-heyybot/HeyyERP.git heyyERP-backend</w:t>
        <w:br/>
        <w:t>cd heyyERP-backend</w:t>
        <w:br/>
        <w:t>git switch dev</w:t>
        <w:br/>
        <w:br/>
        <w:t># ERP API</w:t>
        <w:br/>
        <w:t>cd apps/api</w:t>
        <w:br/>
        <w:t>py -3.12 -m venv .venv</w:t>
        <w:br/>
        <w:t>.venv\Scripts\Activate.ps1</w:t>
        <w:br/>
        <w:t>python -m pip install -e ".[dev]"</w:t>
        <w:br/>
        <w:t># put the .env file here (section 4), then:</w:t>
        <w:br/>
        <w:t>uvicorn heyyerp_api.main:app --reload --app-dir src      # http://localhost:8000/api/v1/docs</w:t>
        <w:br/>
        <w:br/>
        <w:t># Auth service (second terminal)</w:t>
        <w:br/>
        <w:t>cd apps/auth</w:t>
        <w:br/>
        <w:t>npm install</w:t>
        <w:br/>
        <w:t># put the .env file here (section 4), then:</w:t>
        <w:br/>
        <w:t>npm run dev                                              # http://localhost:3001</w:t>
      </w:r>
    </w:p>
    <w:p>
      <w:pPr>
        <w:spacing w:after="80"/>
      </w:pPr>
      <w:r>
        <w:t>Then, in your frontend checkout (</w:t>
      </w:r>
      <w:r>
        <w:rPr>
          <w:rFonts w:ascii="Consolas" w:hAnsi="Consolas"/>
          <w:color w:val="1F4E79"/>
        </w:rPr>
        <w:t>Akshita-Dev</w:t>
      </w:r>
      <w:r>
        <w:t xml:space="preserve">): </w:t>
      </w:r>
      <w:r>
        <w:rPr>
          <w:rFonts w:ascii="Consolas" w:hAnsi="Consolas"/>
          <w:color w:val="1F4E79"/>
        </w:rPr>
        <w:t>cd apps/web</w:t>
      </w:r>
      <w:r>
        <w:t xml:space="preserve">, </w:t>
      </w:r>
      <w:r>
        <w:rPr>
          <w:rFonts w:ascii="Consolas" w:hAnsi="Consolas"/>
          <w:color w:val="1F4E79"/>
        </w:rPr>
        <w:t>npm install</w:t>
      </w:r>
      <w:r>
        <w:t xml:space="preserve">, copy </w:t>
      </w:r>
      <w:r>
        <w:rPr>
          <w:rFonts w:ascii="Consolas" w:hAnsi="Consolas"/>
          <w:color w:val="1F4E79"/>
        </w:rPr>
        <w:t>.env.example</w:t>
      </w:r>
    </w:p>
    <w:p>
      <w:pPr>
        <w:spacing w:after="80"/>
      </w:pPr>
      <w:r>
        <w:t xml:space="preserve">to </w:t>
      </w:r>
      <w:r>
        <w:rPr>
          <w:rFonts w:ascii="Consolas" w:hAnsi="Consolas"/>
          <w:color w:val="1F4E79"/>
        </w:rPr>
        <w:t>.env</w:t>
      </w:r>
      <w:r>
        <w:t xml:space="preserve">, </w:t>
      </w:r>
      <w:r>
        <w:rPr>
          <w:rFonts w:ascii="Consolas" w:hAnsi="Consolas"/>
          <w:color w:val="1F4E79"/>
        </w:rPr>
        <w:t>npm run dev</w:t>
      </w:r>
      <w:r>
        <w:t xml:space="preserve"> (http://localhost:5173).</w:t>
      </w:r>
    </w:p>
    <w:p>
      <w:pPr>
        <w:pStyle w:val="Heading1"/>
      </w:pPr>
      <w:r>
        <w:t>4. Which files to share, and with whom</w:t>
      </w:r>
    </w:p>
    <w:p>
      <w:pPr>
        <w:spacing w:after="80"/>
      </w:pPr>
      <w:r>
        <w:rPr>
          <w:b/>
        </w:rPr>
        <w:t>Never put these in git, chat, e-mail or screenshots.</w:t>
      </w:r>
      <w:r>
        <w:t xml:space="preserve"> Send them one to one (password manager,</w:t>
      </w:r>
    </w:p>
    <w:p>
      <w:pPr>
        <w:spacing w:after="80"/>
      </w:pPr>
      <w:r>
        <w:t xml:space="preserve">or a private message that you then delete). All </w:t>
      </w:r>
      <w:r>
        <w:rPr>
          <w:rFonts w:ascii="Consolas" w:hAnsi="Consolas"/>
          <w:color w:val="1F4E79"/>
        </w:rPr>
        <w:t>.env*</w:t>
      </w:r>
      <w:r>
        <w:t xml:space="preserve"> files are already git-ignored.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9E2F3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2550"/>
            <w:shd w:val="clear" w:color="auto" w:fill="D9E2F3"/>
          </w:tcPr>
          <w:p>
            <w:r>
              <w:rPr>
                <w:b/>
                <w:sz w:val="17"/>
              </w:rPr>
              <w:t>Goes to</w:t>
            </w:r>
          </w:p>
        </w:tc>
        <w:tc>
          <w:tcPr>
            <w:tcW w:type="dxa" w:w="2550"/>
            <w:shd w:val="clear" w:color="auto" w:fill="D9E2F3"/>
          </w:tcPr>
          <w:p>
            <w:r>
              <w:rPr>
                <w:b/>
                <w:sz w:val="17"/>
              </w:rPr>
              <w:t>Contains (names only)</w:t>
            </w:r>
          </w:p>
        </w:tc>
        <w:tc>
          <w:tcPr>
            <w:tcW w:type="dxa" w:w="2550"/>
            <w:shd w:val="clear" w:color="auto" w:fill="D9E2F3"/>
          </w:tcPr>
          <w:p>
            <w:r>
              <w:rPr>
                <w:b/>
                <w:sz w:val="17"/>
              </w:rPr>
              <w:t>Who has it</w:t>
            </w:r>
          </w:p>
        </w:tc>
      </w:tr>
      <w:tr>
        <w:tc>
          <w:tcPr>
            <w:tcW w:type="dxa" w:w="2550"/>
          </w:tcPr>
          <w:p>
            <w:r>
              <w:rPr>
                <w:rFonts w:ascii="Consolas" w:hAnsi="Consolas"/>
                <w:color w:val="1F4E79"/>
                <w:sz w:val="17"/>
              </w:rPr>
              <w:t>apps/api/.env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every backend runner</w:t>
            </w:r>
          </w:p>
        </w:tc>
        <w:tc>
          <w:tcPr>
            <w:tcW w:type="dxa" w:w="2550"/>
          </w:tcPr>
          <w:p>
            <w:r>
              <w:rPr>
                <w:rFonts w:ascii="Consolas" w:hAnsi="Consolas"/>
                <w:color w:val="1F4E79"/>
                <w:sz w:val="17"/>
              </w:rPr>
              <w:t>DATABASE_URL</w:t>
            </w:r>
            <w:r>
              <w:rPr>
                <w:sz w:val="17"/>
              </w:rPr>
              <w:t xml:space="preserve"> (the limited </w:t>
            </w:r>
            <w:r>
              <w:rPr>
                <w:rFonts w:ascii="Consolas" w:hAnsi="Consolas"/>
                <w:color w:val="1F4E79"/>
                <w:sz w:val="17"/>
              </w:rPr>
              <w:t>heyyerp_app</w:t>
            </w:r>
            <w:r>
              <w:rPr>
                <w:sz w:val="17"/>
              </w:rPr>
              <w:t xml:space="preserve"> login to the shared database), </w:t>
            </w:r>
            <w:r>
              <w:rPr>
                <w:rFonts w:ascii="Consolas" w:hAnsi="Consolas"/>
                <w:color w:val="1F4E79"/>
                <w:sz w:val="17"/>
              </w:rPr>
              <w:t>AUTH_BASE_URL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WEB_BASE_URL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REQUIRED_ORG_SLUG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ORG_TENANT_MAP</w:t>
            </w:r>
            <w:r>
              <w:rPr>
                <w:sz w:val="17"/>
              </w:rPr>
              <w:t xml:space="preserve">, optional </w:t>
            </w:r>
            <w:r>
              <w:rPr>
                <w:rFonts w:ascii="Consolas" w:hAnsi="Consolas"/>
                <w:color w:val="1F4E79"/>
                <w:sz w:val="17"/>
              </w:rPr>
              <w:t>APP_ENV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LOG_LEVEL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the backend owner (Deepak): file </w:t>
            </w:r>
            <w:r>
              <w:rPr>
                <w:rFonts w:ascii="Consolas" w:hAnsi="Consolas"/>
                <w:color w:val="1F4E79"/>
                <w:sz w:val="17"/>
              </w:rPr>
              <w:t>apps/api/.env.railway.team-api</w:t>
            </w:r>
          </w:p>
        </w:tc>
      </w:tr>
      <w:tr>
        <w:tc>
          <w:tcPr>
            <w:tcW w:type="dxa" w:w="2550"/>
          </w:tcPr>
          <w:p>
            <w:r>
              <w:rPr>
                <w:rFonts w:ascii="Consolas" w:hAnsi="Consolas"/>
                <w:color w:val="1F4E79"/>
                <w:sz w:val="17"/>
              </w:rPr>
              <w:t>apps/auth/.env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every backend runner</w:t>
            </w:r>
          </w:p>
        </w:tc>
        <w:tc>
          <w:tcPr>
            <w:tcW w:type="dxa" w:w="2550"/>
          </w:tcPr>
          <w:p>
            <w:r>
              <w:rPr>
                <w:rFonts w:ascii="Consolas" w:hAnsi="Consolas"/>
                <w:color w:val="1F4E79"/>
                <w:sz w:val="17"/>
              </w:rPr>
              <w:t>DATABASE_URL</w:t>
            </w:r>
            <w:r>
              <w:rPr>
                <w:sz w:val="17"/>
              </w:rPr>
              <w:t xml:space="preserve"> (owner login, needed for the auth tables), </w:t>
            </w:r>
            <w:r>
              <w:rPr>
                <w:rFonts w:ascii="Consolas" w:hAnsi="Consolas"/>
                <w:color w:val="1F4E79"/>
                <w:sz w:val="17"/>
              </w:rPr>
              <w:t>BETTER_AUTH_SECRET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AUTH_BASE_URL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WEB_BASE_URL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PORT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NODE_ENV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AUTH_SKIP_EMAIL_VERIFICATION=true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V_RUB_ORG_ID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V_RUB_ORG_NAME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V_RUB_ORG_SLUG</w:t>
            </w:r>
            <w:r>
              <w:rPr>
                <w:sz w:val="17"/>
              </w:rPr>
              <w:t>, mail settings (leave empty for now)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the backend owner: file </w:t>
            </w:r>
            <w:r>
              <w:rPr>
                <w:rFonts w:ascii="Consolas" w:hAnsi="Consolas"/>
                <w:color w:val="1F4E79"/>
                <w:sz w:val="17"/>
              </w:rPr>
              <w:t>apps/auth/.env</w:t>
            </w:r>
            <w:r>
              <w:rPr>
                <w:sz w:val="17"/>
              </w:rPr>
              <w:t xml:space="preserve"> plus </w:t>
            </w:r>
            <w:r>
              <w:rPr>
                <w:rFonts w:ascii="Consolas" w:hAnsi="Consolas"/>
                <w:color w:val="1F4E79"/>
                <w:sz w:val="17"/>
              </w:rPr>
              <w:t>apps/api/.env.railway.team-auth</w:t>
            </w:r>
            <w:r>
              <w:rPr>
                <w:sz w:val="17"/>
              </w:rPr>
              <w:t xml:space="preserve"> for the database line</w:t>
            </w:r>
          </w:p>
        </w:tc>
      </w:tr>
      <w:tr>
        <w:tc>
          <w:tcPr>
            <w:tcW w:type="dxa" w:w="2550"/>
          </w:tcPr>
          <w:p>
            <w:r>
              <w:rPr>
                <w:rFonts w:ascii="Consolas" w:hAnsi="Consolas"/>
                <w:color w:val="1F4E79"/>
                <w:sz w:val="17"/>
              </w:rPr>
              <w:t>apps/web/.env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the frontend developer</w:t>
            </w:r>
          </w:p>
        </w:tc>
        <w:tc>
          <w:tcPr>
            <w:tcW w:type="dxa" w:w="2550"/>
          </w:tcPr>
          <w:p>
            <w:r>
              <w:rPr>
                <w:rFonts w:ascii="Consolas" w:hAnsi="Consolas"/>
                <w:color w:val="1F4E79"/>
                <w:sz w:val="17"/>
              </w:rPr>
              <w:t>VITE_AUTH_URL=http://localhost:3001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VITE_API_URL=http://localhost:8000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nothing secret; copy from </w:t>
            </w:r>
            <w:r>
              <w:rPr>
                <w:rFonts w:ascii="Consolas" w:hAnsi="Consolas"/>
                <w:color w:val="1F4E79"/>
                <w:sz w:val="17"/>
              </w:rPr>
              <w:t>apps/web/.env.example</w:t>
            </w:r>
          </w:p>
        </w:tc>
      </w:tr>
    </w:tbl>
    <w:p/>
    <w:p>
      <w:pPr>
        <w:spacing w:after="80"/>
      </w:pPr>
      <w:r>
        <w:t>What to know about them:</w:t>
      </w:r>
    </w:p>
    <w:p>
      <w:pPr>
        <w:pStyle w:val="ListBullet"/>
      </w:pPr>
      <w:r>
        <w:rPr>
          <w:rFonts w:ascii="Consolas" w:hAnsi="Consolas"/>
          <w:color w:val="1F4E79"/>
        </w:rPr>
        <w:t>BETTER_AUTH_SECRET</w:t>
      </w:r>
      <w:r>
        <w:t xml:space="preserve"> must be </w:t>
      </w:r>
      <w:r>
        <w:rPr>
          <w:b/>
        </w:rPr>
        <w:t>the same value for everyone</w:t>
      </w:r>
      <w:r>
        <w:t xml:space="preserve"> who shares the database. It also</w:t>
      </w:r>
    </w:p>
    <w:p>
      <w:pPr>
        <w:spacing w:after="80"/>
      </w:pPr>
      <w:r>
        <w:t xml:space="preserve">  protects each person's stored 2FA key, so a different secret locks other people's 2FA out.</w:t>
      </w:r>
    </w:p>
    <w:p>
      <w:pPr>
        <w:pStyle w:val="ListBullet"/>
      </w:pPr>
      <w:r>
        <w:rPr>
          <w:rFonts w:ascii="Consolas" w:hAnsi="Consolas"/>
          <w:color w:val="1F4E79"/>
        </w:rPr>
        <w:t>AUTH_SKIP_EMAIL_VERIFICATION=true</w:t>
      </w:r>
      <w:r>
        <w:t xml:space="preserve"> is a development switch: new accounts are verified without</w:t>
      </w:r>
    </w:p>
    <w:p>
      <w:pPr>
        <w:spacing w:after="80"/>
      </w:pPr>
      <w:r>
        <w:t xml:space="preserve">  an e-mail (mail and DNS are not set up yet). It is refused when </w:t>
      </w:r>
      <w:r>
        <w:rPr>
          <w:rFonts w:ascii="Consolas" w:hAnsi="Consolas"/>
          <w:color w:val="1F4E79"/>
        </w:rPr>
        <w:t>NODE_ENV=production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</w:rPr>
        <w:t>ORG_TENANT_MAP</w:t>
      </w:r>
      <w:r>
        <w:t xml:space="preserve"> maps the organization slug </w:t>
      </w:r>
      <w:r>
        <w:rPr>
          <w:rFonts w:ascii="Consolas" w:hAnsi="Consolas"/>
          <w:color w:val="1F4E79"/>
        </w:rPr>
        <w:t>v-rub-suspensions</w:t>
      </w:r>
      <w:r>
        <w:t xml:space="preserve"> to the tenant id. The API</w:t>
      </w:r>
    </w:p>
    <w:p>
      <w:pPr>
        <w:spacing w:after="80"/>
      </w:pPr>
      <w:r>
        <w:t xml:space="preserve">  refuses to start tenant work without it.</w:t>
      </w:r>
    </w:p>
    <w:p>
      <w:pPr>
        <w:pStyle w:val="ListBullet"/>
      </w:pPr>
      <w:r>
        <w:t xml:space="preserve">The shared database is a </w:t>
      </w:r>
      <w:r>
        <w:rPr>
          <w:b/>
        </w:rPr>
        <w:t>development</w:t>
      </w:r>
      <w:r>
        <w:t xml:space="preserve"> database on Railway. It is not the production one.</w:t>
      </w:r>
    </w:p>
    <w:p>
      <w:pPr>
        <w:spacing w:after="80"/>
      </w:pPr>
      <w:r>
        <w:t xml:space="preserve">  Only the backend owner runs migrations on it.</w:t>
      </w:r>
    </w:p>
    <w:p>
      <w:pPr>
        <w:pStyle w:val="ListBullet"/>
      </w:pPr>
      <w:r>
        <w:rPr>
          <w:b/>
        </w:rPr>
        <w:t>Heads-up:</w:t>
      </w:r>
      <w:r>
        <w:t xml:space="preserve"> the shared database was migrated to </w:t>
      </w:r>
      <w:r>
        <w:rPr>
          <w:rFonts w:ascii="Consolas" w:hAnsi="Consolas"/>
          <w:color w:val="1F4E79"/>
        </w:rPr>
        <w:t>0013</w:t>
      </w:r>
      <w:r>
        <w:t xml:space="preserve"> on 28 Oct. Backend code is at </w:t>
      </w:r>
      <w:r>
        <w:rPr>
          <w:rFonts w:ascii="Consolas" w:hAnsi="Consolas"/>
          <w:color w:val="1F4E79"/>
        </w:rPr>
        <w:t>0016</w:t>
      </w:r>
      <w:r>
        <w:t>.</w:t>
      </w:r>
    </w:p>
    <w:p>
      <w:pPr>
        <w:spacing w:after="80"/>
      </w:pPr>
      <w:r>
        <w:t xml:space="preserve">  The sales endpoints (section 7.10) fail until the owner migrates it to </w:t>
      </w:r>
      <w:r>
        <w:rPr>
          <w:rFonts w:ascii="Consolas" w:hAnsi="Consolas"/>
          <w:color w:val="1F4E79"/>
        </w:rPr>
        <w:t>0016</w:t>
      </w:r>
      <w:r>
        <w:t>. Ask before you</w:t>
      </w:r>
    </w:p>
    <w:p>
      <w:pPr>
        <w:spacing w:after="80"/>
      </w:pPr>
      <w:r>
        <w:t xml:space="preserve">  start on sales screens.</w:t>
      </w:r>
    </w:p>
    <w:p>
      <w:pPr>
        <w:pStyle w:val="Heading1"/>
      </w:pPr>
      <w:r>
        <w:t>5. Signing in and knowing who the user is</w:t>
      </w:r>
    </w:p>
    <w:p>
      <w:pPr>
        <w:spacing w:after="80"/>
      </w:pPr>
      <w:r>
        <w:t>The web app already does this with the Better Auth client (</w:t>
      </w:r>
      <w:r>
        <w:rPr>
          <w:rFonts w:ascii="Consolas" w:hAnsi="Consolas"/>
          <w:color w:val="1F4E79"/>
        </w:rPr>
        <w:t>apps/web/src/auth-client.ts</w:t>
      </w:r>
      <w:r>
        <w:t>):</w:t>
      </w:r>
    </w:p>
    <w:p>
      <w:pPr>
        <w:pStyle w:val="ListNumber"/>
      </w:pPr>
      <w:r>
        <w:rPr>
          <w:b/>
        </w:rPr>
        <w:t>Sign up</w:t>
      </w:r>
      <w:r>
        <w:t xml:space="preserve">: </w:t>
      </w:r>
      <w:r>
        <w:rPr>
          <w:rFonts w:ascii="Consolas" w:hAnsi="Consolas"/>
          <w:color w:val="1F4E79"/>
        </w:rPr>
        <w:t>authClient.signUp.email({ email, password, name })</w:t>
      </w:r>
      <w:r>
        <w:t>. Password: at least 12 characters.</w:t>
      </w:r>
    </w:p>
    <w:p>
      <w:pPr>
        <w:pStyle w:val="ListNumber"/>
      </w:pPr>
      <w:r>
        <w:rPr>
          <w:b/>
        </w:rPr>
        <w:t>Verify e-mail</w:t>
      </w:r>
      <w:r>
        <w:t>: skipped in development (see 4). In production a link is mailed.</w:t>
      </w:r>
    </w:p>
    <w:p>
      <w:pPr>
        <w:pStyle w:val="ListNumber"/>
      </w:pPr>
      <w:r>
        <w:rPr>
          <w:b/>
        </w:rPr>
        <w:t>Sign in</w:t>
      </w:r>
      <w:r>
        <w:t xml:space="preserve">: </w:t>
      </w:r>
      <w:r>
        <w:rPr>
          <w:rFonts w:ascii="Consolas" w:hAnsi="Consolas"/>
          <w:color w:val="1F4E79"/>
        </w:rPr>
        <w:t>authClient.signIn.email({ email, password })</w:t>
      </w:r>
      <w:r>
        <w:t>. If the answer contains</w:t>
      </w:r>
    </w:p>
    <w:p>
      <w:pPr>
        <w:spacing w:after="80"/>
      </w:pPr>
      <w:r>
        <w:t xml:space="preserve">   </w:t>
      </w:r>
      <w:r>
        <w:rPr>
          <w:rFonts w:ascii="Consolas" w:hAnsi="Consolas"/>
          <w:color w:val="1F4E79"/>
        </w:rPr>
        <w:t>twoFactorRedirect</w:t>
      </w:r>
      <w:r>
        <w:t xml:space="preserve">, show the 6-digit code screen: </w:t>
      </w:r>
      <w:r>
        <w:rPr>
          <w:rFonts w:ascii="Consolas" w:hAnsi="Consolas"/>
          <w:color w:val="1F4E79"/>
        </w:rPr>
        <w:t>authClient.twoFactor.verifyTotp({ code })</w:t>
      </w:r>
      <w:r>
        <w:t>.</w:t>
      </w:r>
    </w:p>
    <w:p>
      <w:pPr>
        <w:pStyle w:val="ListNumber"/>
      </w:pPr>
      <w:r>
        <w:rPr>
          <w:b/>
        </w:rPr>
        <w:t>2FA is required for ADMIN, MD and ACCOUNTS only</w:t>
      </w:r>
      <w:r>
        <w:t xml:space="preserve"> (BRD). Setup: </w:t>
      </w:r>
      <w:r>
        <w:rPr>
          <w:rFonts w:ascii="Consolas" w:hAnsi="Consolas"/>
          <w:color w:val="1F4E79"/>
        </w:rPr>
        <w:t>authClient.twoFactor.enable</w:t>
      </w:r>
    </w:p>
    <w:p>
      <w:pPr>
        <w:spacing w:after="80"/>
      </w:pPr>
      <w:r>
        <w:t xml:space="preserve">   (shows a QR code and backup codes), then </w:t>
      </w:r>
      <w:r>
        <w:rPr>
          <w:rFonts w:ascii="Consolas" w:hAnsi="Consolas"/>
          <w:color w:val="1F4E79"/>
        </w:rPr>
        <w:t>verifyTotp</w:t>
      </w:r>
      <w:r>
        <w:t>.</w:t>
      </w:r>
    </w:p>
    <w:p>
      <w:pPr>
        <w:pStyle w:val="ListNumber"/>
      </w:pPr>
      <w:r>
        <w:rPr>
          <w:b/>
        </w:rPr>
        <w:t>An administrator must give the account an ERP profile</w:t>
      </w:r>
      <w:r>
        <w:t xml:space="preserve"> (role and plant scope) with</w:t>
      </w:r>
    </w:p>
    <w:p>
      <w:pPr>
        <w:spacing w:after="80"/>
      </w:pPr>
      <w:r>
        <w:t xml:space="preserve">   </w:t>
      </w:r>
      <w:r>
        <w:rPr>
          <w:rFonts w:ascii="Consolas" w:hAnsi="Consolas"/>
          <w:color w:val="1F4E79"/>
        </w:rPr>
        <w:t>POST /api/v1/admin/users</w:t>
      </w:r>
      <w:r>
        <w:t>. Until then every ERP endpoint answers 403: the person can sign in</w:t>
      </w:r>
    </w:p>
    <w:p>
      <w:pPr>
        <w:spacing w:after="80"/>
      </w:pPr>
      <w:r>
        <w:t xml:space="preserve">   but sees nothing. Show a friendly "waiting for access" screen.</w:t>
      </w:r>
    </w:p>
    <w:p>
      <w:pPr>
        <w:pStyle w:val="ListNumber"/>
      </w:pPr>
      <w:r>
        <w:rPr>
          <w:b/>
        </w:rPr>
        <w:t>Ask the API who you are</w:t>
      </w:r>
      <w:r>
        <w:t xml:space="preserve">: </w:t>
      </w:r>
      <w:r>
        <w:rPr>
          <w:rFonts w:ascii="Consolas" w:hAnsi="Consolas"/>
          <w:color w:val="1F4E79"/>
        </w:rPr>
        <w:t>GET /api/v1/me</w:t>
      </w:r>
      <w:r>
        <w:t xml:space="preserve"> (credentials included). It returns: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{</w:t>
        <w:br/>
        <w:t xml:space="preserve">  "user_id": "...", "email": "...", "display_name": "...",</w:t>
        <w:br/>
        <w:t xml:space="preserve">  "role": "PROD", "roles": ["PROD"],</w:t>
        <w:br/>
        <w:t xml:space="preserve">  "permissions": ["mfg.plan", "mfg.entry", "route.move", "..."],</w:t>
        <w:br/>
        <w:t xml:space="preserve">  "modules": ["home", "manufacturing", "inventory", "..."],</w:t>
        <w:br/>
        <w:t xml:space="preserve">  "all_plants": false, "unit_ids": ["&lt;plant uuid&gt;"],</w:t>
        <w:br/>
        <w:t xml:space="preserve">  "mfa_required": false, "two_factor_enabled": false,</w:t>
        <w:br/>
        <w:t xml:space="preserve">  "access_granted": true</w:t>
        <w:br/>
        <w:t>}</w:t>
      </w:r>
    </w:p>
    <w:p>
      <w:pPr>
        <w:spacing w:after="80"/>
      </w:pPr>
      <w:r>
        <w:t>Use it to build the menu and to show or hide buttons:</w:t>
      </w:r>
    </w:p>
    <w:p>
      <w:pPr>
        <w:pStyle w:val="ListBullet"/>
      </w:pPr>
      <w:r>
        <w:t xml:space="preserve">Show a menu entry only if its module is in </w:t>
      </w:r>
      <w:r>
        <w:rPr>
          <w:rFonts w:ascii="Consolas" w:hAnsi="Consolas"/>
          <w:color w:val="1F4E79"/>
        </w:rPr>
        <w:t>modules</w:t>
      </w:r>
      <w:r>
        <w:t xml:space="preserve"> (</w:t>
      </w:r>
      <w:r>
        <w:rPr>
          <w:rFonts w:ascii="Consolas" w:hAnsi="Consolas"/>
          <w:color w:val="1F4E79"/>
        </w:rPr>
        <w:t>home</w:t>
      </w:r>
      <w:r>
        <w:t xml:space="preserve">, </w:t>
      </w:r>
      <w:r>
        <w:rPr>
          <w:rFonts w:ascii="Consolas" w:hAnsi="Consolas"/>
          <w:color w:val="1F4E79"/>
        </w:rPr>
        <w:t>approvals</w:t>
      </w:r>
      <w:r>
        <w:t xml:space="preserve">, </w:t>
      </w:r>
      <w:r>
        <w:rPr>
          <w:rFonts w:ascii="Consolas" w:hAnsi="Consolas"/>
          <w:color w:val="1F4E79"/>
        </w:rPr>
        <w:t>sales</w:t>
      </w:r>
      <w:r>
        <w:t xml:space="preserve">, </w:t>
      </w:r>
      <w:r>
        <w:rPr>
          <w:rFonts w:ascii="Consolas" w:hAnsi="Consolas"/>
          <w:color w:val="1F4E79"/>
        </w:rPr>
        <w:t>procurement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inventory</w:t>
      </w:r>
      <w:r>
        <w:t xml:space="preserve">, </w:t>
      </w:r>
      <w:r>
        <w:rPr>
          <w:rFonts w:ascii="Consolas" w:hAnsi="Consolas"/>
          <w:color w:val="1F4E79"/>
        </w:rPr>
        <w:t>routes</w:t>
      </w:r>
      <w:r>
        <w:t xml:space="preserve">, </w:t>
      </w:r>
      <w:r>
        <w:rPr>
          <w:rFonts w:ascii="Consolas" w:hAnsi="Consolas"/>
          <w:color w:val="1F4E79"/>
        </w:rPr>
        <w:t>manufacturing</w:t>
      </w:r>
      <w:r>
        <w:t xml:space="preserve">, </w:t>
      </w:r>
      <w:r>
        <w:rPr>
          <w:rFonts w:ascii="Consolas" w:hAnsi="Consolas"/>
          <w:color w:val="1F4E79"/>
        </w:rPr>
        <w:t>quality</w:t>
      </w:r>
      <w:r>
        <w:t xml:space="preserve">, </w:t>
      </w:r>
      <w:r>
        <w:rPr>
          <w:rFonts w:ascii="Consolas" w:hAnsi="Consolas"/>
          <w:color w:val="1F4E79"/>
        </w:rPr>
        <w:t>maintenance</w:t>
      </w:r>
      <w:r>
        <w:t xml:space="preserve">, </w:t>
      </w:r>
      <w:r>
        <w:rPr>
          <w:rFonts w:ascii="Consolas" w:hAnsi="Consolas"/>
          <w:color w:val="1F4E79"/>
        </w:rPr>
        <w:t>finance</w:t>
      </w:r>
      <w:r>
        <w:t xml:space="preserve">, </w:t>
      </w:r>
      <w:r>
        <w:rPr>
          <w:rFonts w:ascii="Consolas" w:hAnsi="Consolas"/>
          <w:color w:val="1F4E79"/>
        </w:rPr>
        <w:t>gst</w:t>
      </w:r>
      <w:r>
        <w:t xml:space="preserve">, </w:t>
      </w:r>
      <w:r>
        <w:rPr>
          <w:rFonts w:ascii="Consolas" w:hAnsi="Consolas"/>
          <w:color w:val="1F4E79"/>
        </w:rPr>
        <w:t>hr</w:t>
      </w:r>
      <w:r>
        <w:t xml:space="preserve">, </w:t>
      </w:r>
      <w:r>
        <w:rPr>
          <w:rFonts w:ascii="Consolas" w:hAnsi="Consolas"/>
          <w:color w:val="1F4E79"/>
        </w:rPr>
        <w:t>kaizen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admin</w:t>
      </w:r>
      <w:r>
        <w:t xml:space="preserve">, </w:t>
      </w:r>
      <w:r>
        <w:rPr>
          <w:rFonts w:ascii="Consolas" w:hAnsi="Consolas"/>
          <w:color w:val="1F4E79"/>
        </w:rPr>
        <w:t>integrations</w:t>
      </w:r>
      <w:r>
        <w:t xml:space="preserve">, </w:t>
      </w:r>
      <w:r>
        <w:rPr>
          <w:rFonts w:ascii="Consolas" w:hAnsi="Consolas"/>
          <w:color w:val="1F4E79"/>
        </w:rPr>
        <w:t>reports</w:t>
      </w:r>
      <w:r>
        <w:t xml:space="preserve">, </w:t>
      </w:r>
      <w:r>
        <w:rPr>
          <w:rFonts w:ascii="Consolas" w:hAnsi="Consolas"/>
          <w:color w:val="1F4E79"/>
        </w:rPr>
        <w:t>ai</w:t>
      </w:r>
      <w:r>
        <w:t>, ...).</w:t>
      </w:r>
    </w:p>
    <w:p>
      <w:pPr>
        <w:pStyle w:val="ListBullet"/>
      </w:pPr>
      <w:r>
        <w:t xml:space="preserve">Show a button only if its permission is in </w:t>
      </w:r>
      <w:r>
        <w:rPr>
          <w:rFonts w:ascii="Consolas" w:hAnsi="Consolas"/>
          <w:color w:val="1F4E79"/>
        </w:rPr>
        <w:t>permissions</w:t>
      </w:r>
      <w:r>
        <w:t xml:space="preserve"> (examples per module below).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color w:val="1F4E79"/>
        </w:rPr>
        <w:t>access_granted</w:t>
      </w:r>
      <w:r>
        <w:t xml:space="preserve"> is false, the person needs 2FA (</w:t>
      </w:r>
      <w:r>
        <w:rPr>
          <w:rFonts w:ascii="Consolas" w:hAnsi="Consolas"/>
          <w:color w:val="1F4E79"/>
        </w:rPr>
        <w:t>mfa_required</w:t>
      </w:r>
      <w:r>
        <w:t xml:space="preserve"> and not </w:t>
      </w:r>
      <w:r>
        <w:rPr>
          <w:rFonts w:ascii="Consolas" w:hAnsi="Consolas"/>
          <w:color w:val="1F4E79"/>
        </w:rPr>
        <w:t>two_factor_enabled</w:t>
      </w:r>
      <w:r>
        <w:t>):</w:t>
      </w:r>
    </w:p>
    <w:p>
      <w:pPr>
        <w:spacing w:after="80"/>
      </w:pPr>
      <w:r>
        <w:t xml:space="preserve">  send them to 2FA setup; the API refuses everything else until then.</w:t>
      </w:r>
    </w:p>
    <w:p>
      <w:pPr>
        <w:pStyle w:val="ListBullet"/>
      </w:pPr>
      <w:r>
        <w:rPr>
          <w:rFonts w:ascii="Consolas" w:hAnsi="Consolas"/>
          <w:color w:val="1F4E79"/>
        </w:rPr>
        <w:t>all_plants=false</w:t>
      </w:r>
      <w:r>
        <w:t xml:space="preserve"> means the user only sees records of the plants in </w:t>
      </w:r>
      <w:r>
        <w:rPr>
          <w:rFonts w:ascii="Consolas" w:hAnsi="Consolas"/>
          <w:color w:val="1F4E79"/>
        </w:rPr>
        <w:t>unit_ids</w:t>
      </w:r>
      <w:r>
        <w:t>. Outside it the</w:t>
      </w:r>
    </w:p>
    <w:p>
      <w:pPr>
        <w:spacing w:after="80"/>
      </w:pPr>
      <w:r>
        <w:t xml:space="preserve">  API answers </w:t>
      </w:r>
      <w:r>
        <w:rPr>
          <w:b/>
        </w:rPr>
        <w:t>404</w:t>
      </w:r>
      <w:r>
        <w:t xml:space="preserve"> (not 403), as if the record did not exist.</w:t>
      </w:r>
    </w:p>
    <w:p>
      <w:pPr>
        <w:spacing w:after="80"/>
      </w:pPr>
      <w:r>
        <w:t>Sign-in and sign-up are rate-limited by the auth service (10 requests per minute per action);</w:t>
      </w:r>
    </w:p>
    <w:p>
      <w:pPr>
        <w:spacing w:after="80"/>
      </w:pPr>
      <w:r>
        <w:t>handle the error message gracefully.</w:t>
      </w:r>
    </w:p>
    <w:p>
      <w:pPr>
        <w:pStyle w:val="Heading1"/>
      </w:pPr>
      <w:r>
        <w:t>6. API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2F3"/>
          </w:tcPr>
          <w:p>
            <w:r>
              <w:rPr>
                <w:b/>
                <w:sz w:val="17"/>
              </w:rPr>
              <w:t>Topic</w:t>
            </w:r>
          </w:p>
        </w:tc>
        <w:tc>
          <w:tcPr>
            <w:tcW w:type="dxa" w:w="5100"/>
            <w:shd w:val="clear" w:color="auto" w:fill="D9E2F3"/>
          </w:tcPr>
          <w:p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Base URL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1F4E79"/>
                <w:sz w:val="17"/>
              </w:rPr>
              <w:t>http://localhost:8000/api/v1</w:t>
            </w:r>
            <w:r>
              <w:rPr>
                <w:sz w:val="17"/>
              </w:rPr>
              <w:t xml:space="preserve"> (set by </w:t>
            </w:r>
            <w:r>
              <w:rPr>
                <w:rFonts w:ascii="Consolas" w:hAnsi="Consolas"/>
                <w:color w:val="1F4E79"/>
                <w:sz w:val="17"/>
              </w:rPr>
              <w:t>VITE_API_URL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session cookie, so </w:t>
            </w:r>
            <w:r>
              <w:rPr>
                <w:rFonts w:ascii="Consolas" w:hAnsi="Consolas"/>
                <w:color w:val="1F4E79"/>
                <w:sz w:val="17"/>
              </w:rPr>
              <w:t>credentials: "include"</w:t>
            </w:r>
            <w:r>
              <w:rPr>
                <w:sz w:val="17"/>
              </w:rPr>
              <w:t xml:space="preserve"> always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Ids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UUID strings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Numbers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quantities, prices and amounts are </w:t>
            </w:r>
            <w:r>
              <w:rPr>
                <w:b/>
                <w:sz w:val="17"/>
              </w:rPr>
              <w:t>strings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F4E79"/>
                <w:sz w:val="17"/>
              </w:rPr>
              <w:t>"100.000"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"1500.00"</w:t>
            </w:r>
            <w:r>
              <w:rPr>
                <w:sz w:val="17"/>
              </w:rPr>
              <w:t xml:space="preserve">) to keep decimals exact. Parse with a decimal library or </w:t>
            </w:r>
            <w:r>
              <w:rPr>
                <w:rFonts w:ascii="Consolas" w:hAnsi="Consolas"/>
                <w:color w:val="1F4E79"/>
                <w:sz w:val="17"/>
              </w:rPr>
              <w:t>Number()</w:t>
            </w:r>
            <w:r>
              <w:rPr>
                <w:sz w:val="17"/>
              </w:rPr>
              <w:t xml:space="preserve"> only for display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Dates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1F4E79"/>
                <w:sz w:val="17"/>
              </w:rPr>
              <w:t>YYYY-MM-DD</w:t>
            </w:r>
            <w:r>
              <w:rPr>
                <w:sz w:val="17"/>
              </w:rPr>
              <w:t>; timestamps are ISO 8601 with timezone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Lists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1F4E79"/>
                <w:sz w:val="17"/>
              </w:rPr>
              <w:t>GET</w:t>
            </w:r>
            <w:r>
              <w:rPr>
                <w:sz w:val="17"/>
              </w:rPr>
              <w:t xml:space="preserve"> list endpoints return </w:t>
            </w:r>
            <w:r>
              <w:rPr>
                <w:rFonts w:ascii="Consolas" w:hAnsi="Consolas"/>
                <w:color w:val="1F4E79"/>
                <w:sz w:val="17"/>
              </w:rPr>
              <w:t>{ "items": [...], "total": n, "limit": n, "offset": n }</w:t>
            </w:r>
            <w:r>
              <w:rPr>
                <w:sz w:val="17"/>
              </w:rPr>
              <w:t xml:space="preserve">. Query: </w:t>
            </w:r>
            <w:r>
              <w:rPr>
                <w:rFonts w:ascii="Consolas" w:hAnsi="Consolas"/>
                <w:color w:val="1F4E79"/>
                <w:sz w:val="17"/>
              </w:rPr>
              <w:t>limit</w:t>
            </w:r>
            <w:r>
              <w:rPr>
                <w:sz w:val="17"/>
              </w:rPr>
              <w:t xml:space="preserve"> (default 50, max 200), </w:t>
            </w:r>
            <w:r>
              <w:rPr>
                <w:rFonts w:ascii="Consolas" w:hAnsi="Consolas"/>
                <w:color w:val="1F4E79"/>
                <w:sz w:val="17"/>
              </w:rPr>
              <w:t>offset</w:t>
            </w:r>
            <w:r>
              <w:rPr>
                <w:sz w:val="17"/>
              </w:rPr>
              <w:t>, and filters named in Swagger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Documents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 xml:space="preserve">numbered </w:t>
            </w:r>
            <w:r>
              <w:rPr>
                <w:rFonts w:ascii="Consolas" w:hAnsi="Consolas"/>
                <w:color w:val="1F4E79"/>
                <w:sz w:val="17"/>
              </w:rPr>
              <w:t>PREFIX-YY-NNNN</w:t>
            </w:r>
            <w:r>
              <w:rPr>
                <w:sz w:val="17"/>
              </w:rPr>
              <w:t xml:space="preserve"> where YY is the financial year starting April (for example </w:t>
            </w:r>
            <w:r>
              <w:rPr>
                <w:rFonts w:ascii="Consolas" w:hAnsi="Consolas"/>
                <w:color w:val="1F4E79"/>
                <w:sz w:val="17"/>
              </w:rPr>
              <w:t>PO-26-0007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Deleting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nothing is deleted; things are deactivated, cancelled or reversed. Show status, do not offer "delete"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Unknown fields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request bodies reject extra fields with 422, so send only what the endpoint documents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Idempotency</w:t>
            </w:r>
          </w:p>
        </w:tc>
        <w:tc>
          <w:tcPr>
            <w:tcW w:type="dxa" w:w="5100"/>
          </w:tcPr>
          <w:p>
            <w:r>
              <w:rPr>
                <w:rFonts w:ascii="Consolas" w:hAnsi="Consolas"/>
                <w:color w:val="1F4E79"/>
                <w:sz w:val="17"/>
              </w:rPr>
              <w:t>POST /approvals/{id}/decide</w:t>
            </w:r>
            <w:r>
              <w:rPr>
                <w:sz w:val="17"/>
              </w:rPr>
              <w:t xml:space="preserve"> accepts an </w:t>
            </w:r>
            <w:r>
              <w:rPr>
                <w:rFonts w:ascii="Consolas" w:hAnsi="Consolas"/>
                <w:color w:val="1F4E79"/>
                <w:sz w:val="17"/>
              </w:rPr>
              <w:t>Idempotency-Key</w:t>
            </w:r>
            <w:r>
              <w:rPr>
                <w:sz w:val="17"/>
              </w:rPr>
              <w:t xml:space="preserve"> header; generate one per click so a double click does not decide twice</w:t>
            </w:r>
          </w:p>
        </w:tc>
      </w:tr>
    </w:tbl>
    <w:p/>
    <w:p>
      <w:pPr>
        <w:spacing w:after="80"/>
      </w:pPr>
      <w:r>
        <w:t>Status codes and what to 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UI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200 / 201 / 204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done</w:t>
            </w:r>
          </w:p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not signed in or session expired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go to sign-in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missing permission or module, or 2FA needed, or no ERP profile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show </w:t>
            </w:r>
            <w:r>
              <w:rPr>
                <w:rFonts w:ascii="Consolas" w:hAnsi="Consolas"/>
                <w:color w:val="1F4E79"/>
                <w:sz w:val="17"/>
              </w:rPr>
              <w:t>detail</w:t>
            </w:r>
            <w:r>
              <w:rPr>
                <w:sz w:val="17"/>
              </w:rPr>
              <w:t>; hide the action next time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404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does not exist </w:t>
            </w:r>
            <w:r>
              <w:rPr>
                <w:b/>
                <w:sz w:val="17"/>
              </w:rPr>
              <w:t>or is outside your plant scope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"not found"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 business rule refused it (wrong status, not enough stock, duplicate, locked month)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show </w:t>
            </w:r>
            <w:r>
              <w:rPr>
                <w:rFonts w:ascii="Consolas" w:hAnsi="Consolas"/>
                <w:color w:val="1F4E79"/>
                <w:sz w:val="17"/>
              </w:rPr>
              <w:t>detail</w:t>
            </w:r>
            <w:r>
              <w:rPr>
                <w:sz w:val="17"/>
              </w:rPr>
              <w:t xml:space="preserve"> as a message to the person; it is written for them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invalid input; </w:t>
            </w:r>
            <w:r>
              <w:rPr>
                <w:rFonts w:ascii="Consolas" w:hAnsi="Consolas"/>
                <w:color w:val="1F4E79"/>
                <w:sz w:val="17"/>
              </w:rPr>
              <w:t>detail</w:t>
            </w:r>
            <w:r>
              <w:rPr>
                <w:sz w:val="17"/>
              </w:rPr>
              <w:t xml:space="preserve"> is a list of </w:t>
            </w:r>
            <w:r>
              <w:rPr>
                <w:rFonts w:ascii="Consolas" w:hAnsi="Consolas"/>
                <w:color w:val="1F4E79"/>
                <w:sz w:val="17"/>
              </w:rPr>
              <w:t>{loc, msg}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highlight the fields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503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the auth service is unreachable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retry banner</w:t>
            </w:r>
          </w:p>
        </w:tc>
      </w:tr>
    </w:tbl>
    <w:p/>
    <w:p>
      <w:pPr>
        <w:spacing w:after="80"/>
      </w:pPr>
      <w:r>
        <w:rPr>
          <w:rFonts w:ascii="Consolas" w:hAnsi="Consolas"/>
          <w:color w:val="1F4E79"/>
        </w:rPr>
        <w:t>detail</w:t>
      </w:r>
      <w:r>
        <w:t xml:space="preserve"> is a string for 403/404/409 and a list for 422.</w:t>
      </w:r>
    </w:p>
    <w:p>
      <w:pPr>
        <w:spacing w:after="80"/>
      </w:pPr>
      <w:r>
        <w:rPr>
          <w:b/>
        </w:rPr>
        <w:t>Derived statuses</w:t>
      </w:r>
      <w:r>
        <w:t>: a few statuses are computed by the server from time and quantities, never</w:t>
      </w:r>
    </w:p>
    <w:p>
      <w:pPr>
        <w:spacing w:after="80"/>
      </w:pPr>
      <w:r>
        <w:t>stored: compound batch (</w:t>
      </w:r>
      <w:r>
        <w:rPr>
          <w:rFonts w:ascii="Consolas" w:hAnsi="Consolas"/>
          <w:color w:val="1F4E79"/>
        </w:rPr>
        <w:t>WEIGHED</w:t>
      </w:r>
      <w:r>
        <w:t xml:space="preserve">, </w:t>
      </w:r>
      <w:r>
        <w:rPr>
          <w:rFonts w:ascii="Consolas" w:hAnsi="Consolas"/>
          <w:color w:val="1F4E79"/>
        </w:rPr>
        <w:t>MIXING</w:t>
      </w:r>
      <w:r>
        <w:t xml:space="preserve">, </w:t>
      </w:r>
      <w:r>
        <w:rPr>
          <w:rFonts w:ascii="Consolas" w:hAnsi="Consolas"/>
          <w:color w:val="1F4E79"/>
        </w:rPr>
        <w:t>MATURING</w:t>
      </w:r>
      <w:r>
        <w:t xml:space="preserve">, </w:t>
      </w:r>
      <w:r>
        <w:rPr>
          <w:rFonts w:ascii="Consolas" w:hAnsi="Consolas"/>
          <w:color w:val="1F4E79"/>
        </w:rPr>
        <w:t>AWAITING_QA</w:t>
      </w:r>
      <w:r>
        <w:t xml:space="preserve">, </w:t>
      </w:r>
      <w:r>
        <w:rPr>
          <w:rFonts w:ascii="Consolas" w:hAnsi="Consolas"/>
          <w:color w:val="1F4E79"/>
        </w:rPr>
        <w:t>READY</w:t>
      </w:r>
      <w:r>
        <w:t xml:space="preserve">, </w:t>
      </w:r>
      <w:r>
        <w:rPr>
          <w:rFonts w:ascii="Consolas" w:hAnsi="Consolas"/>
          <w:color w:val="1F4E79"/>
        </w:rPr>
        <w:t>CONSUMED</w:t>
      </w:r>
      <w:r>
        <w:t>,</w:t>
      </w:r>
    </w:p>
    <w:p>
      <w:pPr>
        <w:spacing w:after="80"/>
      </w:pPr>
      <w:r>
        <w:rPr>
          <w:rFonts w:ascii="Consolas" w:hAnsi="Consolas"/>
          <w:color w:val="1F4E79"/>
        </w:rPr>
        <w:t>EXPIRED</w:t>
      </w:r>
      <w:r>
        <w:t xml:space="preserve">, </w:t>
      </w:r>
      <w:r>
        <w:rPr>
          <w:rFonts w:ascii="Consolas" w:hAnsi="Consolas"/>
          <w:color w:val="1F4E79"/>
        </w:rPr>
        <w:t>REJECTED</w:t>
      </w:r>
      <w:r>
        <w:t xml:space="preserve">, </w:t>
      </w:r>
      <w:r>
        <w:rPr>
          <w:rFonts w:ascii="Consolas" w:hAnsi="Consolas"/>
          <w:color w:val="1F4E79"/>
        </w:rPr>
        <w:t>ON_HOLD</w:t>
      </w:r>
      <w:r>
        <w:t xml:space="preserve">), quotation </w:t>
      </w:r>
      <w:r>
        <w:rPr>
          <w:rFonts w:ascii="Consolas" w:hAnsi="Consolas"/>
          <w:color w:val="1F4E79"/>
        </w:rPr>
        <w:t>EXPIRED</w:t>
      </w:r>
      <w:r>
        <w:t xml:space="preserve">, challan </w:t>
      </w:r>
      <w:r>
        <w:rPr>
          <w:rFonts w:ascii="Consolas" w:hAnsi="Consolas"/>
          <w:color w:val="1F4E79"/>
        </w:rPr>
        <w:t>overdue</w:t>
      </w:r>
      <w:r>
        <w:t xml:space="preserve">, invoice </w:t>
      </w:r>
      <w:r>
        <w:rPr>
          <w:rFonts w:ascii="Consolas" w:hAnsi="Consolas"/>
          <w:color w:val="1F4E79"/>
        </w:rPr>
        <w:t>handoff_status</w:t>
      </w:r>
      <w:r>
        <w:t>.</w:t>
      </w:r>
    </w:p>
    <w:p>
      <w:pPr>
        <w:spacing w:after="80"/>
      </w:pPr>
      <w:r>
        <w:t>Always read them from the response; do not recompute in the browser.</w:t>
      </w:r>
    </w:p>
    <w:p>
      <w:pPr>
        <w:pStyle w:val="Heading1"/>
      </w:pPr>
      <w:r>
        <w:t>7. Roles and the menu</w:t>
      </w:r>
    </w:p>
    <w:p>
      <w:pPr>
        <w:spacing w:after="80"/>
      </w:pPr>
      <w:r>
        <w:t>Twelve roles, one per person. Modules decide the menu, permissions decide the buttons.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Modules (menu)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System admin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everything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Managing Director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everything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Plant Head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PLANT_HEAD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admin, ai, approvals, finance, gst, home, hr, inventory, kaizen, maintenance, manufacturing, procurement, quality, reports, routes, 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Purchase Manager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PURCHASE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ai, approvals, home, inventory, kaizen, procurement, reports, routes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Stores In-charge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STORES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approvals, home, inventory, kaizen, procurement, reports, routes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Quality Head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approvals, home, inventory, kaizen, manufacturing, procurement, quality, reports, routes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Production Manager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PROD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ai, approvals, home, inventory, kaizen, maintenance, manufacturing, quality, reports, routes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Sales &amp; Dispatch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ai, approvals, home, inventory, kaizen, reports, 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Finance Controller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ACCOUNTS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ai, approvals, finance, gst, home, inventory, kaizen, maintenance, procurement, reports, 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HR Manager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HR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approvals, home, hr, kaizen, reports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Maintenance Engineer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MAINT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approvals, home, inventory, kaizen, maintenance, routes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Shop-floor Operator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OPERATOR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kaizen, manufacturing, routes</w:t>
            </w:r>
          </w:p>
        </w:tc>
      </w:tr>
    </w:tbl>
    <w:p/>
    <w:p>
      <w:pPr>
        <w:spacing w:after="80"/>
      </w:pPr>
      <w:r>
        <w:t xml:space="preserve">Permission codes used by the screens built so far: </w:t>
      </w:r>
      <w:r>
        <w:rPr>
          <w:rFonts w:ascii="Consolas" w:hAnsi="Consolas"/>
          <w:color w:val="1F4E79"/>
        </w:rPr>
        <w:t>admin</w:t>
      </w:r>
      <w:r>
        <w:t xml:space="preserve">, </w:t>
      </w:r>
      <w:r>
        <w:rPr>
          <w:rFonts w:ascii="Consolas" w:hAnsi="Consolas"/>
          <w:color w:val="1F4E79"/>
        </w:rPr>
        <w:t>customer.manage</w:t>
      </w:r>
      <w:r>
        <w:t xml:space="preserve">, </w:t>
      </w:r>
      <w:r>
        <w:rPr>
          <w:rFonts w:ascii="Consolas" w:hAnsi="Consolas"/>
          <w:color w:val="1F4E79"/>
        </w:rPr>
        <w:t>item.manage</w:t>
      </w:r>
      <w:r>
        <w:t>,</w:t>
      </w:r>
    </w:p>
    <w:p>
      <w:pPr>
        <w:spacing w:after="80"/>
      </w:pPr>
      <w:r>
        <w:rPr>
          <w:rFonts w:ascii="Consolas" w:hAnsi="Consolas"/>
          <w:color w:val="1F4E79"/>
        </w:rPr>
        <w:t>bom.manage</w:t>
      </w:r>
      <w:r>
        <w:t xml:space="preserve">, </w:t>
      </w:r>
      <w:r>
        <w:rPr>
          <w:rFonts w:ascii="Consolas" w:hAnsi="Consolas"/>
          <w:color w:val="1F4E79"/>
        </w:rPr>
        <w:t>route.manage</w:t>
      </w:r>
      <w:r>
        <w:t xml:space="preserve">, </w:t>
      </w:r>
      <w:r>
        <w:rPr>
          <w:rFonts w:ascii="Consolas" w:hAnsi="Consolas"/>
          <w:color w:val="1F4E79"/>
        </w:rPr>
        <w:t>vendor.manage</w:t>
      </w:r>
      <w:r>
        <w:t xml:space="preserve">, </w:t>
      </w:r>
      <w:r>
        <w:rPr>
          <w:rFonts w:ascii="Consolas" w:hAnsi="Consolas"/>
          <w:color w:val="1F4E79"/>
        </w:rPr>
        <w:t>indent.raise</w:t>
      </w:r>
      <w:r>
        <w:t xml:space="preserve">, </w:t>
      </w:r>
      <w:r>
        <w:rPr>
          <w:rFonts w:ascii="Consolas" w:hAnsi="Consolas"/>
          <w:color w:val="1F4E79"/>
        </w:rPr>
        <w:t>po.create</w:t>
      </w:r>
      <w:r>
        <w:t xml:space="preserve">, </w:t>
      </w:r>
      <w:r>
        <w:rPr>
          <w:rFonts w:ascii="Consolas" w:hAnsi="Consolas"/>
          <w:color w:val="1F4E79"/>
        </w:rPr>
        <w:t>grn.post</w:t>
      </w:r>
      <w:r>
        <w:t xml:space="preserve">, </w:t>
      </w:r>
      <w:r>
        <w:rPr>
          <w:rFonts w:ascii="Consolas" w:hAnsi="Consolas"/>
          <w:color w:val="1F4E79"/>
        </w:rPr>
        <w:t>inv.issue</w:t>
      </w:r>
      <w:r>
        <w:t>,</w:t>
      </w:r>
    </w:p>
    <w:p>
      <w:pPr>
        <w:spacing w:after="80"/>
      </w:pPr>
      <w:r>
        <w:rPr>
          <w:rFonts w:ascii="Consolas" w:hAnsi="Consolas"/>
          <w:color w:val="1F4E79"/>
        </w:rPr>
        <w:t>inv.transfer</w:t>
      </w:r>
      <w:r>
        <w:t xml:space="preserve">, </w:t>
      </w:r>
      <w:r>
        <w:rPr>
          <w:rFonts w:ascii="Consolas" w:hAnsi="Consolas"/>
          <w:color w:val="1F4E79"/>
        </w:rPr>
        <w:t>inv.count</w:t>
      </w:r>
      <w:r>
        <w:t xml:space="preserve">, </w:t>
      </w:r>
      <w:r>
        <w:rPr>
          <w:rFonts w:ascii="Consolas" w:hAnsi="Consolas"/>
          <w:color w:val="1F4E79"/>
        </w:rPr>
        <w:t>qa.approve</w:t>
      </w:r>
      <w:r>
        <w:t xml:space="preserve">, </w:t>
      </w:r>
      <w:r>
        <w:rPr>
          <w:rFonts w:ascii="Consolas" w:hAnsi="Consolas"/>
          <w:color w:val="1F4E79"/>
        </w:rPr>
        <w:t>ncr</w:t>
      </w:r>
      <w:r>
        <w:t xml:space="preserve">, </w:t>
      </w:r>
      <w:r>
        <w:rPr>
          <w:rFonts w:ascii="Consolas" w:hAnsi="Consolas"/>
          <w:color w:val="1F4E79"/>
        </w:rPr>
        <w:t>mfg.plan</w:t>
      </w:r>
      <w:r>
        <w:t xml:space="preserve">, </w:t>
      </w:r>
      <w:r>
        <w:rPr>
          <w:rFonts w:ascii="Consolas" w:hAnsi="Consolas"/>
          <w:color w:val="1F4E79"/>
        </w:rPr>
        <w:t>mfg.entry</w:t>
      </w:r>
      <w:r>
        <w:t xml:space="preserve">, </w:t>
      </w:r>
      <w:r>
        <w:rPr>
          <w:rFonts w:ascii="Consolas" w:hAnsi="Consolas"/>
          <w:color w:val="1F4E79"/>
        </w:rPr>
        <w:t>route.move</w:t>
      </w:r>
      <w:r>
        <w:t>,</w:t>
      </w:r>
    </w:p>
    <w:p>
      <w:pPr>
        <w:spacing w:after="80"/>
      </w:pPr>
      <w:r>
        <w:rPr>
          <w:rFonts w:ascii="Consolas" w:hAnsi="Consolas"/>
          <w:color w:val="1F4E79"/>
        </w:rPr>
        <w:t>sales.order</w:t>
      </w:r>
      <w:r>
        <w:t xml:space="preserve">, </w:t>
      </w:r>
      <w:r>
        <w:rPr>
          <w:rFonts w:ascii="Consolas" w:hAnsi="Consolas"/>
          <w:color w:val="1F4E79"/>
        </w:rPr>
        <w:t>sales.quote</w:t>
      </w:r>
      <w:r>
        <w:t xml:space="preserve">, </w:t>
      </w:r>
      <w:r>
        <w:rPr>
          <w:rFonts w:ascii="Consolas" w:hAnsi="Consolas"/>
          <w:color w:val="1F4E79"/>
        </w:rPr>
        <w:t>sales.dispatch</w:t>
      </w:r>
      <w:r>
        <w:t xml:space="preserve">, </w:t>
      </w:r>
      <w:r>
        <w:rPr>
          <w:rFonts w:ascii="Consolas" w:hAnsi="Consolas"/>
          <w:color w:val="1F4E79"/>
        </w:rPr>
        <w:t>challan</w:t>
      </w:r>
      <w:r>
        <w:t xml:space="preserve">, </w:t>
      </w:r>
      <w:r>
        <w:rPr>
          <w:rFonts w:ascii="Consolas" w:hAnsi="Consolas"/>
          <w:color w:val="1F4E79"/>
        </w:rPr>
        <w:t>scrap.sale</w:t>
      </w:r>
      <w:r>
        <w:t xml:space="preserve">, </w:t>
      </w:r>
      <w:r>
        <w:rPr>
          <w:rFonts w:ascii="Consolas" w:hAnsi="Consolas"/>
          <w:color w:val="1F4E79"/>
        </w:rPr>
        <w:t>gst</w:t>
      </w:r>
      <w:r>
        <w:t xml:space="preserve">, </w:t>
      </w:r>
      <w:r>
        <w:rPr>
          <w:rFonts w:ascii="Consolas" w:hAnsi="Consolas"/>
          <w:color w:val="1F4E79"/>
        </w:rPr>
        <w:t>approval.view_all</w:t>
      </w:r>
      <w:r>
        <w:t>,</w:t>
      </w:r>
    </w:p>
    <w:p>
      <w:pPr>
        <w:spacing w:after="80"/>
      </w:pPr>
      <w:r>
        <w:rPr>
          <w:rFonts w:ascii="Consolas" w:hAnsi="Consolas"/>
          <w:color w:val="1F4E79"/>
        </w:rPr>
        <w:t>approval.override</w:t>
      </w:r>
      <w:r>
        <w:t xml:space="preserve">. The full list with descriptions is in </w:t>
      </w:r>
      <w:r>
        <w:rPr>
          <w:rFonts w:ascii="Consolas" w:hAnsi="Consolas"/>
          <w:color w:val="1F4E79"/>
        </w:rPr>
        <w:t>GET /api/v1/admin/roles</w:t>
      </w:r>
      <w:r>
        <w:t>.</w:t>
      </w:r>
    </w:p>
    <w:p>
      <w:pPr>
        <w:pStyle w:val="Heading1"/>
      </w:pPr>
      <w:r>
        <w:t>8. The modules, screen by screen</w:t>
      </w:r>
    </w:p>
    <w:p>
      <w:pPr>
        <w:spacing w:after="80"/>
      </w:pPr>
      <w:r>
        <w:t>Each module lists what it does, what screens it suggests, and the rules the screen should reflect.</w:t>
      </w:r>
    </w:p>
    <w:p>
      <w:pPr>
        <w:spacing w:after="80"/>
      </w:pPr>
      <w:r>
        <w:t>The exact request and response fields are in Swagger (</w:t>
      </w:r>
      <w:r>
        <w:rPr>
          <w:rFonts w:ascii="Consolas" w:hAnsi="Consolas"/>
          <w:color w:val="1F4E79"/>
        </w:rPr>
        <w:t>/api/v1/docs</w:t>
      </w:r>
      <w:r>
        <w:t>); section 9 lists every endpoint.</w:t>
      </w:r>
    </w:p>
    <w:p>
      <w:pPr>
        <w:pStyle w:val="Heading2"/>
      </w:pPr>
      <w:r>
        <w:t>8.1 Administration (`admin`)</w:t>
      </w:r>
    </w:p>
    <w:p>
      <w:pPr>
        <w:spacing w:after="80"/>
      </w:pPr>
      <w:r>
        <w:t>Users and the role catalog. Screens: Users list, Create user (pick a person who has signed up,</w:t>
      </w:r>
    </w:p>
    <w:p>
      <w:pPr>
        <w:spacing w:after="80"/>
      </w:pPr>
      <w:r>
        <w:t>a role, optional department, plant scope), Role access (read only), Audit log, Business settings.</w:t>
      </w:r>
    </w:p>
    <w:p>
      <w:pPr>
        <w:pStyle w:val="ListBullet"/>
      </w:pPr>
      <w:r>
        <w:rPr>
          <w:rFonts w:ascii="Consolas" w:hAnsi="Consolas"/>
          <w:color w:val="1F4E79"/>
        </w:rPr>
        <w:t>POST /admin/users</w:t>
      </w:r>
      <w:r>
        <w:t xml:space="preserve"> links a signed-up account to a role. Deactivating a user blocks them on</w:t>
      </w:r>
    </w:p>
    <w:p>
      <w:pPr>
        <w:spacing w:after="80"/>
      </w:pPr>
      <w:r>
        <w:t xml:space="preserve">  their very next request.</w:t>
      </w:r>
    </w:p>
    <w:p>
      <w:pPr>
        <w:pStyle w:val="ListBullet"/>
      </w:pPr>
      <w:r>
        <w:t>Business settings (</w:t>
      </w:r>
      <w:r>
        <w:rPr>
          <w:rFonts w:ascii="Consolas" w:hAnsi="Consolas"/>
          <w:color w:val="1F4E79"/>
        </w:rPr>
        <w:t>/admin/settings/{key}</w:t>
      </w:r>
      <w:r>
        <w:t xml:space="preserve">): 17 BRD rules, for example </w:t>
      </w:r>
      <w:r>
        <w:rPr>
          <w:rFonts w:ascii="Consolas" w:hAnsi="Consolas"/>
          <w:color w:val="1F4E79"/>
        </w:rPr>
        <w:t>grnTolPct</w:t>
      </w:r>
      <w:r>
        <w:t xml:space="preserve">, </w:t>
      </w:r>
      <w:r>
        <w:rPr>
          <w:rFonts w:ascii="Consolas" w:hAnsi="Consolas"/>
          <w:color w:val="1F4E79"/>
        </w:rPr>
        <w:t>issueRule</w:t>
      </w:r>
    </w:p>
    <w:p>
      <w:pPr>
        <w:spacing w:after="80"/>
      </w:pPr>
      <w:r>
        <w:t xml:space="preserve">  (FEFO or FIFO), </w:t>
      </w:r>
      <w:r>
        <w:rPr>
          <w:rFonts w:ascii="Consolas" w:hAnsi="Consolas"/>
          <w:color w:val="1F4E79"/>
        </w:rPr>
        <w:t>minQuotes</w:t>
      </w:r>
      <w:r>
        <w:t xml:space="preserve">, </w:t>
      </w:r>
      <w:r>
        <w:rPr>
          <w:rFonts w:ascii="Consolas" w:hAnsi="Consolas"/>
          <w:color w:val="1F4E79"/>
        </w:rPr>
        <w:t>requireIndent</w:t>
      </w:r>
      <w:r>
        <w:t xml:space="preserve">, </w:t>
      </w:r>
      <w:r>
        <w:rPr>
          <w:rFonts w:ascii="Consolas" w:hAnsi="Consolas"/>
          <w:color w:val="1F4E79"/>
        </w:rPr>
        <w:t>creditLimitBlock</w:t>
      </w:r>
      <w:r>
        <w:t xml:space="preserve">, </w:t>
      </w:r>
      <w:r>
        <w:rPr>
          <w:rFonts w:ascii="Consolas" w:hAnsi="Consolas"/>
          <w:color w:val="1F4E79"/>
        </w:rPr>
        <w:t>lockDay</w:t>
      </w:r>
      <w:r>
        <w:t xml:space="preserve">, </w:t>
      </w:r>
      <w:r>
        <w:rPr>
          <w:rFonts w:ascii="Consolas" w:hAnsi="Consolas"/>
          <w:color w:val="1F4E79"/>
        </w:rPr>
        <w:t>prodLockExtraDays</w:t>
      </w:r>
      <w:r>
        <w:t>.</w:t>
      </w:r>
    </w:p>
    <w:p>
      <w:pPr>
        <w:spacing w:after="80"/>
      </w:pPr>
      <w:r>
        <w:t xml:space="preserve">  Only ADMIN changes them; every change keeps its history.</w:t>
      </w:r>
    </w:p>
    <w:p>
      <w:pPr>
        <w:pStyle w:val="Heading2"/>
      </w:pPr>
      <w:r>
        <w:t>8.2 Organization and master data</w:t>
      </w:r>
    </w:p>
    <w:p>
      <w:pPr>
        <w:spacing w:after="80"/>
      </w:pPr>
      <w:r>
        <w:t>Plants (</w:t>
      </w:r>
      <w:r>
        <w:rPr>
          <w:rFonts w:ascii="Consolas" w:hAnsi="Consolas"/>
          <w:color w:val="1F4E79"/>
        </w:rPr>
        <w:t>/org/units</w:t>
      </w:r>
      <w:r>
        <w:t>), departments, stores (</w:t>
      </w:r>
      <w:r>
        <w:rPr>
          <w:rFonts w:ascii="Consolas" w:hAnsi="Consolas"/>
          <w:color w:val="1F4E79"/>
        </w:rPr>
        <w:t>/org/stores</w:t>
      </w:r>
      <w:r>
        <w:t>, store types such as RAW_MATERIAL and</w:t>
      </w:r>
    </w:p>
    <w:p>
      <w:pPr>
        <w:spacing w:after="80"/>
      </w:pPr>
      <w:r>
        <w:t>FINISHED_GOODS), reference data (units of measure, payment terms, tax codes, item categories),</w:t>
      </w:r>
    </w:p>
    <w:p>
      <w:pPr>
        <w:spacing w:after="80"/>
      </w:pPr>
      <w:r>
        <w:t>customers and vendors (</w:t>
      </w:r>
      <w:r>
        <w:rPr>
          <w:rFonts w:ascii="Consolas" w:hAnsi="Consolas"/>
          <w:color w:val="1F4E79"/>
        </w:rPr>
        <w:t>/parties/...</w:t>
      </w:r>
      <w:r>
        <w:t>).</w:t>
      </w:r>
    </w:p>
    <w:p>
      <w:pPr>
        <w:pStyle w:val="ListBullet"/>
      </w:pPr>
      <w:r>
        <w:t>A store holding stock, with a transfer on the way or an open count, cannot be deactivated (409).</w:t>
      </w:r>
    </w:p>
    <w:p>
      <w:pPr>
        <w:pStyle w:val="ListBullet"/>
      </w:pPr>
      <w:r>
        <w:t>Vendors are onboarded through approval (status moves to APPROVED); only approved vendors can be</w:t>
      </w:r>
    </w:p>
    <w:p>
      <w:pPr>
        <w:spacing w:after="80"/>
      </w:pPr>
      <w:r>
        <w:t xml:space="preserve">  invited to RFQs or ordered from.</w:t>
      </w:r>
    </w:p>
    <w:p>
      <w:pPr>
        <w:pStyle w:val="Heading2"/>
      </w:pPr>
      <w:r>
        <w:t>8.3 Approvals (`approvals`)</w:t>
      </w:r>
    </w:p>
    <w:p>
      <w:pPr>
        <w:spacing w:after="80"/>
      </w:pPr>
      <w:r>
        <w:t>One inbox for every document that needs approval: indents, purchase orders, BOM revisions, stock</w:t>
      </w:r>
    </w:p>
    <w:p>
      <w:pPr>
        <w:spacing w:after="80"/>
      </w:pPr>
      <w:r>
        <w:t>counts, scrap sales, vendor onboarding. Screens: "Waiting for me", "All pending" (needs</w:t>
      </w:r>
    </w:p>
    <w:p>
      <w:pPr>
        <w:spacing w:after="80"/>
      </w:pPr>
      <w:r>
        <w:rPr>
          <w:rFonts w:ascii="Consolas" w:hAnsi="Consolas"/>
          <w:color w:val="1F4E79"/>
        </w:rPr>
        <w:t>approval.view_all</w:t>
      </w:r>
      <w:r>
        <w:t>), approval detail with its route and history.</w:t>
      </w:r>
    </w:p>
    <w:p>
      <w:pPr>
        <w:pStyle w:val="ListBullet"/>
      </w:pPr>
      <w:r>
        <w:rPr>
          <w:rFonts w:ascii="Consolas" w:hAnsi="Consolas"/>
          <w:color w:val="1F4E79"/>
        </w:rPr>
        <w:t>GET /approvals?scope=mine|all&amp;state=PENDING|APPROVED|REJECTED</w:t>
      </w:r>
      <w:r>
        <w:t xml:space="preserve"> and </w:t>
      </w:r>
      <w:r>
        <w:rPr>
          <w:rFonts w:ascii="Consolas" w:hAnsi="Consolas"/>
          <w:color w:val="1F4E79"/>
        </w:rPr>
        <w:t>GET /approvals/count</w:t>
      </w:r>
      <w:r>
        <w:t xml:space="preserve"> (badge).</w:t>
      </w:r>
    </w:p>
    <w:p>
      <w:pPr>
        <w:pStyle w:val="ListBullet"/>
      </w:pPr>
      <w:r>
        <w:rPr>
          <w:rFonts w:ascii="Consolas" w:hAnsi="Consolas"/>
          <w:color w:val="1F4E79"/>
        </w:rPr>
        <w:t>POST /approvals/{id}/decide</w:t>
      </w:r>
      <w:r>
        <w:t xml:space="preserve"> with </w:t>
      </w:r>
      <w:r>
        <w:rPr>
          <w:rFonts w:ascii="Consolas" w:hAnsi="Consolas"/>
          <w:color w:val="1F4E79"/>
        </w:rPr>
        <w:t>{ "decision": "APPROVE" | "REJECT", "note": "..." }</w:t>
      </w:r>
      <w:r>
        <w:t>. A</w:t>
      </w:r>
    </w:p>
    <w:p>
      <w:pPr>
        <w:spacing w:after="80"/>
      </w:pPr>
      <w:r>
        <w:t xml:space="preserve">  rejection needs a note. Nobody decides their own submission. Send an </w:t>
      </w:r>
      <w:r>
        <w:rPr>
          <w:rFonts w:ascii="Consolas" w:hAnsi="Consolas"/>
          <w:color w:val="1F4E79"/>
        </w:rPr>
        <w:t>Idempotency-Key</w:t>
      </w:r>
      <w:r>
        <w:t>.</w:t>
      </w:r>
    </w:p>
    <w:p>
      <w:pPr>
        <w:pStyle w:val="ListBullet"/>
      </w:pPr>
      <w:r>
        <w:t>The route (who approves, in what order, by value band) is data set by the admin; the frontend</w:t>
      </w:r>
    </w:p>
    <w:p>
      <w:pPr>
        <w:spacing w:after="80"/>
      </w:pPr>
      <w:r>
        <w:t xml:space="preserve">  only displays </w:t>
      </w:r>
      <w:r>
        <w:rPr>
          <w:rFonts w:ascii="Consolas" w:hAnsi="Consolas"/>
          <w:color w:val="1F4E79"/>
        </w:rPr>
        <w:t>step_label</w:t>
      </w:r>
      <w:r>
        <w:t xml:space="preserve">, </w:t>
      </w:r>
      <w:r>
        <w:rPr>
          <w:rFonts w:ascii="Consolas" w:hAnsi="Consolas"/>
          <w:color w:val="1F4E79"/>
        </w:rPr>
        <w:t>step_role</w:t>
      </w:r>
      <w:r>
        <w:t xml:space="preserve">, </w:t>
      </w:r>
      <w:r>
        <w:rPr>
          <w:rFonts w:ascii="Consolas" w:hAnsi="Consolas"/>
          <w:color w:val="1F4E79"/>
        </w:rPr>
        <w:t>due_at</w:t>
      </w:r>
      <w:r>
        <w:t xml:space="preserve"> and </w:t>
      </w:r>
      <w:r>
        <w:rPr>
          <w:rFonts w:ascii="Consolas" w:hAnsi="Consolas"/>
          <w:color w:val="1F4E79"/>
        </w:rPr>
        <w:t>overdue</w:t>
      </w:r>
      <w:r>
        <w:t>.</w:t>
      </w:r>
    </w:p>
    <w:p>
      <w:pPr>
        <w:pStyle w:val="Heading2"/>
      </w:pPr>
      <w:r>
        <w:t>8.4 Product engineering (`routes`, `manufacturing`)</w:t>
      </w:r>
    </w:p>
    <w:p>
      <w:pPr>
        <w:spacing w:after="80"/>
      </w:pPr>
      <w:r>
        <w:t>Items (</w:t>
      </w:r>
      <w:r>
        <w:rPr>
          <w:rFonts w:ascii="Consolas" w:hAnsi="Consolas"/>
          <w:color w:val="1F4E79"/>
        </w:rPr>
        <w:t>/product/items</w:t>
      </w:r>
      <w:r>
        <w:t>), plant policies, specifications, customer part numbers, bills of</w:t>
      </w:r>
    </w:p>
    <w:p>
      <w:pPr>
        <w:spacing w:after="80"/>
      </w:pPr>
      <w:r>
        <w:t>material with revisions, production routes (METAL, MOULD, EXTR).</w:t>
      </w:r>
    </w:p>
    <w:p>
      <w:pPr>
        <w:pStyle w:val="ListBullet"/>
      </w:pPr>
      <w:r>
        <w:t>A BOM version goes DRAFT, then PENDING_APPROVAL, then APPROVED (effective from a date),</w:t>
      </w:r>
    </w:p>
    <w:p>
      <w:pPr>
        <w:spacing w:after="80"/>
      </w:pPr>
      <w:r>
        <w:t xml:space="preserve">  SUPERSEDED when a newer one takes over. Only a draft is editable; to change an approved one,</w:t>
      </w:r>
    </w:p>
    <w:p>
      <w:pPr>
        <w:spacing w:after="80"/>
      </w:pPr>
      <w:r>
        <w:t xml:space="preserve">  use </w:t>
      </w:r>
      <w:r>
        <w:rPr>
          <w:rFonts w:ascii="Consolas" w:hAnsi="Consolas"/>
          <w:color w:val="1F4E79"/>
        </w:rPr>
        <w:t>POST /boms/{id}/revise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</w:rPr>
        <w:t>GET /product/items/{id}/effective-bom?on=YYYY-MM-DD</w:t>
      </w:r>
      <w:r>
        <w:t xml:space="preserve"> gives the BOM in force on a date.</w:t>
      </w:r>
    </w:p>
    <w:p>
      <w:pPr>
        <w:pStyle w:val="ListBullet"/>
      </w:pPr>
      <w:r>
        <w:t>Routes are ordered stages; some are QA gates (</w:t>
      </w:r>
      <w:r>
        <w:rPr>
          <w:rFonts w:ascii="Consolas" w:hAnsi="Consolas"/>
          <w:color w:val="1F4E79"/>
        </w:rPr>
        <w:t>is_qa_gate</w:t>
      </w:r>
      <w:r>
        <w:t xml:space="preserve">), the last is </w:t>
      </w:r>
      <w:r>
        <w:rPr>
          <w:rFonts w:ascii="Consolas" w:hAnsi="Consolas"/>
          <w:color w:val="1F4E79"/>
        </w:rPr>
        <w:t>is_end</w:t>
      </w:r>
      <w:r>
        <w:t>.</w:t>
      </w:r>
    </w:p>
    <w:p>
      <w:pPr>
        <w:pStyle w:val="Heading2"/>
      </w:pPr>
      <w:r>
        <w:t>8.5 Procurement (`procurement`)</w:t>
      </w:r>
    </w:p>
    <w:p>
      <w:pPr>
        <w:spacing w:after="80"/>
      </w:pPr>
      <w:r>
        <w:t>Purchase indents, RFQs with vendor quotes and a comparison sheet, purchase orders with approval</w:t>
      </w:r>
    </w:p>
    <w:p>
      <w:pPr>
        <w:spacing w:after="80"/>
      </w:pPr>
      <w:r>
        <w:t>by value band, receiving.</w:t>
      </w:r>
    </w:p>
    <w:p>
      <w:pPr>
        <w:pStyle w:val="ListBullet"/>
      </w:pPr>
      <w:r>
        <w:t>Indent: DRAFT, PENDING_APPROVAL, APPROVED, REJECTED, ORDERED, CANCELLED.</w:t>
      </w:r>
    </w:p>
    <w:p>
      <w:pPr>
        <w:pStyle w:val="ListBullet"/>
      </w:pPr>
      <w:r>
        <w:t>PO: DRAFT, PENDING_APPROVAL, OPEN, PARTIALLY_RECEIVED, RECEIVED, CLOSED, REJECTED, CANCELLED.</w:t>
      </w:r>
    </w:p>
    <w:p>
      <w:pPr>
        <w:spacing w:after="80"/>
      </w:pPr>
      <w:r>
        <w:t xml:space="preserve">  Submitting a PO may be refused (409) by the rules </w:t>
      </w:r>
      <w:r>
        <w:rPr>
          <w:rFonts w:ascii="Consolas" w:hAnsi="Consolas"/>
          <w:color w:val="1F4E79"/>
        </w:rPr>
        <w:t>requireIndent</w:t>
      </w:r>
      <w:r>
        <w:t xml:space="preserve"> or </w:t>
      </w:r>
      <w:r>
        <w:rPr>
          <w:rFonts w:ascii="Consolas" w:hAnsi="Consolas"/>
          <w:color w:val="1F4E79"/>
        </w:rPr>
        <w:t>minQuotes</w:t>
      </w:r>
      <w:r>
        <w:t>.</w:t>
      </w:r>
    </w:p>
    <w:p>
      <w:pPr>
        <w:pStyle w:val="ListBullet"/>
      </w:pPr>
      <w:r>
        <w:t>RFQ comparison (</w:t>
      </w:r>
      <w:r>
        <w:rPr>
          <w:rFonts w:ascii="Consolas" w:hAnsi="Consolas"/>
          <w:color w:val="1F4E79"/>
        </w:rPr>
        <w:t>.../comparison</w:t>
      </w:r>
      <w:r>
        <w:t>) marks the lowest full-quantity offer.</w:t>
      </w:r>
    </w:p>
    <w:p>
      <w:pPr>
        <w:pStyle w:val="Heading2"/>
      </w:pPr>
      <w:r>
        <w:t>8.6 Inventory and stores (`inventory`)</w:t>
      </w:r>
    </w:p>
    <w:p>
      <w:pPr>
        <w:spacing w:after="80"/>
      </w:pPr>
      <w:r>
        <w:t>Goods receipts, QA release of lots, stock, issues, reservations, transfers between stores and</w:t>
      </w:r>
    </w:p>
    <w:p>
      <w:pPr>
        <w:spacing w:after="80"/>
      </w:pPr>
      <w:r>
        <w:t>plants, cycle counts, valuation, lot trace.</w:t>
      </w:r>
    </w:p>
    <w:p>
      <w:pPr>
        <w:pStyle w:val="ListBullet"/>
      </w:pPr>
      <w:r>
        <w:rPr>
          <w:b/>
        </w:rPr>
        <w:t>GRN</w:t>
      </w:r>
      <w:r>
        <w:t xml:space="preserve"> (</w:t>
      </w:r>
      <w:r>
        <w:rPr>
          <w:rFonts w:ascii="Consolas" w:hAnsi="Consolas"/>
          <w:color w:val="1F4E79"/>
        </w:rPr>
        <w:t>POST /inventory/grns</w:t>
      </w:r>
      <w:r>
        <w:t xml:space="preserve">) creates lots in </w:t>
      </w:r>
      <w:r>
        <w:rPr>
          <w:rFonts w:ascii="Consolas" w:hAnsi="Consolas"/>
          <w:color w:val="1F4E79"/>
        </w:rPr>
        <w:t>QA_HOLD</w:t>
      </w:r>
      <w:r>
        <w:t>. QA releases them with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POST /inventory/grn-lines/{id}/inspect</w:t>
      </w:r>
      <w:r>
        <w:t xml:space="preserve"> (accepted quantity; the rest becomes a purchase return).</w:t>
      </w:r>
    </w:p>
    <w:p>
      <w:pPr>
        <w:pStyle w:val="ListBullet"/>
      </w:pPr>
      <w:r>
        <w:t xml:space="preserve">Lot statuses: </w:t>
      </w:r>
      <w:r>
        <w:rPr>
          <w:rFonts w:ascii="Consolas" w:hAnsi="Consolas"/>
          <w:color w:val="1F4E79"/>
        </w:rPr>
        <w:t>QA_HOLD</w:t>
      </w:r>
      <w:r>
        <w:t xml:space="preserve">, </w:t>
      </w:r>
      <w:r>
        <w:rPr>
          <w:rFonts w:ascii="Consolas" w:hAnsi="Consolas"/>
          <w:color w:val="1F4E79"/>
        </w:rPr>
        <w:t>AVAILABLE</w:t>
      </w:r>
      <w:r>
        <w:t xml:space="preserve">, </w:t>
      </w:r>
      <w:r>
        <w:rPr>
          <w:rFonts w:ascii="Consolas" w:hAnsi="Consolas"/>
          <w:color w:val="1F4E79"/>
        </w:rPr>
        <w:t>QUARANTINE</w:t>
      </w:r>
      <w:r>
        <w:t xml:space="preserve">, </w:t>
      </w:r>
      <w:r>
        <w:rPr>
          <w:rFonts w:ascii="Consolas" w:hAnsi="Consolas"/>
          <w:color w:val="1F4E79"/>
        </w:rPr>
        <w:t>BLOCKED</w:t>
      </w:r>
      <w:r>
        <w:t xml:space="preserve">, </w:t>
      </w:r>
      <w:r>
        <w:rPr>
          <w:rFonts w:ascii="Consolas" w:hAnsi="Consolas"/>
          <w:color w:val="1F4E79"/>
        </w:rPr>
        <w:t>CONSUMED</w:t>
      </w:r>
      <w:r>
        <w:t xml:space="preserve">, </w:t>
      </w:r>
      <w:r>
        <w:rPr>
          <w:rFonts w:ascii="Consolas" w:hAnsi="Consolas"/>
          <w:color w:val="1F4E79"/>
        </w:rPr>
        <w:t>EXPIRED</w:t>
      </w:r>
      <w:r>
        <w:t>. Only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AVAILABLE</w:t>
      </w:r>
      <w:r>
        <w:t>, unexpired lots can be issued, transferred, put on a challan or dispatched.</w:t>
      </w:r>
    </w:p>
    <w:p>
      <w:pPr>
        <w:pStyle w:val="ListBullet"/>
      </w:pPr>
      <w:r>
        <w:rPr>
          <w:b/>
        </w:rPr>
        <w:t>Issue</w:t>
      </w:r>
      <w:r>
        <w:t xml:space="preserve"> (</w:t>
      </w:r>
      <w:r>
        <w:rPr>
          <w:rFonts w:ascii="Consolas" w:hAnsi="Consolas"/>
          <w:color w:val="1F4E79"/>
        </w:rPr>
        <w:t>POST /inventory/issues</w:t>
      </w:r>
      <w:r>
        <w:t xml:space="preserve">): </w:t>
      </w:r>
      <w:r>
        <w:rPr>
          <w:rFonts w:ascii="Consolas" w:hAnsi="Consolas"/>
          <w:color w:val="1F4E79"/>
        </w:rPr>
        <w:t>POST /issues/plan</w:t>
      </w:r>
      <w:r>
        <w:t xml:space="preserve"> first to preview which lots will be</w:t>
      </w:r>
    </w:p>
    <w:p>
      <w:pPr>
        <w:spacing w:after="80"/>
      </w:pPr>
      <w:r>
        <w:t xml:space="preserve">  taken (FEFO or FIFO by the </w:t>
      </w:r>
      <w:r>
        <w:rPr>
          <w:rFonts w:ascii="Consolas" w:hAnsi="Consolas"/>
          <w:color w:val="1F4E79"/>
        </w:rPr>
        <w:t>issueRule</w:t>
      </w:r>
      <w:r>
        <w:t xml:space="preserve"> setting, expired lots listed as blocked). Refused as a whole</w:t>
      </w:r>
    </w:p>
    <w:p>
      <w:pPr>
        <w:spacing w:after="80"/>
      </w:pPr>
      <w:r>
        <w:t xml:space="preserve">  when stock is short (409): stock never goes negative.</w:t>
      </w:r>
    </w:p>
    <w:p>
      <w:pPr>
        <w:pStyle w:val="ListBullet"/>
      </w:pPr>
      <w:r>
        <w:rPr>
          <w:b/>
        </w:rPr>
        <w:t>Transfers</w:t>
      </w:r>
      <w:r>
        <w:t xml:space="preserve">: DRAFT, then </w:t>
      </w:r>
      <w:r>
        <w:rPr>
          <w:rFonts w:ascii="Consolas" w:hAnsi="Consolas"/>
          <w:color w:val="1F4E79"/>
        </w:rPr>
        <w:t>dispatch</w:t>
      </w:r>
      <w:r>
        <w:t xml:space="preserve">, then </w:t>
      </w:r>
      <w:r>
        <w:rPr>
          <w:rFonts w:ascii="Consolas" w:hAnsi="Consolas"/>
          <w:color w:val="1F4E79"/>
        </w:rPr>
        <w:t>receive</w:t>
      </w:r>
      <w:r>
        <w:t>. Between plants the cost travels with it.</w:t>
      </w:r>
    </w:p>
    <w:p>
      <w:pPr>
        <w:pStyle w:val="ListBullet"/>
      </w:pPr>
      <w:r>
        <w:rPr>
          <w:b/>
        </w:rPr>
        <w:t>Counts</w:t>
      </w:r>
      <w:r>
        <w:t xml:space="preserve">: </w:t>
      </w:r>
      <w:r>
        <w:rPr>
          <w:rFonts w:ascii="Consolas" w:hAnsi="Consolas"/>
          <w:color w:val="1F4E79"/>
        </w:rPr>
        <w:t>POST /inventory/counts</w:t>
      </w:r>
      <w:r>
        <w:t xml:space="preserve"> snapshots the store; enter counted quantities</w:t>
      </w:r>
    </w:p>
    <w:p>
      <w:pPr>
        <w:spacing w:after="80"/>
      </w:pPr>
      <w:r>
        <w:t xml:space="preserve">  (</w:t>
      </w:r>
      <w:r>
        <w:rPr>
          <w:rFonts w:ascii="Consolas" w:hAnsi="Consolas"/>
          <w:color w:val="1F4E79"/>
        </w:rPr>
        <w:t>PUT .../lines</w:t>
      </w:r>
      <w:r>
        <w:t xml:space="preserve">), </w:t>
      </w:r>
      <w:r>
        <w:rPr>
          <w:rFonts w:ascii="Consolas" w:hAnsi="Consolas"/>
          <w:color w:val="1F4E79"/>
        </w:rPr>
        <w:t>submit</w:t>
      </w:r>
      <w:r>
        <w:t>. No differences posts at once; differences go to approval (Plant Head,</w:t>
      </w:r>
    </w:p>
    <w:p>
      <w:pPr>
        <w:spacing w:after="80"/>
      </w:pPr>
      <w:r>
        <w:t xml:space="preserve">  then Accounts) and post only when approved; a rejected count becomes </w:t>
      </w:r>
      <w:r>
        <w:rPr>
          <w:rFonts w:ascii="Consolas" w:hAnsi="Consolas"/>
          <w:color w:val="1F4E79"/>
        </w:rPr>
        <w:t>RECOUNT</w:t>
      </w:r>
      <w:r>
        <w:t>.</w:t>
      </w:r>
    </w:p>
    <w:p>
      <w:pPr>
        <w:pStyle w:val="ListBullet"/>
      </w:pPr>
      <w:r>
        <w:t xml:space="preserve">Stock list </w:t>
      </w:r>
      <w:r>
        <w:rPr>
          <w:rFonts w:ascii="Consolas" w:hAnsi="Consolas"/>
          <w:color w:val="1F4E79"/>
        </w:rPr>
        <w:t>GET /inventory/stock</w:t>
      </w:r>
      <w:r>
        <w:t xml:space="preserve"> hides empty lots by default (</w:t>
      </w:r>
      <w:r>
        <w:rPr>
          <w:rFonts w:ascii="Consolas" w:hAnsi="Consolas"/>
          <w:color w:val="1F4E79"/>
        </w:rPr>
        <w:t>in_stock_only=false</w:t>
      </w:r>
      <w:r>
        <w:t xml:space="preserve"> shows them).</w:t>
      </w:r>
    </w:p>
    <w:p>
      <w:pPr>
        <w:pStyle w:val="ListBullet"/>
      </w:pPr>
      <w:r>
        <w:rPr>
          <w:rFonts w:ascii="Consolas" w:hAnsi="Consolas"/>
          <w:color w:val="1F4E79"/>
        </w:rPr>
        <w:t>GET /inventory/lots/{id}/trace</w:t>
      </w:r>
      <w:r>
        <w:t xml:space="preserve"> shows where a lot came from and everything that happened to it.</w:t>
      </w:r>
    </w:p>
    <w:p>
      <w:pPr>
        <w:pStyle w:val="ListBullet"/>
      </w:pPr>
      <w:r>
        <w:t xml:space="preserve">Reports: </w:t>
      </w:r>
      <w:r>
        <w:rPr>
          <w:rFonts w:ascii="Consolas" w:hAnsi="Consolas"/>
          <w:color w:val="1F4E79"/>
        </w:rPr>
        <w:t>/inventory/valuation</w:t>
      </w:r>
      <w:r>
        <w:t xml:space="preserve"> (FIFO), </w:t>
      </w:r>
      <w:r>
        <w:rPr>
          <w:rFonts w:ascii="Consolas" w:hAnsi="Consolas"/>
          <w:color w:val="1F4E79"/>
        </w:rPr>
        <w:t>/expiring</w:t>
      </w:r>
      <w:r>
        <w:t xml:space="preserve">, </w:t>
      </w:r>
      <w:r>
        <w:rPr>
          <w:rFonts w:ascii="Consolas" w:hAnsi="Consolas"/>
          <w:color w:val="1F4E79"/>
        </w:rPr>
        <w:t>/reorder</w:t>
      </w:r>
      <w:r>
        <w:t xml:space="preserve">, </w:t>
      </w:r>
      <w:r>
        <w:rPr>
          <w:rFonts w:ascii="Consolas" w:hAnsi="Consolas"/>
          <w:color w:val="1F4E79"/>
        </w:rPr>
        <w:t>/reconciliation</w:t>
      </w:r>
      <w:r>
        <w:t xml:space="preserve"> (ledger,</w:t>
      </w:r>
    </w:p>
    <w:p>
      <w:pPr>
        <w:spacing w:after="80"/>
      </w:pPr>
      <w:r>
        <w:t xml:space="preserve">  balances and cost layers agree).</w:t>
      </w:r>
    </w:p>
    <w:p>
      <w:pPr>
        <w:pStyle w:val="Heading2"/>
      </w:pPr>
      <w:r>
        <w:t>8.7 Manufacturing (`manufacturing`, `routes`)</w:t>
      </w:r>
    </w:p>
    <w:p>
      <w:pPr>
        <w:spacing w:after="80"/>
      </w:pPr>
      <w:r>
        <w:t>Compounds and batches, machines and moulds, work orders, production lots through routes, shop-floor</w:t>
      </w:r>
    </w:p>
    <w:p>
      <w:pPr>
        <w:spacing w:after="80"/>
      </w:pPr>
      <w:r>
        <w:t>entries.</w:t>
      </w:r>
    </w:p>
    <w:p>
      <w:pPr>
        <w:pStyle w:val="ListBullet"/>
      </w:pPr>
      <w:r>
        <w:rPr>
          <w:b/>
        </w:rPr>
        <w:t>Compound batch</w:t>
      </w:r>
      <w:r>
        <w:t>: weigh (</w:t>
      </w:r>
      <w:r>
        <w:rPr>
          <w:rFonts w:ascii="Consolas" w:hAnsi="Consolas"/>
          <w:color w:val="1F4E79"/>
        </w:rPr>
        <w:t>POST /manufacturing/batches</w:t>
      </w:r>
      <w:r>
        <w:t>, raw material issued first-expiry-first),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start-mixing</w:t>
      </w:r>
      <w:r>
        <w:t xml:space="preserve">, </w:t>
      </w:r>
      <w:r>
        <w:rPr>
          <w:rFonts w:ascii="Consolas" w:hAnsi="Consolas"/>
          <w:color w:val="1F4E79"/>
        </w:rPr>
        <w:t>mixed</w:t>
      </w:r>
      <w:r>
        <w:t>, then QA (</w:t>
      </w:r>
      <w:r>
        <w:rPr>
          <w:rFonts w:ascii="Consolas" w:hAnsi="Consolas"/>
          <w:color w:val="1F4E79"/>
        </w:rPr>
        <w:t>/qa</w:t>
      </w:r>
      <w:r>
        <w:t>, hardness must be inside the compound's spec). The status</w:t>
      </w:r>
    </w:p>
    <w:p>
      <w:pPr>
        <w:spacing w:after="80"/>
      </w:pPr>
      <w:r>
        <w:t xml:space="preserve">  is derived (see section 6). Only </w:t>
      </w:r>
      <w:r>
        <w:rPr>
          <w:rFonts w:ascii="Consolas" w:hAnsi="Consolas"/>
          <w:color w:val="1F4E79"/>
        </w:rPr>
        <w:t>READY</w:t>
      </w:r>
      <w:r>
        <w:t xml:space="preserve"> batches can be drawn by a lot.</w:t>
      </w:r>
    </w:p>
    <w:p>
      <w:pPr>
        <w:pStyle w:val="ListBullet"/>
      </w:pPr>
      <w:r>
        <w:rPr>
          <w:b/>
        </w:rPr>
        <w:t>Work order</w:t>
      </w:r>
      <w:r>
        <w:t xml:space="preserve">: </w:t>
      </w:r>
      <w:r>
        <w:rPr>
          <w:rFonts w:ascii="Consolas" w:hAnsi="Consolas"/>
          <w:color w:val="1F4E79"/>
        </w:rPr>
        <w:t>PLANNED</w:t>
      </w:r>
      <w:r>
        <w:t xml:space="preserve">, then </w:t>
      </w:r>
      <w:r>
        <w:rPr>
          <w:rFonts w:ascii="Consolas" w:hAnsi="Consolas"/>
          <w:color w:val="1F4E79"/>
        </w:rPr>
        <w:t>release</w:t>
      </w:r>
      <w:r>
        <w:t xml:space="preserve">, </w:t>
      </w:r>
      <w:r>
        <w:rPr>
          <w:rFonts w:ascii="Consolas" w:hAnsi="Consolas"/>
          <w:color w:val="1F4E79"/>
        </w:rPr>
        <w:t>IN_PROGRESS</w:t>
      </w:r>
      <w:r>
        <w:t xml:space="preserve"> once a lot starts, then </w:t>
      </w:r>
      <w:r>
        <w:rPr>
          <w:rFonts w:ascii="Consolas" w:hAnsi="Consolas"/>
          <w:color w:val="1F4E79"/>
        </w:rPr>
        <w:t>complete</w:t>
      </w:r>
      <w:r>
        <w:t xml:space="preserve"> (or </w:t>
      </w:r>
      <w:r>
        <w:rPr>
          <w:rFonts w:ascii="Consolas" w:hAnsi="Consolas"/>
          <w:color w:val="1F4E79"/>
        </w:rPr>
        <w:t>cancel</w:t>
      </w:r>
      <w:r>
        <w:t xml:space="preserve"> before any lot).</w:t>
      </w:r>
    </w:p>
    <w:p>
      <w:pPr>
        <w:spacing w:after="80"/>
      </w:pPr>
      <w:r>
        <w:t xml:space="preserve">  It takes the BOM in force today and the item's route.</w:t>
      </w:r>
    </w:p>
    <w:p>
      <w:pPr>
        <w:pStyle w:val="ListBullet"/>
      </w:pPr>
      <w:r>
        <w:rPr>
          <w:b/>
        </w:rPr>
        <w:t>Production lot</w:t>
      </w:r>
      <w:r>
        <w:t xml:space="preserve"> (</w:t>
      </w:r>
      <w:r>
        <w:rPr>
          <w:rFonts w:ascii="Consolas" w:hAnsi="Consolas"/>
          <w:color w:val="1F4E79"/>
        </w:rPr>
        <w:t>POST /manufacturing/lots</w:t>
      </w:r>
      <w:r>
        <w:t>): starting it consumes compound (FIFO across ready</w:t>
      </w:r>
    </w:p>
    <w:p>
      <w:pPr>
        <w:spacing w:after="80"/>
      </w:pPr>
      <w:r>
        <w:t xml:space="preserve">  batches), metal inserts and raw material from the BOM, all or nothing (409 says what is short).</w:t>
      </w:r>
    </w:p>
    <w:p>
      <w:pPr>
        <w:spacing w:after="80"/>
      </w:pPr>
      <w:r>
        <w:t xml:space="preserve">  Move it stage by stage (</w:t>
      </w:r>
      <w:r>
        <w:rPr>
          <w:rFonts w:ascii="Consolas" w:hAnsi="Consolas"/>
          <w:color w:val="1F4E79"/>
        </w:rPr>
        <w:t>/move</w:t>
      </w:r>
      <w:r>
        <w:t xml:space="preserve">); leaving a </w:t>
      </w:r>
      <w:r>
        <w:rPr>
          <w:b/>
        </w:rPr>
        <w:t>QA gate needs `qa.approve`</w:t>
      </w:r>
      <w:r>
        <w:t>, any other stage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route.move</w:t>
      </w:r>
      <w:r>
        <w:t xml:space="preserve">. At </w:t>
      </w:r>
      <w:r>
        <w:rPr>
          <w:rFonts w:ascii="Consolas" w:hAnsi="Consolas"/>
          <w:color w:val="1F4E79"/>
        </w:rPr>
        <w:t>PACKING</w:t>
      </w:r>
      <w:r>
        <w:t xml:space="preserve">, </w:t>
      </w:r>
      <w:r>
        <w:rPr>
          <w:rFonts w:ascii="Consolas" w:hAnsi="Consolas"/>
          <w:color w:val="1F4E79"/>
        </w:rPr>
        <w:t>/pack</w:t>
      </w:r>
      <w:r>
        <w:t xml:space="preserve"> books finished goods into a store with a label code.</w:t>
      </w:r>
    </w:p>
    <w:p>
      <w:pPr>
        <w:pStyle w:val="ListBullet"/>
      </w:pPr>
      <w:r>
        <w:rPr>
          <w:b/>
        </w:rPr>
        <w:t>Shop floor</w:t>
      </w:r>
      <w:r>
        <w:t>: shift entries (A, B, C) with rejects and downtime by reason, OEE (availability and</w:t>
      </w:r>
    </w:p>
    <w:p>
      <w:pPr>
        <w:spacing w:after="80"/>
      </w:pPr>
      <w:r>
        <w:t xml:space="preserve">  quality), WIP by stage, rework, return of unused material, lot and material reconciliation.</w:t>
      </w:r>
    </w:p>
    <w:p>
      <w:pPr>
        <w:pStyle w:val="ListBullet"/>
      </w:pPr>
      <w:r>
        <w:t xml:space="preserve">A month's production postings lock after </w:t>
      </w:r>
      <w:r>
        <w:rPr>
          <w:rFonts w:ascii="Consolas" w:hAnsi="Consolas"/>
          <w:color w:val="1F4E79"/>
        </w:rPr>
        <w:t>lockDay</w:t>
      </w:r>
      <w:r>
        <w:t xml:space="preserve"> plus </w:t>
      </w:r>
      <w:r>
        <w:rPr>
          <w:rFonts w:ascii="Consolas" w:hAnsi="Consolas"/>
          <w:color w:val="1F4E79"/>
        </w:rPr>
        <w:t>prodLockExtraDays</w:t>
      </w:r>
      <w:r>
        <w:t xml:space="preserve"> (409 "locked").</w:t>
      </w:r>
    </w:p>
    <w:p>
      <w:pPr>
        <w:pStyle w:val="Heading2"/>
      </w:pPr>
      <w:r>
        <w:t>8.8 Quality (`quality`)</w:t>
      </w:r>
    </w:p>
    <w:p>
      <w:pPr>
        <w:spacing w:after="80"/>
      </w:pPr>
      <w:r>
        <w:t>QA queue, inspection plans, inspections, holds, NCR with 8D, instruments and calibration.</w:t>
      </w:r>
    </w:p>
    <w:p>
      <w:pPr>
        <w:pStyle w:val="ListBullet"/>
      </w:pPr>
      <w:r>
        <w:rPr>
          <w:rFonts w:ascii="Consolas" w:hAnsi="Consolas"/>
          <w:color w:val="1F4E79"/>
        </w:rPr>
        <w:t>GET /quality/queue</w:t>
      </w:r>
      <w:r>
        <w:t>: one list of everything waiting for QA (GRN lots, compound batches, stage lots).</w:t>
      </w:r>
    </w:p>
    <w:p>
      <w:pPr>
        <w:pStyle w:val="ListBullet"/>
      </w:pPr>
      <w:r>
        <w:t>An inspection plan lists parameters with limits; a failing value cannot be recorded as ACCEPT.</w:t>
      </w:r>
    </w:p>
    <w:p>
      <w:pPr>
        <w:spacing w:after="80"/>
      </w:pPr>
      <w:r>
        <w:t xml:space="preserve">  When an item has a plan, release steps need a passing inspection first (409 tells you).</w:t>
      </w:r>
    </w:p>
    <w:p>
      <w:pPr>
        <w:pStyle w:val="ListBullet"/>
      </w:pPr>
      <w:r>
        <w:rPr>
          <w:b/>
        </w:rPr>
        <w:t>Holds</w:t>
      </w:r>
      <w:r>
        <w:t xml:space="preserve"> (</w:t>
      </w:r>
      <w:r>
        <w:rPr>
          <w:rFonts w:ascii="Consolas" w:hAnsi="Consolas"/>
          <w:color w:val="1F4E79"/>
        </w:rPr>
        <w:t>/quality/holds</w:t>
      </w:r>
      <w:r>
        <w:t>) freeze a lot: stock lot becomes QUARANTINE, compound batch ON_HOLD,</w:t>
      </w:r>
    </w:p>
    <w:p>
      <w:pPr>
        <w:spacing w:after="80"/>
      </w:pPr>
      <w:r>
        <w:t xml:space="preserve">  production lot HOLD. Release restores it.</w:t>
      </w:r>
    </w:p>
    <w:p>
      <w:pPr>
        <w:pStyle w:val="ListBullet"/>
      </w:pPr>
      <w:r>
        <w:rPr>
          <w:b/>
        </w:rPr>
        <w:t>NCR</w:t>
      </w:r>
      <w:r>
        <w:t>: 8D steps D1 to D8 completed in order, then a disposition (use as is, rework, sort, scrap,</w:t>
      </w:r>
    </w:p>
    <w:p>
      <w:pPr>
        <w:spacing w:after="80"/>
      </w:pPr>
      <w:r>
        <w:t xml:space="preserve">  return to supplier), then close. Evidence is a text reference for now (no file upload yet).</w:t>
      </w:r>
    </w:p>
    <w:p>
      <w:pPr>
        <w:pStyle w:val="ListBullet"/>
      </w:pPr>
      <w:r>
        <w:t>Instruments: calibration status NEVER, FAILED, OVERDUE, DUE_SOON, OK; overdue or failed ones</w:t>
      </w:r>
    </w:p>
    <w:p>
      <w:pPr>
        <w:spacing w:after="80"/>
      </w:pPr>
      <w:r>
        <w:t xml:space="preserve">  cannot be used for an inspection. </w:t>
      </w:r>
      <w:r>
        <w:rPr>
          <w:rFonts w:ascii="Consolas" w:hAnsi="Consolas"/>
          <w:color w:val="1F4E79"/>
        </w:rPr>
        <w:t>GET /quality/calibration/due</w:t>
      </w:r>
      <w:r>
        <w:t xml:space="preserve"> is the alert list.</w:t>
      </w:r>
    </w:p>
    <w:p>
      <w:pPr>
        <w:pStyle w:val="Heading2"/>
      </w:pPr>
      <w:r>
        <w:t>8.9 Sales and dispatch (`sales`)</w:t>
      </w:r>
    </w:p>
    <w:p>
      <w:pPr>
        <w:spacing w:after="80"/>
      </w:pPr>
      <w:r>
        <w:t>Price lists, quotations, sales orders, schedule import, dispatch, invoices, challans, scrap sales,</w:t>
      </w:r>
    </w:p>
    <w:p>
      <w:pPr>
        <w:spacing w:after="80"/>
      </w:pPr>
      <w:r>
        <w:t xml:space="preserve">inter-unit invoices. Requires the database at migration </w:t>
      </w:r>
      <w:r>
        <w:rPr>
          <w:rFonts w:ascii="Consolas" w:hAnsi="Consolas"/>
          <w:color w:val="1F4E79"/>
        </w:rPr>
        <w:t>0016</w:t>
      </w:r>
      <w:r>
        <w:t xml:space="preserve"> (see section 4).</w:t>
      </w:r>
    </w:p>
    <w:p>
      <w:pPr>
        <w:pStyle w:val="ListBullet"/>
      </w:pPr>
      <w:r>
        <w:rPr>
          <w:b/>
        </w:rPr>
        <w:t>Price list</w:t>
      </w:r>
      <w:r>
        <w:t xml:space="preserve"> (</w:t>
      </w:r>
      <w:r>
        <w:rPr>
          <w:rFonts w:ascii="Consolas" w:hAnsi="Consolas"/>
          <w:color w:val="1F4E79"/>
        </w:rPr>
        <w:t>/sales/prices</w:t>
      </w:r>
      <w:r>
        <w:t>): one open price per customer and item; a newer price closes the old.</w:t>
      </w:r>
    </w:p>
    <w:p>
      <w:pPr>
        <w:pStyle w:val="ListBullet"/>
      </w:pPr>
      <w:r>
        <w:rPr>
          <w:b/>
        </w:rPr>
        <w:t>Quotation</w:t>
      </w:r>
      <w:r>
        <w:t xml:space="preserve">: DRAFT, SENT, ACCEPTED or REJECTED, then </w:t>
      </w:r>
      <w:r>
        <w:rPr>
          <w:rFonts w:ascii="Consolas" w:hAnsi="Consolas"/>
          <w:color w:val="1F4E79"/>
        </w:rPr>
        <w:t>convert</w:t>
      </w:r>
      <w:r>
        <w:t xml:space="preserve"> to a sales order (once). Expiry is</w:t>
      </w:r>
    </w:p>
    <w:p>
      <w:pPr>
        <w:spacing w:after="80"/>
      </w:pPr>
      <w:r>
        <w:t xml:space="preserve">  derived from </w:t>
      </w:r>
      <w:r>
        <w:rPr>
          <w:rFonts w:ascii="Consolas" w:hAnsi="Consolas"/>
          <w:color w:val="1F4E79"/>
        </w:rPr>
        <w:t>valid_until</w:t>
      </w:r>
      <w:r>
        <w:t>.</w:t>
      </w:r>
    </w:p>
    <w:p>
      <w:pPr>
        <w:pStyle w:val="ListBullet"/>
      </w:pPr>
      <w:r>
        <w:rPr>
          <w:b/>
        </w:rPr>
        <w:t>Sales order</w:t>
      </w:r>
      <w:r>
        <w:t>: status OPEN, PARTIALLY_SHIPPED, SHIPPED, CLOSED, CANCELLED. Lines take the price</w:t>
      </w:r>
    </w:p>
    <w:p>
      <w:pPr>
        <w:spacing w:after="80"/>
      </w:pPr>
      <w:r>
        <w:t xml:space="preserve">  list rate when none is typed. Each line has a delivery schedule that cannot exceed the ordered</w:t>
      </w:r>
    </w:p>
    <w:p>
      <w:pPr>
        <w:spacing w:after="80"/>
      </w:pPr>
      <w:r>
        <w:t xml:space="preserve">  quantity. The response has </w:t>
      </w:r>
      <w:r>
        <w:rPr>
          <w:rFonts w:ascii="Consolas" w:hAnsi="Consolas"/>
          <w:color w:val="1F4E79"/>
        </w:rPr>
        <w:t>warnings</w:t>
      </w:r>
      <w:r>
        <w:t xml:space="preserve"> (credit limit); with the rule </w:t>
      </w:r>
      <w:r>
        <w:rPr>
          <w:rFonts w:ascii="Consolas" w:hAnsi="Consolas"/>
          <w:color w:val="1F4E79"/>
        </w:rPr>
        <w:t>creditLimitBlock</w:t>
      </w:r>
      <w:r>
        <w:t xml:space="preserve"> on, going</w:t>
      </w:r>
    </w:p>
    <w:p>
      <w:pPr>
        <w:spacing w:after="80"/>
      </w:pPr>
      <w:r>
        <w:t xml:space="preserve">  over the limit is refused (409). </w:t>
      </w:r>
      <w:r>
        <w:rPr>
          <w:rFonts w:ascii="Consolas" w:hAnsi="Consolas"/>
          <w:color w:val="1F4E79"/>
        </w:rPr>
        <w:t>GET /sales/customers/{id}/credit</w:t>
      </w:r>
      <w:r>
        <w:t xml:space="preserve"> shows the position.</w:t>
      </w:r>
    </w:p>
    <w:p>
      <w:pPr>
        <w:pStyle w:val="ListBullet"/>
      </w:pPr>
      <w:r>
        <w:rPr>
          <w:b/>
        </w:rPr>
        <w:t>Schedule import</w:t>
      </w:r>
      <w:r>
        <w:t xml:space="preserve"> (</w:t>
      </w:r>
      <w:r>
        <w:rPr>
          <w:rFonts w:ascii="Consolas" w:hAnsi="Consolas"/>
          <w:color w:val="1F4E79"/>
        </w:rPr>
        <w:t>/sales/schedule-imports</w:t>
      </w:r>
      <w:r>
        <w:t xml:space="preserve">): send </w:t>
      </w:r>
      <w:r>
        <w:rPr>
          <w:rFonts w:ascii="Consolas" w:hAnsi="Consolas"/>
          <w:color w:val="1F4E79"/>
        </w:rPr>
        <w:t>{customer_id, source_type, text}</w:t>
      </w:r>
      <w:r>
        <w:t xml:space="preserve"> (CSV or</w:t>
      </w:r>
    </w:p>
    <w:p>
      <w:pPr>
        <w:spacing w:after="80"/>
      </w:pPr>
      <w:r>
        <w:t xml:space="preserve">  pasted e-mail) or </w:t>
      </w:r>
      <w:r>
        <w:rPr>
          <w:rFonts w:ascii="Consolas" w:hAnsi="Consolas"/>
          <w:color w:val="1F4E79"/>
        </w:rPr>
        <w:t>content_base64</w:t>
      </w:r>
      <w:r>
        <w:t xml:space="preserve"> (.xlsx). Columns: PO number, part number, delivery date,</w:t>
      </w:r>
    </w:p>
    <w:p>
      <w:pPr>
        <w:spacing w:after="80"/>
      </w:pPr>
      <w:r>
        <w:t xml:space="preserve">  quantity. The response previews every row as CREATE, UPDATE or ERROR with the reason. Nothing</w:t>
      </w:r>
    </w:p>
    <w:p>
      <w:pPr>
        <w:spacing w:after="80"/>
      </w:pPr>
      <w:r>
        <w:t xml:space="preserve">  changes until </w:t>
      </w:r>
      <w:r>
        <w:rPr>
          <w:rFonts w:ascii="Consolas" w:hAnsi="Consolas"/>
          <w:color w:val="1F4E79"/>
        </w:rPr>
        <w:t>.../apply</w:t>
      </w:r>
      <w:r>
        <w:t xml:space="preserve"> (</w:t>
      </w:r>
      <w:r>
        <w:rPr>
          <w:rFonts w:ascii="Consolas" w:hAnsi="Consolas"/>
          <w:color w:val="1F4E79"/>
        </w:rPr>
        <w:t>skip_errors</w:t>
      </w:r>
      <w:r>
        <w:t xml:space="preserve"> applies only the valid rows; applied once).</w:t>
      </w:r>
    </w:p>
    <w:p>
      <w:pPr>
        <w:pStyle w:val="ListBullet"/>
      </w:pPr>
      <w:r>
        <w:rPr>
          <w:b/>
        </w:rPr>
        <w:t>Dispatch</w:t>
      </w:r>
      <w:r>
        <w:t xml:space="preserve">: </w:t>
      </w:r>
      <w:r>
        <w:rPr>
          <w:rFonts w:ascii="Consolas" w:hAnsi="Consolas"/>
          <w:color w:val="1F4E79"/>
        </w:rPr>
        <w:t>POST /sales/dispatches/plan</w:t>
      </w:r>
      <w:r>
        <w:t xml:space="preserve"> previews FIFO picking and shortfalls; `POST</w:t>
      </w:r>
    </w:p>
    <w:p>
      <w:pPr>
        <w:spacing w:after="80"/>
      </w:pPr>
      <w:r>
        <w:t xml:space="preserve">  /sales/dispatches` picks for real (reserves lots; 409 if short or more than the order still</w:t>
      </w:r>
    </w:p>
    <w:p>
      <w:pPr>
        <w:spacing w:after="80"/>
      </w:pPr>
      <w:r>
        <w:t xml:space="preserve">  needs); </w:t>
      </w:r>
      <w:r>
        <w:rPr>
          <w:rFonts w:ascii="Consolas" w:hAnsi="Consolas"/>
          <w:color w:val="1F4E79"/>
        </w:rPr>
        <w:t>/dispatch</w:t>
      </w:r>
      <w:r>
        <w:t xml:space="preserve"> confirms the goods left; </w:t>
      </w:r>
      <w:r>
        <w:rPr>
          <w:rFonts w:ascii="Consolas" w:hAnsi="Consolas"/>
          <w:color w:val="1F4E79"/>
        </w:rPr>
        <w:t>/cancel</w:t>
      </w:r>
      <w:r>
        <w:t xml:space="preserve"> releases a draft. </w:t>
      </w:r>
      <w:r>
        <w:rPr>
          <w:rFonts w:ascii="Consolas" w:hAnsi="Consolas"/>
          <w:color w:val="1F4E79"/>
        </w:rPr>
        <w:t>/packing-list</w:t>
      </w:r>
      <w:r>
        <w:t xml:space="preserve"> has</w:t>
      </w:r>
    </w:p>
    <w:p>
      <w:pPr>
        <w:spacing w:after="80"/>
      </w:pPr>
      <w:r>
        <w:t xml:space="preserve">  customer part numbers, lots and label codes; </w:t>
      </w:r>
      <w:r>
        <w:rPr>
          <w:rFonts w:ascii="Consolas" w:hAnsi="Consolas"/>
          <w:color w:val="1F4E79"/>
        </w:rPr>
        <w:t>/trace</w:t>
      </w:r>
      <w:r>
        <w:t xml:space="preserve"> goes back to compound batches and raw</w:t>
      </w:r>
    </w:p>
    <w:p>
      <w:pPr>
        <w:spacing w:after="80"/>
      </w:pPr>
      <w:r>
        <w:t xml:space="preserve">  material.</w:t>
      </w:r>
    </w:p>
    <w:p>
      <w:pPr>
        <w:pStyle w:val="ListBullet"/>
      </w:pPr>
      <w:r>
        <w:rPr>
          <w:b/>
        </w:rPr>
        <w:t>Invoice</w:t>
      </w:r>
      <w:r>
        <w:t xml:space="preserve"> from a dispatched dispatch: </w:t>
      </w:r>
      <w:r>
        <w:rPr>
          <w:rFonts w:ascii="Consolas" w:hAnsi="Consolas"/>
          <w:color w:val="1F4E79"/>
        </w:rPr>
        <w:t>POST /sales/dispatches/{id}/invoice</w:t>
      </w:r>
      <w:r>
        <w:t>. IRN and e-way bill</w:t>
      </w:r>
    </w:p>
    <w:p>
      <w:pPr>
        <w:spacing w:after="80"/>
      </w:pPr>
      <w:r>
        <w:t xml:space="preserve">  numbers are recorded by someone with </w:t>
      </w:r>
      <w:r>
        <w:rPr>
          <w:rFonts w:ascii="Consolas" w:hAnsi="Consolas"/>
          <w:color w:val="1F4E79"/>
        </w:rPr>
        <w:t>gst</w:t>
      </w:r>
      <w:r>
        <w:t xml:space="preserve"> through </w:t>
      </w:r>
      <w:r>
        <w:rPr>
          <w:rFonts w:ascii="Consolas" w:hAnsi="Consolas"/>
          <w:color w:val="1F4E79"/>
        </w:rPr>
        <w:t>.../gst-reference</w:t>
      </w:r>
      <w:r>
        <w:t xml:space="preserve"> (once). They are not</w:t>
      </w:r>
    </w:p>
    <w:p>
      <w:pPr>
        <w:spacing w:after="80"/>
      </w:pPr>
      <w:r>
        <w:t xml:space="preserve">  generated automatically yet.</w:t>
      </w:r>
    </w:p>
    <w:p>
      <w:pPr>
        <w:pStyle w:val="ListBullet"/>
      </w:pPr>
      <w:r>
        <w:rPr>
          <w:b/>
        </w:rPr>
        <w:t>Challans</w:t>
      </w:r>
      <w:r>
        <w:t>: returnable, non-returnable, free of cost, job work. Returnable and job-work ones</w:t>
      </w:r>
    </w:p>
    <w:p>
      <w:pPr>
        <w:spacing w:after="80"/>
      </w:pPr>
      <w:r>
        <w:t xml:space="preserve">  need a customer and a due-back date and show </w:t>
      </w:r>
      <w:r>
        <w:rPr>
          <w:rFonts w:ascii="Consolas" w:hAnsi="Consolas"/>
          <w:color w:val="1F4E79"/>
        </w:rPr>
        <w:t>overdue</w:t>
      </w:r>
      <w:r>
        <w:t xml:space="preserve"> and </w:t>
      </w:r>
      <w:r>
        <w:rPr>
          <w:rFonts w:ascii="Consolas" w:hAnsi="Consolas"/>
          <w:color w:val="1F4E79"/>
        </w:rPr>
        <w:t>days_overdue</w:t>
      </w:r>
      <w:r>
        <w:t xml:space="preserve"> until returned.</w:t>
      </w:r>
    </w:p>
    <w:p>
      <w:pPr>
        <w:pStyle w:val="ListBullet"/>
      </w:pPr>
      <w:r>
        <w:rPr>
          <w:b/>
        </w:rPr>
        <w:t>Scrap sale</w:t>
      </w:r>
      <w:r>
        <w:t xml:space="preserve">: DRAFT, </w:t>
      </w:r>
      <w:r>
        <w:rPr>
          <w:rFonts w:ascii="Consolas" w:hAnsi="Consolas"/>
          <w:color w:val="1F4E79"/>
        </w:rPr>
        <w:t>submit</w:t>
      </w:r>
      <w:r>
        <w:t xml:space="preserve">, approval (Plant Head, then Accounts), then </w:t>
      </w:r>
      <w:r>
        <w:rPr>
          <w:rFonts w:ascii="Consolas" w:hAnsi="Consolas"/>
          <w:color w:val="1F4E79"/>
        </w:rPr>
        <w:t>invoice</w:t>
      </w:r>
      <w:r>
        <w:t>.</w:t>
      </w:r>
    </w:p>
    <w:p>
      <w:pPr>
        <w:pStyle w:val="ListBullet"/>
      </w:pPr>
      <w:r>
        <w:rPr>
          <w:b/>
        </w:rPr>
        <w:t>Inter-unit invoice</w:t>
      </w:r>
      <w:r>
        <w:t>: for dispatched or received transfers between plants;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/sales/inter-unit-invoices/pending</w:t>
      </w:r>
      <w:r>
        <w:t xml:space="preserve"> lists transfers waiting for one.</w:t>
      </w:r>
    </w:p>
    <w:p>
      <w:pPr>
        <w:pStyle w:val="Heading1"/>
      </w:pPr>
      <w:r>
        <w:t>9. Every endpoint</w:t>
      </w:r>
    </w:p>
    <w:p>
      <w:pPr>
        <w:spacing w:after="80"/>
      </w:pPr>
      <w:r>
        <w:t>Generated from the code (</w:t>
      </w:r>
      <w:r>
        <w:rPr>
          <w:rFonts w:ascii="Consolas" w:hAnsi="Consolas"/>
          <w:color w:val="1F4E79"/>
        </w:rPr>
        <w:t>python apps/api/scripts/endpoint_inventory.py</w:t>
      </w:r>
      <w:r>
        <w:t>). "Needs" is the permission</w:t>
      </w:r>
    </w:p>
    <w:p>
      <w:pPr>
        <w:spacing w:after="80"/>
      </w:pPr>
      <w:r>
        <w:t>or module the caller must have; "signed in" means any signed-in person with an ERP profile.</w:t>
      </w:r>
    </w:p>
    <w:p>
      <w:pPr>
        <w:pStyle w:val="Heading2"/>
      </w:pPr>
      <w:r>
        <w:t>administration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/api/v1/admin/approval-rules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/api/v1/admin/approval-rules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/api/v1/admin/approval-rules/{rule_id}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/api/v1/admin/approval-rules/{rule_id}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/api/v1/admin/approval-rules/{rule_id}/retire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/api/v1/admin/audit-log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/api/v1/admin/roles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/api/v1/admin/users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/api/v1/admin/users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/api/v1/admin/users/{user_id}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/api/v1/admin/users/{user_id}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</w:tbl>
    <w:p/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/api/v1/approvals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/api/v1/approvals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/api/v1/approvals/count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/api/v1/approvals/sla-sweep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/api/v1/approvals/{approval_id}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/api/v1/approvals/{approval_id}/decide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</w:tbl>
    <w:p/>
    <w:p>
      <w:pPr>
        <w:pStyle w:val="Heading2"/>
      </w:pPr>
      <w:r>
        <w:t>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/api/v1/admin/settings/{key}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/api/v1/admin/settings/{key}/history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admin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/api/v1/settings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/api/v1/settings/{key}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</w:tbl>
    <w:p/>
    <w:p>
      <w:pPr>
        <w:pStyle w:val="Heading2"/>
      </w:pPr>
      <w:r>
        <w:t>customers and vendors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/api/v1/parties/customers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/api/v1/parties/customers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customer.manage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/api/v1/parties/customers/{customer_id}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/api/v1/parties/customers/{customer_id}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customer.manage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/api/v1/parties/vendors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/api/v1/parties/vendors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vendor.manage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/api/v1/parties/vendors/{vendor_id}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/api/v1/parties/vendors/{vendor_id}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vendor.manage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/api/v1/parties/vendors/{vendor_id}/deactivate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vendor.manage</w:t>
            </w:r>
          </w:p>
        </w:tc>
      </w:tr>
    </w:tbl>
    <w:p/>
    <w:p>
      <w:pPr>
        <w:pStyle w:val="Heading2"/>
      </w:pPr>
      <w:r>
        <w:t>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/api/v1/health/live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/api/v1/health/ready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</w:tbl>
    <w:p/>
    <w:p>
      <w:pPr>
        <w:pStyle w:val="Heading2"/>
      </w:pPr>
      <w:r>
        <w:t>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inv.count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/api/v1/inventory/counts/{count_id}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/api/v1/inventory/counts/{count_id}/cancel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inv.count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/api/v1/inventory/counts/{count_id}/lines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inv.count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/api/v1/inventory/counts/{count_id}/recount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inv.count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/api/v1/inventory/counts/{count_id}/submit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inv.count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/api/v1/inventory/expiring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/api/v1/inventory/grn-lines/{grn_line_id}/inspect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/api/v1/inventory/grns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/api/v1/inventory/grns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grn.post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/api/v1/inventory/grns/{grn_id}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/api/v1/inventory/issues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/api/v1/inventory/issues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inv.issue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/api/v1/inventory/issues/plan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inv.issue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/api/v1/inventory/issues/{issue_id}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/api/v1/inventory/lots/{lot_id}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/api/v1/inventory/lots/{lot_id}/quarantine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/api/v1/inventory/lots/{lot_id}/trace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/api/v1/inventory/lots/{lot_id}/unquarantine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/api/v1/inventory/reconciliation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inv.count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/api/v1/inventory/reorder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/api/v1/inventory/reservations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/api/v1/inventory/reservations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inv.issue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/api/v1/inventory/reservations/release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inv.issue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/api/v1/inventory/reservations/{reservation_id}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inv.issue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/api/v1/inventory/stock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/api/v1/inventory/transfers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/api/v1/inventory/transfers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inv.transfer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/api/v1/inventory/transfers/{transfer_id}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/api/v1/inventory/transfers/{transfer_id}/cancel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inv.transfer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/api/v1/inventory/transfers/{transfer_id}/dispatch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inv.transfer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/api/v1/inventory/transfers/{transfer_id}/receive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inv.transfer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/api/v1/inventory/valuation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inventory</w:t>
            </w:r>
          </w:p>
        </w:tc>
      </w:tr>
    </w:tbl>
    <w:p/>
    <w:p>
      <w:pPr>
        <w:pStyle w:val="Heading2"/>
      </w:pPr>
      <w:r>
        <w:t>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/api/v1/manufacturing/batches/{batch_id}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/api/v1/manufacturing/batches/{batch_id}/mixed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/api/v1/manufacturing/batches/{batch_id}/qa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/api/v1/manufacturing/batches/{batch_id}/start-mixing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/api/v1/manufacturing/batches/{batch_id}/used-in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/api/v1/manufacturing/compounds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/api/v1/manufacturing/compounds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/api/v1/manufacturing/compounds/{compound_id}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/api/v1/manufacturing/compounds/{compound_id}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/api/v1/manufacturing/compounds/{compound_id}/available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/api/v1/manufacturing/lots/{prod_lot_id}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/api/v1/manufacturing/lots/{prod_lot_id}/move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/api/v1/manufacturing/lots/{prod_lot_id}/pack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/api/v1/manufacturing/lots/{prod_lot_id}/return-material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/api/v1/manufacturing/lots/{prod_lot_id}/rework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/api/v1/manufacturing/lots/{prod_lot_id}/trace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/api/v1/manufacturing/machines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/api/v1/manufacturing/machines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/api/v1/manufacturing/machines/{machine_id}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/api/v1/manufacturing/machines/{machine_id}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/api/v1/manufacturing/moulds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/api/v1/manufacturing/moulds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/api/v1/manufacturing/moulds/{mould_id}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/api/v1/manufacturing/moulds/{mould_id}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/api/v1/manufacturing/oee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/api/v1/manufacturing/reconciliation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/api/v1/manufacturing/shift-entries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/api/v1/manufacturing/shift-entries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mfg.entry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/api/v1/manufacturing/shift-entries/missing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/api/v1/manufacturing/wip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/api/v1/manufacturing/work-orders/{work_order_id}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/api/v1/manufacturing/work-orders/{work_order_id}/cancel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/api/v1/manufacturing/work-orders/{work_order_id}/complete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/api/v1/manufacturing/work-orders/{work_order_id}/material-variance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manufacturing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/api/v1/manufacturing/work-orders/{work_order_id}/release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mfg.plan</w:t>
            </w:r>
          </w:p>
        </w:tc>
      </w:tr>
    </w:tbl>
    <w:p/>
    <w:p>
      <w:pPr>
        <w:pStyle w:val="Heading2"/>
      </w:pPr>
      <w:r>
        <w:t>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/api/v1/org/departments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/api/v1/org/departments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org.manage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/api/v1/org/departments/{department_id}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/api/v1/org/departments/{department_id}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org.manage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/api/v1/org/stores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/api/v1/org/stores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org.manage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/api/v1/org/stores/{store_id}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/api/v1/org/stores/{store_id}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org.manage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/api/v1/org/units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/api/v1/org/units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org.manage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/api/v1/org/units/{unit_id}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/api/v1/org/units/{unit_id}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org.manage</w:t>
            </w:r>
          </w:p>
        </w:tc>
      </w:tr>
    </w:tbl>
    <w:p/>
    <w:p>
      <w:pPr>
        <w:pStyle w:val="Heading2"/>
      </w:pPr>
      <w:r>
        <w:t>procurement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/api/v1/procurement/indents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/api/v1/procurement/indents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indent.raise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/api/v1/procurement/indents/{indent_id}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/api/v1/procurement/indents/{indent_id}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indent.raise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/api/v1/procurement/indents/{indent_id}/cancel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indent.raise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/api/v1/procurement/indents/{indent_id}/submit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indent.raise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/api/v1/procurement/purchase-orders/from-indents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/api/v1/procurement/purchase-orders/late-lines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/api/v1/procurement/purchase-orders/{po_id}/close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/api/v1/procurement/purchase-orders/{po_id}/history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/api/v1/procurement/purchase-orders/{po_id}/receiving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/api/v1/procurement/purchase-orders/{po_id}/submit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/api/v1/procurement/rfqs/{rfq_id}/award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/api/v1/procurement/rfqs/{rfq_id}/comparison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procurement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/api/v1/procurement/rfqs/{rfq_id}/quotes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/api/v1/procurement/rfqs/{rfq_id}/send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/api/v1/procurement/rfqs/{rfq_id}/vendors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po.create</w:t>
            </w:r>
          </w:p>
        </w:tc>
      </w:tr>
    </w:tbl>
    <w:p/>
    <w:p>
      <w:pPr>
        <w:pStyle w:val="Heading2"/>
      </w:pPr>
      <w:r>
        <w:t>product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/api/v1/product/boms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/api/v1/product/boms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bom.manage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/api/v1/product/boms/{bom_id}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/api/v1/product/boms/{bom_id}/lines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bom.manage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/api/v1/product/boms/{bom_id}/revise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bom.manage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/api/v1/product/boms/{bom_id}/submit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bom.manage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/api/v1/product/customer-parts/{xref_id}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customer.manage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item.manage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item.manage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/api/v1/product/items/{item_id}/customer-parts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/api/v1/product/items/{item_id}/customer-parts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customer.manage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/api/v1/product/items/{item_id}/effective-bom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/api/v1/product/items/{item_id}/engineering-changes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/api/v1/product/items/{item_id}/policies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/api/v1/product/items/{item_id}/policies/{unit_id}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item.manage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/api/v1/product/items/{item_id}/policies/{unit_id}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item.manage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/api/v1/product/items/{item_id}/specs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/api/v1/product/items/{item_id}/specs/{name}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item.manage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/api/v1/product/items/{item_id}/specs/{name}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item.manage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/api/v1/product/items/{item_id}/where-used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/api/v1/product/routes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/api/v1/product/routes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/api/v1/product/routes/by-code/{code}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/api/v1/product/routes/{route_id}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/api/v1/product/routes/{route_id}/retire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/api/v1/product/routes/{route_id}/revise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route.manage</w:t>
            </w:r>
          </w:p>
        </w:tc>
      </w:tr>
    </w:tbl>
    <w:p/>
    <w:p>
      <w:pPr>
        <w:pStyle w:val="Heading2"/>
      </w:pPr>
      <w:r>
        <w:t>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/api/v1/quality/calibration/due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/api/v1/quality/holds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/api/v1/quality/holds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/api/v1/quality/holds/{hold_id}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/api/v1/quality/holds/{hold_id}/release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/api/v1/quality/inspections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/api/v1/quality/inspections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/api/v1/quality/inspections/{inspection_id}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/api/v1/quality/instruments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/api/v1/quality/instruments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/api/v1/quality/instruments/{instrument_id}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/api/v1/quality/instruments/{instrument_id}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/api/v1/quality/instruments/{instrument_id}/calibrations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ncr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/api/v1/quality/ncrs/{ncr_id}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/api/v1/quality/ncrs/{ncr_id}/cancel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ncr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/api/v1/quality/ncrs/{ncr_id}/close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ncr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/api/v1/quality/ncrs/{ncr_id}/disposition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ncr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/api/v1/quality/ncrs/{ncr_id}/steps/{step_code}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ncr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/api/v1/quality/plans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/api/v1/quality/plans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/api/v1/quality/plans/{plan_id}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/api/v1/quality/plans/{plan_id}/retire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qa.approve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/api/v1/quality/queue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quality</w:t>
            </w:r>
          </w:p>
        </w:tc>
      </w:tr>
    </w:tbl>
    <w:p/>
    <w:p>
      <w:pPr>
        <w:pStyle w:val="Heading2"/>
      </w:pPr>
      <w:r>
        <w:t>reference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/api/v1/ref/item-categories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/api/v1/ref/item-categories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refdata.manage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/api/v1/ref/item-categories/{category_id}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refdata.manage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/api/v1/ref/payment-terms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/api/v1/ref/payment-terms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refdata.manage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/api/v1/ref/payment-terms/{term_id}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refdata.manage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/api/v1/ref/tax-codes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/api/v1/ref/tax-codes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refdata.manage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/api/v1/ref/tax-codes/{tax_code_id}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refdata.manage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/api/v1/ref/uom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</w:tbl>
    <w:p/>
    <w:p>
      <w:pPr>
        <w:pStyle w:val="Heading2"/>
      </w:pPr>
      <w:r>
        <w:t>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/api/v1/sales/challans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/api/v1/sales/challans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challan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/api/v1/sales/challans/{challan_id}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/api/v1/sales/challans/{challan_id}/return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challan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/api/v1/sales/customers/{customer_id}/credit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sales.dispatch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/api/v1/sales/dispatches/plan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sales.dispatch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/api/v1/sales/dispatches/{dispatch_id}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/api/v1/sales/dispatches/{dispatch_id}/cancel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sales.dispatch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/api/v1/sales/dispatches/{dispatch_id}/dispatch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sales.dispatch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/api/v1/sales/dispatches/{dispatch_id}/invoice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sales.dispatch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/api/v1/sales/dispatches/{dispatch_id}/packing-list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/api/v1/sales/dispatches/{dispatch_id}/trace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/api/v1/sales/inter-unit-invoices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/api/v1/sales/inter-unit-invoices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gst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/api/v1/sales/inter-unit-invoices/pending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/api/v1/sales/inter-unit-invoices/{invoice_id}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/api/v1/sales/inter-unit-invoices/{invoice_id}/cancel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gst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/api/v1/sales/inter-unit-invoices/{invoice_id}/gst-reference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gst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/api/v1/sales/invoices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/api/v1/sales/invoices/{invoice_id}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/api/v1/sales/invoices/{invoice_id}/cancel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sales.dispatch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/api/v1/sales/invoices/{invoice_id}/gst-reference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gst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/api/v1/sales/orders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/api/v1/sales/orders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/api/v1/sales/orders/{so_id}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/api/v1/sales/orders/{so_id}/cancel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/api/v1/sales/orders/{so_id}/close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/api/v1/sales/orders/{so_id}/lines/{so_line_id}/schedule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/api/v1/sales/prices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/api/v1/sales/prices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sales.quote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/api/v1/sales/prices/effective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sales.quote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/api/v1/sales/quotes/{quote_id}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/api/v1/sales/quotes/{quote_id}/accept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sales.quote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/api/v1/sales/quotes/{quote_id}/convert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/api/v1/sales/quotes/{quote_id}/reject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sales.quote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/api/v1/sales/quotes/{quote_id}/send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sales.quote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/api/v1/sales/schedule-imports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/api/v1/sales/schedule-imports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/api/v1/sales/schedule-imports/{import_id}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/api/v1/sales/schedule-imports/{import_id}/apply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/api/v1/sales/schedule-imports/{import_id}/discard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sales.order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/api/v1/sales/scrap-sales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/api/v1/sales/scrap-sales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scrap.sale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/api/v1/sales/scrap-sales/{scrap_id}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module </w:t>
            </w:r>
            <w:r>
              <w:rPr>
                <w:rFonts w:ascii="Consolas" w:hAnsi="Consolas"/>
                <w:color w:val="1F4E79"/>
                <w:sz w:val="17"/>
              </w:rPr>
              <w:t>sales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/api/v1/sales/scrap-sales/{scrap_id}/cancel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scrap.sale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/api/v1/sales/scrap-sales/{scrap_id}/invoice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scrap.sale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/api/v1/sales/scrap-sales/{scrap_id}/submit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scrap.sale</w:t>
            </w:r>
          </w:p>
        </w:tc>
      </w:tr>
    </w:tbl>
    <w:p/>
    <w:p>
      <w:pPr>
        <w:pStyle w:val="Heading2"/>
      </w:pPr>
      <w:r>
        <w:t>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/api/v1/me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signed in</w:t>
            </w:r>
          </w:p>
        </w:tc>
      </w:tr>
    </w:tbl>
    <w:p/>
    <w:p>
      <w:pPr>
        <w:pStyle w:val="Heading1"/>
      </w:pPr>
      <w:r>
        <w:t>10. Suggested order to build the screens</w:t>
      </w:r>
    </w:p>
    <w:p>
      <w:pPr>
        <w:pStyle w:val="ListNumber"/>
      </w:pPr>
      <w:r>
        <w:t xml:space="preserve">Shell: sign-in flow (already there), </w:t>
      </w:r>
      <w:r>
        <w:rPr>
          <w:rFonts w:ascii="Consolas" w:hAnsi="Consolas"/>
          <w:color w:val="1F4E79"/>
        </w:rPr>
        <w:t>/me</w:t>
      </w:r>
      <w:r>
        <w:t xml:space="preserve">, menu from </w:t>
      </w:r>
      <w:r>
        <w:rPr>
          <w:rFonts w:ascii="Consolas" w:hAnsi="Consolas"/>
          <w:color w:val="1F4E79"/>
        </w:rPr>
        <w:t>modules</w:t>
      </w:r>
      <w:r>
        <w:t>, "no access yet" screen, error toast.</w:t>
      </w:r>
    </w:p>
    <w:p>
      <w:pPr>
        <w:pStyle w:val="ListNumber"/>
      </w:pPr>
      <w:r>
        <w:t>Approvals inbox (small, used by everything else) and the Admin users screen.</w:t>
      </w:r>
    </w:p>
    <w:p>
      <w:pPr>
        <w:pStyle w:val="ListNumber"/>
      </w:pPr>
      <w:r>
        <w:t>Master data lists (plants, stores, items, customers, vendors) with create and edit forms.</w:t>
      </w:r>
    </w:p>
    <w:p>
      <w:pPr>
        <w:pStyle w:val="ListNumber"/>
      </w:pPr>
      <w:r>
        <w:t>Procurement: indent, RFQ, PO. Then Inventory: GRN, QA release, stock, issue.</w:t>
      </w:r>
    </w:p>
    <w:p>
      <w:pPr>
        <w:pStyle w:val="ListNumber"/>
      </w:pPr>
      <w:r>
        <w:t>Manufacturing: batches, work orders, production lots (the stage board), shop-floor entry.</w:t>
      </w:r>
    </w:p>
    <w:p>
      <w:pPr>
        <w:pStyle w:val="ListNumber"/>
      </w:pPr>
      <w:r>
        <w:t>Quality: QA queue, inspections, holds, NCR.</w:t>
      </w:r>
    </w:p>
    <w:p>
      <w:pPr>
        <w:pStyle w:val="ListNumber"/>
      </w:pPr>
      <w:r>
        <w:t>Sales: orders, schedule import, dispatch, invoices, challans.</w:t>
      </w:r>
    </w:p>
    <w:p>
      <w:pPr>
        <w:spacing w:after="80"/>
      </w:pPr>
      <w:r>
        <w:t>For each screen: list endpoint, detail endpoint, the action buttons by status, and the refusal</w:t>
      </w:r>
    </w:p>
    <w:p>
      <w:pPr>
        <w:spacing w:after="80"/>
      </w:pPr>
      <w:r>
        <w:t>messages.</w:t>
      </w:r>
    </w:p>
    <w:p>
      <w:pPr>
        <w:pStyle w:val="Heading1"/>
      </w:pPr>
      <w:r>
        <w:t>11. Not built yet (do not build screens for these)</w:t>
      </w:r>
    </w:p>
    <w:p>
      <w:pPr>
        <w:pStyle w:val="ListBullet"/>
      </w:pPr>
      <w:r>
        <w:rPr>
          <w:b/>
        </w:rPr>
        <w:t>Finance and costing (Phase 10)</w:t>
      </w:r>
      <w:r>
        <w:t>: chart of accounts, journals, supplier bills with 3-way match,</w:t>
      </w:r>
    </w:p>
    <w:p>
      <w:pPr>
        <w:spacing w:after="80"/>
      </w:pPr>
      <w:r>
        <w:t xml:space="preserve">  payments, receivables ageing, GST and TDS returns, production costing. Finished goods currently</w:t>
      </w:r>
    </w:p>
    <w:p>
      <w:pPr>
        <w:spacing w:after="80"/>
      </w:pPr>
      <w:r>
        <w:t xml:space="preserve">  enter stock at zero cost.</w:t>
      </w:r>
    </w:p>
    <w:p>
      <w:pPr>
        <w:pStyle w:val="ListBullet"/>
      </w:pPr>
      <w:r>
        <w:rPr>
          <w:b/>
        </w:rPr>
        <w:t>Maintenance, HR and kaizen (Phase 11)</w:t>
      </w:r>
      <w:r>
        <w:t>: PM schedules, breakdowns, assets, leave, payroll, kaizen.</w:t>
      </w:r>
    </w:p>
    <w:p>
      <w:pPr>
        <w:pStyle w:val="ListBullet"/>
      </w:pPr>
      <w:r>
        <w:rPr>
          <w:b/>
        </w:rPr>
        <w:t>Reports, integrations and AI (Phase 12)</w:t>
      </w:r>
      <w:r>
        <w:t>: report library with Excel and PDF export, e-invoice and</w:t>
      </w:r>
    </w:p>
    <w:p>
      <w:pPr>
        <w:spacing w:after="80"/>
      </w:pPr>
      <w:r>
        <w:t xml:space="preserve">  e-way bill through a GST provider, WhatsApp and e-mail notifications, file uploads, the AI</w:t>
      </w:r>
    </w:p>
    <w:p>
      <w:pPr>
        <w:spacing w:after="80"/>
      </w:pPr>
      <w:r>
        <w:t xml:space="preserve">  copilot and OCR agents, a real-time gateway.</w:t>
      </w:r>
    </w:p>
    <w:p>
      <w:pPr>
        <w:pStyle w:val="ListBullet"/>
      </w:pPr>
      <w:r>
        <w:t>Smaller gaps: sign-in and sign-out audit rows, editable roles, approval delegation, bulk approve,</w:t>
      </w:r>
    </w:p>
    <w:p>
      <w:pPr>
        <w:spacing w:after="80"/>
      </w:pPr>
      <w:r>
        <w:t xml:space="preserve">  shop-floor PIN or OTP sign-in, barcode and label printing, customer portal, vendor rating, cash</w:t>
      </w:r>
    </w:p>
    <w:p>
      <w:pPr>
        <w:spacing w:after="80"/>
      </w:pPr>
      <w:r>
        <w:t xml:space="preserve">  purchase, PO amendment after approval.</w:t>
      </w:r>
    </w:p>
    <w:p>
      <w:pPr>
        <w:pStyle w:val="Heading1"/>
      </w:pPr>
      <w:r>
        <w:t>12. Quick checks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color w:val="1F4E79"/>
        </w:rPr>
        <w:t>http://localhost:8000/api/v1/docs</w:t>
      </w:r>
      <w:r>
        <w:t xml:space="preserve"> (Swagger) to try any endpoint; sign in on the web app</w:t>
      </w:r>
    </w:p>
    <w:p>
      <w:pPr>
        <w:spacing w:after="80"/>
      </w:pPr>
      <w:r>
        <w:t xml:space="preserve">  first so the cookie is set.</w:t>
      </w:r>
    </w:p>
    <w:p>
      <w:pPr>
        <w:pStyle w:val="ListBullet"/>
      </w:pPr>
      <w:r>
        <w:rPr>
          <w:rFonts w:ascii="Consolas" w:hAnsi="Consolas"/>
          <w:color w:val="1F4E79"/>
        </w:rPr>
        <w:t>GET /api/v1/health/ready</w:t>
      </w:r>
      <w:r>
        <w:t xml:space="preserve"> should answer </w:t>
      </w:r>
      <w:r>
        <w:rPr>
          <w:rFonts w:ascii="Consolas" w:hAnsi="Consolas"/>
          <w:color w:val="1F4E79"/>
        </w:rPr>
        <w:t>{"status":"ready","database":"connected"}</w:t>
      </w:r>
      <w:r>
        <w:t>.</w:t>
      </w:r>
    </w:p>
    <w:p>
      <w:pPr>
        <w:pStyle w:val="ListBullet"/>
      </w:pPr>
      <w:r>
        <w:t>A 403 on every endpoint after sign-in means the account has no ERP profile yet: ask an admin.</w:t>
      </w:r>
    </w:p>
    <w:p>
      <w:pPr>
        <w:pStyle w:val="ListBullet"/>
      </w:pPr>
      <w:r>
        <w:t xml:space="preserve">Tests and regression guards: see </w:t>
      </w:r>
      <w:r>
        <w:rPr>
          <w:rFonts w:ascii="Consolas" w:hAnsi="Consolas"/>
          <w:color w:val="1F4E79"/>
        </w:rPr>
        <w:t>docs/TESTING.md</w:t>
      </w:r>
      <w:r>
        <w:t xml:space="preserve"> on the </w:t>
      </w:r>
      <w:r>
        <w:rPr>
          <w:rFonts w:ascii="Consolas" w:hAnsi="Consolas"/>
          <w:color w:val="1F4E79"/>
        </w:rPr>
        <w:t>dev</w:t>
      </w:r>
      <w:r>
        <w:t xml:space="preserve"> branch.</w:t>
      </w:r>
    </w:p>
    <w:p>
      <w:pPr>
        <w:spacing w:after="80"/>
      </w:pPr>
      <w:r>
        <w:t>Questions about the backend go to the backend owner (Deepak).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