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E840" w14:textId="77777777" w:rsidR="00C7352E" w:rsidRPr="005E6BAF" w:rsidRDefault="00000000" w:rsidP="00C8597C">
      <w:pPr>
        <w:spacing w:after="120"/>
        <w:jc w:val="center"/>
        <w:rPr>
          <w:rFonts w:ascii="Times New Roman" w:hAnsi="Times New Roman" w:cs="Times New Roman"/>
          <w:b/>
          <w:bCs/>
          <w:color w:val="1F497D"/>
          <w:sz w:val="32"/>
          <w:szCs w:val="32"/>
        </w:rPr>
      </w:pPr>
      <w:r w:rsidRPr="005E6BAF">
        <w:rPr>
          <w:rFonts w:ascii="Times New Roman" w:hAnsi="Times New Roman" w:cs="Times New Roman"/>
          <w:b/>
          <w:bCs/>
          <w:color w:val="1F497D"/>
          <w:sz w:val="32"/>
          <w:szCs w:val="32"/>
        </w:rPr>
        <w:t>Project Documentation Phase</w:t>
      </w:r>
    </w:p>
    <w:p w14:paraId="130BC588" w14:textId="77777777" w:rsidR="00C7352E" w:rsidRDefault="00000000" w:rsidP="00C8597C">
      <w:pPr>
        <w:spacing w:after="200"/>
        <w:jc w:val="center"/>
        <w:rPr>
          <w:rFonts w:ascii="Times New Roman" w:hAnsi="Times New Roman" w:cs="Times New Roman"/>
          <w:b/>
          <w:bCs/>
          <w:color w:val="2E75B6"/>
          <w:sz w:val="24"/>
          <w:szCs w:val="24"/>
        </w:rPr>
      </w:pPr>
      <w:r w:rsidRPr="005E6BAF">
        <w:rPr>
          <w:rFonts w:ascii="Times New Roman" w:hAnsi="Times New Roman" w:cs="Times New Roman"/>
          <w:b/>
          <w:bCs/>
          <w:color w:val="2E75B6"/>
          <w:sz w:val="24"/>
          <w:szCs w:val="24"/>
        </w:rPr>
        <w:t>Functional Specification Document (FSD): Auto Ticket Classification</w:t>
      </w:r>
    </w:p>
    <w:p w14:paraId="7970D7CE" w14:textId="77777777" w:rsidR="005E6BAF" w:rsidRPr="005E6BAF" w:rsidRDefault="005E6BAF" w:rsidP="00C8597C">
      <w:pPr>
        <w:spacing w:after="200"/>
        <w:jc w:val="both"/>
        <w:rPr>
          <w:rFonts w:ascii="Times New Roman" w:hAnsi="Times New Roman" w:cs="Times New Roman"/>
          <w:b/>
          <w:bCs/>
          <w:color w:val="2E75B6"/>
          <w:sz w:val="24"/>
          <w:szCs w:val="24"/>
        </w:rPr>
      </w:pPr>
    </w:p>
    <w:tbl>
      <w:tblPr>
        <w:tblStyle w:val="TableNormal0"/>
        <w:tblW w:w="9200" w:type="dxa"/>
        <w:jc w:val="center"/>
        <w:tblInd w:w="0" w:type="dxa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C7352E" w:rsidRPr="005E6BAF" w14:paraId="2372D2B6" w14:textId="77777777">
        <w:trPr>
          <w:tblHeader/>
          <w:jc w:val="center"/>
        </w:trPr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A5A38F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8084C7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Information</w:t>
            </w:r>
          </w:p>
        </w:tc>
      </w:tr>
      <w:tr w:rsidR="00C7352E" w:rsidRPr="005E6BAF" w14:paraId="374F38EA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A52E2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Project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A5582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Auto Ticket Classification using Flow Designer</w:t>
            </w:r>
          </w:p>
        </w:tc>
      </w:tr>
      <w:tr w:rsidR="00C7352E" w:rsidRPr="005E6BAF" w14:paraId="264D79B7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736EE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Phase / Stage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34511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6. Project Documentation</w:t>
            </w:r>
          </w:p>
        </w:tc>
      </w:tr>
      <w:tr w:rsidR="00C7352E" w:rsidRPr="005E6BAF" w14:paraId="59B2F5FA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32179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Document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7D713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Functional Specification Document (FSD)</w:t>
            </w:r>
          </w:p>
        </w:tc>
      </w:tr>
      <w:tr w:rsidR="00C7352E" w:rsidRPr="005E6BAF" w14:paraId="2E15ED33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35E3F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Platform &amp; Scope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37C57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ServiceNow Utah / Vancouver / Washington DC (Global Scope)</w:t>
            </w:r>
          </w:p>
        </w:tc>
      </w:tr>
      <w:tr w:rsidR="00C7352E" w:rsidRPr="005E6BAF" w14:paraId="2FB092BF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97DF8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24EAA" w14:textId="12573AAD" w:rsidR="00C7352E" w:rsidRPr="005E6BAF" w:rsidRDefault="00086C8A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86C8A">
              <w:rPr>
                <w:rFonts w:ascii="Times New Roman" w:hAnsi="Times New Roman" w:cs="Times New Roman"/>
                <w:sz w:val="20"/>
                <w:szCs w:val="20"/>
              </w:rPr>
              <w:t>SWTID-2026-4988</w:t>
            </w:r>
          </w:p>
        </w:tc>
      </w:tr>
    </w:tbl>
    <w:p w14:paraId="27974869" w14:textId="77777777" w:rsidR="00C7352E" w:rsidRPr="005E6BAF" w:rsidRDefault="00C7352E" w:rsidP="00C8597C">
      <w:pPr>
        <w:spacing w:after="120"/>
        <w:jc w:val="both"/>
        <w:rPr>
          <w:rFonts w:ascii="Times New Roman" w:hAnsi="Times New Roman" w:cs="Times New Roman"/>
        </w:rPr>
      </w:pPr>
    </w:p>
    <w:p w14:paraId="71C1BD4E" w14:textId="77777777" w:rsidR="00C7352E" w:rsidRPr="005E6BAF" w:rsidRDefault="00000000" w:rsidP="00C8597C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E6BAF">
        <w:rPr>
          <w:rFonts w:ascii="Times New Roman" w:hAnsi="Times New Roman" w:cs="Times New Roman"/>
          <w:b/>
          <w:bCs/>
          <w:color w:val="1F497D"/>
          <w:sz w:val="30"/>
          <w:szCs w:val="30"/>
        </w:rPr>
        <w:t>1. Introduction</w:t>
      </w:r>
    </w:p>
    <w:p w14:paraId="30885F62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• Project Title: Auto Ticket Classification using Flow Designer</w:t>
      </w:r>
    </w:p>
    <w:p w14:paraId="7AC00ACA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• Project Author / Team: ServiceNow Automators Team (ID: AGY-SNOW-2025)</w:t>
      </w:r>
    </w:p>
    <w:p w14:paraId="346ADF92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• Platform: ServiceNow Enterprise Cloud (Global Application Scope)</w:t>
      </w:r>
    </w:p>
    <w:p w14:paraId="030FA502" w14:textId="77777777" w:rsidR="00C7352E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• Document Purpose: This Functional Specification Document (FSD) provides complete technical, operational, and architectural documentation for the automated incident classification solution.</w:t>
      </w:r>
    </w:p>
    <w:p w14:paraId="0C83795E" w14:textId="77777777" w:rsidR="005E6BAF" w:rsidRPr="005E6BAF" w:rsidRDefault="005E6BAF" w:rsidP="00C8597C">
      <w:pPr>
        <w:spacing w:after="120"/>
        <w:jc w:val="both"/>
        <w:rPr>
          <w:rFonts w:ascii="Times New Roman" w:hAnsi="Times New Roman" w:cs="Times New Roman"/>
        </w:rPr>
      </w:pPr>
    </w:p>
    <w:p w14:paraId="0A39DD5A" w14:textId="77777777" w:rsidR="00C7352E" w:rsidRPr="005E6BAF" w:rsidRDefault="00000000" w:rsidP="00C8597C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E6BAF">
        <w:rPr>
          <w:rFonts w:ascii="Times New Roman" w:hAnsi="Times New Roman" w:cs="Times New Roman"/>
          <w:b/>
          <w:bCs/>
          <w:color w:val="1F497D"/>
          <w:sz w:val="30"/>
          <w:szCs w:val="30"/>
        </w:rPr>
        <w:t>2. Project Overview &amp; Business Value</w:t>
      </w:r>
    </w:p>
    <w:p w14:paraId="68ED6BD6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• Core Purpose: Eliminate manual IT incident triage for educational helpdesks by automatically classifying incoming support tickets and notifying callers instantly upon record creation.</w:t>
      </w:r>
    </w:p>
    <w:p w14:paraId="774ECCAB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• Key Capabilities:</w:t>
      </w:r>
    </w:p>
    <w:p w14:paraId="250EA82B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- Automated incident auto-numbering with prefix "INC" (INC00500+).</w:t>
      </w:r>
    </w:p>
    <w:p w14:paraId="3E5650C3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- Relational choice dependency between Category and Subcategory.</w:t>
      </w:r>
    </w:p>
    <w:p w14:paraId="10652C33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- Real-time Flow Designer event trigger on record creation.</w:t>
      </w:r>
    </w:p>
    <w:p w14:paraId="145D4E76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- Natural-language keyword condition rules for Network, Hardware, Access, and Performance issues.</w:t>
      </w:r>
    </w:p>
    <w:p w14:paraId="5A97C59B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- Dynamic email notification dispatched to the caller email address.</w:t>
      </w:r>
    </w:p>
    <w:p w14:paraId="0B84A2C1" w14:textId="77777777" w:rsidR="00C7352E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- Portable deployment packaging via ServiceNow Local Update Sets exported as XML.</w:t>
      </w:r>
    </w:p>
    <w:p w14:paraId="1AC2F517" w14:textId="77777777" w:rsidR="005E6BAF" w:rsidRDefault="005E6BAF" w:rsidP="00C8597C">
      <w:pPr>
        <w:spacing w:after="120"/>
        <w:jc w:val="both"/>
        <w:rPr>
          <w:rFonts w:ascii="Times New Roman" w:hAnsi="Times New Roman" w:cs="Times New Roman"/>
        </w:rPr>
      </w:pPr>
    </w:p>
    <w:p w14:paraId="134A81BE" w14:textId="77777777" w:rsidR="005E6BAF" w:rsidRDefault="005E6BAF" w:rsidP="00C8597C">
      <w:pPr>
        <w:spacing w:after="120"/>
        <w:jc w:val="both"/>
        <w:rPr>
          <w:rFonts w:ascii="Times New Roman" w:hAnsi="Times New Roman" w:cs="Times New Roman"/>
        </w:rPr>
      </w:pPr>
    </w:p>
    <w:p w14:paraId="26F4D8F8" w14:textId="77777777" w:rsidR="00C8597C" w:rsidRPr="005E6BAF" w:rsidRDefault="00C8597C" w:rsidP="00C8597C">
      <w:pPr>
        <w:spacing w:after="120"/>
        <w:jc w:val="both"/>
        <w:rPr>
          <w:rFonts w:ascii="Times New Roman" w:hAnsi="Times New Roman" w:cs="Times New Roman"/>
        </w:rPr>
      </w:pPr>
    </w:p>
    <w:p w14:paraId="7A64789D" w14:textId="77777777" w:rsidR="00C7352E" w:rsidRPr="005E6BAF" w:rsidRDefault="00000000" w:rsidP="00C8597C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E6BAF">
        <w:rPr>
          <w:rFonts w:ascii="Times New Roman" w:hAnsi="Times New Roman" w:cs="Times New Roman"/>
          <w:b/>
          <w:bCs/>
          <w:color w:val="1F497D"/>
          <w:sz w:val="30"/>
          <w:szCs w:val="30"/>
        </w:rPr>
        <w:lastRenderedPageBreak/>
        <w:t>3. System Architecture &amp; Component Design</w:t>
      </w:r>
    </w:p>
    <w:p w14:paraId="7B740935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The solution is partitioned into four distinct architectural layers:</w:t>
      </w:r>
    </w:p>
    <w:p w14:paraId="2D921EEE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1. UI Presentation Layer: Incident WorkFlow form configured via Form Designer to capture Caller and Short Description.</w:t>
      </w:r>
    </w:p>
    <w:p w14:paraId="59B960DC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2. Data Layer: Custom table u_incident_workflow with relational references to sys_user and sys_user_group.</w:t>
      </w:r>
    </w:p>
    <w:p w14:paraId="37C5ADF1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3. Business Logic Layer: Flow Designer flow "Auto Classify School IT Tickets" evaluating conditional branches.</w:t>
      </w:r>
    </w:p>
    <w:p w14:paraId="35AEBE1C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4. Notification &amp; Output Layer: System Logs &gt; Emails engine dispatching outbound SMTP acknowledgments.</w:t>
      </w:r>
    </w:p>
    <w:p w14:paraId="0BBFFD8F" w14:textId="77777777" w:rsidR="00C7352E" w:rsidRPr="005E6BAF" w:rsidRDefault="00000000" w:rsidP="00C8597C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E6BAF">
        <w:rPr>
          <w:rFonts w:ascii="Times New Roman" w:hAnsi="Times New Roman" w:cs="Times New Roman"/>
          <w:b/>
          <w:bCs/>
          <w:color w:val="1F497D"/>
          <w:sz w:val="30"/>
          <w:szCs w:val="30"/>
        </w:rPr>
        <w:t>4. Setup &amp; Configuration Instructions (Step-by-Step)</w:t>
      </w:r>
    </w:p>
    <w:p w14:paraId="5F6F1211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Step 1: Create New Update Set</w:t>
      </w:r>
    </w:p>
    <w:p w14:paraId="4314FC14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Navigate to All &gt; System Update Sets &gt; Local Update Sets.</w:t>
      </w:r>
    </w:p>
    <w:p w14:paraId="1717664E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Click New button. Set Name = "Project Update Set", Application = Global, State = In progress.</w:t>
      </w:r>
    </w:p>
    <w:p w14:paraId="77BC8C68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Click Related Links: "Make This My Current Set" so all subsequent changes are tracked.</w:t>
      </w:r>
    </w:p>
    <w:p w14:paraId="17637C54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Step 2: Create Custom Table</w:t>
      </w:r>
    </w:p>
    <w:p w14:paraId="5EA55072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Navigate to All &gt; System Definition &gt; Tables. Click New.</w:t>
      </w:r>
    </w:p>
    <w:p w14:paraId="070C0C85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Set Label = "Incident WorkFlow", Name auto-populates as "u_incident_workflow". Uncheck "Create module".</w:t>
      </w:r>
    </w:p>
    <w:p w14:paraId="7448FB64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Open Controls section. Check "Auto Number", set Prefix = "INC", Starting Number = 500, Number of digits = 5. Save.</w:t>
      </w:r>
    </w:p>
    <w:p w14:paraId="2EE12A8F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Step 3: Field Creation &amp; Form Design</w:t>
      </w:r>
    </w:p>
    <w:p w14:paraId="0F2A73EA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Click Related Links: "Show Form". Open context menu &gt; Configure &gt; Form Design.</w:t>
      </w:r>
    </w:p>
    <w:p w14:paraId="6AAD81D1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Drag and drop required fields: Caller (Reference to sys_user), Category (Choice), Subcategory (Choice), Short Description (String), Description (String), State (Choice), Assigned Group (Reference to sys_user_group), Assigned To (Reference to sys_user).</w:t>
      </w:r>
    </w:p>
    <w:p w14:paraId="1D5A1667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Configure Choice lists for Category (Network, Hardware, Access, Performance) and State (New, In progress, On hold, Resolved, Closed).</w:t>
      </w:r>
    </w:p>
    <w:p w14:paraId="241A4157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Step 4: Configure Dependent Choices</w:t>
      </w:r>
    </w:p>
    <w:p w14:paraId="1E496ADE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Right-click Subcategory field &gt; Configure Dictionary.</w:t>
      </w:r>
    </w:p>
    <w:p w14:paraId="01958C56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Click Related Links: "Advanced view". Open Dependent Field section.</w:t>
      </w:r>
    </w:p>
    <w:p w14:paraId="61356FDE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Check "Use dependent field" = true. Set "Dependent on field" = Category. Save.</w:t>
      </w:r>
    </w:p>
    <w:p w14:paraId="5A11936E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Under Choices section, assign dependent values: Wi-Fi -&gt; network, Projector -&gt; hardware, Forgot password -&gt; access, Slow computer -&gt; performance. Save.</w:t>
      </w:r>
    </w:p>
    <w:p w14:paraId="6F51CAF5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Step 5: Build Flow Designer Automation</w:t>
      </w:r>
    </w:p>
    <w:p w14:paraId="2FE41DB4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Navigate to All &gt; Process Automation &gt; Flow Designer. Click New &gt; Flow.</w:t>
      </w:r>
    </w:p>
    <w:p w14:paraId="5D54503D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lastRenderedPageBreak/>
        <w:t xml:space="preserve">  • Name: "Auto Classify School IT Tickets", Application: Global. Click Build Flow.</w:t>
      </w:r>
    </w:p>
    <w:p w14:paraId="069729CD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Add Trigger: Record Created on Table [u_incident_workflow] where [Category is empty].</w:t>
      </w:r>
    </w:p>
    <w:p w14:paraId="702B57B0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Add Condition 1: If Short description contains "Wi-Fi" or "Network" -&gt; Action: Update Record (Category = Network, Subcategory = Wi-Fi).</w:t>
      </w:r>
    </w:p>
    <w:p w14:paraId="49D0004F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Add Condition 2: Else If Short description contains "Projector" -&gt; Action: Update Record (Category = Hardware, Subcategory = Projector).</w:t>
      </w:r>
    </w:p>
    <w:p w14:paraId="4BA8BCD3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Add Condition 3: Else If Short description contains "Forgot password" -&gt; Action: Update Record (Category = Access, Subcategory = Forgot Password).</w:t>
      </w:r>
    </w:p>
    <w:p w14:paraId="2360DA99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Add Condition 4: Else If Short description contains "Slow computer" -&gt; Action: Update Record (Category = Performance, Subcategory = Slow Compter).</w:t>
      </w:r>
    </w:p>
    <w:p w14:paraId="55AEE14B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Add Action: Send Email. Target Record = Trigger Record, To = Trigger &gt; Caller &gt; Email, Subject = "Your Request for the issue has been submitted.", Body = Ticket confirmation greeting. Click Done.</w:t>
      </w:r>
    </w:p>
    <w:p w14:paraId="3105DF8D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Click "Activate" in top right corner.</w:t>
      </w:r>
    </w:p>
    <w:p w14:paraId="495DEDE0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Step 6: Export Update Set to XML</w:t>
      </w:r>
    </w:p>
    <w:p w14:paraId="337B996B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Navigate to System Update Sets &gt; Local Update Sets &gt; Open "Project Update Set".</w:t>
      </w:r>
    </w:p>
    <w:p w14:paraId="27B97F0E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Change State from "In progress" to "Complete". Click Save.</w:t>
      </w:r>
    </w:p>
    <w:p w14:paraId="124C061E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 xml:space="preserve">  • Click Related Links: "Export to XML". The file "sys_remote_update_set_...xml" downloads to local disk.</w:t>
      </w:r>
    </w:p>
    <w:p w14:paraId="09937210" w14:textId="77777777" w:rsidR="00C7352E" w:rsidRPr="005E6BAF" w:rsidRDefault="00000000" w:rsidP="00C8597C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E6BAF">
        <w:rPr>
          <w:rFonts w:ascii="Times New Roman" w:hAnsi="Times New Roman" w:cs="Times New Roman"/>
          <w:b/>
          <w:bCs/>
          <w:color w:val="1F497D"/>
          <w:sz w:val="30"/>
          <w:szCs w:val="30"/>
        </w:rPr>
        <w:t>5. Data Dictionary Reference</w:t>
      </w:r>
    </w:p>
    <w:tbl>
      <w:tblPr>
        <w:tblStyle w:val="TableNormal0"/>
        <w:tblW w:w="9490" w:type="dxa"/>
        <w:jc w:val="center"/>
        <w:tblInd w:w="0" w:type="dxa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28"/>
        <w:gridCol w:w="1889"/>
        <w:gridCol w:w="1445"/>
        <w:gridCol w:w="2584"/>
        <w:gridCol w:w="2044"/>
      </w:tblGrid>
      <w:tr w:rsidR="00C7352E" w:rsidRPr="005E6BAF" w14:paraId="65D2E646" w14:textId="77777777" w:rsidTr="005E6BAF">
        <w:trPr>
          <w:tblHeader/>
          <w:jc w:val="center"/>
        </w:trPr>
        <w:tc>
          <w:tcPr>
            <w:tcW w:w="1552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8B7606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 Label</w:t>
            </w:r>
          </w:p>
        </w:tc>
        <w:tc>
          <w:tcPr>
            <w:tcW w:w="1637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3BB673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1481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D30D68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693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B60808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Reference / Choices</w:t>
            </w:r>
          </w:p>
        </w:tc>
        <w:tc>
          <w:tcPr>
            <w:tcW w:w="2127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EC5B2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Mandatory</w:t>
            </w:r>
          </w:p>
        </w:tc>
      </w:tr>
      <w:tr w:rsidR="00C7352E" w:rsidRPr="005E6BAF" w14:paraId="424CFE71" w14:textId="77777777" w:rsidTr="005E6BAF">
        <w:trPr>
          <w:cantSplit/>
          <w:jc w:val="center"/>
        </w:trPr>
        <w:tc>
          <w:tcPr>
            <w:tcW w:w="15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8F680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16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57BFF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u_number</w:t>
            </w:r>
          </w:p>
        </w:tc>
        <w:tc>
          <w:tcPr>
            <w:tcW w:w="148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2A3E7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Auto Number</w:t>
            </w:r>
          </w:p>
        </w:tc>
        <w:tc>
          <w:tcPr>
            <w:tcW w:w="269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6AC95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Prefix: INC (5 digits)</w:t>
            </w:r>
          </w:p>
        </w:tc>
        <w:tc>
          <w:tcPr>
            <w:tcW w:w="212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7BDE7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Read-Only (Auto)</w:t>
            </w:r>
          </w:p>
        </w:tc>
      </w:tr>
      <w:tr w:rsidR="00C7352E" w:rsidRPr="005E6BAF" w14:paraId="39A31473" w14:textId="77777777" w:rsidTr="005E6BAF">
        <w:trPr>
          <w:cantSplit/>
          <w:jc w:val="center"/>
        </w:trPr>
        <w:tc>
          <w:tcPr>
            <w:tcW w:w="15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9FF62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Caller</w:t>
            </w:r>
          </w:p>
        </w:tc>
        <w:tc>
          <w:tcPr>
            <w:tcW w:w="1637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70D45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u_caller</w:t>
            </w:r>
          </w:p>
        </w:tc>
        <w:tc>
          <w:tcPr>
            <w:tcW w:w="1481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4F286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Reference</w:t>
            </w:r>
          </w:p>
        </w:tc>
        <w:tc>
          <w:tcPr>
            <w:tcW w:w="2693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8CC15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sys_user</w:t>
            </w:r>
          </w:p>
        </w:tc>
        <w:tc>
          <w:tcPr>
            <w:tcW w:w="2127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A0D74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C7352E" w:rsidRPr="005E6BAF" w14:paraId="6C3B25A0" w14:textId="77777777" w:rsidTr="005E6BAF">
        <w:trPr>
          <w:cantSplit/>
          <w:jc w:val="center"/>
        </w:trPr>
        <w:tc>
          <w:tcPr>
            <w:tcW w:w="15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45C8A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16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EEF06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u_category</w:t>
            </w:r>
          </w:p>
        </w:tc>
        <w:tc>
          <w:tcPr>
            <w:tcW w:w="148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4B1AA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Choice</w:t>
            </w:r>
          </w:p>
        </w:tc>
        <w:tc>
          <w:tcPr>
            <w:tcW w:w="269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0A398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Network, Hardware, Access, Performance</w:t>
            </w:r>
          </w:p>
        </w:tc>
        <w:tc>
          <w:tcPr>
            <w:tcW w:w="212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0DA14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No (Auto-classified)</w:t>
            </w:r>
          </w:p>
        </w:tc>
      </w:tr>
      <w:tr w:rsidR="00C7352E" w:rsidRPr="005E6BAF" w14:paraId="3255C490" w14:textId="77777777" w:rsidTr="005E6BAF">
        <w:trPr>
          <w:cantSplit/>
          <w:jc w:val="center"/>
        </w:trPr>
        <w:tc>
          <w:tcPr>
            <w:tcW w:w="15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F6EB3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Subcategory</w:t>
            </w:r>
          </w:p>
        </w:tc>
        <w:tc>
          <w:tcPr>
            <w:tcW w:w="1637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6A15E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u_subcategory</w:t>
            </w:r>
          </w:p>
        </w:tc>
        <w:tc>
          <w:tcPr>
            <w:tcW w:w="1481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972E9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Choice</w:t>
            </w:r>
          </w:p>
        </w:tc>
        <w:tc>
          <w:tcPr>
            <w:tcW w:w="2693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A0D5D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Wi-Fi, Projector, Forgot Password, Slow Compter</w:t>
            </w:r>
          </w:p>
        </w:tc>
        <w:tc>
          <w:tcPr>
            <w:tcW w:w="2127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F95E1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No (Auto-classified)</w:t>
            </w:r>
          </w:p>
        </w:tc>
      </w:tr>
      <w:tr w:rsidR="00C7352E" w:rsidRPr="005E6BAF" w14:paraId="1A0820AD" w14:textId="77777777" w:rsidTr="005E6BAF">
        <w:trPr>
          <w:cantSplit/>
          <w:jc w:val="center"/>
        </w:trPr>
        <w:tc>
          <w:tcPr>
            <w:tcW w:w="15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28A7A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Short Description</w:t>
            </w:r>
          </w:p>
        </w:tc>
        <w:tc>
          <w:tcPr>
            <w:tcW w:w="16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72CB5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u_short_description</w:t>
            </w:r>
          </w:p>
        </w:tc>
        <w:tc>
          <w:tcPr>
            <w:tcW w:w="148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AF30B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69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ADE49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Free text string (255)</w:t>
            </w:r>
          </w:p>
        </w:tc>
        <w:tc>
          <w:tcPr>
            <w:tcW w:w="212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E88EF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C7352E" w:rsidRPr="005E6BAF" w14:paraId="584157BB" w14:textId="77777777" w:rsidTr="005E6BAF">
        <w:trPr>
          <w:cantSplit/>
          <w:jc w:val="center"/>
        </w:trPr>
        <w:tc>
          <w:tcPr>
            <w:tcW w:w="15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A5D3F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1637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80FE8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u_description</w:t>
            </w:r>
          </w:p>
        </w:tc>
        <w:tc>
          <w:tcPr>
            <w:tcW w:w="1481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6FED6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693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B437E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Multiline string</w:t>
            </w:r>
          </w:p>
        </w:tc>
        <w:tc>
          <w:tcPr>
            <w:tcW w:w="2127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8F3E5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C7352E" w:rsidRPr="005E6BAF" w14:paraId="41D89EB4" w14:textId="77777777" w:rsidTr="005E6BAF">
        <w:trPr>
          <w:cantSplit/>
          <w:jc w:val="center"/>
        </w:trPr>
        <w:tc>
          <w:tcPr>
            <w:tcW w:w="15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F7BF8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</w:p>
        </w:tc>
        <w:tc>
          <w:tcPr>
            <w:tcW w:w="16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3CD87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u_state</w:t>
            </w:r>
          </w:p>
        </w:tc>
        <w:tc>
          <w:tcPr>
            <w:tcW w:w="148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0BE97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Choice</w:t>
            </w:r>
          </w:p>
        </w:tc>
        <w:tc>
          <w:tcPr>
            <w:tcW w:w="269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C54C9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New, In progress, On hold, Resolved, Closed</w:t>
            </w:r>
          </w:p>
        </w:tc>
        <w:tc>
          <w:tcPr>
            <w:tcW w:w="212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D8A1E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C7352E" w:rsidRPr="005E6BAF" w14:paraId="24CCBEB7" w14:textId="77777777" w:rsidTr="005E6BAF">
        <w:trPr>
          <w:cantSplit/>
          <w:jc w:val="center"/>
        </w:trPr>
        <w:tc>
          <w:tcPr>
            <w:tcW w:w="155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D3842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Assigned Group</w:t>
            </w:r>
          </w:p>
        </w:tc>
        <w:tc>
          <w:tcPr>
            <w:tcW w:w="1637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3FFC9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u_assigned_group</w:t>
            </w:r>
          </w:p>
        </w:tc>
        <w:tc>
          <w:tcPr>
            <w:tcW w:w="1481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8AA9E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Reference</w:t>
            </w:r>
          </w:p>
        </w:tc>
        <w:tc>
          <w:tcPr>
            <w:tcW w:w="2693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65F1E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sys_user_group</w:t>
            </w:r>
          </w:p>
        </w:tc>
        <w:tc>
          <w:tcPr>
            <w:tcW w:w="2127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BD524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C7352E" w:rsidRPr="005E6BAF" w14:paraId="09F19B7E" w14:textId="77777777" w:rsidTr="005E6BAF">
        <w:trPr>
          <w:cantSplit/>
          <w:jc w:val="center"/>
        </w:trPr>
        <w:tc>
          <w:tcPr>
            <w:tcW w:w="15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D370A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Assigned To</w:t>
            </w:r>
          </w:p>
        </w:tc>
        <w:tc>
          <w:tcPr>
            <w:tcW w:w="16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55C31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u_assigned_to</w:t>
            </w:r>
          </w:p>
        </w:tc>
        <w:tc>
          <w:tcPr>
            <w:tcW w:w="148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E8A4E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Reference</w:t>
            </w:r>
          </w:p>
        </w:tc>
        <w:tc>
          <w:tcPr>
            <w:tcW w:w="269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CCF9E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sys_user</w:t>
            </w:r>
          </w:p>
        </w:tc>
        <w:tc>
          <w:tcPr>
            <w:tcW w:w="212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5AED9" w14:textId="77777777" w:rsidR="00C7352E" w:rsidRPr="005E6BAF" w:rsidRDefault="00000000" w:rsidP="00C8597C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6BAF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</w:tbl>
    <w:p w14:paraId="7AA0E7F8" w14:textId="77777777" w:rsidR="00C7352E" w:rsidRPr="005E6BAF" w:rsidRDefault="00000000" w:rsidP="00C8597C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E6BAF">
        <w:rPr>
          <w:rFonts w:ascii="Times New Roman" w:hAnsi="Times New Roman" w:cs="Times New Roman"/>
          <w:b/>
          <w:bCs/>
          <w:color w:val="1F497D"/>
          <w:sz w:val="30"/>
          <w:szCs w:val="30"/>
        </w:rPr>
        <w:lastRenderedPageBreak/>
        <w:t>6. Known Edge Cases &amp; Future Enhancements</w:t>
      </w:r>
    </w:p>
    <w:p w14:paraId="09F0056A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• Edge Case Handling: When an incoming ticket does not contain any of the four designated keywords, the flow finishes cleanly without populating Category, routing the ticket to the human triage queue.</w:t>
      </w:r>
    </w:p>
    <w:p w14:paraId="580C71C6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• Future Enhancement 1: Natural Language Processing / Predictive Intelligence machine learning classification for complex multi-sentence requests.</w:t>
      </w:r>
    </w:p>
    <w:p w14:paraId="70759098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• Future Enhancement 2: Automatic technician assignment based on assignment group round-robin rules.</w:t>
      </w:r>
    </w:p>
    <w:p w14:paraId="693904FD" w14:textId="77777777" w:rsidR="00C7352E" w:rsidRPr="005E6BAF" w:rsidRDefault="00000000" w:rsidP="00C8597C">
      <w:pPr>
        <w:spacing w:after="120"/>
        <w:jc w:val="both"/>
        <w:rPr>
          <w:rFonts w:ascii="Times New Roman" w:hAnsi="Times New Roman" w:cs="Times New Roman"/>
        </w:rPr>
      </w:pPr>
      <w:r w:rsidRPr="005E6BAF">
        <w:rPr>
          <w:rFonts w:ascii="Times New Roman" w:hAnsi="Times New Roman" w:cs="Times New Roman"/>
        </w:rPr>
        <w:t>• Future Enhancement 3: Service Level Agreement (SLA) workflows measuring MTTA and MTTR with automated escalation triggers.</w:t>
      </w:r>
    </w:p>
    <w:sectPr w:rsidR="00C7352E" w:rsidRPr="005E6BA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24490A-3367-4387-AA8B-0B4E5D531D2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C9C974-2B2F-40E9-B9B9-D30FC5DFCF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42523F-3004-4D93-AD59-F2E1780399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52E"/>
    <w:rsid w:val="00086C8A"/>
    <w:rsid w:val="00305314"/>
    <w:rsid w:val="005E6BAF"/>
    <w:rsid w:val="00C7352E"/>
    <w:rsid w:val="00C8597C"/>
    <w:rsid w:val="00F3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AEB5"/>
  <w15:docId w15:val="{B0E03771-006A-4F8E-A628-498BEDFC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DEEPAK.A</cp:lastModifiedBy>
  <cp:revision>4</cp:revision>
  <dcterms:created xsi:type="dcterms:W3CDTF">2026-10-01T05:28:00Z</dcterms:created>
  <dcterms:modified xsi:type="dcterms:W3CDTF">2026-10-01T07:01:00Z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ff94e825f8a82e07113c669fa629a22b2ebf3fb877783869909c870b64e9f3df</vt:lpwstr>
  </property>
</Properties>
</file>