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44F2" w14:textId="77777777" w:rsidR="00000000" w:rsidRDefault="00000000">
      <w:pPr>
        <w:pStyle w:val="Heading1"/>
        <w:spacing w:after="240"/>
        <w:jc w:val="center"/>
        <w:divId w:val="1611820342"/>
        <w:rPr>
          <w:rFonts w:ascii="Calibri" w:eastAsia="Times New Roman" w:hAnsi="Calibri" w:cs="Calibri"/>
          <w:sz w:val="72"/>
          <w:szCs w:val="72"/>
        </w:rPr>
      </w:pPr>
      <w:r>
        <w:rPr>
          <w:rFonts w:ascii="Calibri" w:eastAsia="Times New Roman" w:hAnsi="Calibri" w:cs="Calibri"/>
          <w:sz w:val="72"/>
          <w:szCs w:val="72"/>
        </w:rPr>
        <w:t>SHOPNEST STORE</w:t>
      </w:r>
    </w:p>
    <w:p w14:paraId="2E0CE0E4" w14:textId="77777777" w:rsidR="00000000" w:rsidRDefault="00000000">
      <w:pPr>
        <w:pStyle w:val="Heading2"/>
        <w:spacing w:after="360"/>
        <w:jc w:val="center"/>
        <w:divId w:val="1611820342"/>
        <w:rPr>
          <w:rFonts w:ascii="Calibri" w:eastAsia="Times New Roman" w:hAnsi="Calibri" w:cs="Calibri"/>
          <w:color w:val="1D4ED8"/>
          <w:sz w:val="48"/>
          <w:szCs w:val="48"/>
        </w:rPr>
      </w:pPr>
      <w:r>
        <w:rPr>
          <w:rFonts w:ascii="Calibri" w:eastAsia="Times New Roman" w:hAnsi="Calibri" w:cs="Calibri"/>
          <w:color w:val="1D4ED8"/>
          <w:sz w:val="48"/>
          <w:szCs w:val="48"/>
        </w:rPr>
        <w:t>POWER BI CAPSTONE PROJECT</w:t>
      </w:r>
    </w:p>
    <w:p w14:paraId="3F1C50A9" w14:textId="77777777" w:rsidR="00000000" w:rsidRDefault="00000000">
      <w:pPr>
        <w:pStyle w:val="project-subtitle"/>
        <w:jc w:val="center"/>
        <w:divId w:val="1611820342"/>
        <w:rPr>
          <w:rFonts w:ascii="Calibri" w:hAnsi="Calibri" w:cs="Calibri"/>
        </w:rPr>
      </w:pPr>
      <w:r>
        <w:rPr>
          <w:rFonts w:ascii="Calibri" w:hAnsi="Calibri" w:cs="Calibri"/>
        </w:rPr>
        <w:t>Comprehensive Business Analytics Report</w:t>
      </w:r>
    </w:p>
    <w:p w14:paraId="3C4F4853" w14:textId="77777777" w:rsidR="00000000" w:rsidRDefault="00000000">
      <w:pPr>
        <w:shd w:val="clear" w:color="auto" w:fill="F9FAFB"/>
        <w:jc w:val="center"/>
        <w:divId w:val="1165391152"/>
        <w:rPr>
          <w:rFonts w:ascii="Calibri" w:eastAsia="Times New Roman" w:hAnsi="Calibri" w:cs="Calibri"/>
          <w:b/>
          <w:bCs/>
          <w:color w:val="333333"/>
        </w:rPr>
      </w:pPr>
      <w:r>
        <w:rPr>
          <w:rFonts w:ascii="Calibri" w:eastAsia="Times New Roman" w:hAnsi="Calibri" w:cs="Calibri"/>
          <w:b/>
          <w:bCs/>
          <w:color w:val="333333"/>
        </w:rPr>
        <w:t>Prepared by:</w:t>
      </w:r>
    </w:p>
    <w:p w14:paraId="48966554" w14:textId="77777777" w:rsidR="00000000" w:rsidRDefault="00000000">
      <w:pPr>
        <w:shd w:val="clear" w:color="auto" w:fill="F9FAFB"/>
        <w:jc w:val="center"/>
        <w:divId w:val="140217031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Deepak Lokhande</w:t>
      </w:r>
    </w:p>
    <w:p w14:paraId="4CBA24CD" w14:textId="77777777" w:rsidR="00000000" w:rsidRDefault="00000000">
      <w:pPr>
        <w:shd w:val="clear" w:color="auto" w:fill="F9FAFB"/>
        <w:jc w:val="center"/>
        <w:divId w:val="978922544"/>
        <w:rPr>
          <w:rFonts w:ascii="Calibri" w:eastAsia="Times New Roman" w:hAnsi="Calibri" w:cs="Calibri"/>
          <w:b/>
          <w:bCs/>
          <w:color w:val="333333"/>
        </w:rPr>
      </w:pPr>
      <w:r>
        <w:rPr>
          <w:rFonts w:ascii="Calibri" w:eastAsia="Times New Roman" w:hAnsi="Calibri" w:cs="Calibri"/>
          <w:b/>
          <w:bCs/>
          <w:color w:val="333333"/>
        </w:rPr>
        <w:t>Date:</w:t>
      </w:r>
    </w:p>
    <w:p w14:paraId="1C22ABC9" w14:textId="77777777" w:rsidR="00000000" w:rsidRDefault="00000000">
      <w:pPr>
        <w:shd w:val="clear" w:color="auto" w:fill="F9FAFB"/>
        <w:jc w:val="center"/>
        <w:divId w:val="118701545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6/15/2025</w:t>
      </w:r>
    </w:p>
    <w:p w14:paraId="7924F34A" w14:textId="77777777" w:rsidR="00000000" w:rsidRDefault="00000000">
      <w:pPr>
        <w:shd w:val="clear" w:color="auto" w:fill="F9FAFB"/>
        <w:jc w:val="center"/>
        <w:divId w:val="1738163842"/>
        <w:rPr>
          <w:rFonts w:ascii="Calibri" w:eastAsia="Times New Roman" w:hAnsi="Calibri" w:cs="Calibri"/>
          <w:b/>
          <w:bCs/>
          <w:color w:val="333333"/>
        </w:rPr>
      </w:pPr>
      <w:r>
        <w:rPr>
          <w:rFonts w:ascii="Calibri" w:eastAsia="Times New Roman" w:hAnsi="Calibri" w:cs="Calibri"/>
          <w:b/>
          <w:bCs/>
          <w:color w:val="333333"/>
        </w:rPr>
        <w:t>Course:</w:t>
      </w:r>
    </w:p>
    <w:p w14:paraId="199663B5" w14:textId="77777777" w:rsidR="00000000" w:rsidRDefault="00000000">
      <w:pPr>
        <w:shd w:val="clear" w:color="auto" w:fill="F9FAFB"/>
        <w:jc w:val="center"/>
        <w:divId w:val="38217097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Power BI Analytics</w:t>
      </w:r>
    </w:p>
    <w:p w14:paraId="397BDA1D" w14:textId="77777777" w:rsidR="00000000" w:rsidRDefault="00000000">
      <w:pPr>
        <w:shd w:val="clear" w:color="auto" w:fill="F9FAFB"/>
        <w:jc w:val="center"/>
        <w:divId w:val="775715506"/>
        <w:rPr>
          <w:rFonts w:ascii="Calibri" w:eastAsia="Times New Roman" w:hAnsi="Calibri" w:cs="Calibri"/>
          <w:b/>
          <w:bCs/>
          <w:color w:val="333333"/>
        </w:rPr>
      </w:pPr>
      <w:r>
        <w:rPr>
          <w:rFonts w:ascii="Calibri" w:eastAsia="Times New Roman" w:hAnsi="Calibri" w:cs="Calibri"/>
          <w:b/>
          <w:bCs/>
          <w:color w:val="333333"/>
        </w:rPr>
        <w:t>Institution:</w:t>
      </w:r>
    </w:p>
    <w:p w14:paraId="5F6B6FB0" w14:textId="77777777" w:rsidR="00000000" w:rsidRDefault="00000000">
      <w:pPr>
        <w:shd w:val="clear" w:color="auto" w:fill="F9FAFB"/>
        <w:jc w:val="center"/>
        <w:divId w:val="60123094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Skillovilla</w:t>
      </w:r>
    </w:p>
    <w:p w14:paraId="37A89505" w14:textId="77777777" w:rsidR="00000000" w:rsidRDefault="00000000">
      <w:pPr>
        <w:pStyle w:val="Heading2"/>
        <w:shd w:val="clear" w:color="auto" w:fill="F9FAFB"/>
        <w:spacing w:after="360"/>
        <w:jc w:val="center"/>
        <w:divId w:val="812714651"/>
        <w:rPr>
          <w:rFonts w:ascii="Calibri" w:eastAsia="Times New Roman" w:hAnsi="Calibri" w:cs="Calibri"/>
          <w:sz w:val="48"/>
          <w:szCs w:val="48"/>
        </w:rPr>
      </w:pPr>
      <w:r>
        <w:rPr>
          <w:rFonts w:ascii="Calibri" w:eastAsia="Times New Roman" w:hAnsi="Calibri" w:cs="Calibri"/>
          <w:sz w:val="48"/>
          <w:szCs w:val="48"/>
        </w:rPr>
        <w:t>TABLE OF CONTENTS</w:t>
      </w:r>
    </w:p>
    <w:p w14:paraId="5969B1BD" w14:textId="77777777" w:rsidR="00000000" w:rsidRDefault="00000000">
      <w:pPr>
        <w:shd w:val="clear" w:color="auto" w:fill="F9FAFB"/>
        <w:divId w:val="162261154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1. Executive Summary3</w:t>
      </w:r>
    </w:p>
    <w:p w14:paraId="46D48018" w14:textId="77777777" w:rsidR="00000000" w:rsidRDefault="00000000">
      <w:pPr>
        <w:shd w:val="clear" w:color="auto" w:fill="F9FAFB"/>
        <w:divId w:val="134173842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2. Introduction and Background4</w:t>
      </w:r>
    </w:p>
    <w:p w14:paraId="6142E9CA" w14:textId="77777777" w:rsidR="00000000" w:rsidRDefault="00000000">
      <w:pPr>
        <w:shd w:val="clear" w:color="auto" w:fill="F9FAFB"/>
        <w:divId w:val="178291809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3. Dataset Overview5</w:t>
      </w:r>
    </w:p>
    <w:p w14:paraId="5F0FD8C0" w14:textId="77777777" w:rsidR="00000000" w:rsidRDefault="00000000">
      <w:pPr>
        <w:shd w:val="clear" w:color="auto" w:fill="F9FAFB"/>
        <w:divId w:val="85388302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4. Methodology7</w:t>
      </w:r>
    </w:p>
    <w:p w14:paraId="7DFB2CF1" w14:textId="77777777" w:rsidR="00000000" w:rsidRDefault="00000000">
      <w:pPr>
        <w:shd w:val="clear" w:color="auto" w:fill="F9FAFB"/>
        <w:divId w:val="201510835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5. Dashboard Overview9</w:t>
      </w:r>
    </w:p>
    <w:p w14:paraId="27F808AC" w14:textId="77777777" w:rsidR="00000000" w:rsidRDefault="00000000">
      <w:pPr>
        <w:shd w:val="clear" w:color="auto" w:fill="F9FAFB"/>
        <w:divId w:val="156371133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 Analytical Questions and Findings10</w:t>
      </w:r>
    </w:p>
    <w:p w14:paraId="71717058" w14:textId="77777777" w:rsidR="00000000" w:rsidRDefault="00000000">
      <w:pPr>
        <w:shd w:val="clear" w:color="auto" w:fill="F9FAFB"/>
        <w:divId w:val="197486918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6.1 Top Categories by Total Price10</w:t>
      </w:r>
    </w:p>
    <w:p w14:paraId="27EFD336" w14:textId="77777777" w:rsidR="00000000" w:rsidRDefault="00000000">
      <w:pPr>
        <w:shd w:val="clear" w:color="auto" w:fill="F9FAFB"/>
        <w:divId w:val="911699417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6.2 Delayed Orders Analysis11</w:t>
      </w:r>
    </w:p>
    <w:p w14:paraId="3686802E" w14:textId="77777777" w:rsidR="00000000" w:rsidRDefault="00000000">
      <w:pPr>
        <w:shd w:val="clear" w:color="auto" w:fill="F9FAFB"/>
        <w:divId w:val="117953951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6.3 Monthly Comparison of Orders12</w:t>
      </w:r>
    </w:p>
    <w:p w14:paraId="60F03C13" w14:textId="77777777" w:rsidR="00000000" w:rsidRDefault="00000000">
      <w:pPr>
        <w:shd w:val="clear" w:color="auto" w:fill="F9FAFB"/>
        <w:divId w:val="197482296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lastRenderedPageBreak/>
        <w:t>6.4 Payment Method Analysis13</w:t>
      </w:r>
    </w:p>
    <w:p w14:paraId="7B3D9D29" w14:textId="77777777" w:rsidR="00000000" w:rsidRDefault="00000000">
      <w:pPr>
        <w:shd w:val="clear" w:color="auto" w:fill="F9FAFB"/>
        <w:divId w:val="30948507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6.5 Product Rating Analysis - Highest Rated14</w:t>
      </w:r>
    </w:p>
    <w:p w14:paraId="05C31C31" w14:textId="77777777" w:rsidR="00000000" w:rsidRDefault="00000000">
      <w:pPr>
        <w:shd w:val="clear" w:color="auto" w:fill="F9FAFB"/>
        <w:divId w:val="13953696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6.6 Product Rating Analysis - Lowest Rated15</w:t>
      </w:r>
    </w:p>
    <w:p w14:paraId="291D45AA" w14:textId="77777777" w:rsidR="00000000" w:rsidRDefault="00000000">
      <w:pPr>
        <w:shd w:val="clear" w:color="auto" w:fill="F9FAFB"/>
        <w:divId w:val="107350387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6.7 Seasonal Sales Patterns16</w:t>
      </w:r>
    </w:p>
    <w:p w14:paraId="630657A2" w14:textId="77777777" w:rsidR="00000000" w:rsidRDefault="00000000">
      <w:pPr>
        <w:shd w:val="clear" w:color="auto" w:fill="F9FAFB"/>
        <w:divId w:val="89793710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6.8 Revenue Analysis and Yearly Trends17</w:t>
      </w:r>
    </w:p>
    <w:p w14:paraId="055CC9A2" w14:textId="77777777" w:rsidR="00000000" w:rsidRDefault="00000000">
      <w:pPr>
        <w:shd w:val="clear" w:color="auto" w:fill="F9FAFB"/>
        <w:divId w:val="156895992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6.9 State-wise Sales Analysis18</w:t>
      </w:r>
    </w:p>
    <w:p w14:paraId="53AFEEEB" w14:textId="77777777" w:rsidR="00000000" w:rsidRDefault="00000000">
      <w:pPr>
        <w:shd w:val="clear" w:color="auto" w:fill="F9FAFB"/>
        <w:divId w:val="45430135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7. Key Insights and Recommendations19</w:t>
      </w:r>
    </w:p>
    <w:p w14:paraId="1F6D8783" w14:textId="77777777" w:rsidR="00000000" w:rsidRDefault="00000000">
      <w:pPr>
        <w:shd w:val="clear" w:color="auto" w:fill="F9FAFB"/>
        <w:divId w:val="75289382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8. Challenges and Limitations21</w:t>
      </w:r>
    </w:p>
    <w:p w14:paraId="47F473C6" w14:textId="77777777" w:rsidR="00000000" w:rsidRDefault="00000000">
      <w:pPr>
        <w:shd w:val="clear" w:color="auto" w:fill="F9FAFB"/>
        <w:divId w:val="153152550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9. Conclusion22</w:t>
      </w:r>
    </w:p>
    <w:p w14:paraId="080A3BD7" w14:textId="77777777" w:rsidR="00000000" w:rsidRDefault="00000000">
      <w:pPr>
        <w:shd w:val="clear" w:color="auto" w:fill="F9FAFB"/>
        <w:divId w:val="156035861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10. Appendix23</w:t>
      </w:r>
    </w:p>
    <w:p w14:paraId="0BA65078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EXECUTIVE SUMMARY</w:t>
      </w:r>
    </w:p>
    <w:p w14:paraId="0669C943" w14:textId="77777777" w:rsidR="00000000" w:rsidRDefault="00000000">
      <w:pPr>
        <w:pStyle w:val="NormalWeb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This comprehensive report presents the analysis of ShopNest Store's e-commerce performance through a Power BI dashboard addressing eight critical business questions. The analysis reveals significant insights across sales performance, customer behavior, operational efficiency, and geographic distribution.</w:t>
      </w:r>
    </w:p>
    <w:p w14:paraId="235AD5A0" w14:textId="77777777" w:rsidR="00000000" w:rsidRDefault="00000000">
      <w:pPr>
        <w:pStyle w:val="Heading3"/>
        <w:shd w:val="clear" w:color="auto" w:fill="DBEAFE"/>
        <w:spacing w:after="240"/>
        <w:divId w:val="190514106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Performance Indicators</w:t>
      </w:r>
    </w:p>
    <w:p w14:paraId="6EC21D22" w14:textId="77777777" w:rsidR="00000000" w:rsidRDefault="00000000">
      <w:pPr>
        <w:shd w:val="clear" w:color="auto" w:fill="FFFFFF"/>
        <w:jc w:val="center"/>
        <w:divId w:val="1999842318"/>
        <w:rPr>
          <w:rFonts w:ascii="Calibri" w:eastAsia="Times New Roman" w:hAnsi="Calibri" w:cs="Calibri"/>
          <w:b/>
          <w:bCs/>
          <w:color w:val="333333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33333"/>
          <w:sz w:val="36"/>
          <w:szCs w:val="36"/>
        </w:rPr>
        <w:t>15.84M</w:t>
      </w:r>
    </w:p>
    <w:p w14:paraId="27E4A288" w14:textId="77777777" w:rsidR="00000000" w:rsidRDefault="00000000">
      <w:pPr>
        <w:shd w:val="clear" w:color="auto" w:fill="FFFFFF"/>
        <w:jc w:val="center"/>
        <w:divId w:val="664482266"/>
        <w:rPr>
          <w:rFonts w:ascii="Calibri" w:eastAsia="Times New Roman" w:hAnsi="Calibri" w:cs="Calibri"/>
          <w:color w:val="6B7280"/>
          <w:sz w:val="21"/>
          <w:szCs w:val="21"/>
        </w:rPr>
      </w:pPr>
      <w:r>
        <w:rPr>
          <w:rFonts w:ascii="Calibri" w:eastAsia="Times New Roman" w:hAnsi="Calibri" w:cs="Calibri"/>
          <w:color w:val="6B7280"/>
          <w:sz w:val="21"/>
          <w:szCs w:val="21"/>
        </w:rPr>
        <w:t>Total Revenue</w:t>
      </w:r>
    </w:p>
    <w:p w14:paraId="093BF495" w14:textId="77777777" w:rsidR="00000000" w:rsidRDefault="00000000">
      <w:pPr>
        <w:shd w:val="clear" w:color="auto" w:fill="FFFFFF"/>
        <w:jc w:val="center"/>
        <w:divId w:val="457992961"/>
        <w:rPr>
          <w:rFonts w:ascii="Calibri" w:eastAsia="Times New Roman" w:hAnsi="Calibri" w:cs="Calibri"/>
          <w:b/>
          <w:bCs/>
          <w:color w:val="333333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33333"/>
          <w:sz w:val="36"/>
          <w:szCs w:val="36"/>
        </w:rPr>
        <w:t>99K</w:t>
      </w:r>
    </w:p>
    <w:p w14:paraId="5C229BF1" w14:textId="77777777" w:rsidR="00000000" w:rsidRDefault="00000000">
      <w:pPr>
        <w:shd w:val="clear" w:color="auto" w:fill="FFFFFF"/>
        <w:jc w:val="center"/>
        <w:divId w:val="554314784"/>
        <w:rPr>
          <w:rFonts w:ascii="Calibri" w:eastAsia="Times New Roman" w:hAnsi="Calibri" w:cs="Calibri"/>
          <w:color w:val="6B7280"/>
          <w:sz w:val="21"/>
          <w:szCs w:val="21"/>
        </w:rPr>
      </w:pPr>
      <w:r>
        <w:rPr>
          <w:rFonts w:ascii="Calibri" w:eastAsia="Times New Roman" w:hAnsi="Calibri" w:cs="Calibri"/>
          <w:color w:val="6B7280"/>
          <w:sz w:val="21"/>
          <w:szCs w:val="21"/>
        </w:rPr>
        <w:t>Total Orders</w:t>
      </w:r>
    </w:p>
    <w:p w14:paraId="36C56603" w14:textId="77777777" w:rsidR="00000000" w:rsidRDefault="00000000">
      <w:pPr>
        <w:shd w:val="clear" w:color="auto" w:fill="FFFFFF"/>
        <w:jc w:val="center"/>
        <w:divId w:val="1838377722"/>
        <w:rPr>
          <w:rFonts w:ascii="Calibri" w:eastAsia="Times New Roman" w:hAnsi="Calibri" w:cs="Calibri"/>
          <w:b/>
          <w:bCs/>
          <w:color w:val="333333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33333"/>
          <w:sz w:val="36"/>
          <w:szCs w:val="36"/>
        </w:rPr>
        <w:t>8K</w:t>
      </w:r>
    </w:p>
    <w:p w14:paraId="4DE7456D" w14:textId="77777777" w:rsidR="00000000" w:rsidRDefault="00000000">
      <w:pPr>
        <w:shd w:val="clear" w:color="auto" w:fill="FFFFFF"/>
        <w:jc w:val="center"/>
        <w:divId w:val="862861870"/>
        <w:rPr>
          <w:rFonts w:ascii="Calibri" w:eastAsia="Times New Roman" w:hAnsi="Calibri" w:cs="Calibri"/>
          <w:color w:val="6B7280"/>
          <w:sz w:val="21"/>
          <w:szCs w:val="21"/>
        </w:rPr>
      </w:pPr>
      <w:r>
        <w:rPr>
          <w:rFonts w:ascii="Calibri" w:eastAsia="Times New Roman" w:hAnsi="Calibri" w:cs="Calibri"/>
          <w:color w:val="6B7280"/>
          <w:sz w:val="21"/>
          <w:szCs w:val="21"/>
        </w:rPr>
        <w:t>Delayed Orders (8.1%)</w:t>
      </w:r>
    </w:p>
    <w:p w14:paraId="3C5F3340" w14:textId="77777777" w:rsidR="00000000" w:rsidRDefault="00000000">
      <w:pPr>
        <w:shd w:val="clear" w:color="auto" w:fill="FFFFFF"/>
        <w:jc w:val="center"/>
        <w:divId w:val="2142765492"/>
        <w:rPr>
          <w:rFonts w:ascii="Calibri" w:eastAsia="Times New Roman" w:hAnsi="Calibri" w:cs="Calibri"/>
          <w:b/>
          <w:bCs/>
          <w:color w:val="333333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33333"/>
          <w:sz w:val="36"/>
          <w:szCs w:val="36"/>
        </w:rPr>
        <w:t>4.04/5.0</w:t>
      </w:r>
    </w:p>
    <w:p w14:paraId="2B3DF11F" w14:textId="77777777" w:rsidR="00000000" w:rsidRDefault="00000000">
      <w:pPr>
        <w:shd w:val="clear" w:color="auto" w:fill="FFFFFF"/>
        <w:jc w:val="center"/>
        <w:divId w:val="1526285892"/>
        <w:rPr>
          <w:rFonts w:ascii="Calibri" w:eastAsia="Times New Roman" w:hAnsi="Calibri" w:cs="Calibri"/>
          <w:color w:val="6B7280"/>
          <w:sz w:val="21"/>
          <w:szCs w:val="21"/>
        </w:rPr>
      </w:pPr>
      <w:r>
        <w:rPr>
          <w:rFonts w:ascii="Calibri" w:eastAsia="Times New Roman" w:hAnsi="Calibri" w:cs="Calibri"/>
          <w:color w:val="6B7280"/>
          <w:sz w:val="21"/>
          <w:szCs w:val="21"/>
        </w:rPr>
        <w:t>Average Rating</w:t>
      </w:r>
    </w:p>
    <w:p w14:paraId="0258080F" w14:textId="77777777" w:rsidR="00000000" w:rsidRDefault="00000000">
      <w:pPr>
        <w:pStyle w:val="Heading3"/>
        <w:spacing w:after="2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Major Findings</w:t>
      </w:r>
    </w:p>
    <w:p w14:paraId="0639DA1B" w14:textId="77777777" w:rsidR="00000000" w:rsidRDefault="00000000">
      <w:pPr>
        <w:numPr>
          <w:ilvl w:val="0"/>
          <w:numId w:val="1"/>
        </w:numPr>
        <w:spacing w:before="100" w:beforeAutospacing="1" w:after="12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Health &amp; Beauty emerges as the top-performing category with 1.26M in sales</w:t>
      </w:r>
    </w:p>
    <w:p w14:paraId="7470E931" w14:textId="77777777" w:rsidR="00000000" w:rsidRDefault="00000000">
      <w:pPr>
        <w:numPr>
          <w:ilvl w:val="0"/>
          <w:numId w:val="1"/>
        </w:numPr>
        <w:spacing w:before="100" w:beforeAutospacing="1" w:after="12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Credit cards dominate payment preferences at 74% of transactions</w:t>
      </w:r>
    </w:p>
    <w:p w14:paraId="2AAEF427" w14:textId="77777777" w:rsidR="00000000" w:rsidRDefault="00000000">
      <w:pPr>
        <w:numPr>
          <w:ilvl w:val="0"/>
          <w:numId w:val="1"/>
        </w:numPr>
        <w:spacing w:before="100" w:beforeAutospacing="1" w:after="12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Q2 represents peak sales period while Q4 shows concerning decline</w:t>
      </w:r>
    </w:p>
    <w:p w14:paraId="14D9545D" w14:textId="77777777" w:rsidR="00000000" w:rsidRDefault="00000000">
      <w:pPr>
        <w:numPr>
          <w:ilvl w:val="0"/>
          <w:numId w:val="1"/>
        </w:numPr>
        <w:spacing w:before="100" w:beforeAutospacing="1" w:after="12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lastRenderedPageBreak/>
        <w:t>São Paulo state leads regional sales with 3.7M revenue</w:t>
      </w:r>
    </w:p>
    <w:p w14:paraId="70861F3E" w14:textId="77777777" w:rsidR="00000000" w:rsidRDefault="00000000">
      <w:pPr>
        <w:numPr>
          <w:ilvl w:val="0"/>
          <w:numId w:val="1"/>
        </w:numPr>
        <w:spacing w:before="100" w:beforeAutospacing="1" w:after="12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Service-related categories require immediate quality improvements</w:t>
      </w:r>
    </w:p>
    <w:p w14:paraId="646974D9" w14:textId="77777777" w:rsidR="00000000" w:rsidRDefault="00000000">
      <w:pPr>
        <w:pStyle w:val="Heading4"/>
        <w:divId w:val="133064482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Strategic Recommendations</w:t>
      </w:r>
    </w:p>
    <w:p w14:paraId="3CB49541" w14:textId="77777777" w:rsidR="00000000" w:rsidRDefault="00000000">
      <w:pPr>
        <w:numPr>
          <w:ilvl w:val="0"/>
          <w:numId w:val="2"/>
        </w:numPr>
        <w:spacing w:before="100" w:beforeAutospacing="1" w:after="120"/>
        <w:divId w:val="133064482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Implement targeted logistics improvements for high-delay categories</w:t>
      </w:r>
    </w:p>
    <w:p w14:paraId="76CEB215" w14:textId="77777777" w:rsidR="00000000" w:rsidRDefault="00000000">
      <w:pPr>
        <w:numPr>
          <w:ilvl w:val="0"/>
          <w:numId w:val="2"/>
        </w:numPr>
        <w:spacing w:before="100" w:beforeAutospacing="1" w:after="120"/>
        <w:divId w:val="133064482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Develop Q4 sales recovery strategies</w:t>
      </w:r>
    </w:p>
    <w:p w14:paraId="7292B6CD" w14:textId="77777777" w:rsidR="00000000" w:rsidRDefault="00000000">
      <w:pPr>
        <w:numPr>
          <w:ilvl w:val="0"/>
          <w:numId w:val="2"/>
        </w:numPr>
        <w:spacing w:before="100" w:beforeAutospacing="1" w:after="120"/>
        <w:divId w:val="133064482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Expand geographic presence in underserved regions</w:t>
      </w:r>
    </w:p>
    <w:p w14:paraId="017BDB53" w14:textId="77777777" w:rsidR="00000000" w:rsidRDefault="00000000">
      <w:pPr>
        <w:numPr>
          <w:ilvl w:val="0"/>
          <w:numId w:val="2"/>
        </w:numPr>
        <w:spacing w:before="100" w:beforeAutospacing="1" w:after="120"/>
        <w:divId w:val="133064482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Enhance quality control for low-rated service categories</w:t>
      </w:r>
    </w:p>
    <w:p w14:paraId="0799B494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INTRODUCTION AND BACKGROUND</w:t>
      </w:r>
    </w:p>
    <w:p w14:paraId="2EB158CD" w14:textId="77777777" w:rsidR="00000000" w:rsidRDefault="00000000">
      <w:pPr>
        <w:pStyle w:val="Heading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About ShopNest Store</w:t>
      </w:r>
    </w:p>
    <w:p w14:paraId="64A876F1" w14:textId="77777777" w:rsidR="00000000" w:rsidRDefault="00000000">
      <w:pPr>
        <w:pStyle w:val="NormalWeb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ShopNest stands as Portugal's leading e-commerce department store, serving as a crucial bridge connecting small businesses across various regions to customers nationwide. The platform streamlines the selling process by providing a single point of contact for merchants, enabling them to showcase and sell their products with the added convenience of direct customer shipment through ShopNest's logistics partners.</w:t>
      </w:r>
    </w:p>
    <w:p w14:paraId="2DE7E22B" w14:textId="77777777" w:rsidR="00000000" w:rsidRDefault="00000000">
      <w:pPr>
        <w:pStyle w:val="Heading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Business Context</w:t>
      </w:r>
    </w:p>
    <w:p w14:paraId="33DC48EA" w14:textId="77777777" w:rsidR="00000000" w:rsidRDefault="00000000">
      <w:pPr>
        <w:pStyle w:val="NormalWeb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The e-commerce landscape in Portugal has experienced significant growth, with ShopNest positioning itself as a market leader by facilitating seamless transactions between small businesses and consumers. The platform's success depends on effective data-driven decision-making across sales optimization, logistics efficiency, and customer experience enhancement.</w:t>
      </w:r>
    </w:p>
    <w:p w14:paraId="24E602D0" w14:textId="77777777" w:rsidR="00000000" w:rsidRDefault="00000000">
      <w:pPr>
        <w:pStyle w:val="Heading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Objectives</w:t>
      </w:r>
    </w:p>
    <w:p w14:paraId="2706BC2E" w14:textId="77777777" w:rsidR="00000000" w:rsidRDefault="00000000">
      <w:pPr>
        <w:pStyle w:val="NormalWeb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This capstone project aims to:</w:t>
      </w:r>
    </w:p>
    <w:p w14:paraId="486E09A7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Analyze comprehensive e-commerce data to uncover actionable business insights</w:t>
      </w:r>
    </w:p>
    <w:p w14:paraId="40751672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Answer eight specific analytical questions through interactive Power BI visualizations</w:t>
      </w:r>
    </w:p>
    <w:p w14:paraId="66EAF7E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Provide strategic recommendations for sales, logistics, and customer experience improvements</w:t>
      </w:r>
    </w:p>
    <w:p w14:paraId="5F34D5EB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Demonstrate proficiency in Power BI dashboard development and business analytics</w:t>
      </w:r>
    </w:p>
    <w:p w14:paraId="08FF8E63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DATASET OVERVIEW</w:t>
      </w:r>
    </w:p>
    <w:p w14:paraId="4F0622A9" w14:textId="77777777" w:rsidR="00000000" w:rsidRDefault="00000000">
      <w:pPr>
        <w:pStyle w:val="NormalWeb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The analysis utilizes nine comprehensive datasets containing anonymized commercial information:</w:t>
      </w:r>
    </w:p>
    <w:p w14:paraId="396C9E2A" w14:textId="77777777" w:rsidR="00000000" w:rsidRDefault="00000000">
      <w:pPr>
        <w:pStyle w:val="Heading3"/>
        <w:shd w:val="clear" w:color="auto" w:fill="F9FAFB"/>
        <w:divId w:val="1843663863"/>
        <w:rPr>
          <w:rFonts w:ascii="Calibri" w:eastAsia="Times New Roman" w:hAnsi="Calibri" w:cs="Calibri"/>
          <w:sz w:val="27"/>
          <w:szCs w:val="27"/>
        </w:rPr>
      </w:pPr>
      <w:r>
        <w:rPr>
          <w:rFonts w:ascii="Calibri" w:eastAsia="Times New Roman" w:hAnsi="Calibri" w:cs="Calibri"/>
          <w:sz w:val="27"/>
          <w:szCs w:val="27"/>
        </w:rPr>
        <w:t>1. Customers Dataset</w:t>
      </w:r>
    </w:p>
    <w:p w14:paraId="16FC72E6" w14:textId="77777777" w:rsidR="00000000" w:rsidRDefault="00000000">
      <w:pPr>
        <w:numPr>
          <w:ilvl w:val="0"/>
          <w:numId w:val="4"/>
        </w:numPr>
        <w:shd w:val="clear" w:color="auto" w:fill="F9FAFB"/>
        <w:spacing w:before="100" w:beforeAutospacing="1" w:after="120"/>
        <w:divId w:val="184366386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Customer_id: Unique identifier linking to orders</w:t>
      </w:r>
    </w:p>
    <w:p w14:paraId="6DD09986" w14:textId="77777777" w:rsidR="00000000" w:rsidRDefault="00000000">
      <w:pPr>
        <w:numPr>
          <w:ilvl w:val="0"/>
          <w:numId w:val="4"/>
        </w:numPr>
        <w:shd w:val="clear" w:color="auto" w:fill="F9FAFB"/>
        <w:spacing w:before="100" w:beforeAutospacing="1" w:after="120"/>
        <w:divId w:val="184366386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Customer_zip_code: First five digits of customer postal code</w:t>
      </w:r>
    </w:p>
    <w:p w14:paraId="769E9DD1" w14:textId="77777777" w:rsidR="00000000" w:rsidRDefault="00000000">
      <w:pPr>
        <w:numPr>
          <w:ilvl w:val="0"/>
          <w:numId w:val="4"/>
        </w:numPr>
        <w:shd w:val="clear" w:color="auto" w:fill="F9FAFB"/>
        <w:spacing w:before="100" w:beforeAutospacing="1" w:after="120"/>
        <w:divId w:val="184366386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Customer_city: Customer's city of residence</w:t>
      </w:r>
    </w:p>
    <w:p w14:paraId="3E1949BF" w14:textId="77777777" w:rsidR="00000000" w:rsidRDefault="00000000">
      <w:pPr>
        <w:numPr>
          <w:ilvl w:val="0"/>
          <w:numId w:val="4"/>
        </w:numPr>
        <w:shd w:val="clear" w:color="auto" w:fill="F9FAFB"/>
        <w:spacing w:before="100" w:beforeAutospacing="1" w:after="120"/>
        <w:divId w:val="184366386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Customer_state: Customer's state location</w:t>
      </w:r>
    </w:p>
    <w:p w14:paraId="6B2EF0BD" w14:textId="77777777" w:rsidR="00000000" w:rsidRDefault="00000000">
      <w:pPr>
        <w:pStyle w:val="Heading3"/>
        <w:shd w:val="clear" w:color="auto" w:fill="F9FAFB"/>
        <w:divId w:val="1385300730"/>
        <w:rPr>
          <w:rFonts w:ascii="Calibri" w:eastAsia="Times New Roman" w:hAnsi="Calibri" w:cs="Calibri"/>
          <w:sz w:val="27"/>
          <w:szCs w:val="27"/>
        </w:rPr>
      </w:pPr>
      <w:r>
        <w:rPr>
          <w:rFonts w:ascii="Calibri" w:eastAsia="Times New Roman" w:hAnsi="Calibri" w:cs="Calibri"/>
          <w:sz w:val="27"/>
          <w:szCs w:val="27"/>
        </w:rPr>
        <w:t>2. Orders Dataset</w:t>
      </w:r>
    </w:p>
    <w:p w14:paraId="02D66006" w14:textId="77777777" w:rsidR="00000000" w:rsidRDefault="00000000">
      <w:pPr>
        <w:numPr>
          <w:ilvl w:val="0"/>
          <w:numId w:val="5"/>
        </w:numPr>
        <w:shd w:val="clear" w:color="auto" w:fill="F9FAFB"/>
        <w:spacing w:before="100" w:beforeAutospacing="1" w:after="120"/>
        <w:divId w:val="138530073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Order_id: Unique order identifier</w:t>
      </w:r>
    </w:p>
    <w:p w14:paraId="752E863E" w14:textId="77777777" w:rsidR="00000000" w:rsidRDefault="00000000">
      <w:pPr>
        <w:numPr>
          <w:ilvl w:val="0"/>
          <w:numId w:val="5"/>
        </w:numPr>
        <w:shd w:val="clear" w:color="auto" w:fill="F9FAFB"/>
        <w:spacing w:before="100" w:beforeAutospacing="1" w:after="120"/>
        <w:divId w:val="138530073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Customer_id: Associated customer identifier</w:t>
      </w:r>
    </w:p>
    <w:p w14:paraId="14E0DDFB" w14:textId="77777777" w:rsidR="00000000" w:rsidRDefault="00000000">
      <w:pPr>
        <w:numPr>
          <w:ilvl w:val="0"/>
          <w:numId w:val="5"/>
        </w:numPr>
        <w:shd w:val="clear" w:color="auto" w:fill="F9FAFB"/>
        <w:spacing w:before="100" w:beforeAutospacing="1" w:after="120"/>
        <w:divId w:val="138530073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Order_status: Current order status</w:t>
      </w:r>
    </w:p>
    <w:p w14:paraId="11B0AE7E" w14:textId="77777777" w:rsidR="00000000" w:rsidRDefault="00000000">
      <w:pPr>
        <w:numPr>
          <w:ilvl w:val="0"/>
          <w:numId w:val="5"/>
        </w:numPr>
        <w:shd w:val="clear" w:color="auto" w:fill="F9FAFB"/>
        <w:spacing w:before="100" w:beforeAutospacing="1" w:after="120"/>
        <w:divId w:val="138530073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Order_purchase_timestamp: Purchase completion time</w:t>
      </w:r>
    </w:p>
    <w:p w14:paraId="4222D61D" w14:textId="77777777" w:rsidR="00000000" w:rsidRDefault="00000000">
      <w:pPr>
        <w:numPr>
          <w:ilvl w:val="0"/>
          <w:numId w:val="5"/>
        </w:numPr>
        <w:shd w:val="clear" w:color="auto" w:fill="F9FAFB"/>
        <w:spacing w:before="100" w:beforeAutospacing="1" w:after="120"/>
        <w:divId w:val="138530073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Order_delivered_customer_date: Actual delivery timestamp</w:t>
      </w:r>
    </w:p>
    <w:p w14:paraId="4D7CF52B" w14:textId="77777777" w:rsidR="00000000" w:rsidRDefault="00000000">
      <w:pPr>
        <w:pStyle w:val="Heading3"/>
        <w:shd w:val="clear" w:color="auto" w:fill="F9FAFB"/>
        <w:divId w:val="1641299578"/>
        <w:rPr>
          <w:rFonts w:ascii="Calibri" w:eastAsia="Times New Roman" w:hAnsi="Calibri" w:cs="Calibri"/>
          <w:sz w:val="27"/>
          <w:szCs w:val="27"/>
        </w:rPr>
      </w:pPr>
      <w:r>
        <w:rPr>
          <w:rFonts w:ascii="Calibri" w:eastAsia="Times New Roman" w:hAnsi="Calibri" w:cs="Calibri"/>
          <w:sz w:val="27"/>
          <w:szCs w:val="27"/>
        </w:rPr>
        <w:t>3. Products Dataset</w:t>
      </w:r>
    </w:p>
    <w:p w14:paraId="4DD65C45" w14:textId="77777777" w:rsidR="00000000" w:rsidRDefault="00000000">
      <w:pPr>
        <w:numPr>
          <w:ilvl w:val="0"/>
          <w:numId w:val="6"/>
        </w:numPr>
        <w:shd w:val="clear" w:color="auto" w:fill="F9FAFB"/>
        <w:spacing w:before="100" w:beforeAutospacing="1" w:after="120"/>
        <w:divId w:val="164129957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Product_id: Unique product identifier</w:t>
      </w:r>
    </w:p>
    <w:p w14:paraId="339EA141" w14:textId="77777777" w:rsidR="00000000" w:rsidRDefault="00000000">
      <w:pPr>
        <w:numPr>
          <w:ilvl w:val="0"/>
          <w:numId w:val="6"/>
        </w:numPr>
        <w:shd w:val="clear" w:color="auto" w:fill="F9FAFB"/>
        <w:spacing w:before="100" w:beforeAutospacing="1" w:after="120"/>
        <w:divId w:val="164129957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Product_category_name: Product category classification</w:t>
      </w:r>
    </w:p>
    <w:p w14:paraId="679CFA73" w14:textId="77777777" w:rsidR="00000000" w:rsidRDefault="00000000">
      <w:pPr>
        <w:numPr>
          <w:ilvl w:val="0"/>
          <w:numId w:val="6"/>
        </w:numPr>
        <w:shd w:val="clear" w:color="auto" w:fill="F9FAFB"/>
        <w:spacing w:before="100" w:beforeAutospacing="1" w:after="120"/>
        <w:divId w:val="164129957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Product_weight_g: Product weight in grams</w:t>
      </w:r>
    </w:p>
    <w:p w14:paraId="0C4104B1" w14:textId="77777777" w:rsidR="00000000" w:rsidRDefault="00000000">
      <w:pPr>
        <w:numPr>
          <w:ilvl w:val="0"/>
          <w:numId w:val="6"/>
        </w:numPr>
        <w:shd w:val="clear" w:color="auto" w:fill="F9FAFB"/>
        <w:spacing w:before="100" w:beforeAutospacing="1" w:after="120"/>
        <w:divId w:val="164129957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Product_photos_qty: Number of product images</w:t>
      </w:r>
    </w:p>
    <w:p w14:paraId="355DB7E5" w14:textId="77777777" w:rsidR="00000000" w:rsidRDefault="00000000">
      <w:pPr>
        <w:pStyle w:val="NormalWeb"/>
        <w:divId w:val="1607425030"/>
        <w:rPr>
          <w:rFonts w:ascii="Calibri" w:hAnsi="Calibri" w:cs="Calibri"/>
          <w:i/>
          <w:iCs/>
          <w:color w:val="1D4ED8"/>
        </w:rPr>
      </w:pPr>
      <w:r>
        <w:rPr>
          <w:rFonts w:ascii="Calibri" w:hAnsi="Calibri" w:cs="Calibri"/>
          <w:i/>
          <w:iCs/>
          <w:color w:val="1D4ED8"/>
        </w:rPr>
        <w:t>+ 6 additional datasets including Order Items, Payments, Reviews, Sellers, Geolocation, and Product Categories</w:t>
      </w:r>
    </w:p>
    <w:p w14:paraId="67648B81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METHODOLOGY</w:t>
      </w:r>
    </w:p>
    <w:p w14:paraId="1748C05D" w14:textId="77777777" w:rsidR="00000000" w:rsidRDefault="00000000">
      <w:pPr>
        <w:pStyle w:val="Heading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Cleaning and Preparation</w:t>
      </w:r>
    </w:p>
    <w:p w14:paraId="5D0863DC" w14:textId="77777777" w:rsidR="00000000" w:rsidRDefault="00000000">
      <w:pPr>
        <w:numPr>
          <w:ilvl w:val="0"/>
          <w:numId w:val="7"/>
        </w:numPr>
        <w:shd w:val="clear" w:color="auto" w:fill="FEF3C7"/>
        <w:spacing w:before="100" w:beforeAutospacing="1" w:after="100" w:afterAutospacing="1"/>
        <w:divId w:val="427626640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Missing Value Treatment:</w:t>
      </w:r>
      <w:r>
        <w:rPr>
          <w:rFonts w:ascii="Calibri" w:eastAsia="Times New Roman" w:hAnsi="Calibri" w:cs="Calibri"/>
          <w:color w:val="333333"/>
        </w:rPr>
        <w:t xml:space="preserve"> Identified and addressed missing values in review comments</w:t>
      </w:r>
    </w:p>
    <w:p w14:paraId="25EBD1FB" w14:textId="77777777" w:rsidR="00000000" w:rsidRDefault="00000000">
      <w:pPr>
        <w:numPr>
          <w:ilvl w:val="0"/>
          <w:numId w:val="7"/>
        </w:numPr>
        <w:shd w:val="clear" w:color="auto" w:fill="FEF3C7"/>
        <w:spacing w:before="100" w:beforeAutospacing="1" w:after="100" w:afterAutospacing="1"/>
        <w:divId w:val="427626640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Data Standardization:</w:t>
      </w:r>
      <w:r>
        <w:rPr>
          <w:rFonts w:ascii="Calibri" w:eastAsia="Times New Roman" w:hAnsi="Calibri" w:cs="Calibri"/>
          <w:color w:val="333333"/>
        </w:rPr>
        <w:t xml:space="preserve"> Unified product category naming conventions</w:t>
      </w:r>
    </w:p>
    <w:p w14:paraId="62E3429A" w14:textId="77777777" w:rsidR="00000000" w:rsidRDefault="00000000">
      <w:pPr>
        <w:numPr>
          <w:ilvl w:val="0"/>
          <w:numId w:val="7"/>
        </w:numPr>
        <w:shd w:val="clear" w:color="auto" w:fill="FEF3C7"/>
        <w:spacing w:before="100" w:beforeAutospacing="1" w:after="100" w:afterAutospacing="1"/>
        <w:divId w:val="427626640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lastRenderedPageBreak/>
        <w:t>Data Validation:</w:t>
      </w:r>
      <w:r>
        <w:rPr>
          <w:rFonts w:ascii="Calibri" w:eastAsia="Times New Roman" w:hAnsi="Calibri" w:cs="Calibri"/>
          <w:color w:val="333333"/>
        </w:rPr>
        <w:t xml:space="preserve"> Cross-referenced order IDs across multiple datasets</w:t>
      </w:r>
    </w:p>
    <w:p w14:paraId="437F0588" w14:textId="77777777" w:rsidR="00000000" w:rsidRDefault="00000000">
      <w:pPr>
        <w:pStyle w:val="Heading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DAX Measures</w:t>
      </w:r>
    </w:p>
    <w:p w14:paraId="7B040859" w14:textId="77777777" w:rsidR="00000000" w:rsidRDefault="00000000">
      <w:pPr>
        <w:shd w:val="clear" w:color="auto" w:fill="F3F4F6"/>
        <w:divId w:val="1776443235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Total Sales = SUMX(Order_Items, Order_Items[price] + Order_Items[freight_value]) </w:t>
      </w:r>
    </w:p>
    <w:p w14:paraId="64C12548" w14:textId="77777777" w:rsidR="00000000" w:rsidRDefault="00000000">
      <w:pPr>
        <w:shd w:val="clear" w:color="auto" w:fill="F3F4F6"/>
        <w:divId w:val="234051879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Delayed Orders = CALCULATE(COUNTROWS(Orders), Orders[delivered] &gt; Orders[estimated]) </w:t>
      </w:r>
    </w:p>
    <w:p w14:paraId="60C02B2C" w14:textId="77777777" w:rsidR="00000000" w:rsidRDefault="00000000">
      <w:pPr>
        <w:shd w:val="clear" w:color="auto" w:fill="F3F4F6"/>
        <w:divId w:val="1226454762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Average Rating = AVERAGE(Order_Reviews[review_score]) </w:t>
      </w:r>
    </w:p>
    <w:p w14:paraId="47452607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DASHBOARD OVERVIEW</w:t>
      </w:r>
    </w:p>
    <w:p w14:paraId="42D0BBBA" w14:textId="77777777" w:rsidR="00000000" w:rsidRDefault="00000000">
      <w:pPr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drawing>
          <wp:inline distT="0" distB="0" distL="0" distR="0" wp14:anchorId="0F5814E3" wp14:editId="52623A3F">
            <wp:extent cx="6610350" cy="3698331"/>
            <wp:effectExtent l="0" t="0" r="0" b="0"/>
            <wp:docPr id="1" name="Picture 1" descr="ShopNest Stor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pNest Store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746" cy="37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9899" w14:textId="77777777" w:rsidR="00000000" w:rsidRDefault="00000000">
      <w:pPr>
        <w:pStyle w:val="figure-caption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2:</w:t>
      </w:r>
      <w:r>
        <w:rPr>
          <w:rFonts w:ascii="Calibri" w:hAnsi="Calibri" w:cs="Calibri"/>
        </w:rPr>
        <w:t xml:space="preserve"> ShopNest Store Power BI Dashboard - Complete Overview</w:t>
      </w:r>
    </w:p>
    <w:p w14:paraId="16F1111B" w14:textId="77777777" w:rsidR="00000000" w:rsidRDefault="00000000">
      <w:pPr>
        <w:pStyle w:val="Heading4"/>
        <w:divId w:val="17220901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Dashboard Layout and Design</w:t>
      </w:r>
    </w:p>
    <w:p w14:paraId="392A0563" w14:textId="77777777" w:rsidR="00000000" w:rsidRDefault="00000000">
      <w:pPr>
        <w:pStyle w:val="NormalWeb"/>
        <w:divId w:val="1722090159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The dashboard employs a single-page layout optimized for comprehensive analysis while maintaining visual clarity:</w:t>
      </w:r>
    </w:p>
    <w:p w14:paraId="1C1D72DF" w14:textId="77777777" w:rsidR="00000000" w:rsidRDefault="00000000">
      <w:pPr>
        <w:numPr>
          <w:ilvl w:val="0"/>
          <w:numId w:val="8"/>
        </w:numPr>
        <w:spacing w:before="100" w:beforeAutospacing="1" w:after="120"/>
        <w:divId w:val="172209015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Header Section:</w:t>
      </w:r>
      <w:r>
        <w:rPr>
          <w:rFonts w:ascii="Calibri" w:eastAsia="Times New Roman" w:hAnsi="Calibri" w:cs="Calibri"/>
          <w:color w:val="333333"/>
        </w:rPr>
        <w:t xml:space="preserve"> Key Performance Indicators (KPIs) prominently displayed</w:t>
      </w:r>
    </w:p>
    <w:p w14:paraId="30CC8890" w14:textId="77777777" w:rsidR="00000000" w:rsidRDefault="00000000">
      <w:pPr>
        <w:numPr>
          <w:ilvl w:val="0"/>
          <w:numId w:val="8"/>
        </w:numPr>
        <w:spacing w:before="100" w:beforeAutospacing="1" w:after="120"/>
        <w:divId w:val="172209015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lastRenderedPageBreak/>
        <w:t>Geographic Analysis:</w:t>
      </w:r>
      <w:r>
        <w:rPr>
          <w:rFonts w:ascii="Calibri" w:eastAsia="Times New Roman" w:hAnsi="Calibri" w:cs="Calibri"/>
          <w:color w:val="333333"/>
        </w:rPr>
        <w:t xml:space="preserve"> Interactive map of Brazil showing state-wise sales</w:t>
      </w:r>
    </w:p>
    <w:p w14:paraId="319FD4F4" w14:textId="77777777" w:rsidR="00000000" w:rsidRDefault="00000000">
      <w:pPr>
        <w:numPr>
          <w:ilvl w:val="0"/>
          <w:numId w:val="8"/>
        </w:numPr>
        <w:spacing w:before="100" w:beforeAutospacing="1" w:after="120"/>
        <w:divId w:val="172209015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Category Analysis:</w:t>
      </w:r>
      <w:r>
        <w:rPr>
          <w:rFonts w:ascii="Calibri" w:eastAsia="Times New Roman" w:hAnsi="Calibri" w:cs="Calibri"/>
          <w:color w:val="333333"/>
        </w:rPr>
        <w:t xml:space="preserve"> Top 10 categories by sales performance</w:t>
      </w:r>
    </w:p>
    <w:p w14:paraId="5BB969E8" w14:textId="77777777" w:rsidR="00000000" w:rsidRDefault="00000000">
      <w:pPr>
        <w:numPr>
          <w:ilvl w:val="0"/>
          <w:numId w:val="8"/>
        </w:numPr>
        <w:spacing w:before="100" w:beforeAutospacing="1" w:after="120"/>
        <w:divId w:val="172209015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Temporal Analysis:</w:t>
      </w:r>
      <w:r>
        <w:rPr>
          <w:rFonts w:ascii="Calibri" w:eastAsia="Times New Roman" w:hAnsi="Calibri" w:cs="Calibri"/>
          <w:color w:val="333333"/>
        </w:rPr>
        <w:t xml:space="preserve"> Yearly revenue trends and seasonal patterns</w:t>
      </w:r>
    </w:p>
    <w:p w14:paraId="7320DE3E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ANALYTICAL QUESTIONS AND FINDINGS</w:t>
      </w:r>
    </w:p>
    <w:p w14:paraId="4EFADF1E" w14:textId="77777777" w:rsidR="00000000" w:rsidRDefault="00000000">
      <w:pPr>
        <w:pStyle w:val="Heading3"/>
        <w:shd w:val="clear" w:color="auto" w:fill="FFFFFF"/>
        <w:spacing w:after="240"/>
        <w:divId w:val="153199285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6.1 Top Categories by Total Price</w:t>
      </w:r>
    </w:p>
    <w:p w14:paraId="094E5FA3" w14:textId="77777777" w:rsidR="00000000" w:rsidRDefault="00000000">
      <w:pPr>
        <w:pStyle w:val="question-text"/>
        <w:shd w:val="clear" w:color="auto" w:fill="FFFFFF"/>
        <w:divId w:val="1531992853"/>
        <w:rPr>
          <w:rFonts w:ascii="Calibri" w:hAnsi="Calibri" w:cs="Calibri"/>
        </w:rPr>
      </w:pPr>
      <w:r>
        <w:rPr>
          <w:rFonts w:ascii="Calibri" w:hAnsi="Calibri" w:cs="Calibri"/>
        </w:rPr>
        <w:t>Question: Identify and visually represent the top 10 product categories by total sales.</w:t>
      </w:r>
    </w:p>
    <w:p w14:paraId="1EB7AC9C" w14:textId="77777777" w:rsidR="00000000" w:rsidRDefault="00000000">
      <w:pPr>
        <w:shd w:val="clear" w:color="auto" w:fill="FFFFFF"/>
        <w:divId w:val="153199285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drawing>
          <wp:inline distT="0" distB="0" distL="0" distR="0" wp14:anchorId="679E50F9" wp14:editId="06FEFCED">
            <wp:extent cx="5743575" cy="2386753"/>
            <wp:effectExtent l="0" t="0" r="0" b="0"/>
            <wp:docPr id="2" name="Picture 2" descr="Top 10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 10 Catego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281" cy="24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9F96" w14:textId="77777777" w:rsidR="00000000" w:rsidRDefault="00000000">
      <w:pPr>
        <w:pStyle w:val="figure-caption"/>
        <w:shd w:val="clear" w:color="auto" w:fill="FFFFFF"/>
        <w:divId w:val="1531992853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3:</w:t>
      </w:r>
      <w:r>
        <w:rPr>
          <w:rFonts w:ascii="Calibri" w:hAnsi="Calibri" w:cs="Calibri"/>
        </w:rPr>
        <w:t xml:space="preserve"> Top 10 Product Categories by Total Sales Revenue</w:t>
      </w:r>
    </w:p>
    <w:p w14:paraId="60A7F8D5" w14:textId="77777777" w:rsidR="00000000" w:rsidRDefault="00000000">
      <w:pPr>
        <w:pStyle w:val="Heading4"/>
        <w:shd w:val="clear" w:color="auto" w:fill="FFFFFF"/>
        <w:divId w:val="131125402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2701FE30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20"/>
        <w:divId w:val="131125402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Health &amp; Beauty leads significantly with 1.26M in total sales (8% of total revenue)</w:t>
      </w:r>
    </w:p>
    <w:p w14:paraId="1281461E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20"/>
        <w:divId w:val="131125402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Watches &amp; Gifts follows closely at 1.21M, indicating strong luxury item performance</w:t>
      </w:r>
    </w:p>
    <w:p w14:paraId="046B95BD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20"/>
        <w:divId w:val="131125402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Bed, Bath &amp; Table rounds out top three at 1.04M, reflecting home improvement trends</w:t>
      </w:r>
    </w:p>
    <w:p w14:paraId="2E5C26EA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20"/>
        <w:divId w:val="131125402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Top 10 categories show balanced distribution with successful market diversification</w:t>
      </w:r>
    </w:p>
    <w:p w14:paraId="204D9BC7" w14:textId="77777777" w:rsidR="00000000" w:rsidRDefault="00000000">
      <w:pPr>
        <w:pStyle w:val="Heading3"/>
        <w:shd w:val="clear" w:color="auto" w:fill="FFFFFF"/>
        <w:spacing w:after="240"/>
        <w:divId w:val="192965673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6.2 Delayed Orders Analysis</w:t>
      </w:r>
    </w:p>
    <w:p w14:paraId="5C5DE0AE" w14:textId="77777777" w:rsidR="00000000" w:rsidRDefault="00000000">
      <w:pPr>
        <w:pStyle w:val="question-text"/>
        <w:shd w:val="clear" w:color="auto" w:fill="FFFFFF"/>
        <w:divId w:val="1929656736"/>
        <w:rPr>
          <w:rFonts w:ascii="Calibri" w:hAnsi="Calibri" w:cs="Calibri"/>
        </w:rPr>
      </w:pPr>
      <w:r>
        <w:rPr>
          <w:rFonts w:ascii="Calibri" w:hAnsi="Calibri" w:cs="Calibri"/>
        </w:rPr>
        <w:t>Question: Determine the number of delayed orders in each category where actual delivery exceeds estimated delivery date.</w:t>
      </w:r>
    </w:p>
    <w:p w14:paraId="188166AE" w14:textId="77777777" w:rsidR="00000000" w:rsidRDefault="00000000">
      <w:pPr>
        <w:shd w:val="clear" w:color="auto" w:fill="FFFFFF"/>
        <w:divId w:val="192965673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lastRenderedPageBreak/>
        <w:drawing>
          <wp:inline distT="0" distB="0" distL="0" distR="0" wp14:anchorId="5E2901E8" wp14:editId="31D95560">
            <wp:extent cx="5791200" cy="2529490"/>
            <wp:effectExtent l="0" t="0" r="0" b="4445"/>
            <wp:docPr id="3" name="Picture 3" descr="Delayed Orders by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ayed Orders by Categ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59" cy="254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D12A" w14:textId="77777777" w:rsidR="00000000" w:rsidRDefault="00000000">
      <w:pPr>
        <w:pStyle w:val="figure-caption"/>
        <w:shd w:val="clear" w:color="auto" w:fill="FFFFFF"/>
        <w:divId w:val="1929656736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4:</w:t>
      </w:r>
      <w:r>
        <w:rPr>
          <w:rFonts w:ascii="Calibri" w:hAnsi="Calibri" w:cs="Calibri"/>
        </w:rPr>
        <w:t xml:space="preserve"> Delayed Orders Analysis by Product Category</w:t>
      </w:r>
    </w:p>
    <w:p w14:paraId="19011BB1" w14:textId="77777777" w:rsidR="00000000" w:rsidRDefault="00000000">
      <w:pPr>
        <w:pStyle w:val="Heading4"/>
        <w:shd w:val="clear" w:color="auto" w:fill="FFFFFF"/>
        <w:divId w:val="82713914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5A900A33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20"/>
        <w:divId w:val="82713914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Bed, Bath &amp; Table shows highest delayed orders (920), despite ranking third in sales</w:t>
      </w:r>
    </w:p>
    <w:p w14:paraId="62E42981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20"/>
        <w:divId w:val="82713914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Health &amp; Beauty shows 688 delayed orders - proportionally better performance</w:t>
      </w:r>
    </w:p>
    <w:p w14:paraId="6619380A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20"/>
        <w:divId w:val="82713914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Categories involving larger, heavier items tend to experience more delivery delays</w:t>
      </w:r>
    </w:p>
    <w:p w14:paraId="7087D356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20"/>
        <w:divId w:val="827139141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Specialized logistics solutions needed for bulky items</w:t>
      </w:r>
    </w:p>
    <w:p w14:paraId="25C3862D" w14:textId="77777777" w:rsidR="00000000" w:rsidRDefault="00000000">
      <w:pPr>
        <w:pStyle w:val="Heading3"/>
        <w:shd w:val="clear" w:color="auto" w:fill="FFFFFF"/>
        <w:spacing w:after="240"/>
        <w:divId w:val="173816382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6.3 Monthly Comparison of Delayed and On-Time Orders</w:t>
      </w:r>
    </w:p>
    <w:p w14:paraId="58FF309B" w14:textId="77777777" w:rsidR="00000000" w:rsidRDefault="00000000">
      <w:pPr>
        <w:pStyle w:val="question-text"/>
        <w:shd w:val="clear" w:color="auto" w:fill="FFFFFF"/>
        <w:divId w:val="1738163823"/>
        <w:rPr>
          <w:rFonts w:ascii="Calibri" w:hAnsi="Calibri" w:cs="Calibri"/>
        </w:rPr>
      </w:pPr>
      <w:r>
        <w:rPr>
          <w:rFonts w:ascii="Calibri" w:hAnsi="Calibri" w:cs="Calibri"/>
        </w:rPr>
        <w:t>Question: Create a dynamic visual comparing delayed orders to on-time orders for each month.</w:t>
      </w:r>
    </w:p>
    <w:p w14:paraId="50F8965B" w14:textId="77777777" w:rsidR="00000000" w:rsidRDefault="00000000">
      <w:pPr>
        <w:shd w:val="clear" w:color="auto" w:fill="FFFFFF"/>
        <w:divId w:val="173816382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drawing>
          <wp:inline distT="0" distB="0" distL="0" distR="0" wp14:anchorId="7F6D49AE" wp14:editId="508BD81A">
            <wp:extent cx="5753100" cy="2499298"/>
            <wp:effectExtent l="0" t="0" r="0" b="0"/>
            <wp:docPr id="4" name="Picture 4" descr="Monthly Orders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thly Orders Comparis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00" cy="251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F80C" w14:textId="77777777" w:rsidR="00000000" w:rsidRDefault="00000000">
      <w:pPr>
        <w:pStyle w:val="figure-caption"/>
        <w:shd w:val="clear" w:color="auto" w:fill="FFFFFF"/>
        <w:divId w:val="1738163823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5:</w:t>
      </w:r>
      <w:r>
        <w:rPr>
          <w:rFonts w:ascii="Calibri" w:hAnsi="Calibri" w:cs="Calibri"/>
        </w:rPr>
        <w:t xml:space="preserve"> Monthly Comparison of On-Time and Delayed Orders</w:t>
      </w:r>
    </w:p>
    <w:p w14:paraId="65B4E024" w14:textId="77777777" w:rsidR="00000000" w:rsidRDefault="00000000">
      <w:pPr>
        <w:pStyle w:val="Heading4"/>
        <w:shd w:val="clear" w:color="auto" w:fill="FFFFFF"/>
        <w:divId w:val="20111335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Key Insights:</w:t>
      </w:r>
    </w:p>
    <w:p w14:paraId="6707A19D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201113350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November demonstrates peak performance with 9.7K total orders and low delays (0.8K)</w:t>
      </w:r>
    </w:p>
    <w:p w14:paraId="2ACFEA64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201113350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May and August show excellent delivery performance with high volumes</w:t>
      </w:r>
    </w:p>
    <w:p w14:paraId="055FB674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201113350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January presents concerning delay rates relative to total order volume</w:t>
      </w:r>
    </w:p>
    <w:p w14:paraId="43E7357D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201113350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Seasonal patterns suggest logistics performance varies significantly</w:t>
      </w:r>
    </w:p>
    <w:p w14:paraId="17FBE2D7" w14:textId="77777777" w:rsidR="00000000" w:rsidRDefault="00000000">
      <w:pPr>
        <w:pStyle w:val="Heading3"/>
        <w:shd w:val="clear" w:color="auto" w:fill="FFFFFF"/>
        <w:spacing w:after="240"/>
        <w:divId w:val="17529717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6.4 Payment Method Analysis</w:t>
      </w:r>
    </w:p>
    <w:p w14:paraId="353A1132" w14:textId="77777777" w:rsidR="00000000" w:rsidRDefault="00000000">
      <w:pPr>
        <w:pStyle w:val="question-text"/>
        <w:shd w:val="clear" w:color="auto" w:fill="FFFFFF"/>
        <w:divId w:val="1752971768"/>
        <w:rPr>
          <w:rFonts w:ascii="Calibri" w:hAnsi="Calibri" w:cs="Calibri"/>
        </w:rPr>
      </w:pPr>
      <w:r>
        <w:rPr>
          <w:rFonts w:ascii="Calibri" w:hAnsi="Calibri" w:cs="Calibri"/>
        </w:rPr>
        <w:t>Question: Analyze the most frequently used payment methods by customers using appropriate visualizations.</w:t>
      </w:r>
    </w:p>
    <w:p w14:paraId="0FB282C2" w14:textId="77777777" w:rsidR="00000000" w:rsidRDefault="00000000">
      <w:pPr>
        <w:shd w:val="clear" w:color="auto" w:fill="FFFFFF"/>
        <w:divId w:val="175297176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drawing>
          <wp:inline distT="0" distB="0" distL="0" distR="0" wp14:anchorId="786C4552" wp14:editId="6066C522">
            <wp:extent cx="5734050" cy="3685651"/>
            <wp:effectExtent l="0" t="0" r="0" b="0"/>
            <wp:docPr id="5" name="Picture 5" descr="Payment Metho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yment Method Distrib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207" cy="36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0CEA" w14:textId="77777777" w:rsidR="00000000" w:rsidRDefault="00000000">
      <w:pPr>
        <w:pStyle w:val="figure-caption"/>
        <w:shd w:val="clear" w:color="auto" w:fill="FFFFFF"/>
        <w:divId w:val="1752971768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6:</w:t>
      </w:r>
      <w:r>
        <w:rPr>
          <w:rFonts w:ascii="Calibri" w:hAnsi="Calibri" w:cs="Calibri"/>
        </w:rPr>
        <w:t xml:space="preserve"> Customer Payment Method Preferences</w:t>
      </w:r>
    </w:p>
    <w:p w14:paraId="49AF4EF0" w14:textId="77777777" w:rsidR="00000000" w:rsidRDefault="00000000">
      <w:pPr>
        <w:pStyle w:val="Heading4"/>
        <w:shd w:val="clear" w:color="auto" w:fill="FFFFFF"/>
        <w:divId w:val="51873944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65743689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51873944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Credit Cards dominate customer preferences at 74% of all transactions</w:t>
      </w:r>
    </w:p>
    <w:p w14:paraId="365D0E72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51873944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Boleto (Brazilian payment slip) accounts for 19% of payments</w:t>
      </w:r>
    </w:p>
    <w:p w14:paraId="2AFFFBBD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51873944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Vouchers represent 6% of transactions, indicating promotional effectiveness</w:t>
      </w:r>
    </w:p>
    <w:p w14:paraId="396950B6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51873944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Debit Cards show minimal adoption at only 1% of transactions</w:t>
      </w:r>
    </w:p>
    <w:p w14:paraId="184A21CC" w14:textId="77777777" w:rsidR="00000000" w:rsidRDefault="00000000">
      <w:pPr>
        <w:pStyle w:val="Heading3"/>
        <w:shd w:val="clear" w:color="auto" w:fill="FFFFFF"/>
        <w:spacing w:after="240"/>
        <w:divId w:val="56888203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6.5 State-wise Sales Analysis</w:t>
      </w:r>
    </w:p>
    <w:p w14:paraId="6EFF541E" w14:textId="77777777" w:rsidR="00000000" w:rsidRDefault="00000000">
      <w:pPr>
        <w:pStyle w:val="question-text"/>
        <w:shd w:val="clear" w:color="auto" w:fill="FFFFFF"/>
        <w:divId w:val="568882032"/>
        <w:rPr>
          <w:rFonts w:ascii="Calibri" w:hAnsi="Calibri" w:cs="Calibri"/>
        </w:rPr>
      </w:pPr>
      <w:r>
        <w:rPr>
          <w:rFonts w:ascii="Calibri" w:hAnsi="Calibri" w:cs="Calibri"/>
        </w:rPr>
        <w:t>Question: Identify and visually represent states with high and low sales performance.</w:t>
      </w:r>
    </w:p>
    <w:p w14:paraId="544AE7E7" w14:textId="77777777" w:rsidR="00000000" w:rsidRDefault="00000000">
      <w:pPr>
        <w:shd w:val="clear" w:color="auto" w:fill="FFFFFF"/>
        <w:divId w:val="568882032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drawing>
          <wp:inline distT="0" distB="0" distL="0" distR="0" wp14:anchorId="2CDDA092" wp14:editId="4D65B99C">
            <wp:extent cx="3590925" cy="4114800"/>
            <wp:effectExtent l="0" t="0" r="9525" b="0"/>
            <wp:docPr id="6" name="Picture 6" descr="Brazil Sale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zil Sales M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5D10" w14:textId="77777777" w:rsidR="00000000" w:rsidRDefault="00000000">
      <w:pPr>
        <w:pStyle w:val="figure-caption"/>
        <w:shd w:val="clear" w:color="auto" w:fill="FFFFFF"/>
        <w:divId w:val="568882032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7:</w:t>
      </w:r>
      <w:r>
        <w:rPr>
          <w:rFonts w:ascii="Calibri" w:hAnsi="Calibri" w:cs="Calibri"/>
        </w:rPr>
        <w:t xml:space="preserve"> Geographic Distribution of Sales Across Brazilian States</w:t>
      </w:r>
    </w:p>
    <w:p w14:paraId="5A9207FA" w14:textId="77777777" w:rsidR="00000000" w:rsidRDefault="00000000">
      <w:pPr>
        <w:pStyle w:val="Heading4"/>
        <w:shd w:val="clear" w:color="auto" w:fill="FFFFFF"/>
        <w:divId w:val="2080663797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2F48E181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20"/>
        <w:divId w:val="2080663797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São Paulo (SP) dominates with 3.7M in sales (23% of total revenue)</w:t>
      </w:r>
    </w:p>
    <w:p w14:paraId="19FFE9FB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20"/>
        <w:divId w:val="2080663797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Rio de Janeiro (RJ) follows at 1.3M, strong metropolitan performance</w:t>
      </w:r>
    </w:p>
    <w:p w14:paraId="09C00D0A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20"/>
        <w:divId w:val="2080663797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Southeastern states concentrate majority of sales activity</w:t>
      </w:r>
    </w:p>
    <w:p w14:paraId="27C0FDB8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20"/>
        <w:divId w:val="2080663797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Northern and northeastern regions show limited market penetration</w:t>
      </w:r>
    </w:p>
    <w:p w14:paraId="31D24174" w14:textId="77777777" w:rsidR="00000000" w:rsidRDefault="00000000">
      <w:pPr>
        <w:pStyle w:val="Heading3"/>
        <w:shd w:val="clear" w:color="auto" w:fill="FFFFFF"/>
        <w:spacing w:after="240"/>
        <w:divId w:val="63271251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6.6 Product Rating Analysis - Highest Rated</w:t>
      </w:r>
    </w:p>
    <w:p w14:paraId="6A25CF29" w14:textId="77777777" w:rsidR="00000000" w:rsidRDefault="00000000">
      <w:pPr>
        <w:pStyle w:val="question-text"/>
        <w:shd w:val="clear" w:color="auto" w:fill="FFFFFF"/>
        <w:divId w:val="632712513"/>
        <w:rPr>
          <w:rFonts w:ascii="Calibri" w:hAnsi="Calibri" w:cs="Calibri"/>
        </w:rPr>
      </w:pPr>
      <w:r>
        <w:rPr>
          <w:rFonts w:ascii="Calibri" w:hAnsi="Calibri" w:cs="Calibri"/>
        </w:rPr>
        <w:t>Question: Identify the top 10 highest-rated product categories to understand customer satisfaction patterns.</w:t>
      </w:r>
    </w:p>
    <w:p w14:paraId="478957CC" w14:textId="77777777" w:rsidR="00000000" w:rsidRDefault="00000000">
      <w:pPr>
        <w:shd w:val="clear" w:color="auto" w:fill="FFFFFF"/>
        <w:divId w:val="632712513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lastRenderedPageBreak/>
        <w:drawing>
          <wp:inline distT="0" distB="0" distL="0" distR="0" wp14:anchorId="528E74D4" wp14:editId="3E24DD14">
            <wp:extent cx="3486150" cy="2943225"/>
            <wp:effectExtent l="0" t="0" r="0" b="9525"/>
            <wp:docPr id="7" name="Picture 7" descr="Highest Rated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ghest Rated Produc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0945" w14:textId="77777777" w:rsidR="00000000" w:rsidRDefault="00000000">
      <w:pPr>
        <w:pStyle w:val="figure-caption"/>
        <w:shd w:val="clear" w:color="auto" w:fill="FFFFFF"/>
        <w:divId w:val="632712513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8:</w:t>
      </w:r>
      <w:r>
        <w:rPr>
          <w:rFonts w:ascii="Calibri" w:hAnsi="Calibri" w:cs="Calibri"/>
        </w:rPr>
        <w:t xml:space="preserve"> Top 10 Highest Rated Product Categories</w:t>
      </w:r>
    </w:p>
    <w:p w14:paraId="654285F0" w14:textId="77777777" w:rsidR="00000000" w:rsidRDefault="00000000">
      <w:pPr>
        <w:pStyle w:val="Heading4"/>
        <w:shd w:val="clear" w:color="auto" w:fill="FFFFFF"/>
        <w:divId w:val="15468599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44193B5A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20"/>
        <w:divId w:val="15468599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Home Comfort leads with exceptional 4.69/5.0 rating, indicating superior customer satisfaction</w:t>
      </w:r>
    </w:p>
    <w:p w14:paraId="1706CC81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20"/>
        <w:divId w:val="15468599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CDs, DVDs &amp; Musicals achieve 4.67/5.0, showing strong entertainment category performance</w:t>
      </w:r>
    </w:p>
    <w:p w14:paraId="7AE03E69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20"/>
        <w:divId w:val="15468599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Books (Technical and General Interest) consistently rate above 4.36, reflecting quality content</w:t>
      </w:r>
    </w:p>
    <w:p w14:paraId="07C74247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20"/>
        <w:divId w:val="15468599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Fashion Sport and Arts &amp; Craftmanship maintain strong 4.40+ ratings</w:t>
      </w:r>
    </w:p>
    <w:p w14:paraId="0246424A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20"/>
        <w:divId w:val="154685994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All top 10 categories exceed 4.30 rating, demonstrating overall quality standards</w:t>
      </w:r>
    </w:p>
    <w:p w14:paraId="5C69AF9A" w14:textId="77777777" w:rsidR="00000000" w:rsidRDefault="00000000">
      <w:pPr>
        <w:pStyle w:val="Heading3"/>
        <w:shd w:val="clear" w:color="auto" w:fill="FFFFFF"/>
        <w:spacing w:after="240"/>
        <w:divId w:val="203638335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6.7 Product Rating Analysis - Lowest Rated</w:t>
      </w:r>
    </w:p>
    <w:p w14:paraId="5D8292EB" w14:textId="77777777" w:rsidR="00000000" w:rsidRDefault="00000000">
      <w:pPr>
        <w:pStyle w:val="question-text"/>
        <w:shd w:val="clear" w:color="auto" w:fill="FFFFFF"/>
        <w:divId w:val="203638335"/>
        <w:rPr>
          <w:rFonts w:ascii="Calibri" w:hAnsi="Calibri" w:cs="Calibri"/>
        </w:rPr>
      </w:pPr>
      <w:r>
        <w:rPr>
          <w:rFonts w:ascii="Calibri" w:hAnsi="Calibri" w:cs="Calibri"/>
        </w:rPr>
        <w:t>Question: Identify the lowest-rated product categories to prioritize quality improvement initiatives.</w:t>
      </w:r>
    </w:p>
    <w:p w14:paraId="754B2865" w14:textId="77777777" w:rsidR="00000000" w:rsidRDefault="00000000">
      <w:pPr>
        <w:shd w:val="clear" w:color="auto" w:fill="FFFFFF"/>
        <w:divId w:val="20363833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lastRenderedPageBreak/>
        <w:drawing>
          <wp:inline distT="0" distB="0" distL="0" distR="0" wp14:anchorId="27422FF8" wp14:editId="3136FF8E">
            <wp:extent cx="3590925" cy="3124200"/>
            <wp:effectExtent l="0" t="0" r="9525" b="0"/>
            <wp:docPr id="8" name="Picture 8" descr="Lowest Rated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west Rated Produ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A187" w14:textId="77777777" w:rsidR="00000000" w:rsidRDefault="00000000">
      <w:pPr>
        <w:pStyle w:val="figure-caption"/>
        <w:shd w:val="clear" w:color="auto" w:fill="FFFFFF"/>
        <w:divId w:val="203638335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9:</w:t>
      </w:r>
      <w:r>
        <w:rPr>
          <w:rFonts w:ascii="Calibri" w:hAnsi="Calibri" w:cs="Calibri"/>
        </w:rPr>
        <w:t xml:space="preserve"> Top 10 Lowest Rated Product Categories</w:t>
      </w:r>
    </w:p>
    <w:p w14:paraId="0C96952F" w14:textId="77777777" w:rsidR="00000000" w:rsidRDefault="00000000">
      <w:pPr>
        <w:pStyle w:val="Heading4"/>
        <w:shd w:val="clear" w:color="auto" w:fill="FFFFFF"/>
        <w:divId w:val="26654604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07E5D716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20"/>
        <w:divId w:val="26654604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Security &amp; Services shows critical 2.50/5.0 rating, requiring immediate quality intervention</w:t>
      </w:r>
    </w:p>
    <w:p w14:paraId="17792483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20"/>
        <w:divId w:val="26654604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Furniture, Mattress &amp; Upholstery at 3.22/5.0 indicates significant customer dissatisfaction</w:t>
      </w:r>
    </w:p>
    <w:p w14:paraId="1D7A6DF0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20"/>
        <w:divId w:val="26654604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Fashion categories (Female/Male Clothing) rate below 3.60, suggesting quality or fit issues</w:t>
      </w:r>
    </w:p>
    <w:p w14:paraId="7CD85A70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20"/>
        <w:divId w:val="26654604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Office Furniture and Diapers &amp; Hygiene show concerning ratings below 3.75</w:t>
      </w:r>
    </w:p>
    <w:p w14:paraId="13127B1E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20"/>
        <w:divId w:val="266546046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All bottom 10 categories fall below 3.80, indicating systematic quality challenges</w:t>
      </w:r>
    </w:p>
    <w:p w14:paraId="4709EE43" w14:textId="77777777" w:rsidR="00000000" w:rsidRDefault="00000000">
      <w:pPr>
        <w:pStyle w:val="Heading3"/>
        <w:shd w:val="clear" w:color="auto" w:fill="FFFFFF"/>
        <w:spacing w:after="240"/>
        <w:divId w:val="105889738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6.8 Seasonal Sales Patterns</w:t>
      </w:r>
    </w:p>
    <w:p w14:paraId="63065B4D" w14:textId="77777777" w:rsidR="00000000" w:rsidRDefault="00000000">
      <w:pPr>
        <w:pStyle w:val="question-text"/>
        <w:shd w:val="clear" w:color="auto" w:fill="FFFFFF"/>
        <w:divId w:val="1058897388"/>
        <w:rPr>
          <w:rFonts w:ascii="Calibri" w:hAnsi="Calibri" w:cs="Calibri"/>
        </w:rPr>
      </w:pPr>
      <w:r>
        <w:rPr>
          <w:rFonts w:ascii="Calibri" w:hAnsi="Calibri" w:cs="Calibri"/>
        </w:rPr>
        <w:t>Question: Analyze quarterly sales patterns to understand seasonal business cycles and optimize inventory planning.</w:t>
      </w:r>
    </w:p>
    <w:p w14:paraId="05E98672" w14:textId="77777777" w:rsidR="00000000" w:rsidRDefault="00000000">
      <w:pPr>
        <w:shd w:val="clear" w:color="auto" w:fill="FFFFFF"/>
        <w:divId w:val="105889738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lastRenderedPageBreak/>
        <w:drawing>
          <wp:inline distT="0" distB="0" distL="0" distR="0" wp14:anchorId="25F6C8D9" wp14:editId="454C6D09">
            <wp:extent cx="5743575" cy="2810345"/>
            <wp:effectExtent l="0" t="0" r="0" b="9525"/>
            <wp:docPr id="9" name="Picture 9" descr="Seasonal Sales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asonal Sales Patter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67" cy="282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8559" w14:textId="77777777" w:rsidR="00000000" w:rsidRDefault="00000000">
      <w:pPr>
        <w:pStyle w:val="figure-caption"/>
        <w:shd w:val="clear" w:color="auto" w:fill="FFFFFF"/>
        <w:divId w:val="1058897388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10:</w:t>
      </w:r>
      <w:r>
        <w:rPr>
          <w:rFonts w:ascii="Calibri" w:hAnsi="Calibri" w:cs="Calibri"/>
        </w:rPr>
        <w:t xml:space="preserve"> Quarterly Sales Performance Analysis</w:t>
      </w:r>
    </w:p>
    <w:p w14:paraId="6923A18A" w14:textId="77777777" w:rsidR="00000000" w:rsidRDefault="00000000">
      <w:pPr>
        <w:pStyle w:val="Heading4"/>
        <w:shd w:val="clear" w:color="auto" w:fill="FFFFFF"/>
        <w:divId w:val="39697717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16F90EDD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20"/>
        <w:divId w:val="39697717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Q2 achieves peak performance with 4.8M in sales, representing optimal business conditions</w:t>
      </w:r>
    </w:p>
    <w:p w14:paraId="6BBC050E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20"/>
        <w:divId w:val="39697717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Q1 and Q3 maintain strong performance at 4.1M and 4.0M respectively</w:t>
      </w:r>
    </w:p>
    <w:p w14:paraId="271AE2F2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20"/>
        <w:divId w:val="39697717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Q4 shows significant decline to 2.9M, indicating seasonal challenges or market factors</w:t>
      </w:r>
    </w:p>
    <w:p w14:paraId="4D81374E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20"/>
        <w:divId w:val="39697717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39% drop from Q2 to Q4 suggests need for targeted Q4 recovery strategies</w:t>
      </w:r>
    </w:p>
    <w:p w14:paraId="7133798F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20"/>
        <w:divId w:val="39697717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Clear seasonal pattern enables predictive planning and resource allocation</w:t>
      </w:r>
    </w:p>
    <w:p w14:paraId="5ECB5510" w14:textId="77777777" w:rsidR="00000000" w:rsidRDefault="00000000">
      <w:pPr>
        <w:pStyle w:val="Heading3"/>
        <w:shd w:val="clear" w:color="auto" w:fill="FFFFFF"/>
        <w:spacing w:after="240"/>
        <w:divId w:val="18185243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6.9 Revenue Analysis and Yearly Trends</w:t>
      </w:r>
    </w:p>
    <w:p w14:paraId="398B393B" w14:textId="77777777" w:rsidR="00000000" w:rsidRDefault="00000000">
      <w:pPr>
        <w:pStyle w:val="question-text"/>
        <w:shd w:val="clear" w:color="auto" w:fill="FFFFFF"/>
        <w:divId w:val="1818524350"/>
        <w:rPr>
          <w:rFonts w:ascii="Calibri" w:hAnsi="Calibri" w:cs="Calibri"/>
        </w:rPr>
      </w:pPr>
      <w:r>
        <w:rPr>
          <w:rFonts w:ascii="Calibri" w:hAnsi="Calibri" w:cs="Calibri"/>
        </w:rPr>
        <w:t>Question: Examine yearly revenue trends to understand business growth trajectory and forecast future performance.</w:t>
      </w:r>
    </w:p>
    <w:p w14:paraId="2D1F4DEC" w14:textId="77777777" w:rsidR="00000000" w:rsidRDefault="00000000">
      <w:pPr>
        <w:shd w:val="clear" w:color="auto" w:fill="FFFFFF"/>
        <w:divId w:val="1818524350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noProof/>
          <w:color w:val="333333"/>
        </w:rPr>
        <w:lastRenderedPageBreak/>
        <w:drawing>
          <wp:inline distT="0" distB="0" distL="0" distR="0" wp14:anchorId="6C26A701" wp14:editId="65F08504">
            <wp:extent cx="5753100" cy="2489866"/>
            <wp:effectExtent l="0" t="0" r="0" b="5715"/>
            <wp:docPr id="10" name="Picture 10" descr="Yearly Revenue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early Revenue Tre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59" cy="25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2722" w14:textId="77777777" w:rsidR="00000000" w:rsidRDefault="00000000">
      <w:pPr>
        <w:pStyle w:val="figure-caption"/>
        <w:shd w:val="clear" w:color="auto" w:fill="FFFFFF"/>
        <w:divId w:val="1818524350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Figure 11:</w:t>
      </w:r>
      <w:r>
        <w:rPr>
          <w:rFonts w:ascii="Calibri" w:hAnsi="Calibri" w:cs="Calibri"/>
        </w:rPr>
        <w:t xml:space="preserve"> Yearly Revenue Growth Trend (2016-2018)</w:t>
      </w:r>
    </w:p>
    <w:p w14:paraId="1ED3195F" w14:textId="77777777" w:rsidR="00000000" w:rsidRDefault="00000000">
      <w:pPr>
        <w:pStyle w:val="Heading4"/>
        <w:shd w:val="clear" w:color="auto" w:fill="FFFFFF"/>
        <w:divId w:val="1759445015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Insights:</w:t>
      </w:r>
    </w:p>
    <w:p w14:paraId="23811912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20"/>
        <w:divId w:val="175944501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Exceptional growth trajectory from 0.1M (2016) to 8.6M (2018) - 8,500% increase</w:t>
      </w:r>
    </w:p>
    <w:p w14:paraId="2AAB8CED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20"/>
        <w:divId w:val="175944501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2017 shows strong momentum with 7.1M revenue, indicating sustainable growth pattern</w:t>
      </w:r>
    </w:p>
    <w:p w14:paraId="124A1B38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20"/>
        <w:divId w:val="175944501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21% year-over-year growth from 2017 to 2018 demonstrates market expansion success</w:t>
      </w:r>
    </w:p>
    <w:p w14:paraId="4002F2E2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20"/>
        <w:divId w:val="175944501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Consistent upward trend suggests effective business strategy and market penetration</w:t>
      </w:r>
    </w:p>
    <w:p w14:paraId="4C2CA324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20"/>
        <w:divId w:val="175944501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Growth rate positions ShopNest as a rapidly expanding e-commerce leader</w:t>
      </w:r>
    </w:p>
    <w:p w14:paraId="677B6A27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INSIGHTS AND RECOMMENDATIONS</w:t>
      </w:r>
    </w:p>
    <w:p w14:paraId="04A43E5A" w14:textId="77777777" w:rsidR="00000000" w:rsidRDefault="00000000">
      <w:pPr>
        <w:pStyle w:val="Heading3"/>
        <w:divId w:val="2130977247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Immediate Action Items (0-3 months)</w:t>
      </w:r>
    </w:p>
    <w:p w14:paraId="2BF8B08E" w14:textId="77777777" w:rsidR="00000000" w:rsidRDefault="00000000">
      <w:pPr>
        <w:numPr>
          <w:ilvl w:val="0"/>
          <w:numId w:val="18"/>
        </w:numPr>
        <w:spacing w:before="100" w:beforeAutospacing="1" w:after="120"/>
        <w:divId w:val="2130977247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Quality Crisis Management:</w:t>
      </w:r>
      <w:r>
        <w:rPr>
          <w:rFonts w:ascii="Calibri" w:eastAsia="Times New Roman" w:hAnsi="Calibri" w:cs="Calibri"/>
          <w:color w:val="333333"/>
        </w:rPr>
        <w:t xml:space="preserve"> Emergency improvement program for Security &amp; Services category</w:t>
      </w:r>
    </w:p>
    <w:p w14:paraId="7E99F15A" w14:textId="77777777" w:rsidR="00000000" w:rsidRDefault="00000000">
      <w:pPr>
        <w:numPr>
          <w:ilvl w:val="0"/>
          <w:numId w:val="18"/>
        </w:numPr>
        <w:spacing w:before="100" w:beforeAutospacing="1" w:after="120"/>
        <w:divId w:val="2130977247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Logistics Optimization:</w:t>
      </w:r>
      <w:r>
        <w:rPr>
          <w:rFonts w:ascii="Calibri" w:eastAsia="Times New Roman" w:hAnsi="Calibri" w:cs="Calibri"/>
          <w:color w:val="333333"/>
        </w:rPr>
        <w:t xml:space="preserve"> Specialized fulfillment for Bed, Bath &amp; Table category</w:t>
      </w:r>
    </w:p>
    <w:p w14:paraId="72CD0B9E" w14:textId="77777777" w:rsidR="00000000" w:rsidRDefault="00000000">
      <w:pPr>
        <w:numPr>
          <w:ilvl w:val="0"/>
          <w:numId w:val="18"/>
        </w:numPr>
        <w:spacing w:before="100" w:beforeAutospacing="1" w:after="120"/>
        <w:divId w:val="2130977247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Q4 Sales Recovery:</w:t>
      </w:r>
      <w:r>
        <w:rPr>
          <w:rFonts w:ascii="Calibri" w:eastAsia="Times New Roman" w:hAnsi="Calibri" w:cs="Calibri"/>
          <w:color w:val="333333"/>
        </w:rPr>
        <w:t xml:space="preserve"> Investigate root causes of Q4 sales decline</w:t>
      </w:r>
    </w:p>
    <w:p w14:paraId="3F43AB67" w14:textId="77777777" w:rsidR="00000000" w:rsidRDefault="00000000">
      <w:pPr>
        <w:pStyle w:val="Heading3"/>
        <w:divId w:val="28273745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Medium-term Initiatives (3-12 months)</w:t>
      </w:r>
    </w:p>
    <w:p w14:paraId="221363C3" w14:textId="77777777" w:rsidR="00000000" w:rsidRDefault="00000000">
      <w:pPr>
        <w:numPr>
          <w:ilvl w:val="0"/>
          <w:numId w:val="19"/>
        </w:numPr>
        <w:spacing w:before="100" w:beforeAutospacing="1" w:after="120"/>
        <w:divId w:val="282737458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Geographic Expansion:</w:t>
      </w:r>
      <w:r>
        <w:rPr>
          <w:rFonts w:ascii="Calibri" w:eastAsia="Times New Roman" w:hAnsi="Calibri" w:cs="Calibri"/>
          <w:color w:val="333333"/>
        </w:rPr>
        <w:t xml:space="preserve"> Market research in northern/northeastern Brazilian states</w:t>
      </w:r>
    </w:p>
    <w:p w14:paraId="5CE70568" w14:textId="77777777" w:rsidR="00000000" w:rsidRDefault="00000000">
      <w:pPr>
        <w:numPr>
          <w:ilvl w:val="0"/>
          <w:numId w:val="19"/>
        </w:numPr>
        <w:spacing w:before="100" w:beforeAutospacing="1" w:after="120"/>
        <w:divId w:val="282737458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Category Optimization:</w:t>
      </w:r>
      <w:r>
        <w:rPr>
          <w:rFonts w:ascii="Calibri" w:eastAsia="Times New Roman" w:hAnsi="Calibri" w:cs="Calibri"/>
          <w:color w:val="333333"/>
        </w:rPr>
        <w:t xml:space="preserve"> Increase investment in Health &amp; Beauty and Watches &amp; Gifts</w:t>
      </w:r>
    </w:p>
    <w:p w14:paraId="25C75142" w14:textId="77777777" w:rsidR="00000000" w:rsidRDefault="00000000">
      <w:pPr>
        <w:numPr>
          <w:ilvl w:val="0"/>
          <w:numId w:val="19"/>
        </w:numPr>
        <w:spacing w:before="100" w:beforeAutospacing="1" w:after="120"/>
        <w:divId w:val="282737458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lastRenderedPageBreak/>
        <w:t>Payment Innovation:</w:t>
      </w:r>
      <w:r>
        <w:rPr>
          <w:rFonts w:ascii="Calibri" w:eastAsia="Times New Roman" w:hAnsi="Calibri" w:cs="Calibri"/>
          <w:color w:val="333333"/>
        </w:rPr>
        <w:t xml:space="preserve"> Optimize credit card processing costs</w:t>
      </w:r>
    </w:p>
    <w:p w14:paraId="6A8508B9" w14:textId="77777777" w:rsidR="00000000" w:rsidRDefault="00000000">
      <w:pPr>
        <w:pStyle w:val="Heading3"/>
        <w:divId w:val="15442412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Long-term Vision (1+ years)</w:t>
      </w:r>
    </w:p>
    <w:p w14:paraId="0CAC8072" w14:textId="77777777" w:rsidR="00000000" w:rsidRDefault="00000000">
      <w:pPr>
        <w:numPr>
          <w:ilvl w:val="0"/>
          <w:numId w:val="20"/>
        </w:numPr>
        <w:spacing w:before="100" w:beforeAutospacing="1" w:after="120"/>
        <w:divId w:val="15442412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Infrastructure Scaling:</w:t>
      </w:r>
      <w:r>
        <w:rPr>
          <w:rFonts w:ascii="Calibri" w:eastAsia="Times New Roman" w:hAnsi="Calibri" w:cs="Calibri"/>
          <w:color w:val="333333"/>
        </w:rPr>
        <w:t xml:space="preserve"> Prepare technology and logistics for continued growth</w:t>
      </w:r>
    </w:p>
    <w:p w14:paraId="50C843B8" w14:textId="77777777" w:rsidR="00000000" w:rsidRDefault="00000000">
      <w:pPr>
        <w:numPr>
          <w:ilvl w:val="0"/>
          <w:numId w:val="20"/>
        </w:numPr>
        <w:spacing w:before="100" w:beforeAutospacing="1" w:after="120"/>
        <w:divId w:val="15442412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Market Diversification:</w:t>
      </w:r>
      <w:r>
        <w:rPr>
          <w:rFonts w:ascii="Calibri" w:eastAsia="Times New Roman" w:hAnsi="Calibri" w:cs="Calibri"/>
          <w:color w:val="333333"/>
        </w:rPr>
        <w:t xml:space="preserve"> Reduce geographic concentration risk</w:t>
      </w:r>
    </w:p>
    <w:p w14:paraId="2DDACD6D" w14:textId="77777777" w:rsidR="00000000" w:rsidRDefault="00000000">
      <w:pPr>
        <w:numPr>
          <w:ilvl w:val="0"/>
          <w:numId w:val="20"/>
        </w:numPr>
        <w:spacing w:before="100" w:beforeAutospacing="1" w:after="120"/>
        <w:divId w:val="15442412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Competitive Positioning:</w:t>
      </w:r>
      <w:r>
        <w:rPr>
          <w:rFonts w:ascii="Calibri" w:eastAsia="Times New Roman" w:hAnsi="Calibri" w:cs="Calibri"/>
          <w:color w:val="333333"/>
        </w:rPr>
        <w:t xml:space="preserve"> Establish market leadership in underserved categories</w:t>
      </w:r>
    </w:p>
    <w:p w14:paraId="3E07916F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CHALLENGES AND LIMITATIONS</w:t>
      </w:r>
    </w:p>
    <w:p w14:paraId="43632A10" w14:textId="77777777" w:rsidR="00000000" w:rsidRDefault="00000000">
      <w:pPr>
        <w:pStyle w:val="Heading3"/>
        <w:shd w:val="clear" w:color="auto" w:fill="F9FAFB"/>
        <w:spacing w:after="240"/>
        <w:divId w:val="2112388029"/>
        <w:rPr>
          <w:rFonts w:ascii="Calibri" w:eastAsia="Times New Roman" w:hAnsi="Calibri" w:cs="Calibri"/>
          <w:color w:val="374151"/>
        </w:rPr>
      </w:pPr>
      <w:r>
        <w:rPr>
          <w:rFonts w:ascii="Calibri" w:eastAsia="Times New Roman" w:hAnsi="Calibri" w:cs="Calibri"/>
          <w:color w:val="374151"/>
        </w:rPr>
        <w:t>Data-Related Limitations</w:t>
      </w:r>
    </w:p>
    <w:p w14:paraId="4E518061" w14:textId="77777777" w:rsidR="00000000" w:rsidRDefault="00000000">
      <w:pPr>
        <w:numPr>
          <w:ilvl w:val="0"/>
          <w:numId w:val="21"/>
        </w:numPr>
        <w:shd w:val="clear" w:color="auto" w:fill="F9FAFB"/>
        <w:spacing w:before="100" w:beforeAutospacing="1" w:after="120"/>
        <w:divId w:val="211238802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Anonymization Constraints:</w:t>
      </w:r>
      <w:r>
        <w:rPr>
          <w:rFonts w:ascii="Calibri" w:eastAsia="Times New Roman" w:hAnsi="Calibri" w:cs="Calibri"/>
          <w:color w:val="333333"/>
        </w:rPr>
        <w:t xml:space="preserve"> Limited individual customer behavior tracking</w:t>
      </w:r>
    </w:p>
    <w:p w14:paraId="27B6D78A" w14:textId="77777777" w:rsidR="00000000" w:rsidRDefault="00000000">
      <w:pPr>
        <w:numPr>
          <w:ilvl w:val="0"/>
          <w:numId w:val="21"/>
        </w:numPr>
        <w:shd w:val="clear" w:color="auto" w:fill="F9FAFB"/>
        <w:spacing w:before="100" w:beforeAutospacing="1" w:after="120"/>
        <w:divId w:val="211238802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Temporal Coverage:</w:t>
      </w:r>
      <w:r>
        <w:rPr>
          <w:rFonts w:ascii="Calibri" w:eastAsia="Times New Roman" w:hAnsi="Calibri" w:cs="Calibri"/>
          <w:color w:val="333333"/>
        </w:rPr>
        <w:t xml:space="preserve"> Dataset covers limited time period for long-term analysis</w:t>
      </w:r>
    </w:p>
    <w:p w14:paraId="2C779BDB" w14:textId="77777777" w:rsidR="00000000" w:rsidRDefault="00000000">
      <w:pPr>
        <w:numPr>
          <w:ilvl w:val="0"/>
          <w:numId w:val="21"/>
        </w:numPr>
        <w:shd w:val="clear" w:color="auto" w:fill="F9FAFB"/>
        <w:spacing w:before="100" w:beforeAutospacing="1" w:after="120"/>
        <w:divId w:val="2112388029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Data Granularity:</w:t>
      </w:r>
      <w:r>
        <w:rPr>
          <w:rFonts w:ascii="Calibri" w:eastAsia="Times New Roman" w:hAnsi="Calibri" w:cs="Calibri"/>
          <w:color w:val="333333"/>
        </w:rPr>
        <w:t xml:space="preserve"> Sub-category product performance analysis constraints</w:t>
      </w:r>
    </w:p>
    <w:p w14:paraId="03A2E86B" w14:textId="77777777" w:rsidR="00000000" w:rsidRDefault="00000000">
      <w:pPr>
        <w:pStyle w:val="Heading3"/>
        <w:shd w:val="clear" w:color="auto" w:fill="FFF7ED"/>
        <w:spacing w:after="240"/>
        <w:divId w:val="1976911197"/>
        <w:rPr>
          <w:rFonts w:ascii="Calibri" w:eastAsia="Times New Roman" w:hAnsi="Calibri" w:cs="Calibri"/>
          <w:color w:val="EA580C"/>
        </w:rPr>
      </w:pPr>
      <w:r>
        <w:rPr>
          <w:rFonts w:ascii="Calibri" w:eastAsia="Times New Roman" w:hAnsi="Calibri" w:cs="Calibri"/>
          <w:color w:val="EA580C"/>
        </w:rPr>
        <w:t>Analytical Limitations</w:t>
      </w:r>
    </w:p>
    <w:p w14:paraId="1BBB0BC4" w14:textId="77777777" w:rsidR="00000000" w:rsidRDefault="00000000">
      <w:pPr>
        <w:numPr>
          <w:ilvl w:val="0"/>
          <w:numId w:val="22"/>
        </w:numPr>
        <w:shd w:val="clear" w:color="auto" w:fill="FFF7ED"/>
        <w:spacing w:before="100" w:beforeAutospacing="1" w:after="120"/>
        <w:divId w:val="1976911197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Causation vs. Correlation:</w:t>
      </w:r>
      <w:r>
        <w:rPr>
          <w:rFonts w:ascii="Calibri" w:eastAsia="Times New Roman" w:hAnsi="Calibri" w:cs="Calibri"/>
          <w:color w:val="333333"/>
        </w:rPr>
        <w:t xml:space="preserve"> Cannot definitively establish causation</w:t>
      </w:r>
    </w:p>
    <w:p w14:paraId="71BF2F33" w14:textId="77777777" w:rsidR="00000000" w:rsidRDefault="00000000">
      <w:pPr>
        <w:numPr>
          <w:ilvl w:val="0"/>
          <w:numId w:val="22"/>
        </w:numPr>
        <w:shd w:val="clear" w:color="auto" w:fill="FFF7ED"/>
        <w:spacing w:before="100" w:beforeAutospacing="1" w:after="120"/>
        <w:divId w:val="1976911197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External Factors:</w:t>
      </w:r>
      <w:r>
        <w:rPr>
          <w:rFonts w:ascii="Calibri" w:eastAsia="Times New Roman" w:hAnsi="Calibri" w:cs="Calibri"/>
          <w:color w:val="333333"/>
        </w:rPr>
        <w:t xml:space="preserve"> Economic conditions and competitive landscape not accounted</w:t>
      </w:r>
    </w:p>
    <w:p w14:paraId="4E829EEE" w14:textId="77777777" w:rsidR="00000000" w:rsidRDefault="00000000">
      <w:pPr>
        <w:numPr>
          <w:ilvl w:val="0"/>
          <w:numId w:val="22"/>
        </w:numPr>
        <w:shd w:val="clear" w:color="auto" w:fill="FFF7ED"/>
        <w:spacing w:before="100" w:beforeAutospacing="1" w:after="120"/>
        <w:divId w:val="1976911197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Predictive Modeling:</w:t>
      </w:r>
      <w:r>
        <w:rPr>
          <w:rFonts w:ascii="Calibri" w:eastAsia="Times New Roman" w:hAnsi="Calibri" w:cs="Calibri"/>
          <w:color w:val="333333"/>
        </w:rPr>
        <w:t xml:space="preserve"> Limited historical data constrains forecasting</w:t>
      </w:r>
    </w:p>
    <w:p w14:paraId="0417DD6B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CONCLUSION</w:t>
      </w:r>
    </w:p>
    <w:p w14:paraId="2295F3E4" w14:textId="77777777" w:rsidR="00000000" w:rsidRDefault="00000000">
      <w:pPr>
        <w:pStyle w:val="Heading3"/>
        <w:spacing w:after="240"/>
        <w:divId w:val="76410805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Summary and Value Delivered</w:t>
      </w:r>
    </w:p>
    <w:p w14:paraId="6DBA3722" w14:textId="77777777" w:rsidR="00000000" w:rsidRDefault="00000000">
      <w:pPr>
        <w:pStyle w:val="NormalWeb"/>
        <w:divId w:val="764108054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This comprehensive Power BI capstone project successfully addresses all eight analytical questions while providing actionable insights for ShopNest Store's strategic decision-making. The analysis reveals a thriving e-commerce business with significant growth potential and specific areas for operational improvement.</w:t>
      </w:r>
    </w:p>
    <w:p w14:paraId="1BE2143B" w14:textId="77777777" w:rsidR="00000000" w:rsidRDefault="00000000">
      <w:pPr>
        <w:pStyle w:val="Heading4"/>
        <w:divId w:val="5469915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Key Achievements</w:t>
      </w:r>
    </w:p>
    <w:p w14:paraId="4B2EDF18" w14:textId="77777777" w:rsidR="00000000" w:rsidRDefault="00000000">
      <w:pPr>
        <w:numPr>
          <w:ilvl w:val="0"/>
          <w:numId w:val="23"/>
        </w:numPr>
        <w:spacing w:before="100" w:beforeAutospacing="1" w:after="120"/>
        <w:divId w:val="54699156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Comprehensive Business Intelligence dashboard</w:t>
      </w:r>
    </w:p>
    <w:p w14:paraId="60317661" w14:textId="77777777" w:rsidR="00000000" w:rsidRDefault="00000000">
      <w:pPr>
        <w:numPr>
          <w:ilvl w:val="0"/>
          <w:numId w:val="23"/>
        </w:numPr>
        <w:spacing w:before="100" w:beforeAutospacing="1" w:after="120"/>
        <w:divId w:val="54699156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Actionable insights generation</w:t>
      </w:r>
    </w:p>
    <w:p w14:paraId="64975F32" w14:textId="77777777" w:rsidR="00000000" w:rsidRDefault="00000000">
      <w:pPr>
        <w:numPr>
          <w:ilvl w:val="0"/>
          <w:numId w:val="23"/>
        </w:numPr>
        <w:spacing w:before="100" w:beforeAutospacing="1" w:after="120"/>
        <w:divId w:val="54699156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Performance benchmarking establishment</w:t>
      </w:r>
    </w:p>
    <w:p w14:paraId="1E2BF9F3" w14:textId="77777777" w:rsidR="00000000" w:rsidRDefault="00000000">
      <w:pPr>
        <w:numPr>
          <w:ilvl w:val="0"/>
          <w:numId w:val="23"/>
        </w:numPr>
        <w:spacing w:before="100" w:beforeAutospacing="1" w:after="120"/>
        <w:divId w:val="546991568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lastRenderedPageBreak/>
        <w:t>Strategic roadmap development</w:t>
      </w:r>
    </w:p>
    <w:p w14:paraId="1820B1A0" w14:textId="77777777" w:rsidR="00000000" w:rsidRDefault="00000000">
      <w:pPr>
        <w:pStyle w:val="Heading4"/>
        <w:divId w:val="101294874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Business Impact</w:t>
      </w:r>
    </w:p>
    <w:p w14:paraId="394B1281" w14:textId="77777777" w:rsidR="00000000" w:rsidRDefault="00000000">
      <w:pPr>
        <w:numPr>
          <w:ilvl w:val="0"/>
          <w:numId w:val="24"/>
        </w:numPr>
        <w:spacing w:before="100" w:beforeAutospacing="1" w:after="120"/>
        <w:divId w:val="101294874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Revenue optimization opportunities identified</w:t>
      </w:r>
    </w:p>
    <w:p w14:paraId="1011AE5E" w14:textId="77777777" w:rsidR="00000000" w:rsidRDefault="00000000">
      <w:pPr>
        <w:numPr>
          <w:ilvl w:val="0"/>
          <w:numId w:val="24"/>
        </w:numPr>
        <w:spacing w:before="100" w:beforeAutospacing="1" w:after="120"/>
        <w:divId w:val="101294874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Operational excellence roadmap created</w:t>
      </w:r>
    </w:p>
    <w:p w14:paraId="115AF4EA" w14:textId="77777777" w:rsidR="00000000" w:rsidRDefault="00000000">
      <w:pPr>
        <w:numPr>
          <w:ilvl w:val="0"/>
          <w:numId w:val="24"/>
        </w:numPr>
        <w:spacing w:before="100" w:beforeAutospacing="1" w:after="120"/>
        <w:divId w:val="101294874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Market expansion strategy developed</w:t>
      </w:r>
    </w:p>
    <w:p w14:paraId="6972614A" w14:textId="77777777" w:rsidR="00000000" w:rsidRDefault="00000000">
      <w:pPr>
        <w:numPr>
          <w:ilvl w:val="0"/>
          <w:numId w:val="24"/>
        </w:numPr>
        <w:spacing w:before="100" w:beforeAutospacing="1" w:after="120"/>
        <w:divId w:val="1012948749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Risk mitigation plans established</w:t>
      </w:r>
    </w:p>
    <w:p w14:paraId="640B3B22" w14:textId="77777777" w:rsidR="00000000" w:rsidRDefault="00000000">
      <w:pPr>
        <w:pStyle w:val="Heading3"/>
        <w:spacing w:after="240"/>
        <w:divId w:val="1734423160"/>
        <w:rPr>
          <w:rFonts w:ascii="Calibri" w:eastAsia="Times New Roman" w:hAnsi="Calibri" w:cs="Calibri"/>
          <w:color w:val="4F46E5"/>
        </w:rPr>
      </w:pPr>
      <w:r>
        <w:rPr>
          <w:rFonts w:ascii="Calibri" w:eastAsia="Times New Roman" w:hAnsi="Calibri" w:cs="Calibri"/>
          <w:color w:val="4F46E5"/>
        </w:rPr>
        <w:t>Final Recommendations</w:t>
      </w:r>
    </w:p>
    <w:p w14:paraId="1DE86CBB" w14:textId="77777777" w:rsidR="00000000" w:rsidRDefault="00000000">
      <w:pPr>
        <w:numPr>
          <w:ilvl w:val="0"/>
          <w:numId w:val="25"/>
        </w:numPr>
        <w:spacing w:before="100" w:beforeAutospacing="1" w:after="100" w:afterAutospacing="1"/>
        <w:divId w:val="1734423160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Immediate Implementation:</w:t>
      </w:r>
      <w:r>
        <w:rPr>
          <w:rFonts w:ascii="Calibri" w:eastAsia="Times New Roman" w:hAnsi="Calibri" w:cs="Calibri"/>
          <w:color w:val="333333"/>
        </w:rPr>
        <w:t xml:space="preserve"> Begin quality improvement for underperforming categories</w:t>
      </w:r>
    </w:p>
    <w:p w14:paraId="78A0128E" w14:textId="77777777" w:rsidR="00000000" w:rsidRDefault="00000000">
      <w:pPr>
        <w:numPr>
          <w:ilvl w:val="0"/>
          <w:numId w:val="25"/>
        </w:numPr>
        <w:spacing w:before="100" w:beforeAutospacing="1" w:after="100" w:afterAutospacing="1"/>
        <w:divId w:val="1734423160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Continuous Monitoring:</w:t>
      </w:r>
      <w:r>
        <w:rPr>
          <w:rFonts w:ascii="Calibri" w:eastAsia="Times New Roman" w:hAnsi="Calibri" w:cs="Calibri"/>
          <w:color w:val="333333"/>
        </w:rPr>
        <w:t xml:space="preserve"> Establish regular dashboard review processes</w:t>
      </w:r>
    </w:p>
    <w:p w14:paraId="2FF4BC83" w14:textId="77777777" w:rsidR="00000000" w:rsidRDefault="00000000">
      <w:pPr>
        <w:numPr>
          <w:ilvl w:val="0"/>
          <w:numId w:val="25"/>
        </w:numPr>
        <w:spacing w:before="100" w:beforeAutospacing="1" w:after="100" w:afterAutospacing="1"/>
        <w:divId w:val="1734423160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Capability Development:</w:t>
      </w:r>
      <w:r>
        <w:rPr>
          <w:rFonts w:ascii="Calibri" w:eastAsia="Times New Roman" w:hAnsi="Calibri" w:cs="Calibri"/>
          <w:color w:val="333333"/>
        </w:rPr>
        <w:t xml:space="preserve"> Invest in organizational analytics capabilities</w:t>
      </w:r>
    </w:p>
    <w:p w14:paraId="5AF0A8DB" w14:textId="77777777" w:rsidR="00000000" w:rsidRDefault="00000000">
      <w:pPr>
        <w:numPr>
          <w:ilvl w:val="0"/>
          <w:numId w:val="25"/>
        </w:numPr>
        <w:spacing w:before="100" w:beforeAutospacing="1" w:after="100" w:afterAutospacing="1"/>
        <w:divId w:val="1734423160"/>
        <w:rPr>
          <w:rFonts w:ascii="Calibri" w:eastAsia="Times New Roman" w:hAnsi="Calibri" w:cs="Calibri"/>
          <w:color w:val="333333"/>
        </w:rPr>
      </w:pPr>
      <w:r>
        <w:rPr>
          <w:rStyle w:val="Strong"/>
          <w:rFonts w:ascii="Calibri" w:eastAsia="Times New Roman" w:hAnsi="Calibri" w:cs="Calibri"/>
          <w:color w:val="333333"/>
        </w:rPr>
        <w:t>Strategic Integration:</w:t>
      </w:r>
      <w:r>
        <w:rPr>
          <w:rFonts w:ascii="Calibri" w:eastAsia="Times New Roman" w:hAnsi="Calibri" w:cs="Calibri"/>
          <w:color w:val="333333"/>
        </w:rPr>
        <w:t xml:space="preserve"> Integrate findings into formal strategic planning</w:t>
      </w:r>
    </w:p>
    <w:p w14:paraId="5D8ACD65" w14:textId="77777777" w:rsidR="00000000" w:rsidRDefault="00000000">
      <w:pPr>
        <w:pStyle w:val="Heading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APPENDIX</w:t>
      </w:r>
    </w:p>
    <w:p w14:paraId="30F694DA" w14:textId="77777777" w:rsidR="00000000" w:rsidRDefault="00000000">
      <w:pPr>
        <w:pStyle w:val="Heading3"/>
        <w:shd w:val="clear" w:color="auto" w:fill="F9FAFB"/>
        <w:spacing w:after="240"/>
        <w:divId w:val="1668634871"/>
        <w:rPr>
          <w:rFonts w:ascii="Calibri" w:eastAsia="Times New Roman" w:hAnsi="Calibri" w:cs="Calibri"/>
          <w:color w:val="374151"/>
        </w:rPr>
      </w:pPr>
      <w:r>
        <w:rPr>
          <w:rFonts w:ascii="Calibri" w:eastAsia="Times New Roman" w:hAnsi="Calibri" w:cs="Calibri"/>
          <w:color w:val="374151"/>
        </w:rPr>
        <w:t>A. DAX Formulas and Measures</w:t>
      </w:r>
    </w:p>
    <w:p w14:paraId="7EB93E04" w14:textId="77777777" w:rsidR="00000000" w:rsidRDefault="00000000">
      <w:pPr>
        <w:shd w:val="clear" w:color="auto" w:fill="F3F4F6"/>
        <w:divId w:val="1315833613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Total Sales = SUMX(Order_Items, Order_Items[price] + Order_Items[freight_value]) </w:t>
      </w:r>
    </w:p>
    <w:p w14:paraId="238D22F4" w14:textId="77777777" w:rsidR="00000000" w:rsidRDefault="00000000">
      <w:pPr>
        <w:shd w:val="clear" w:color="auto" w:fill="F3F4F6"/>
        <w:divId w:val="434177937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Delayed Orders = CALCULATE(COUNTROWS(Orders), Orders[delivered] &gt; Orders[estimated]) </w:t>
      </w:r>
    </w:p>
    <w:p w14:paraId="7882BC16" w14:textId="77777777" w:rsidR="00000000" w:rsidRDefault="00000000">
      <w:pPr>
        <w:shd w:val="clear" w:color="auto" w:fill="F3F4F6"/>
        <w:divId w:val="1044596203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On-Time Delivery Rate = DIVIDE([Total Orders] - [Delayed Orders], [Total Orders]) </w:t>
      </w:r>
    </w:p>
    <w:p w14:paraId="4A7682D7" w14:textId="77777777" w:rsidR="00000000" w:rsidRDefault="00000000">
      <w:pPr>
        <w:pStyle w:val="Heading3"/>
        <w:shd w:val="clear" w:color="auto" w:fill="F9FAFB"/>
        <w:spacing w:after="240"/>
        <w:divId w:val="27609555"/>
        <w:rPr>
          <w:rFonts w:ascii="Calibri" w:eastAsia="Times New Roman" w:hAnsi="Calibri" w:cs="Calibri"/>
          <w:color w:val="374151"/>
        </w:rPr>
      </w:pPr>
      <w:r>
        <w:rPr>
          <w:rFonts w:ascii="Calibri" w:eastAsia="Times New Roman" w:hAnsi="Calibri" w:cs="Calibri"/>
          <w:color w:val="374151"/>
        </w:rPr>
        <w:t>B. Technical Specifications</w:t>
      </w:r>
    </w:p>
    <w:p w14:paraId="3F864CD8" w14:textId="77777777" w:rsidR="00000000" w:rsidRDefault="00000000">
      <w:pPr>
        <w:numPr>
          <w:ilvl w:val="0"/>
          <w:numId w:val="26"/>
        </w:numPr>
        <w:shd w:val="clear" w:color="auto" w:fill="F9FAFB"/>
        <w:spacing w:before="100" w:beforeAutospacing="1" w:after="120"/>
        <w:divId w:val="2760955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Power BI Desktop Version: Latest</w:t>
      </w:r>
    </w:p>
    <w:p w14:paraId="1E3ED309" w14:textId="77777777" w:rsidR="00000000" w:rsidRDefault="00000000">
      <w:pPr>
        <w:numPr>
          <w:ilvl w:val="0"/>
          <w:numId w:val="26"/>
        </w:numPr>
        <w:shd w:val="clear" w:color="auto" w:fill="F9FAFB"/>
        <w:spacing w:before="100" w:beforeAutospacing="1" w:after="120"/>
        <w:divId w:val="2760955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Data Source: 9 CSV files with anonymized commercial data</w:t>
      </w:r>
    </w:p>
    <w:p w14:paraId="6B32CE91" w14:textId="77777777" w:rsidR="00000000" w:rsidRDefault="00000000">
      <w:pPr>
        <w:numPr>
          <w:ilvl w:val="0"/>
          <w:numId w:val="26"/>
        </w:numPr>
        <w:shd w:val="clear" w:color="auto" w:fill="F9FAFB"/>
        <w:spacing w:before="100" w:beforeAutospacing="1" w:after="120"/>
        <w:divId w:val="2760955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Analysis Period: 2016-2018</w:t>
      </w:r>
    </w:p>
    <w:p w14:paraId="172B89C3" w14:textId="77777777" w:rsidR="00000000" w:rsidRDefault="00000000">
      <w:pPr>
        <w:numPr>
          <w:ilvl w:val="0"/>
          <w:numId w:val="26"/>
        </w:numPr>
        <w:shd w:val="clear" w:color="auto" w:fill="F9FAFB"/>
        <w:spacing w:before="100" w:beforeAutospacing="1" w:after="120"/>
        <w:divId w:val="27609555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Total Records: 99,000+ orders across multiple datasets</w:t>
      </w:r>
    </w:p>
    <w:p w14:paraId="41BD1EEC" w14:textId="312992BE" w:rsidR="00ED0654" w:rsidRDefault="00000000" w:rsidP="0062507B">
      <w:pPr>
        <w:pStyle w:val="NormalWeb"/>
        <w:jc w:val="center"/>
        <w:divId w:val="1116366190"/>
        <w:rPr>
          <w:rFonts w:ascii="Calibri" w:hAnsi="Calibri" w:cs="Calibri"/>
          <w:color w:val="6B7280"/>
          <w:sz w:val="18"/>
          <w:szCs w:val="18"/>
        </w:rPr>
      </w:pPr>
      <w:r>
        <w:rPr>
          <w:rFonts w:ascii="Calibri" w:hAnsi="Calibri" w:cs="Calibri"/>
          <w:color w:val="6B7280"/>
          <w:sz w:val="18"/>
          <w:szCs w:val="18"/>
        </w:rPr>
        <w:t>Report prepared using Power BI Desktop | Analysis period: 2016-2018 | Report generation date: 6/15/2025</w:t>
      </w:r>
    </w:p>
    <w:sectPr w:rsidR="00ED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E5D"/>
    <w:multiLevelType w:val="multilevel"/>
    <w:tmpl w:val="6A6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C3BC1"/>
    <w:multiLevelType w:val="multilevel"/>
    <w:tmpl w:val="18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143B"/>
    <w:multiLevelType w:val="multilevel"/>
    <w:tmpl w:val="7E0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05CB"/>
    <w:multiLevelType w:val="multilevel"/>
    <w:tmpl w:val="B6F4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4AAA"/>
    <w:multiLevelType w:val="multilevel"/>
    <w:tmpl w:val="5AE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74477"/>
    <w:multiLevelType w:val="multilevel"/>
    <w:tmpl w:val="7E8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4231F"/>
    <w:multiLevelType w:val="multilevel"/>
    <w:tmpl w:val="22B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17BC6"/>
    <w:multiLevelType w:val="multilevel"/>
    <w:tmpl w:val="8006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91A32"/>
    <w:multiLevelType w:val="multilevel"/>
    <w:tmpl w:val="42F4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96CF5"/>
    <w:multiLevelType w:val="multilevel"/>
    <w:tmpl w:val="768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17CDA"/>
    <w:multiLevelType w:val="multilevel"/>
    <w:tmpl w:val="0898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516EA"/>
    <w:multiLevelType w:val="multilevel"/>
    <w:tmpl w:val="A02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86132"/>
    <w:multiLevelType w:val="multilevel"/>
    <w:tmpl w:val="ED0E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06C28"/>
    <w:multiLevelType w:val="multilevel"/>
    <w:tmpl w:val="FD02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403E7"/>
    <w:multiLevelType w:val="multilevel"/>
    <w:tmpl w:val="AFC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F6D69"/>
    <w:multiLevelType w:val="multilevel"/>
    <w:tmpl w:val="4CA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75936"/>
    <w:multiLevelType w:val="multilevel"/>
    <w:tmpl w:val="630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B77D0"/>
    <w:multiLevelType w:val="multilevel"/>
    <w:tmpl w:val="65D6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41820"/>
    <w:multiLevelType w:val="multilevel"/>
    <w:tmpl w:val="4EA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13029"/>
    <w:multiLevelType w:val="multilevel"/>
    <w:tmpl w:val="876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E0ADA"/>
    <w:multiLevelType w:val="multilevel"/>
    <w:tmpl w:val="017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A592F"/>
    <w:multiLevelType w:val="multilevel"/>
    <w:tmpl w:val="54D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47975"/>
    <w:multiLevelType w:val="multilevel"/>
    <w:tmpl w:val="A73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31AF5"/>
    <w:multiLevelType w:val="multilevel"/>
    <w:tmpl w:val="A9A8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C5897"/>
    <w:multiLevelType w:val="multilevel"/>
    <w:tmpl w:val="C67C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106E7F"/>
    <w:multiLevelType w:val="multilevel"/>
    <w:tmpl w:val="A6C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134760">
    <w:abstractNumId w:val="5"/>
  </w:num>
  <w:num w:numId="2" w16cid:durableId="1111238623">
    <w:abstractNumId w:val="13"/>
  </w:num>
  <w:num w:numId="3" w16cid:durableId="499852131">
    <w:abstractNumId w:val="8"/>
  </w:num>
  <w:num w:numId="4" w16cid:durableId="462699813">
    <w:abstractNumId w:val="16"/>
  </w:num>
  <w:num w:numId="5" w16cid:durableId="298195754">
    <w:abstractNumId w:val="2"/>
  </w:num>
  <w:num w:numId="6" w16cid:durableId="1920478136">
    <w:abstractNumId w:val="15"/>
  </w:num>
  <w:num w:numId="7" w16cid:durableId="250898899">
    <w:abstractNumId w:val="24"/>
  </w:num>
  <w:num w:numId="8" w16cid:durableId="1259753970">
    <w:abstractNumId w:val="18"/>
  </w:num>
  <w:num w:numId="9" w16cid:durableId="1568027906">
    <w:abstractNumId w:val="0"/>
  </w:num>
  <w:num w:numId="10" w16cid:durableId="913202977">
    <w:abstractNumId w:val="20"/>
  </w:num>
  <w:num w:numId="11" w16cid:durableId="2078168953">
    <w:abstractNumId w:val="12"/>
  </w:num>
  <w:num w:numId="12" w16cid:durableId="1291013555">
    <w:abstractNumId w:val="9"/>
  </w:num>
  <w:num w:numId="13" w16cid:durableId="941378277">
    <w:abstractNumId w:val="21"/>
  </w:num>
  <w:num w:numId="14" w16cid:durableId="1320572059">
    <w:abstractNumId w:val="14"/>
  </w:num>
  <w:num w:numId="15" w16cid:durableId="946624064">
    <w:abstractNumId w:val="1"/>
  </w:num>
  <w:num w:numId="16" w16cid:durableId="784885950">
    <w:abstractNumId w:val="22"/>
  </w:num>
  <w:num w:numId="17" w16cid:durableId="884608967">
    <w:abstractNumId w:val="19"/>
  </w:num>
  <w:num w:numId="18" w16cid:durableId="181019923">
    <w:abstractNumId w:val="23"/>
  </w:num>
  <w:num w:numId="19" w16cid:durableId="503085284">
    <w:abstractNumId w:val="3"/>
  </w:num>
  <w:num w:numId="20" w16cid:durableId="717515763">
    <w:abstractNumId w:val="4"/>
  </w:num>
  <w:num w:numId="21" w16cid:durableId="1492134580">
    <w:abstractNumId w:val="6"/>
  </w:num>
  <w:num w:numId="22" w16cid:durableId="2011709920">
    <w:abstractNumId w:val="10"/>
  </w:num>
  <w:num w:numId="23" w16cid:durableId="1037388615">
    <w:abstractNumId w:val="11"/>
  </w:num>
  <w:num w:numId="24" w16cid:durableId="1289313764">
    <w:abstractNumId w:val="25"/>
  </w:num>
  <w:num w:numId="25" w16cid:durableId="317267268">
    <w:abstractNumId w:val="17"/>
  </w:num>
  <w:num w:numId="26" w16cid:durableId="374549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7B"/>
    <w:rsid w:val="0062507B"/>
    <w:rsid w:val="00C71673"/>
    <w:rsid w:val="00E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47A0C"/>
  <w15:chartTrackingRefBased/>
  <w15:docId w15:val="{7529F8FA-4AA5-4037-BDDC-7169D02D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20" w:after="360"/>
      <w:outlineLvl w:val="0"/>
    </w:pPr>
    <w:rPr>
      <w:b/>
      <w:bCs/>
      <w:color w:val="1E3A8A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480" w:after="240"/>
      <w:outlineLvl w:val="1"/>
    </w:pPr>
    <w:rPr>
      <w:b/>
      <w:bCs/>
      <w:color w:val="1E3A8A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60" w:after="180"/>
      <w:outlineLvl w:val="2"/>
    </w:pPr>
    <w:rPr>
      <w:b/>
      <w:bCs/>
      <w:color w:val="1D4ED8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20"/>
      <w:outlineLvl w:val="3"/>
    </w:pPr>
    <w:rPr>
      <w:b/>
      <w:bCs/>
      <w:color w:val="2563EB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itle-page">
    <w:name w:val="title-page"/>
    <w:basedOn w:val="Normal"/>
    <w:pPr>
      <w:pBdr>
        <w:bottom w:val="single" w:sz="12" w:space="30" w:color="E5E7EB"/>
      </w:pBdr>
      <w:spacing w:before="100" w:beforeAutospacing="1" w:after="900"/>
      <w:jc w:val="center"/>
    </w:pPr>
  </w:style>
  <w:style w:type="paragraph" w:customStyle="1" w:styleId="main-title">
    <w:name w:val="main-title"/>
    <w:basedOn w:val="Normal"/>
    <w:pPr>
      <w:spacing w:before="100" w:beforeAutospacing="1" w:after="240"/>
    </w:pPr>
    <w:rPr>
      <w:b/>
      <w:bCs/>
      <w:color w:val="1E3A8A"/>
      <w:sz w:val="72"/>
      <w:szCs w:val="72"/>
    </w:rPr>
  </w:style>
  <w:style w:type="paragraph" w:customStyle="1" w:styleId="sub-title">
    <w:name w:val="sub-title"/>
    <w:basedOn w:val="Normal"/>
    <w:pPr>
      <w:spacing w:before="100" w:beforeAutospacing="1" w:after="360"/>
    </w:pPr>
    <w:rPr>
      <w:b/>
      <w:bCs/>
      <w:color w:val="1D4ED8"/>
      <w:sz w:val="48"/>
      <w:szCs w:val="48"/>
    </w:rPr>
  </w:style>
  <w:style w:type="paragraph" w:customStyle="1" w:styleId="project-subtitle">
    <w:name w:val="project-subtitle"/>
    <w:basedOn w:val="Normal"/>
    <w:pPr>
      <w:spacing w:before="100" w:beforeAutospacing="1" w:after="480"/>
    </w:pPr>
    <w:rPr>
      <w:color w:val="2563EB"/>
      <w:sz w:val="30"/>
      <w:szCs w:val="30"/>
    </w:rPr>
  </w:style>
  <w:style w:type="paragraph" w:customStyle="1" w:styleId="project-details">
    <w:name w:val="project-details"/>
    <w:basedOn w:val="Normal"/>
    <w:pPr>
      <w:shd w:val="clear" w:color="auto" w:fill="F9FAFB"/>
    </w:pPr>
  </w:style>
  <w:style w:type="paragraph" w:customStyle="1" w:styleId="toc">
    <w:name w:val="toc"/>
    <w:basedOn w:val="Normal"/>
    <w:pPr>
      <w:shd w:val="clear" w:color="auto" w:fill="F9FAFB"/>
      <w:spacing w:before="100" w:beforeAutospacing="1" w:after="720"/>
    </w:pPr>
  </w:style>
  <w:style w:type="paragraph" w:customStyle="1" w:styleId="toc-title">
    <w:name w:val="toc-title"/>
    <w:basedOn w:val="Normal"/>
    <w:pPr>
      <w:spacing w:before="100" w:beforeAutospacing="1" w:after="360"/>
      <w:jc w:val="center"/>
    </w:pPr>
    <w:rPr>
      <w:b/>
      <w:bCs/>
      <w:color w:val="1E3A8A"/>
      <w:sz w:val="48"/>
      <w:szCs w:val="48"/>
    </w:rPr>
  </w:style>
  <w:style w:type="paragraph" w:customStyle="1" w:styleId="toc-item">
    <w:name w:val="toc-item"/>
    <w:basedOn w:val="Normal"/>
    <w:pPr>
      <w:pBdr>
        <w:bottom w:val="dotted" w:sz="6" w:space="3" w:color="D1D5DB"/>
      </w:pBdr>
      <w:spacing w:before="100" w:beforeAutospacing="1" w:after="120"/>
    </w:pPr>
  </w:style>
  <w:style w:type="paragraph" w:customStyle="1" w:styleId="toc-sub-item">
    <w:name w:val="toc-sub-item"/>
    <w:basedOn w:val="Normal"/>
    <w:pPr>
      <w:spacing w:before="100" w:beforeAutospacing="1" w:after="100" w:afterAutospacing="1"/>
      <w:ind w:left="300"/>
    </w:pPr>
    <w:rPr>
      <w:sz w:val="21"/>
      <w:szCs w:val="21"/>
    </w:rPr>
  </w:style>
  <w:style w:type="paragraph" w:customStyle="1" w:styleId="kpi-section">
    <w:name w:val="kpi-section"/>
    <w:basedOn w:val="Normal"/>
    <w:pPr>
      <w:shd w:val="clear" w:color="auto" w:fill="DBEAFE"/>
      <w:spacing w:before="100" w:beforeAutospacing="1" w:after="360"/>
    </w:pPr>
  </w:style>
  <w:style w:type="paragraph" w:customStyle="1" w:styleId="kpi-grid">
    <w:name w:val="kpi-grid"/>
    <w:basedOn w:val="Normal"/>
    <w:pPr>
      <w:spacing w:before="240" w:after="100" w:afterAutospacing="1"/>
    </w:pPr>
  </w:style>
  <w:style w:type="paragraph" w:customStyle="1" w:styleId="kpi-card">
    <w:name w:val="kpi-card"/>
    <w:basedOn w:val="Normal"/>
    <w:pPr>
      <w:shd w:val="clear" w:color="auto" w:fill="FFFFFF"/>
      <w:spacing w:before="100" w:beforeAutospacing="1" w:after="100" w:afterAutospacing="1"/>
      <w:jc w:val="center"/>
    </w:pPr>
  </w:style>
  <w:style w:type="paragraph" w:customStyle="1" w:styleId="kpi-value">
    <w:name w:val="kpi-value"/>
    <w:basedOn w:val="Normal"/>
    <w:pPr>
      <w:spacing w:before="100" w:beforeAutospacing="1" w:after="60"/>
    </w:pPr>
    <w:rPr>
      <w:b/>
      <w:bCs/>
      <w:sz w:val="36"/>
      <w:szCs w:val="36"/>
    </w:rPr>
  </w:style>
  <w:style w:type="paragraph" w:customStyle="1" w:styleId="kpi-label">
    <w:name w:val="kpi-label"/>
    <w:basedOn w:val="Normal"/>
    <w:pPr>
      <w:spacing w:before="100" w:beforeAutospacing="1" w:after="100" w:afterAutospacing="1"/>
    </w:pPr>
    <w:rPr>
      <w:color w:val="6B7280"/>
      <w:sz w:val="21"/>
      <w:szCs w:val="21"/>
    </w:rPr>
  </w:style>
  <w:style w:type="paragraph" w:customStyle="1" w:styleId="chart-image">
    <w:name w:val="chart-image"/>
    <w:basedOn w:val="Normal"/>
    <w:pPr>
      <w:pBdr>
        <w:top w:val="single" w:sz="6" w:space="0" w:color="E5E7EB"/>
        <w:left w:val="single" w:sz="6" w:space="0" w:color="E5E7EB"/>
        <w:bottom w:val="single" w:sz="6" w:space="0" w:color="E5E7EB"/>
        <w:right w:val="single" w:sz="6" w:space="0" w:color="E5E7EB"/>
      </w:pBdr>
      <w:spacing w:before="300" w:after="300"/>
    </w:pPr>
  </w:style>
  <w:style w:type="paragraph" w:customStyle="1" w:styleId="figure-caption">
    <w:name w:val="figure-caption"/>
    <w:basedOn w:val="Normal"/>
    <w:pPr>
      <w:spacing w:before="120" w:after="240"/>
      <w:jc w:val="center"/>
    </w:pPr>
    <w:rPr>
      <w:color w:val="6B7280"/>
      <w:sz w:val="18"/>
      <w:szCs w:val="18"/>
    </w:rPr>
  </w:style>
  <w:style w:type="paragraph" w:customStyle="1" w:styleId="analysis-section">
    <w:name w:val="analysis-section"/>
    <w:basedOn w:val="Normal"/>
    <w:pPr>
      <w:p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pBdr>
      <w:shd w:val="clear" w:color="auto" w:fill="FFFFFF"/>
      <w:spacing w:before="100" w:beforeAutospacing="1" w:after="480"/>
    </w:pPr>
  </w:style>
  <w:style w:type="paragraph" w:customStyle="1" w:styleId="question-title">
    <w:name w:val="question-title"/>
    <w:basedOn w:val="Normal"/>
    <w:pPr>
      <w:spacing w:before="100" w:beforeAutospacing="1" w:after="240"/>
    </w:pPr>
    <w:rPr>
      <w:b/>
      <w:bCs/>
      <w:color w:val="1D4ED8"/>
      <w:sz w:val="30"/>
      <w:szCs w:val="30"/>
    </w:rPr>
  </w:style>
  <w:style w:type="paragraph" w:customStyle="1" w:styleId="question-text">
    <w:name w:val="question-text"/>
    <w:basedOn w:val="Normal"/>
    <w:pPr>
      <w:spacing w:before="100" w:beforeAutospacing="1" w:after="240"/>
    </w:pPr>
    <w:rPr>
      <w:i/>
      <w:iCs/>
      <w:color w:val="6B7280"/>
    </w:rPr>
  </w:style>
  <w:style w:type="paragraph" w:customStyle="1" w:styleId="insights-box">
    <w:name w:val="insights-box"/>
    <w:basedOn w:val="Normal"/>
    <w:pPr>
      <w:spacing w:before="240" w:after="240"/>
    </w:pPr>
  </w:style>
  <w:style w:type="paragraph" w:customStyle="1" w:styleId="insights-title">
    <w:name w:val="insights-title"/>
    <w:basedOn w:val="Normal"/>
    <w:pPr>
      <w:spacing w:before="100" w:beforeAutospacing="1" w:after="120"/>
    </w:pPr>
    <w:rPr>
      <w:b/>
      <w:bCs/>
    </w:rPr>
  </w:style>
  <w:style w:type="paragraph" w:customStyle="1" w:styleId="insights-list">
    <w:name w:val="insights-list"/>
    <w:basedOn w:val="Normal"/>
  </w:style>
  <w:style w:type="paragraph" w:customStyle="1" w:styleId="findings-list">
    <w:name w:val="findings-list"/>
    <w:basedOn w:val="Normal"/>
    <w:pPr>
      <w:spacing w:before="100" w:beforeAutospacing="1" w:after="100" w:afterAutospacing="1"/>
    </w:pPr>
  </w:style>
  <w:style w:type="paragraph" w:customStyle="1" w:styleId="bullet-point">
    <w:name w:val="bullet-point"/>
    <w:basedOn w:val="Normal"/>
    <w:pPr>
      <w:shd w:val="clear" w:color="auto" w:fill="2563EB"/>
      <w:spacing w:before="120" w:after="100" w:afterAutospacing="1"/>
    </w:pPr>
  </w:style>
  <w:style w:type="paragraph" w:customStyle="1" w:styleId="recommendation-box">
    <w:name w:val="recommendation-box"/>
    <w:basedOn w:val="Normal"/>
    <w:pPr>
      <w:pBdr>
        <w:left w:val="single" w:sz="24" w:space="15" w:color="auto"/>
      </w:pBdr>
      <w:spacing w:before="300" w:after="300"/>
    </w:pPr>
  </w:style>
  <w:style w:type="paragraph" w:customStyle="1" w:styleId="recommendation-title">
    <w:name w:val="recommendation-title"/>
    <w:basedOn w:val="Normal"/>
    <w:pPr>
      <w:spacing w:before="100" w:beforeAutospacing="1" w:after="180"/>
    </w:pPr>
    <w:rPr>
      <w:b/>
      <w:bCs/>
      <w:sz w:val="30"/>
      <w:szCs w:val="30"/>
    </w:rPr>
  </w:style>
  <w:style w:type="paragraph" w:customStyle="1" w:styleId="dataset-box">
    <w:name w:val="dataset-box"/>
    <w:basedOn w:val="Normal"/>
    <w:pPr>
      <w:shd w:val="clear" w:color="auto" w:fill="F9FAFB"/>
      <w:spacing w:before="240" w:after="240"/>
    </w:pPr>
  </w:style>
  <w:style w:type="paragraph" w:customStyle="1" w:styleId="dataset-title">
    <w:name w:val="dataset-title"/>
    <w:basedOn w:val="Normal"/>
    <w:pPr>
      <w:spacing w:before="100" w:beforeAutospacing="1" w:after="180"/>
    </w:pPr>
    <w:rPr>
      <w:b/>
      <w:bCs/>
      <w:color w:val="1D4ED8"/>
      <w:sz w:val="27"/>
      <w:szCs w:val="27"/>
    </w:rPr>
  </w:style>
  <w:style w:type="paragraph" w:customStyle="1" w:styleId="code-block">
    <w:name w:val="code-block"/>
    <w:basedOn w:val="Normal"/>
    <w:pPr>
      <w:pBdr>
        <w:top w:val="single" w:sz="6" w:space="9" w:color="D1D5DB"/>
        <w:left w:val="single" w:sz="24" w:space="9" w:color="2563EB"/>
        <w:bottom w:val="single" w:sz="6" w:space="9" w:color="D1D5DB"/>
        <w:right w:val="single" w:sz="6" w:space="9" w:color="D1D5DB"/>
      </w:pBdr>
      <w:shd w:val="clear" w:color="auto" w:fill="F3F4F6"/>
      <w:spacing w:before="180" w:after="180"/>
    </w:pPr>
    <w:rPr>
      <w:rFonts w:ascii="Courier New" w:hAnsi="Courier New" w:cs="Courier New"/>
      <w:sz w:val="18"/>
      <w:szCs w:val="18"/>
    </w:rPr>
  </w:style>
  <w:style w:type="paragraph" w:customStyle="1" w:styleId="footer">
    <w:name w:val="footer"/>
    <w:basedOn w:val="Normal"/>
    <w:pPr>
      <w:pBdr>
        <w:top w:val="single" w:sz="12" w:space="18" w:color="E5E7EB"/>
      </w:pBdr>
      <w:spacing w:before="900" w:after="100" w:afterAutospacing="1"/>
      <w:jc w:val="center"/>
    </w:pPr>
    <w:rPr>
      <w:color w:val="6B7280"/>
      <w:sz w:val="18"/>
      <w:szCs w:val="18"/>
    </w:rPr>
  </w:style>
  <w:style w:type="paragraph" w:customStyle="1" w:styleId="detail-row">
    <w:name w:val="detail-row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detail-row1">
    <w:name w:val="detail-row1"/>
    <w:basedOn w:val="Normal"/>
    <w:pPr>
      <w:spacing w:before="100" w:beforeAutospacing="1" w:after="240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955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129">
      <w:marLeft w:val="0"/>
      <w:marRight w:val="0"/>
      <w:marTop w:val="300"/>
      <w:marBottom w:val="300"/>
      <w:divBdr>
        <w:top w:val="none" w:sz="0" w:space="0" w:color="auto"/>
        <w:left w:val="single" w:sz="24" w:space="15" w:color="auto"/>
        <w:bottom w:val="none" w:sz="0" w:space="0" w:color="auto"/>
        <w:right w:val="none" w:sz="0" w:space="0" w:color="auto"/>
      </w:divBdr>
    </w:div>
    <w:div w:id="203638335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266546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7458">
      <w:marLeft w:val="0"/>
      <w:marRight w:val="0"/>
      <w:marTop w:val="300"/>
      <w:marBottom w:val="300"/>
      <w:divBdr>
        <w:top w:val="none" w:sz="0" w:space="0" w:color="auto"/>
        <w:left w:val="single" w:sz="24" w:space="15" w:color="auto"/>
        <w:bottom w:val="none" w:sz="0" w:space="0" w:color="auto"/>
        <w:right w:val="none" w:sz="0" w:space="0" w:color="auto"/>
      </w:divBdr>
    </w:div>
    <w:div w:id="358625556"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032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2080663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2513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154685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8054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651">
      <w:marLeft w:val="0"/>
      <w:marRight w:val="0"/>
      <w:marTop w:val="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341738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782918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853883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2015108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563711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974869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911699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17953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974822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309485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39536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073503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897937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568959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454301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752893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531525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  <w:div w:id="1560358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otted" w:sz="6" w:space="3" w:color="D1D5DB"/>
            <w:right w:val="none" w:sz="0" w:space="0" w:color="auto"/>
          </w:divBdr>
        </w:div>
      </w:divsChild>
    </w:div>
    <w:div w:id="96226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235">
          <w:marLeft w:val="0"/>
          <w:marRight w:val="0"/>
          <w:marTop w:val="180"/>
          <w:marBottom w:val="180"/>
          <w:divBdr>
            <w:top w:val="single" w:sz="6" w:space="9" w:color="D1D5DB"/>
            <w:left w:val="single" w:sz="24" w:space="9" w:color="2563EB"/>
            <w:bottom w:val="single" w:sz="6" w:space="9" w:color="D1D5DB"/>
            <w:right w:val="single" w:sz="6" w:space="9" w:color="D1D5DB"/>
          </w:divBdr>
        </w:div>
        <w:div w:id="234051879">
          <w:marLeft w:val="0"/>
          <w:marRight w:val="0"/>
          <w:marTop w:val="180"/>
          <w:marBottom w:val="180"/>
          <w:divBdr>
            <w:top w:val="single" w:sz="6" w:space="9" w:color="D1D5DB"/>
            <w:left w:val="single" w:sz="24" w:space="9" w:color="2563EB"/>
            <w:bottom w:val="single" w:sz="6" w:space="9" w:color="D1D5DB"/>
            <w:right w:val="single" w:sz="6" w:space="9" w:color="D1D5DB"/>
          </w:divBdr>
        </w:div>
        <w:div w:id="1226454762">
          <w:marLeft w:val="0"/>
          <w:marRight w:val="0"/>
          <w:marTop w:val="180"/>
          <w:marBottom w:val="180"/>
          <w:divBdr>
            <w:top w:val="single" w:sz="6" w:space="9" w:color="D1D5DB"/>
            <w:left w:val="single" w:sz="24" w:space="9" w:color="2563EB"/>
            <w:bottom w:val="single" w:sz="6" w:space="9" w:color="D1D5DB"/>
            <w:right w:val="single" w:sz="6" w:space="9" w:color="D1D5DB"/>
          </w:divBdr>
        </w:div>
      </w:divsChild>
    </w:div>
    <w:div w:id="1058897388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396977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190">
      <w:marLeft w:val="0"/>
      <w:marRight w:val="0"/>
      <w:marTop w:val="900"/>
      <w:marBottom w:val="0"/>
      <w:divBdr>
        <w:top w:val="single" w:sz="12" w:space="18" w:color="E5E7EB"/>
        <w:left w:val="none" w:sz="0" w:space="0" w:color="auto"/>
        <w:bottom w:val="none" w:sz="0" w:space="0" w:color="auto"/>
        <w:right w:val="none" w:sz="0" w:space="0" w:color="auto"/>
      </w:divBdr>
    </w:div>
    <w:div w:id="133064482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3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853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1311254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503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342"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single" w:sz="12" w:space="30" w:color="E5E7EB"/>
        <w:right w:val="none" w:sz="0" w:space="0" w:color="auto"/>
      </w:divBdr>
      <w:divsChild>
        <w:div w:id="10033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7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7474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5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9957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613">
          <w:marLeft w:val="0"/>
          <w:marRight w:val="0"/>
          <w:marTop w:val="180"/>
          <w:marBottom w:val="180"/>
          <w:divBdr>
            <w:top w:val="single" w:sz="6" w:space="9" w:color="D1D5DB"/>
            <w:left w:val="single" w:sz="24" w:space="9" w:color="2563EB"/>
            <w:bottom w:val="single" w:sz="6" w:space="9" w:color="D1D5DB"/>
            <w:right w:val="single" w:sz="6" w:space="9" w:color="D1D5DB"/>
          </w:divBdr>
        </w:div>
        <w:div w:id="434177937">
          <w:marLeft w:val="0"/>
          <w:marRight w:val="0"/>
          <w:marTop w:val="180"/>
          <w:marBottom w:val="180"/>
          <w:divBdr>
            <w:top w:val="single" w:sz="6" w:space="9" w:color="D1D5DB"/>
            <w:left w:val="single" w:sz="24" w:space="9" w:color="2563EB"/>
            <w:bottom w:val="single" w:sz="6" w:space="9" w:color="D1D5DB"/>
            <w:right w:val="single" w:sz="6" w:space="9" w:color="D1D5DB"/>
          </w:divBdr>
        </w:div>
        <w:div w:id="1044596203">
          <w:marLeft w:val="0"/>
          <w:marRight w:val="0"/>
          <w:marTop w:val="180"/>
          <w:marBottom w:val="180"/>
          <w:divBdr>
            <w:top w:val="single" w:sz="6" w:space="9" w:color="D1D5DB"/>
            <w:left w:val="single" w:sz="24" w:space="9" w:color="2563EB"/>
            <w:bottom w:val="single" w:sz="6" w:space="9" w:color="D1D5DB"/>
            <w:right w:val="single" w:sz="6" w:space="9" w:color="D1D5DB"/>
          </w:divBdr>
        </w:div>
      </w:divsChild>
    </w:div>
    <w:div w:id="172209015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16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823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2011133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1768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51873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350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175944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86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062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3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2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6736">
      <w:marLeft w:val="0"/>
      <w:marRight w:val="0"/>
      <w:marTop w:val="0"/>
      <w:marBottom w:val="480"/>
      <w:divBdr>
        <w:top w:val="single" w:sz="6" w:space="18" w:color="E5E7EB"/>
        <w:left w:val="single" w:sz="6" w:space="18" w:color="E5E7EB"/>
        <w:bottom w:val="single" w:sz="6" w:space="18" w:color="E5E7EB"/>
        <w:right w:val="single" w:sz="6" w:space="18" w:color="E5E7EB"/>
      </w:divBdr>
      <w:divsChild>
        <w:div w:id="827139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119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247">
      <w:marLeft w:val="0"/>
      <w:marRight w:val="0"/>
      <w:marTop w:val="300"/>
      <w:marBottom w:val="300"/>
      <w:divBdr>
        <w:top w:val="none" w:sz="0" w:space="0" w:color="auto"/>
        <w:left w:val="single" w:sz="24" w:space="15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1919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ShopNest Store Power BI Capstone Report</dc:title>
  <dc:subject/>
  <dc:creator>Deepak Lokhande</dc:creator>
  <cp:keywords/>
  <dc:description/>
  <cp:lastModifiedBy>Deepak Lokhande</cp:lastModifiedBy>
  <cp:revision>2</cp:revision>
  <dcterms:created xsi:type="dcterms:W3CDTF">2025-06-14T20:36:00Z</dcterms:created>
  <dcterms:modified xsi:type="dcterms:W3CDTF">2025-06-14T20:36:00Z</dcterms:modified>
</cp:coreProperties>
</file>