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Health of a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health of a lesson is based on the below parameters. 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1. Teacher's feedback on the overall lesson 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a. Item specific review (only learning)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b. Learning, Practice and Mini Quiz section ratings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2. Class review feedback from teachers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3. Exit ticket feedback data - Aggregate to 5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4. AI review of only learning items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weightage of the lesson will be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Teacher Sheet review = 40%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Class review = 30%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Exit ticket data = 10%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AI review of learning items (scale of 1-5) = 20%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Health of a lesson consolidated to tell the Health of the chapter. 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Health of the chapter consolidated to tell the Health of the grade.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Ratings Logic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Section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By the end of this learning item, most students will: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Understand the concepts clearly.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Need significant support to understand concepts.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Not understanding the concept.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2 rating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learning item have enough examples and guided practice to reinforce the learning?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Yes, adequate examples and guided practice are present.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No, more examples or guided questions are needed.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engaging/fun is this item?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Quite engaging.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Needs more fun/engagement.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learning item is: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Too long.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Too short.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Just the right length.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language used in this learning item: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 text heavy.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 many difficult words that may be hard for students to read/understand. 3 rating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 clear and age-appropriate.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Section: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generalised feedback for the entire practice section. Please look at all the questions before answering.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questions in the practice section are: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Too easy.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Too difficult.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Having just the right mix of challenges.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Fun and engaging.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Not engaging.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Ticket Section: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generalised feedback for the entire exit ticket section. Please look at all the questions before answering.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questions in the exit ticket section are: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Too easy.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Too difficult.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Having just the right mix of challenges.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Fun and engaging.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Not engaging.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Review</w:t>
              <w:br w:type="textWrapping"/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 the overall lesson from 1-5: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5 - Excellent: Engaging, clear, effective with adequate practice.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rating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4 - Very Good: Mostly clear, sufficient practice, mostly engaging.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rating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3 - Satisfactory: Some support will be needed; could use more practice/engagement.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rating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2 - Needs Improvement: Heavy support needed, insufficient practice, low engagement.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rating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1 - Unsatisfactory: Learning objectives unmet, insufficient practice, hard to engage.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rating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Expert Review on Learning Items: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the AI with a review document of a few sheets done by the curriculum team. It can be reviewed in a similar manner. Later </w:t>
              <w:br w:type="textWrapping"/>
              <w:t xml:space="preserve">Some examples are in this sheet. </w:t>
              <w:br w:type="textWrapping"/>
            </w: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Learning Item Review - Reference Document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Handling [Not Included in the health]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 -&gt; Chapter -&gt; Lesson -&gt; Errors reported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Since the error reported tab was implemented very recently (last week of June). </w:t>
              <w:br w:type="textWrapping"/>
              <w:t xml:space="preserve">We will include comments which have words such as “incorrect”, “wrong”, “typing error”, “spelling error” in our lesson review feel response fields as well. </w:t>
              <w:br w:type="textWrapping"/>
              <w:br w:type="textWrapping"/>
              <w:t xml:space="preserve">It will help the leads to know which grades/chapters have more number of errors. </w:t>
              <w:br w:type="textWrapping"/>
              <w:br w:type="textWrapping"/>
              <w:t xml:space="preserve">The team can mark them resolved once they are fixed. 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Reference: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4586288" cy="35646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356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uPHXTCibIDEzhY7Ax7g92K0cO_rT2nRN8OBv_VMm30/edit?tab=t.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