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10"/>
        <w:jc w:val="center"/>
      </w:pPr>
      <w:r>
        <w:rPr>
          <w:rFonts w:ascii="Arial" w:cs="Arial" w:eastAsia="Arial" w:hAnsi="Arial"/>
          <w:b/>
          <w:bCs/>
          <w:color w:val="1F4E79"/>
          <w:sz w:val="52"/>
          <w:szCs w:val="52"/>
        </w:rPr>
        <w:t xml:space="preserve">CUEMATH</w:t>
      </w:r>
    </w:p>
    <w:p>
      <w:pPr>
        <w:spacing w:after="110"/>
        <w:jc w:val="center"/>
      </w:pPr>
      <w:r>
        <w:rPr>
          <w:rFonts w:ascii="Arial" w:cs="Arial" w:eastAsia="Arial" w:hAnsi="Arial"/>
          <w:b/>
          <w:bCs/>
          <w:color w:val="2E75B6"/>
          <w:sz w:val="42"/>
          <w:szCs w:val="42"/>
        </w:rPr>
        <w:t xml:space="preserve">Curriculum Efficacy Dashboard</w:t>
      </w:r>
    </w:p>
    <w:p>
      <w:pPr>
        <w:spacing w:after="110"/>
        <w:jc w:val="center"/>
      </w:pPr>
      <w:r>
        <w:rPr>
          <w:rFonts w:ascii="Arial" w:cs="Arial" w:eastAsia="Arial" w:hAnsi="Arial"/>
          <w:color w:val="404040"/>
          <w:sz w:val="34"/>
          <w:szCs w:val="34"/>
        </w:rPr>
        <w:t xml:space="preserve">Full Technical Specification</w:t>
      </w:r>
    </w:p>
    <w:p>
      <w:pPr>
        <w:spacing w:after="110"/>
        <w:jc w:val="center"/>
      </w:pPr>
      <w:r>
        <w:rPr>
          <w:rFonts w:ascii="Arial" w:cs="Arial" w:eastAsia="Arial" w:hAnsi="Arial"/>
          <w:color w:val="808080"/>
          <w:sz w:val="26"/>
          <w:szCs w:val="26"/>
        </w:rPr>
        <w:t xml:space="preserve">For AI-Assisted Development (Claude Code)</w:t>
      </w:r>
    </w:p>
    <w:p>
      <w:pPr>
        <w:spacing w:after="60"/>
      </w:pPr>
    </w:p>
    <w:p>
      <w:pPr>
        <w:spacing w:after="60"/>
      </w:pPr>
    </w:p>
    <w:p>
      <w:pPr>
        <w:pBdr>
          <w:bottom w:val="single" w:color="2E75B6" w:sz="6" w:space="8"/>
        </w:pBdr>
        <w:jc w:val="center"/>
      </w:pPr>
    </w:p>
    <w:p>
      <w:pPr>
        <w:spacing w:after="60"/>
      </w:pPr>
    </w:p>
    <w:p>
      <w:pPr>
        <w:spacing w:after="110"/>
        <w:jc w:val="center"/>
      </w:pPr>
      <w:r>
        <w:rPr>
          <w:rFonts w:ascii="Arial" w:cs="Arial" w:eastAsia="Arial" w:hAnsi="Arial"/>
          <w:color w:val="808080"/>
          <w:sz w:val="22"/>
          <w:szCs w:val="22"/>
        </w:rPr>
        <w:t xml:space="preserve">Version 2.0 — June 2026</w:t>
      </w:r>
    </w:p>
    <w:p>
      <w:pPr>
        <w:spacing w:after="110"/>
        <w:jc w:val="center"/>
      </w:pPr>
      <w:r>
        <w:rPr>
          <w:rFonts w:ascii="Arial" w:cs="Arial" w:eastAsia="Arial" w:hAnsi="Arial"/>
          <w:color w:val="808080"/>
          <w:sz w:val="22"/>
          <w:szCs w:val="22"/>
        </w:rPr>
        <w:t xml:space="preserve">Architecture: Flow A (Learning Item Feedback) + Flow B (Activity Level Feedback)</w:t>
      </w:r>
    </w:p>
    <w:p>
      <w:pPr>
        <w:spacing w:after="110"/>
        <w:jc w:val="center"/>
      </w:pPr>
      <w:r>
        <w:rPr>
          <w:rFonts w:ascii="Arial" w:cs="Arial" w:eastAsia="Arial" w:hAnsi="Arial"/>
          <w:color w:val="808080"/>
          <w:sz w:val="22"/>
          <w:szCs w:val="22"/>
        </w:rPr>
        <w:t xml:space="preserve">Prepared by: Deepak Munesh, Curriculum Team</w:t>
      </w:r>
    </w:p>
    <w:p>
      <w:pPr>
        <w:spacing w:after="110"/>
        <w:jc w:val="center"/>
      </w:pPr>
      <w:r>
        <w:rPr>
          <w:rFonts w:ascii="Arial" w:cs="Arial" w:eastAsia="Arial" w:hAnsi="Arial"/>
          <w:b/>
          <w:bCs/>
          <w:color w:val="CC0000"/>
          <w:sz w:val="21"/>
          <w:szCs w:val="21"/>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10"/>
      </w:pPr>
      <w:r>
        <w:rPr>
          <w:rFonts w:ascii="Arial" w:cs="Arial" w:eastAsia="Arial" w:hAnsi="Arial"/>
          <w:sz w:val="21"/>
          <w:szCs w:val="21"/>
        </w:rPr>
        <w:t xml:space="preserve">This document is the complete technical specification for the Curriculum Efficacy Dashboard — an AI-powered tool that consolidates teacher reviews, classroom observations, and independent AI curriculum analysis into a single decision-making interface for the Cuemath curriculum team.</w:t>
      </w:r>
    </w:p>
    <w:p>
      <w:pPr>
        <w:spacing w:after="110"/>
      </w:pPr>
      <w:r>
        <w:rPr>
          <w:rFonts w:ascii="Arial" w:cs="Arial" w:eastAsia="Arial" w:hAnsi="Arial"/>
          <w:sz w:val="21"/>
          <w:szCs w:val="21"/>
        </w:rPr>
        <w:t xml:space="preserve">The system operates in two distinct flows:</w:t>
      </w:r>
    </w:p>
    <w:p>
      <w:pPr>
        <w:spacing w:after="110"/>
      </w:pPr>
      <w:r>
        <w:rPr>
          <w:rFonts w:ascii="Arial" w:cs="Arial" w:eastAsia="Arial" w:hAnsi="Arial"/>
          <w:b/>
          <w:bCs/>
          <w:sz w:val="21"/>
          <w:szCs w:val="21"/>
        </w:rPr>
        <w:t xml:space="preserve">Flow A (Learning Item Feedback): </w:t>
      </w:r>
      <w:r>
        <w:rPr>
          <w:rFonts w:ascii="Arial" w:cs="Arial" w:eastAsia="Arial" w:hAnsi="Arial"/>
          <w:sz w:val="21"/>
          <w:szCs w:val="21"/>
        </w:rPr>
        <w:t xml:space="preserve">Reviews each individual learning item (2–5 per lesson) by combining all 3 teachers’ item-level feedback with the AI’s independent review of the item content from Learnosity. Produces a Good/Average/Bad rating per item and flags teacher divergences.</w:t>
      </w:r>
    </w:p>
    <w:p>
      <w:pPr>
        <w:spacing w:after="110"/>
      </w:pPr>
      <w:r>
        <w:rPr>
          <w:rFonts w:ascii="Arial" w:cs="Arial" w:eastAsia="Arial" w:hAnsi="Arial"/>
          <w:b/>
          <w:bCs/>
          <w:sz w:val="21"/>
          <w:szCs w:val="21"/>
        </w:rPr>
        <w:t xml:space="preserve">Flow B (Activity Level Feedback): </w:t>
      </w:r>
      <w:r>
        <w:rPr>
          <w:rFonts w:ascii="Arial" w:cs="Arial" w:eastAsia="Arial" w:hAnsi="Arial"/>
          <w:sz w:val="21"/>
          <w:szCs w:val="21"/>
        </w:rPr>
        <w:t xml:space="preserve">Reviews the full lesson by evaluating section-wise feedback (Learning 40%, Practice 20%, Exit Ticket 10%) plus Classroom Review (30%). Flow A’s item ratings feed into Flow B as a signal. Produces a final lesson-level Good (Green) / Average (Amber) / Bad (Red) rating.</w:t>
      </w:r>
    </w:p>
    <w:p>
      <w:pPr>
        <w:spacing w:after="60"/>
      </w:pPr>
    </w:p>
    <w:p>
      <w:pPr>
        <w:spacing w:after="110"/>
      </w:pPr>
      <w:r>
        <w:rPr>
          <w:rFonts w:ascii="Arial" w:cs="Arial" w:eastAsia="Arial" w:hAnsi="Arial"/>
          <w:b/>
          <w:bCs/>
          <w:sz w:val="21"/>
          <w:szCs w:val="21"/>
        </w:rPr>
        <w:t xml:space="preserve">Key constraint: </w:t>
      </w:r>
      <w:r>
        <w:rPr>
          <w:rFonts w:ascii="Arial" w:cs="Arial" w:eastAsia="Arial" w:hAnsi="Arial"/>
          <w:sz w:val="21"/>
          <w:szCs w:val="21"/>
        </w:rPr>
        <w:t xml:space="preserve">Flow A is a signal to Flow B, not a formula. If Flow A rates learning items as Bad, Flow B cannot rate the lesson as Good — it can only be Average or Bad depending on other sections. However, good learning items do not protect a lesson from a Bad rating if Practice, Exit Ticket, or Classroom Review are weak.</w:t>
      </w:r>
    </w:p>
    <w:p>
      <w:pPr>
        <w:pStyle w:val="Heading1"/>
      </w:pPr>
      <w:r>
        <w:t xml:space="preserve">2. System Architecture</w:t>
      </w:r>
    </w:p>
    <w:p>
      <w:pPr>
        <w:pStyle w:val="Heading2"/>
      </w:pPr>
      <w:r>
        <w:t xml:space="preserve">2.1 High-Level Pipeline</w:t>
      </w:r>
    </w:p>
    <w:p>
      <w:pPr>
        <w:pStyle w:val="ListParagraph"/>
        <w:numPr>
          <w:ilvl w:val="0"/>
          <w:numId w:val="2"/>
        </w:numPr>
        <w:spacing w:after="70"/>
      </w:pPr>
      <w:r>
        <w:rPr>
          <w:rFonts w:ascii="Arial" w:cs="Arial" w:eastAsia="Arial" w:hAnsi="Arial"/>
          <w:sz w:val="21"/>
          <w:szCs w:val="21"/>
        </w:rPr>
        <w:t xml:space="preserve">Data Ingestion: Read lesson review data from Google Sheets (all tabs, dynamic). Read classroom review data from Vercel admin export. Pull lesson content from Learnosity API.</w:t>
      </w:r>
    </w:p>
    <w:p>
      <w:pPr>
        <w:pStyle w:val="ListParagraph"/>
        <w:numPr>
          <w:ilvl w:val="0"/>
          <w:numId w:val="2"/>
        </w:numPr>
        <w:spacing w:after="70"/>
      </w:pPr>
      <w:r>
        <w:rPr>
          <w:rFonts w:ascii="Arial" w:cs="Arial" w:eastAsia="Arial" w:hAnsi="Arial"/>
          <w:sz w:val="21"/>
          <w:szCs w:val="21"/>
        </w:rPr>
        <w:t xml:space="preserve">Deduplication: Apply teacher name matching and duplicate review removal rules (see Section 4).</w:t>
      </w:r>
    </w:p>
    <w:p>
      <w:pPr>
        <w:pStyle w:val="ListParagraph"/>
        <w:numPr>
          <w:ilvl w:val="0"/>
          <w:numId w:val="2"/>
        </w:numPr>
        <w:spacing w:after="70"/>
      </w:pPr>
      <w:r>
        <w:rPr>
          <w:rFonts w:ascii="Arial" w:cs="Arial" w:eastAsia="Arial" w:hAnsi="Arial"/>
          <w:sz w:val="21"/>
          <w:szCs w:val="21"/>
        </w:rPr>
        <w:t xml:space="preserve">Completeness Gate: Check that exactly 3 unique teacher reviews exist for a lesson. If fewer, mark as “Pending” and stop processing.</w:t>
      </w:r>
    </w:p>
    <w:p>
      <w:pPr>
        <w:pStyle w:val="ListParagraph"/>
        <w:numPr>
          <w:ilvl w:val="0"/>
          <w:numId w:val="2"/>
        </w:numPr>
        <w:spacing w:after="70"/>
      </w:pPr>
      <w:r>
        <w:rPr>
          <w:rFonts w:ascii="Arial" w:cs="Arial" w:eastAsia="Arial" w:hAnsi="Arial"/>
          <w:sz w:val="21"/>
          <w:szCs w:val="21"/>
        </w:rPr>
        <w:t xml:space="preserve">Flow A Processing: For each learning item (identified via Learnosity item tags), summarise 3 teachers’ feedback, pull item content from Learnosity, flag divergences, assign item-level Good/Average/Bad.</w:t>
      </w:r>
    </w:p>
    <w:p>
      <w:pPr>
        <w:pStyle w:val="ListParagraph"/>
        <w:numPr>
          <w:ilvl w:val="0"/>
          <w:numId w:val="2"/>
        </w:numPr>
        <w:spacing w:after="70"/>
      </w:pPr>
      <w:r>
        <w:rPr>
          <w:rFonts w:ascii="Arial" w:cs="Arial" w:eastAsia="Arial" w:hAnsi="Arial"/>
          <w:sz w:val="21"/>
          <w:szCs w:val="21"/>
        </w:rPr>
        <w:t xml:space="preserve">Flow B Processing: Evaluate sections (Learning, Practice, Exit Ticket) using teacher feedback + AI expert review. Integrate classroom review if available. Consume Flow A outputs as signal. Produce section-wise ratings and final lesson-level Good/Average/Bad.</w:t>
      </w:r>
    </w:p>
    <w:p>
      <w:pPr>
        <w:pStyle w:val="ListParagraph"/>
        <w:numPr>
          <w:ilvl w:val="0"/>
          <w:numId w:val="2"/>
        </w:numPr>
        <w:spacing w:after="70"/>
      </w:pPr>
      <w:r>
        <w:rPr>
          <w:rFonts w:ascii="Arial" w:cs="Arial" w:eastAsia="Arial" w:hAnsi="Arial"/>
          <w:sz w:val="21"/>
          <w:szCs w:val="21"/>
        </w:rPr>
        <w:t xml:space="preserve">Dashboard Rendering: Display results in a web-based dashboard (Streamlit Phase 1, production web app Phase 2). Dashboard refreshes dynamically from live data sources and supports PDF export filtered by date.</w:t>
      </w:r>
    </w:p>
    <w:p>
      <w:pPr>
        <w:pStyle w:val="Heading2"/>
      </w:pPr>
      <w:r>
        <w:t xml:space="preserve">2.2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Component</w:t>
            </w:r>
          </w:p>
        </w:tc>
        <w:tc>
          <w:tcPr>
            <w:tcW w:type="dxa" w:w="656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Technology</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Language</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Python 3.10+</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Web Framework</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Streamlit (Phase 1 – local prototype) → Flask/FastAPI (Phase 2 – production)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AI Engine</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Anthropic Claude API (claude-sonnet-4-6 or claude-opus-4-6)</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Data Layer</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Google Sheets API (gspread + google-auth) — reads ALL tabs dynamically</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Lesson Content</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Learnosity Data API / Items API</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Database (Phase 2)</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PostgreSQL or Supabase for caching processed results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Deployment (Phase 1)</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Local Python script → localhost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Deployment (Phase 2)</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Cloud hosting with public URL + authentication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Version Control</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GitHub repository with CI/CD pipeline (Phase 2)</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PDF Export</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ReportLab or WeasyPrint for date-filtered PDF report generation</w:t>
            </w:r>
          </w:p>
        </w:tc>
      </w:tr>
    </w:tbl>
    <w:p>
      <w:pPr>
        <w:pStyle w:val="Heading1"/>
      </w:pPr>
      <w:r>
        <w:t xml:space="preserve">3. Data Sources &amp; Schemas</w:t>
      </w:r>
    </w:p>
    <w:p>
      <w:pPr>
        <w:pStyle w:val="Heading2"/>
      </w:pPr>
      <w:r>
        <w:t xml:space="preserve">3.1 Lesson Review Data</w:t>
      </w:r>
    </w:p>
    <w:p>
      <w:pPr>
        <w:spacing w:after="110"/>
      </w:pPr>
      <w:r>
        <w:rPr>
          <w:rFonts w:ascii="Arial" w:cs="Arial" w:eastAsia="Arial" w:hAnsi="Arial"/>
          <w:b/>
          <w:bCs/>
          <w:sz w:val="21"/>
          <w:szCs w:val="21"/>
        </w:rPr>
        <w:t xml:space="preserve">Source: </w:t>
      </w:r>
      <w:r>
        <w:rPr>
          <w:rFonts w:ascii="Arial" w:cs="Arial" w:eastAsia="Arial" w:hAnsi="Arial"/>
          <w:sz w:val="21"/>
          <w:szCs w:val="21"/>
        </w:rPr>
        <w:t xml:space="preserve">Google Sheet – “Curriculum V3.1 - Lesson Feedbacks”</w:t>
      </w:r>
    </w:p>
    <w:p>
      <w:pPr>
        <w:spacing w:after="110"/>
      </w:pPr>
      <w:r>
        <w:rPr>
          <w:rFonts w:ascii="Arial" w:cs="Arial" w:eastAsia="Arial" w:hAnsi="Arial"/>
          <w:b/>
          <w:bCs/>
          <w:sz w:val="21"/>
          <w:szCs w:val="21"/>
        </w:rPr>
        <w:t xml:space="preserve">URL: </w:t>
      </w:r>
      <w:r>
        <w:rPr>
          <w:rFonts w:ascii="Arial" w:cs="Arial" w:eastAsia="Arial" w:hAnsi="Arial"/>
          <w:sz w:val="21"/>
          <w:szCs w:val="21"/>
        </w:rPr>
        <w:t xml:space="preserve">https://docs.google.com/spreadsheets/d/1nU8GdiNpyaiWmgaK4hiCZsAv2OI3CT_PIdZpsrSh3jE/edit?gid=1071227311#gid=1071227311</w:t>
      </w:r>
    </w:p>
    <w:p>
      <w:pPr>
        <w:spacing w:after="110"/>
      </w:pPr>
      <w:r>
        <w:rPr>
          <w:rFonts w:ascii="Arial" w:cs="Arial" w:eastAsia="Arial" w:hAnsi="Arial"/>
          <w:b/>
          <w:bCs/>
          <w:sz w:val="21"/>
          <w:szCs w:val="21"/>
        </w:rPr>
        <w:t xml:space="preserve">Access: </w:t>
      </w:r>
      <w:r>
        <w:rPr>
          <w:rFonts w:ascii="Arial" w:cs="Arial" w:eastAsia="Arial" w:hAnsi="Arial"/>
          <w:sz w:val="21"/>
          <w:szCs w:val="21"/>
        </w:rPr>
        <w:t xml:space="preserve">Google Sheets API (service account with read access).</w:t>
      </w:r>
    </w:p>
    <w:p>
      <w:pPr>
        <w:spacing w:after="110"/>
      </w:pPr>
      <w:r>
        <w:rPr>
          <w:rFonts w:ascii="Arial" w:cs="Arial" w:eastAsia="Arial" w:hAnsi="Arial"/>
          <w:b/>
          <w:bCs/>
          <w:sz w:val="21"/>
          <w:szCs w:val="21"/>
        </w:rPr>
        <w:t xml:space="preserve">CRITICAL – Dynamic Tabs: </w:t>
      </w:r>
      <w:r>
        <w:rPr>
          <w:rFonts w:ascii="Arial" w:cs="Arial" w:eastAsia="Arial" w:hAnsi="Arial"/>
          <w:sz w:val="21"/>
          <w:szCs w:val="21"/>
        </w:rPr>
        <w:t xml:space="preserve">This spreadsheet is continuously updated with new teacher reviews. It has multiple tabs and new tabs may be added over time. The system MUST read ALL tabs on every refresh, not just a fixed set. New rows, new tabs, and edited rows must all be captured dynamically. The dashboard must reflect the latest state of this sheet at all times.</w:t>
      </w:r>
    </w:p>
    <w:p>
      <w:pPr>
        <w:pStyle w:val="Heading3"/>
      </w:pPr>
      <w:r>
        <w:t xml:space="preserve">3.1.1 Column Schema (Columns 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60"/>
        <w:gridCol w:w="4200"/>
        <w:gridCol w:w="2400"/>
      </w:tblGrid>
      <w:tr>
        <w:tc>
          <w:tcPr>
            <w:tcW w:type="dxa" w:w="7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Col</w:t>
            </w:r>
          </w:p>
        </w:tc>
        <w:tc>
          <w:tcPr>
            <w:tcW w:type="dxa" w:w="206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Field</w:t>
            </w:r>
          </w:p>
        </w:tc>
        <w:tc>
          <w:tcPr>
            <w:tcW w:type="dxa" w:w="42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c>
          <w:tcPr>
            <w:tcW w:type="dxa" w:w="24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Type</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Review Date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Timestamp of when the review was submitted.</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Datetime</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B</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Activity Reference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Lesson identifier (Learnosity activity ref). Populated on first item row per lesson review.</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String</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Grade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Grade level.</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String</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Chapter</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Chapter name.</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String</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E</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Lesson</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Lesson name within the chapter.</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String</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Reviewer Name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Teacher’s name. Populated on first item row.</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String</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Reviewer Phone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Teacher’s phone number.</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String</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H</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Item Reference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Individual item within the lesson (Learnosity item ref).</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String</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I</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Understanding</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By the end of this learning item, most students will:</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J</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Understanding Details</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Free-text elaboration on understanding.</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 text</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K</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Examples &amp; Practice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Does the item have enough examples and guided practice?</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Examples &amp; Practice Details</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Free-text elaboration.</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 text</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M</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Engagement</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How engaging/fun is this item?</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N</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Engagement Details</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Free-text elaboration on engagement.</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 text</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O</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Length</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The learning item is: (Just right / Too short / Too long)</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Language</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The language used in this item:</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Q</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Practice Quality</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The questions in the practice section are:</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 (multi-select)</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R</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Practice Key Observations</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Free-text observations on practice section.</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 text</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Exit Ticket Quality</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The questions in the exit ticket section are:</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 (multi-select)</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Exit Ticket Key Observations</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Free-text observations on exit ticket.</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 text</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U</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Overall Rating</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1–5 scale rating for the entire lesson.</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 1–5</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V</w:t>
            </w:r>
          </w:p>
        </w:tc>
        <w:tc>
          <w:tcPr>
            <w:tcW w:type="dxa" w:w="20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Additional Suggestions</w:t>
            </w:r>
          </w:p>
        </w:tc>
        <w:tc>
          <w:tcPr>
            <w:tcW w:type="dxa" w:w="42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Free-text overall suggestions.</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 text</w:t>
            </w:r>
          </w:p>
        </w:tc>
      </w:tr>
    </w:tbl>
    <w:p>
      <w:pPr>
        <w:pStyle w:val="Heading3"/>
      </w:pPr>
      <w:r>
        <w:t xml:space="preserve">3.1.2 Data Structure Notes</w:t>
      </w:r>
    </w:p>
    <w:p>
      <w:pPr>
        <w:pStyle w:val="ListParagraph"/>
        <w:numPr>
          <w:ilvl w:val="0"/>
          <w:numId w:val="3"/>
        </w:numPr>
        <w:spacing w:after="70"/>
      </w:pPr>
      <w:r>
        <w:rPr>
          <w:rFonts w:ascii="Arial" w:cs="Arial" w:eastAsia="Arial" w:hAnsi="Arial"/>
          <w:sz w:val="21"/>
          <w:szCs w:val="21"/>
        </w:rPr>
        <w:t xml:space="preserve">Each lesson review consists of multiple rows — one per learning item. Columns B–G (Activity Reference, Grade, Chapter, Lesson, Reviewer Name, Phone) are populated only on the first item row. Subsequent rows for the same review have these columns blank.</w:t>
      </w:r>
    </w:p>
    <w:p>
      <w:pPr>
        <w:pStyle w:val="ListParagraph"/>
        <w:numPr>
          <w:ilvl w:val="0"/>
          <w:numId w:val="3"/>
        </w:numPr>
        <w:spacing w:after="70"/>
      </w:pPr>
      <w:r>
        <w:rPr>
          <w:rFonts w:ascii="Arial" w:cs="Arial" w:eastAsia="Arial" w:hAnsi="Arial"/>
          <w:sz w:val="21"/>
          <w:szCs w:val="21"/>
        </w:rPr>
        <w:t xml:space="preserve">Columns Q–R (Practice) and S–T (Exit Ticket) are populated only on the first item row of each review, as they apply to the section as a whole, not individual items.</w:t>
      </w:r>
    </w:p>
    <w:p>
      <w:pPr>
        <w:pStyle w:val="ListParagraph"/>
        <w:numPr>
          <w:ilvl w:val="0"/>
          <w:numId w:val="3"/>
        </w:numPr>
        <w:spacing w:after="70"/>
      </w:pPr>
      <w:r>
        <w:rPr>
          <w:rFonts w:ascii="Arial" w:cs="Arial" w:eastAsia="Arial" w:hAnsi="Arial"/>
          <w:sz w:val="21"/>
          <w:szCs w:val="21"/>
        </w:rPr>
        <w:t xml:space="preserve">Column U (Overall Rating) and V (Additional Suggestions) are populated only on the first item row.</w:t>
      </w:r>
    </w:p>
    <w:p>
      <w:pPr>
        <w:pStyle w:val="ListParagraph"/>
        <w:numPr>
          <w:ilvl w:val="0"/>
          <w:numId w:val="3"/>
        </w:numPr>
        <w:spacing w:after="70"/>
      </w:pPr>
      <w:r>
        <w:rPr>
          <w:rFonts w:ascii="Arial" w:cs="Arial" w:eastAsia="Arial" w:hAnsi="Arial"/>
          <w:sz w:val="21"/>
          <w:szCs w:val="21"/>
        </w:rPr>
        <w:t xml:space="preserve">Columns I–P contain item-level feedback and are populated for every item row.</w:t>
      </w:r>
    </w:p>
    <w:p>
      <w:pPr>
        <w:pStyle w:val="ListParagraph"/>
        <w:numPr>
          <w:ilvl w:val="0"/>
          <w:numId w:val="3"/>
        </w:numPr>
        <w:spacing w:after="70"/>
      </w:pPr>
      <w:r>
        <w:rPr>
          <w:rFonts w:ascii="Arial" w:cs="Arial" w:eastAsia="Arial" w:hAnsi="Arial"/>
          <w:sz w:val="21"/>
          <w:szCs w:val="21"/>
        </w:rPr>
        <w:t xml:space="preserve">Each lesson is reviewed by exactly 3 teachers. The system waits for all 3 before processing.</w:t>
      </w:r>
    </w:p>
    <w:p>
      <w:pPr>
        <w:pStyle w:val="Heading1"/>
      </w:pPr>
      <w:r>
        <w:t xml:space="preserve">4. Deduplication &amp; Teacher Matching Rules</w:t>
      </w:r>
    </w:p>
    <w:p>
      <w:pPr>
        <w:spacing w:after="110"/>
      </w:pPr>
      <w:r>
        <w:rPr>
          <w:rFonts w:ascii="Arial" w:cs="Arial" w:eastAsia="Arial" w:hAnsi="Arial"/>
          <w:sz w:val="21"/>
          <w:szCs w:val="21"/>
        </w:rPr>
        <w:t xml:space="preserve">These rules are critical for data integrity and MUST be implemented before any processing occurs.</w:t>
      </w:r>
    </w:p>
    <w:p>
      <w:pPr>
        <w:pStyle w:val="Heading2"/>
      </w:pPr>
      <w:r>
        <w:t xml:space="preserve">4.1 Duplicate Review Removal</w:t>
      </w:r>
    </w:p>
    <w:p>
      <w:pPr>
        <w:spacing w:after="110"/>
      </w:pPr>
      <w:r>
        <w:rPr>
          <w:rFonts w:ascii="Arial" w:cs="Arial" w:eastAsia="Arial" w:hAnsi="Arial"/>
          <w:sz w:val="21"/>
          <w:szCs w:val="21"/>
        </w:rPr>
        <w:t xml:space="preserve">If the same teacher has reviewed the same lesson (Activity Reference) more than once, only the MOST RECENT review (based on Column A – Review Date) should be considered. All earlier reviews by the same teacher for the same lesson must be discarded.</w:t>
      </w:r>
    </w:p>
    <w:p>
      <w:pPr>
        <w:spacing w:after="60"/>
      </w:pPr>
    </w:p>
    <w:p>
      <w:pPr>
        <w:spacing w:after="110"/>
      </w:pPr>
      <w:r>
        <w:rPr>
          <w:rFonts w:ascii="Arial" w:cs="Arial" w:eastAsia="Arial" w:hAnsi="Arial"/>
          <w:b/>
          <w:bCs/>
          <w:sz w:val="21"/>
          <w:szCs w:val="21"/>
        </w:rPr>
        <w:t xml:space="preserve">Match criteria: </w:t>
      </w:r>
      <w:r>
        <w:rPr>
          <w:rFonts w:ascii="Arial" w:cs="Arial" w:eastAsia="Arial" w:hAnsi="Arial"/>
          <w:sz w:val="21"/>
          <w:szCs w:val="21"/>
        </w:rPr>
        <w:t xml:space="preserve">Same teacher name (after normalisation) + Same Activity Reference = duplicate. Keep only the latest by Review Date.</w:t>
      </w:r>
    </w:p>
    <w:p>
      <w:pPr>
        <w:pStyle w:val="Heading2"/>
      </w:pPr>
      <w:r>
        <w:t xml:space="preserve">4.2 Teacher Name Matching</w:t>
      </w:r>
    </w:p>
    <w:p>
      <w:pPr>
        <w:spacing w:after="110"/>
      </w:pPr>
      <w:r>
        <w:rPr>
          <w:rFonts w:ascii="Arial" w:cs="Arial" w:eastAsia="Arial" w:hAnsi="Arial"/>
          <w:sz w:val="21"/>
          <w:szCs w:val="21"/>
        </w:rPr>
        <w:t xml:space="preserve">Teacher names may have minor variations across entries (extra spaces, different capitalisation, slight spelling differences). The system must normalise names using the following rule:</w:t>
      </w:r>
    </w:p>
    <w:p>
      <w:pPr>
        <w:spacing w:after="60"/>
      </w:pPr>
    </w:p>
    <w:p>
      <w:pPr>
        <w:spacing w:after="110"/>
      </w:pPr>
      <w:r>
        <w:rPr>
          <w:rFonts w:ascii="Arial" w:cs="Arial" w:eastAsia="Arial" w:hAnsi="Arial"/>
          <w:b/>
          <w:bCs/>
          <w:sz w:val="21"/>
          <w:szCs w:val="21"/>
        </w:rPr>
        <w:t xml:space="preserve">Rule: </w:t>
      </w:r>
      <w:r>
        <w:rPr>
          <w:rFonts w:ascii="Arial" w:cs="Arial" w:eastAsia="Arial" w:hAnsi="Arial"/>
          <w:sz w:val="21"/>
          <w:szCs w:val="21"/>
        </w:rPr>
        <w:t xml:space="preserve">If two teacher name strings contain the same characters in the same order (after removing spaces and converting to lowercase), treat them as the same teacher.</w:t>
      </w:r>
    </w:p>
    <w:p>
      <w:pPr>
        <w:spacing w:after="60"/>
      </w:pPr>
    </w:p>
    <w:p>
      <w:pPr>
        <w:spacing w:after="110"/>
      </w:pPr>
      <w:r>
        <w:rPr>
          <w:rFonts w:ascii="Arial" w:cs="Arial" w:eastAsia="Arial" w:hAnsi="Arial"/>
          <w:sz w:val="21"/>
          <w:szCs w:val="21"/>
        </w:rPr>
        <w:t xml:space="preserve">Examples:</w:t>
      </w:r>
    </w:p>
    <w:p>
      <w:pPr>
        <w:pStyle w:val="ListParagraph"/>
        <w:numPr>
          <w:ilvl w:val="0"/>
          <w:numId w:val="3"/>
        </w:numPr>
        <w:spacing w:after="70"/>
      </w:pPr>
      <w:r>
        <w:rPr>
          <w:rFonts w:ascii="Arial" w:cs="Arial" w:eastAsia="Arial" w:hAnsi="Arial"/>
          <w:sz w:val="21"/>
          <w:szCs w:val="21"/>
        </w:rPr>
        <w:t xml:space="preserve">"Kumud Gupta" and "kumud gupta" → Same teacher</w:t>
      </w:r>
    </w:p>
    <w:p>
      <w:pPr>
        <w:pStyle w:val="ListParagraph"/>
        <w:numPr>
          <w:ilvl w:val="0"/>
          <w:numId w:val="3"/>
        </w:numPr>
        <w:spacing w:after="70"/>
      </w:pPr>
      <w:r>
        <w:rPr>
          <w:rFonts w:ascii="Arial" w:cs="Arial" w:eastAsia="Arial" w:hAnsi="Arial"/>
          <w:sz w:val="21"/>
          <w:szCs w:val="21"/>
        </w:rPr>
        <w:t xml:space="preserve">"Asha Das" and "Asha  Das" (extra space) → Same teacher</w:t>
      </w:r>
    </w:p>
    <w:p>
      <w:pPr>
        <w:pStyle w:val="ListParagraph"/>
        <w:numPr>
          <w:ilvl w:val="0"/>
          <w:numId w:val="3"/>
        </w:numPr>
        <w:spacing w:after="70"/>
      </w:pPr>
      <w:r>
        <w:rPr>
          <w:rFonts w:ascii="Arial" w:cs="Arial" w:eastAsia="Arial" w:hAnsi="Arial"/>
          <w:sz w:val="21"/>
          <w:szCs w:val="21"/>
        </w:rPr>
        <w:t xml:space="preserve">"ShivaniGandhi" and "Shivani Gandhi" → Same teacher</w:t>
      </w:r>
    </w:p>
    <w:p>
      <w:pPr>
        <w:pStyle w:val="ListParagraph"/>
        <w:numPr>
          <w:ilvl w:val="0"/>
          <w:numId w:val="3"/>
        </w:numPr>
        <w:spacing w:after="70"/>
      </w:pPr>
      <w:r>
        <w:rPr>
          <w:rFonts w:ascii="Arial" w:cs="Arial" w:eastAsia="Arial" w:hAnsi="Arial"/>
          <w:sz w:val="21"/>
          <w:szCs w:val="21"/>
        </w:rPr>
        <w:t xml:space="preserve">"Kumud Gupta" and "Kumud G" → Different teachers (different character sequence)</w:t>
      </w:r>
    </w:p>
    <w:p>
      <w:pPr>
        <w:spacing w:after="60"/>
      </w:pPr>
    </w:p>
    <w:p>
      <w:pPr>
        <w:spacing w:after="110"/>
      </w:pPr>
      <w:r>
        <w:rPr>
          <w:rFonts w:ascii="Arial" w:cs="Arial" w:eastAsia="Arial" w:hAnsi="Arial"/>
          <w:b/>
          <w:bCs/>
          <w:sz w:val="21"/>
          <w:szCs w:val="21"/>
        </w:rPr>
        <w:t xml:space="preserve">Implementation: </w:t>
      </w:r>
      <w:r>
        <w:rPr>
          <w:rFonts w:ascii="Arial" w:cs="Arial" w:eastAsia="Arial" w:hAnsi="Arial"/>
          <w:sz w:val="21"/>
          <w:szCs w:val="21"/>
        </w:rPr>
        <w:t xml:space="preserve">Strip all whitespace, convert to lowercase, then compare. If the resulting strings are identical, the names refer to the same teacher.</w:t>
      </w:r>
    </w:p>
    <w:p>
      <w:pPr>
        <w:pStyle w:val="Heading1"/>
      </w:pPr>
      <w:r>
        <w:t xml:space="preserve">5. Classroom Review Data</w:t>
      </w:r>
    </w:p>
    <w:p>
      <w:pPr>
        <w:spacing w:after="110"/>
      </w:pPr>
      <w:r>
        <w:rPr>
          <w:rFonts w:ascii="Arial" w:cs="Arial" w:eastAsia="Arial" w:hAnsi="Arial"/>
          <w:b/>
          <w:bCs/>
          <w:sz w:val="21"/>
          <w:szCs w:val="21"/>
        </w:rPr>
        <w:t xml:space="preserve">Source: </w:t>
      </w:r>
      <w:r>
        <w:rPr>
          <w:rFonts w:ascii="Arial" w:cs="Arial" w:eastAsia="Arial" w:hAnsi="Arial"/>
          <w:sz w:val="21"/>
          <w:szCs w:val="21"/>
        </w:rPr>
        <w:t xml:space="preserve">Classroom Review Vercel App</w:t>
      </w:r>
    </w:p>
    <w:p>
      <w:pPr>
        <w:spacing w:after="110"/>
      </w:pPr>
      <w:r>
        <w:rPr>
          <w:rFonts w:ascii="Arial" w:cs="Arial" w:eastAsia="Arial" w:hAnsi="Arial"/>
          <w:b/>
          <w:bCs/>
          <w:sz w:val="21"/>
          <w:szCs w:val="21"/>
        </w:rPr>
        <w:t xml:space="preserve">App URL: </w:t>
      </w:r>
      <w:r>
        <w:rPr>
          <w:rFonts w:ascii="Arial" w:cs="Arial" w:eastAsia="Arial" w:hAnsi="Arial"/>
          <w:sz w:val="21"/>
          <w:szCs w:val="21"/>
        </w:rPr>
        <w:t xml:space="preserve">https://classroomreviewagent.vercel.app/</w:t>
      </w:r>
    </w:p>
    <w:p>
      <w:pPr>
        <w:spacing w:after="110"/>
      </w:pPr>
      <w:r>
        <w:rPr>
          <w:rFonts w:ascii="Arial" w:cs="Arial" w:eastAsia="Arial" w:hAnsi="Arial"/>
          <w:b/>
          <w:bCs/>
          <w:sz w:val="21"/>
          <w:szCs w:val="21"/>
        </w:rPr>
        <w:t xml:space="preserve">Admin URL: </w:t>
      </w:r>
      <w:r>
        <w:rPr>
          <w:rFonts w:ascii="Arial" w:cs="Arial" w:eastAsia="Arial" w:hAnsi="Arial"/>
          <w:sz w:val="21"/>
          <w:szCs w:val="21"/>
        </w:rPr>
        <w:t xml:space="preserve">https://classroomreviewagent-rhqeqhqzo-deepakmunesh-engs-projects.vercel.app/admin?key=Cu3L3@rn</w:t>
      </w:r>
    </w:p>
    <w:p>
      <w:pPr>
        <w:spacing w:after="110"/>
      </w:pPr>
      <w:r>
        <w:rPr>
          <w:rFonts w:ascii="Arial" w:cs="Arial" w:eastAsia="Arial" w:hAnsi="Arial"/>
          <w:b/>
          <w:bCs/>
          <w:sz w:val="21"/>
          <w:szCs w:val="21"/>
        </w:rPr>
        <w:t xml:space="preserve">Access: </w:t>
      </w:r>
      <w:r>
        <w:rPr>
          <w:rFonts w:ascii="Arial" w:cs="Arial" w:eastAsia="Arial" w:hAnsi="Arial"/>
          <w:sz w:val="21"/>
          <w:szCs w:val="21"/>
        </w:rPr>
        <w:t xml:space="preserve">Export from admin panel to Google Sheet, then read via Sheets API. Admin credentials will be provided during development.</w:t>
      </w:r>
    </w:p>
    <w:p>
      <w:pPr>
        <w:pStyle w:val="Heading2"/>
      </w:pPr>
      <w:r>
        <w:t xml:space="preserve">5.1 Field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Field</w:t>
            </w:r>
          </w:p>
        </w:tc>
        <w:tc>
          <w:tcPr>
            <w:tcW w:type="dxa" w:w="416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c>
          <w:tcPr>
            <w:tcW w:type="dxa" w:w="28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Type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Teacher Name</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Name of the teacher who conducted the class.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String</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Student Name</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Name of the student.</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String</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Class Date</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Date of the class session.</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Date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Class Time</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Time of the class session.</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Time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Grade</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Student’s grade level.</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Chapter</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Chapter name.</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Lesson</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Lesson name.</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Dropdown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Activity Reference</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Learnosity Activity Reference (auto-populated).</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String</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Learning Q1–Q5</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5 dropdown questions on learning section (understanding, engagement, examples, language, discussion).</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4-option dropdowns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Learning Notes (Q6)</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Free-text suggestions for the learning section.</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 text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Practice Q7–Q9</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3 dropdown questions on practice section (difficulty, engagement, variety).</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4-option dropdowns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Practice Notes (Q10)</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Free-text suggestions for the practice section.</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 text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Overall Effectiveness (Q11)</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Rate effectiveness 1–5.</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1–5 scale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Specific Instances (Q12)</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Specific class moments to highlight.</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Free text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Additional Resources (Q13)</w:t>
            </w:r>
          </w:p>
        </w:tc>
        <w:tc>
          <w:tcPr>
            <w:tcW w:type="dxa" w:w="41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File upload of supplementary resources.</w:t>
            </w:r>
          </w:p>
        </w:tc>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File upload</w:t>
            </w:r>
          </w:p>
        </w:tc>
      </w:tr>
    </w:tbl>
    <w:p>
      <w:pPr>
        <w:pStyle w:val="Heading2"/>
      </w:pPr>
      <w:r>
        <w:t xml:space="preserve">5.2 Classroom Review Rules</w:t>
      </w:r>
    </w:p>
    <w:p>
      <w:pPr>
        <w:pStyle w:val="ListParagraph"/>
        <w:numPr>
          <w:ilvl w:val="0"/>
          <w:numId w:val="3"/>
        </w:numPr>
        <w:spacing w:after="70"/>
      </w:pPr>
      <w:r>
        <w:rPr>
          <w:rFonts w:ascii="Arial" w:cs="Arial" w:eastAsia="Arial" w:hAnsi="Arial"/>
          <w:sz w:val="21"/>
          <w:szCs w:val="21"/>
        </w:rPr>
        <w:t xml:space="preserve">Only for US Grade K to Grade 7 students.</w:t>
      </w:r>
    </w:p>
    <w:p>
      <w:pPr>
        <w:pStyle w:val="ListParagraph"/>
        <w:numPr>
          <w:ilvl w:val="0"/>
          <w:numId w:val="3"/>
        </w:numPr>
        <w:spacing w:after="70"/>
      </w:pPr>
      <w:r>
        <w:rPr>
          <w:rFonts w:ascii="Arial" w:cs="Arial" w:eastAsia="Arial" w:hAnsi="Arial"/>
          <w:sz w:val="21"/>
          <w:szCs w:val="21"/>
        </w:rPr>
        <w:t xml:space="preserve">Teachers are NOT assigned lessons for classroom review — it happens based on student goal flow.</w:t>
      </w:r>
    </w:p>
    <w:p>
      <w:pPr>
        <w:pStyle w:val="ListParagraph"/>
        <w:numPr>
          <w:ilvl w:val="0"/>
          <w:numId w:val="3"/>
        </w:numPr>
        <w:spacing w:after="70"/>
      </w:pPr>
      <w:r>
        <w:rPr>
          <w:rFonts w:ascii="Arial" w:cs="Arial" w:eastAsia="Arial" w:hAnsi="Arial"/>
          <w:sz w:val="21"/>
          <w:szCs w:val="21"/>
        </w:rPr>
        <w:t xml:space="preserve">No Exit Ticket section in classroom review — only Learning and Practice feedback.</w:t>
      </w:r>
    </w:p>
    <w:p>
      <w:pPr>
        <w:pStyle w:val="ListParagraph"/>
        <w:numPr>
          <w:ilvl w:val="0"/>
          <w:numId w:val="3"/>
        </w:numPr>
        <w:spacing w:after="70"/>
      </w:pPr>
      <w:r>
        <w:rPr>
          <w:rFonts w:ascii="Arial" w:cs="Arial" w:eastAsia="Arial" w:hAnsi="Arial"/>
          <w:sz w:val="21"/>
          <w:szCs w:val="21"/>
        </w:rPr>
        <w:t xml:space="preserve">Multiple classroom reviews may exist for the same lesson (from different teachers or class sessions). All should be aggregated.</w:t>
      </w:r>
    </w:p>
    <w:p>
      <w:pPr>
        <w:pStyle w:val="ListParagraph"/>
        <w:numPr>
          <w:ilvl w:val="0"/>
          <w:numId w:val="3"/>
        </w:numPr>
        <w:spacing w:after="70"/>
      </w:pPr>
      <w:r>
        <w:rPr>
          <w:rFonts w:ascii="Arial" w:cs="Arial" w:eastAsia="Arial" w:hAnsi="Arial"/>
          <w:sz w:val="21"/>
          <w:szCs w:val="21"/>
        </w:rPr>
        <w:t xml:space="preserve">A teacher can submit classroom feedback even if they have not reviewed the lesson on Leap.</w:t>
      </w:r>
    </w:p>
    <w:p>
      <w:pPr>
        <w:pStyle w:val="Heading1"/>
      </w:pPr>
      <w:r>
        <w:t xml:space="preserve">6. Learnosity Integration</w:t>
      </w:r>
    </w:p>
    <w:p>
      <w:pPr>
        <w:spacing w:after="110"/>
      </w:pPr>
      <w:r>
        <w:rPr>
          <w:rFonts w:ascii="Arial" w:cs="Arial" w:eastAsia="Arial" w:hAnsi="Arial"/>
          <w:b/>
          <w:bCs/>
          <w:sz w:val="21"/>
          <w:szCs w:val="21"/>
        </w:rPr>
        <w:t xml:space="preserve">Purpose: </w:t>
      </w:r>
      <w:r>
        <w:rPr>
          <w:rFonts w:ascii="Arial" w:cs="Arial" w:eastAsia="Arial" w:hAnsi="Arial"/>
          <w:sz w:val="21"/>
          <w:szCs w:val="21"/>
        </w:rPr>
        <w:t xml:space="preserve">Pull actual lesson content so the AI can conduct an independent expert review and classify items into sections.</w:t>
      </w:r>
    </w:p>
    <w:p>
      <w:pPr>
        <w:spacing w:after="110"/>
      </w:pPr>
      <w:r>
        <w:rPr>
          <w:rFonts w:ascii="Arial" w:cs="Arial" w:eastAsia="Arial" w:hAnsi="Arial"/>
          <w:b/>
          <w:bCs/>
          <w:sz w:val="21"/>
          <w:szCs w:val="21"/>
        </w:rPr>
        <w:t xml:space="preserve">Access: </w:t>
      </w:r>
      <w:r>
        <w:rPr>
          <w:rFonts w:ascii="Arial" w:cs="Arial" w:eastAsia="Arial" w:hAnsi="Arial"/>
          <w:sz w:val="21"/>
          <w:szCs w:val="21"/>
        </w:rPr>
        <w:t xml:space="preserve">Learnosity Data API and/or Items API. Credentials (consumer key, consumer secret, domain) to be provided during development.</w:t>
      </w:r>
    </w:p>
    <w:p>
      <w:pPr>
        <w:pStyle w:val="Heading2"/>
      </w:pPr>
      <w:r>
        <w:t xml:space="preserve">6.1 Key Identifiers</w:t>
      </w:r>
    </w:p>
    <w:p>
      <w:pPr>
        <w:pStyle w:val="ListParagraph"/>
        <w:numPr>
          <w:ilvl w:val="0"/>
          <w:numId w:val="3"/>
        </w:numPr>
        <w:spacing w:after="70"/>
      </w:pPr>
      <w:r>
        <w:rPr>
          <w:rFonts w:ascii="Arial" w:cs="Arial" w:eastAsia="Arial" w:hAnsi="Arial"/>
          <w:sz w:val="21"/>
          <w:szCs w:val="21"/>
        </w:rPr>
        <w:t xml:space="preserve">Activity Reference (Column B): Identifies the full lesson/worksheet on Learnosity.</w:t>
      </w:r>
    </w:p>
    <w:p>
      <w:pPr>
        <w:pStyle w:val="ListParagraph"/>
        <w:numPr>
          <w:ilvl w:val="0"/>
          <w:numId w:val="3"/>
        </w:numPr>
        <w:spacing w:after="70"/>
      </w:pPr>
      <w:r>
        <w:rPr>
          <w:rFonts w:ascii="Arial" w:cs="Arial" w:eastAsia="Arial" w:hAnsi="Arial"/>
          <w:sz w:val="21"/>
          <w:szCs w:val="21"/>
        </w:rPr>
        <w:t xml:space="preserve">Item Reference (Column H): Identifies individual items within the lesson.</w:t>
      </w:r>
    </w:p>
    <w:p>
      <w:pPr>
        <w:pStyle w:val="ListParagraph"/>
        <w:numPr>
          <w:ilvl w:val="0"/>
          <w:numId w:val="3"/>
        </w:numPr>
        <w:spacing w:after="70"/>
      </w:pPr>
      <w:r>
        <w:rPr>
          <w:rFonts w:ascii="Arial" w:cs="Arial" w:eastAsia="Arial" w:hAnsi="Arial"/>
          <w:sz w:val="21"/>
          <w:szCs w:val="21"/>
        </w:rPr>
        <w:t xml:space="preserve">Item Tags: Used to classify each item into its section — Learning, Practice, or Exit Ticket (Mini-Quiz). The tag structure will be provided during development.</w:t>
      </w:r>
    </w:p>
    <w:p>
      <w:pPr>
        <w:pStyle w:val="Heading2"/>
      </w:pPr>
      <w:r>
        <w:t xml:space="preserve">6.2 What the System Pulls</w:t>
      </w:r>
    </w:p>
    <w:p>
      <w:pPr>
        <w:pStyle w:val="ListParagraph"/>
        <w:numPr>
          <w:ilvl w:val="0"/>
          <w:numId w:val="3"/>
        </w:numPr>
        <w:spacing w:after="70"/>
      </w:pPr>
      <w:r>
        <w:rPr>
          <w:rFonts w:ascii="Arial" w:cs="Arial" w:eastAsia="Arial" w:hAnsi="Arial"/>
          <w:sz w:val="21"/>
          <w:szCs w:val="21"/>
        </w:rPr>
        <w:t xml:space="preserve">Full item content: questions, explanations, examples, answer keys, simulations, Polypad activities.</w:t>
      </w:r>
    </w:p>
    <w:p>
      <w:pPr>
        <w:pStyle w:val="ListParagraph"/>
        <w:numPr>
          <w:ilvl w:val="0"/>
          <w:numId w:val="3"/>
        </w:numPr>
        <w:spacing w:after="70"/>
      </w:pPr>
      <w:r>
        <w:rPr>
          <w:rFonts w:ascii="Arial" w:cs="Arial" w:eastAsia="Arial" w:hAnsi="Arial"/>
          <w:sz w:val="21"/>
          <w:szCs w:val="21"/>
        </w:rPr>
        <w:t xml:space="preserve">Item tags: to determine section mapping (Learning / Practice / Exit Ticket).</w:t>
      </w:r>
    </w:p>
    <w:p>
      <w:pPr>
        <w:pStyle w:val="ListParagraph"/>
        <w:numPr>
          <w:ilvl w:val="0"/>
          <w:numId w:val="3"/>
        </w:numPr>
        <w:spacing w:after="70"/>
      </w:pPr>
      <w:r>
        <w:rPr>
          <w:rFonts w:ascii="Arial" w:cs="Arial" w:eastAsia="Arial" w:hAnsi="Arial"/>
          <w:sz w:val="21"/>
          <w:szCs w:val="21"/>
        </w:rPr>
        <w:t xml:space="preserve">Item metadata: grade, topic, difficulty (if available).</w:t>
      </w:r>
    </w:p>
    <w:p>
      <w:pPr>
        <w:pStyle w:val="ListParagraph"/>
        <w:numPr>
          <w:ilvl w:val="0"/>
          <w:numId w:val="3"/>
        </w:numPr>
        <w:spacing w:after="70"/>
      </w:pPr>
      <w:r>
        <w:rPr>
          <w:rFonts w:ascii="Arial" w:cs="Arial" w:eastAsia="Arial" w:hAnsi="Arial"/>
          <w:sz w:val="21"/>
          <w:szCs w:val="21"/>
        </w:rPr>
        <w:t xml:space="preserve">Section structure: to identify how many learning items exist per lesson (typically 2–5).</w:t>
      </w:r>
    </w:p>
    <w:p>
      <w:pPr>
        <w:pStyle w:val="Heading1"/>
      </w:pPr>
      <w:r>
        <w:t xml:space="preserve">7. Flow A — Learning Item Feedback</w:t>
      </w:r>
    </w:p>
    <w:p>
      <w:pPr>
        <w:spacing w:after="110"/>
      </w:pPr>
      <w:r>
        <w:rPr>
          <w:rFonts w:ascii="Arial" w:cs="Arial" w:eastAsia="Arial" w:hAnsi="Arial"/>
          <w:sz w:val="21"/>
          <w:szCs w:val="21"/>
        </w:rPr>
        <w:t xml:space="preserve">Flow A operates at the individual learning item level. Each V3.1 lesson contains 2 to 5 learning items, each composed of multiple widgets (explanations, examples, guided tasks, simulations). Flow A evaluates each learning item as a whole (not per widget).</w:t>
      </w:r>
    </w:p>
    <w:p>
      <w:pPr>
        <w:pStyle w:val="Heading2"/>
      </w:pPr>
      <w:r>
        <w:t xml:space="preserve">7.1 Trigger Condition</w:t>
      </w:r>
    </w:p>
    <w:p>
      <w:pPr>
        <w:spacing w:after="110"/>
      </w:pPr>
      <w:r>
        <w:rPr>
          <w:rFonts w:ascii="Arial" w:cs="Arial" w:eastAsia="Arial" w:hAnsi="Arial"/>
          <w:sz w:val="21"/>
          <w:szCs w:val="21"/>
        </w:rPr>
        <w:t xml:space="preserve">Flow A triggers only when all 3 teacher reviews for a lesson have been submitted (after deduplication). It runs before Flow B.</w:t>
      </w:r>
    </w:p>
    <w:p>
      <w:pPr>
        <w:pStyle w:val="Heading2"/>
      </w:pPr>
      <w:r>
        <w:t xml:space="preserve">7.2 Processing Steps (Per Learning Item)</w:t>
      </w:r>
    </w:p>
    <w:p>
      <w:pPr>
        <w:pStyle w:val="ListParagraph"/>
        <w:numPr>
          <w:ilvl w:val="0"/>
          <w:numId w:val="4"/>
        </w:numPr>
        <w:spacing w:after="70"/>
      </w:pPr>
      <w:r>
        <w:rPr>
          <w:rFonts w:ascii="Arial" w:cs="Arial" w:eastAsia="Arial" w:hAnsi="Arial"/>
          <w:sz w:val="21"/>
          <w:szCs w:val="21"/>
        </w:rPr>
        <w:t xml:space="preserve">Identify Learning Items: Use Learnosity item tags to filter only items tagged as “Learning” for this Activity Reference.</w:t>
      </w:r>
    </w:p>
    <w:p>
      <w:pPr>
        <w:pStyle w:val="ListParagraph"/>
        <w:numPr>
          <w:ilvl w:val="0"/>
          <w:numId w:val="4"/>
        </w:numPr>
        <w:spacing w:after="70"/>
      </w:pPr>
      <w:r>
        <w:rPr>
          <w:rFonts w:ascii="Arial" w:cs="Arial" w:eastAsia="Arial" w:hAnsi="Arial"/>
          <w:sz w:val="21"/>
          <w:szCs w:val="21"/>
        </w:rPr>
        <w:t xml:space="preserve">Gather Teacher Feedback: For each learning item (matched by Item Reference), extract all 3 teachers’ responses from Columns I–P (Understanding, Examples &amp; Practice, Engagement, Length, Language) plus free-text details (Columns J, L, N).</w:t>
      </w:r>
    </w:p>
    <w:p>
      <w:pPr>
        <w:pStyle w:val="ListParagraph"/>
        <w:numPr>
          <w:ilvl w:val="0"/>
          <w:numId w:val="4"/>
        </w:numPr>
        <w:spacing w:after="70"/>
      </w:pPr>
      <w:r>
        <w:rPr>
          <w:rFonts w:ascii="Arial" w:cs="Arial" w:eastAsia="Arial" w:hAnsi="Arial"/>
          <w:sz w:val="21"/>
          <w:szCs w:val="21"/>
        </w:rPr>
        <w:t xml:space="preserve">Pull Item Content: Fetch the item’s full content from Learnosity (questions, explanations, examples, answer keys, simulations).</w:t>
      </w:r>
    </w:p>
    <w:p>
      <w:pPr>
        <w:pStyle w:val="ListParagraph"/>
        <w:numPr>
          <w:ilvl w:val="0"/>
          <w:numId w:val="4"/>
        </w:numPr>
        <w:spacing w:after="70"/>
      </w:pPr>
      <w:r>
        <w:rPr>
          <w:rFonts w:ascii="Arial" w:cs="Arial" w:eastAsia="Arial" w:hAnsi="Arial"/>
          <w:sz w:val="21"/>
          <w:szCs w:val="21"/>
        </w:rPr>
        <w:t xml:space="preserve">AI Summarisation: Claude reads the 3 teachers’ feedback and produces a summary for this item: key strengths noted, key concerns raised, specific suggestions made.</w:t>
      </w:r>
    </w:p>
    <w:p>
      <w:pPr>
        <w:pStyle w:val="ListParagraph"/>
        <w:numPr>
          <w:ilvl w:val="0"/>
          <w:numId w:val="4"/>
        </w:numPr>
        <w:spacing w:after="70"/>
      </w:pPr>
      <w:r>
        <w:rPr>
          <w:rFonts w:ascii="Arial" w:cs="Arial" w:eastAsia="Arial" w:hAnsi="Arial"/>
          <w:sz w:val="21"/>
          <w:szCs w:val="21"/>
        </w:rPr>
        <w:t xml:space="preserve">Divergence Flagging: If the 3 teachers disagree on any dimension (e.g., 2 say “Engaging”, 1 says “Needs more engagement”), the AI flags this as a divergence with details. Divergences are explicitly surfaced, not averaged away.</w:t>
      </w:r>
    </w:p>
    <w:p>
      <w:pPr>
        <w:pStyle w:val="ListParagraph"/>
        <w:numPr>
          <w:ilvl w:val="0"/>
          <w:numId w:val="4"/>
        </w:numPr>
        <w:spacing w:after="70"/>
      </w:pPr>
      <w:r>
        <w:rPr>
          <w:rFonts w:ascii="Arial" w:cs="Arial" w:eastAsia="Arial" w:hAnsi="Arial"/>
          <w:sz w:val="21"/>
          <w:szCs w:val="21"/>
        </w:rPr>
        <w:t xml:space="preserve">AI Expert Review: Claude independently reviews the item content against: Accuracy, Grade Appropriateness, Conceptual Clarity, Scaffolding Quality, Language &amp; Readability.</w:t>
      </w:r>
    </w:p>
    <w:p>
      <w:pPr>
        <w:pStyle w:val="ListParagraph"/>
        <w:numPr>
          <w:ilvl w:val="0"/>
          <w:numId w:val="4"/>
        </w:numPr>
        <w:spacing w:after="70"/>
      </w:pPr>
      <w:r>
        <w:rPr>
          <w:rFonts w:ascii="Arial" w:cs="Arial" w:eastAsia="Arial" w:hAnsi="Arial"/>
          <w:sz w:val="21"/>
          <w:szCs w:val="21"/>
        </w:rPr>
        <w:t xml:space="preserve">Item Rating: Based on both teacher feedback and AI’s own review, assign a Good (Green) / Average (Amber) / Bad (Red) rating for the item with a short rationale.</w:t>
      </w:r>
    </w:p>
    <w:p>
      <w:pPr>
        <w:pStyle w:val="Heading2"/>
      </w:pPr>
      <w:r>
        <w:t xml:space="preserve">7.3 Flow A Output (Per Learning Item)</w:t>
      </w:r>
    </w:p>
    <w:p>
      <w:pPr>
        <w:pStyle w:val="ListParagraph"/>
        <w:numPr>
          <w:ilvl w:val="0"/>
          <w:numId w:val="3"/>
        </w:numPr>
        <w:spacing w:after="70"/>
      </w:pPr>
      <w:r>
        <w:rPr>
          <w:rFonts w:ascii="Arial" w:cs="Arial" w:eastAsia="Arial" w:hAnsi="Arial"/>
          <w:sz w:val="21"/>
          <w:szCs w:val="21"/>
        </w:rPr>
        <w:t xml:space="preserve">Item Reference (Learnosity ID)</w:t>
      </w:r>
    </w:p>
    <w:p>
      <w:pPr>
        <w:pStyle w:val="ListParagraph"/>
        <w:numPr>
          <w:ilvl w:val="0"/>
          <w:numId w:val="3"/>
        </w:numPr>
        <w:spacing w:after="70"/>
      </w:pPr>
      <w:r>
        <w:rPr>
          <w:rFonts w:ascii="Arial" w:cs="Arial" w:eastAsia="Arial" w:hAnsi="Arial"/>
          <w:sz w:val="21"/>
          <w:szCs w:val="21"/>
        </w:rPr>
        <w:t xml:space="preserve">Section: “Learning”</w:t>
      </w:r>
    </w:p>
    <w:p>
      <w:pPr>
        <w:pStyle w:val="ListParagraph"/>
        <w:numPr>
          <w:ilvl w:val="0"/>
          <w:numId w:val="3"/>
        </w:numPr>
        <w:spacing w:after="70"/>
      </w:pPr>
      <w:r>
        <w:rPr>
          <w:rFonts w:ascii="Arial" w:cs="Arial" w:eastAsia="Arial" w:hAnsi="Arial"/>
          <w:sz w:val="21"/>
          <w:szCs w:val="21"/>
        </w:rPr>
        <w:t xml:space="preserve">Teacher 1 feedback summary</w:t>
      </w:r>
    </w:p>
    <w:p>
      <w:pPr>
        <w:pStyle w:val="ListParagraph"/>
        <w:numPr>
          <w:ilvl w:val="0"/>
          <w:numId w:val="3"/>
        </w:numPr>
        <w:spacing w:after="70"/>
      </w:pPr>
      <w:r>
        <w:rPr>
          <w:rFonts w:ascii="Arial" w:cs="Arial" w:eastAsia="Arial" w:hAnsi="Arial"/>
          <w:sz w:val="21"/>
          <w:szCs w:val="21"/>
        </w:rPr>
        <w:t xml:space="preserve">Teacher 2 feedback summary</w:t>
      </w:r>
    </w:p>
    <w:p>
      <w:pPr>
        <w:pStyle w:val="ListParagraph"/>
        <w:numPr>
          <w:ilvl w:val="0"/>
          <w:numId w:val="3"/>
        </w:numPr>
        <w:spacing w:after="70"/>
      </w:pPr>
      <w:r>
        <w:rPr>
          <w:rFonts w:ascii="Arial" w:cs="Arial" w:eastAsia="Arial" w:hAnsi="Arial"/>
          <w:sz w:val="21"/>
          <w:szCs w:val="21"/>
        </w:rPr>
        <w:t xml:space="preserve">Teacher 3 feedback summary</w:t>
      </w:r>
    </w:p>
    <w:p>
      <w:pPr>
        <w:pStyle w:val="ListParagraph"/>
        <w:numPr>
          <w:ilvl w:val="0"/>
          <w:numId w:val="3"/>
        </w:numPr>
        <w:spacing w:after="70"/>
      </w:pPr>
      <w:r>
        <w:rPr>
          <w:rFonts w:ascii="Arial" w:cs="Arial" w:eastAsia="Arial" w:hAnsi="Arial"/>
          <w:sz w:val="21"/>
          <w:szCs w:val="21"/>
        </w:rPr>
        <w:t xml:space="preserve">Divergence flags (if any)</w:t>
      </w:r>
    </w:p>
    <w:p>
      <w:pPr>
        <w:pStyle w:val="ListParagraph"/>
        <w:numPr>
          <w:ilvl w:val="0"/>
          <w:numId w:val="3"/>
        </w:numPr>
        <w:spacing w:after="70"/>
      </w:pPr>
      <w:r>
        <w:rPr>
          <w:rFonts w:ascii="Arial" w:cs="Arial" w:eastAsia="Arial" w:hAnsi="Arial"/>
          <w:sz w:val="21"/>
          <w:szCs w:val="21"/>
        </w:rPr>
        <w:t xml:space="preserve">AI expert review summary</w:t>
      </w:r>
    </w:p>
    <w:p>
      <w:pPr>
        <w:pStyle w:val="ListParagraph"/>
        <w:numPr>
          <w:ilvl w:val="0"/>
          <w:numId w:val="3"/>
        </w:numPr>
        <w:spacing w:after="70"/>
      </w:pPr>
      <w:r>
        <w:rPr>
          <w:rFonts w:ascii="Arial" w:cs="Arial" w:eastAsia="Arial" w:hAnsi="Arial"/>
          <w:sz w:val="21"/>
          <w:szCs w:val="21"/>
        </w:rPr>
        <w:t xml:space="preserve">Item-level Good / Average / Bad rating with rationale</w:t>
      </w:r>
    </w:p>
    <w:p>
      <w:pPr>
        <w:pStyle w:val="Heading2"/>
      </w:pPr>
      <w:r>
        <w:t xml:space="preserve">7.4 Claude Prompt Template — Flow A</w:t>
      </w:r>
    </w:p>
    <w:p>
      <w:pPr>
        <w:spacing w:after="110"/>
      </w:pPr>
      <w:r>
        <w:rPr>
          <w:rFonts w:ascii="Arial" w:cs="Arial" w:eastAsia="Arial" w:hAnsi="Arial"/>
          <w:sz w:val="21"/>
          <w:szCs w:val="21"/>
        </w:rPr>
        <w:t xml:space="preserve">System prompt instructs Claude to act as a curriculum expert for Cuemath’s V3.1 math curriculum. Input includes:</w:t>
      </w:r>
    </w:p>
    <w:p>
      <w:pPr>
        <w:pStyle w:val="ListParagraph"/>
        <w:numPr>
          <w:ilvl w:val="0"/>
          <w:numId w:val="3"/>
        </w:numPr>
        <w:spacing w:after="70"/>
      </w:pPr>
      <w:r>
        <w:rPr>
          <w:rFonts w:ascii="Arial" w:cs="Arial" w:eastAsia="Arial" w:hAnsi="Arial"/>
          <w:sz w:val="21"/>
          <w:szCs w:val="21"/>
        </w:rPr>
        <w:t xml:space="preserve">The learning item content from Learnosity (full content, not just metadata).</w:t>
      </w:r>
    </w:p>
    <w:p>
      <w:pPr>
        <w:pStyle w:val="ListParagraph"/>
        <w:numPr>
          <w:ilvl w:val="0"/>
          <w:numId w:val="3"/>
        </w:numPr>
        <w:spacing w:after="70"/>
      </w:pPr>
      <w:r>
        <w:rPr>
          <w:rFonts w:ascii="Arial" w:cs="Arial" w:eastAsia="Arial" w:hAnsi="Arial"/>
          <w:sz w:val="21"/>
          <w:szCs w:val="21"/>
        </w:rPr>
        <w:t xml:space="preserve">All 3 teachers’ dropdown responses and free-text for this specific item.</w:t>
      </w:r>
    </w:p>
    <w:p>
      <w:pPr>
        <w:pStyle w:val="ListParagraph"/>
        <w:numPr>
          <w:ilvl w:val="0"/>
          <w:numId w:val="3"/>
        </w:numPr>
        <w:spacing w:after="70"/>
      </w:pPr>
      <w:r>
        <w:rPr>
          <w:rFonts w:ascii="Arial" w:cs="Arial" w:eastAsia="Arial" w:hAnsi="Arial"/>
          <w:sz w:val="21"/>
          <w:szCs w:val="21"/>
        </w:rPr>
        <w:t xml:space="preserve">Grade level and topic context.</w:t>
      </w:r>
    </w:p>
    <w:p>
      <w:pPr>
        <w:spacing w:after="110"/>
      </w:pPr>
      <w:r>
        <w:rPr>
          <w:rFonts w:ascii="Arial" w:cs="Arial" w:eastAsia="Arial" w:hAnsi="Arial"/>
          <w:sz w:val="21"/>
          <w:szCs w:val="21"/>
        </w:rPr>
        <w:t xml:space="preserve">Output requirements:</w:t>
      </w:r>
    </w:p>
    <w:p>
      <w:pPr>
        <w:pStyle w:val="ListParagraph"/>
        <w:numPr>
          <w:ilvl w:val="0"/>
          <w:numId w:val="3"/>
        </w:numPr>
        <w:spacing w:after="70"/>
      </w:pPr>
      <w:r>
        <w:rPr>
          <w:rFonts w:ascii="Arial" w:cs="Arial" w:eastAsia="Arial" w:hAnsi="Arial"/>
          <w:sz w:val="21"/>
          <w:szCs w:val="21"/>
        </w:rPr>
        <w:t xml:space="preserve">A concise summary per teacher (what they said, key observations).</w:t>
      </w:r>
    </w:p>
    <w:p>
      <w:pPr>
        <w:pStyle w:val="ListParagraph"/>
        <w:numPr>
          <w:ilvl w:val="0"/>
          <w:numId w:val="3"/>
        </w:numPr>
        <w:spacing w:after="70"/>
      </w:pPr>
      <w:r>
        <w:rPr>
          <w:rFonts w:ascii="Arial" w:cs="Arial" w:eastAsia="Arial" w:hAnsi="Arial"/>
          <w:sz w:val="21"/>
          <w:szCs w:val="21"/>
        </w:rPr>
        <w:t xml:space="preserve">Divergence identification: where do the 3 teachers disagree? Flag explicitly.</w:t>
      </w:r>
    </w:p>
    <w:p>
      <w:pPr>
        <w:pStyle w:val="ListParagraph"/>
        <w:numPr>
          <w:ilvl w:val="0"/>
          <w:numId w:val="3"/>
        </w:numPr>
        <w:spacing w:after="70"/>
      </w:pPr>
      <w:r>
        <w:rPr>
          <w:rFonts w:ascii="Arial" w:cs="Arial" w:eastAsia="Arial" w:hAnsi="Arial"/>
          <w:sz w:val="21"/>
          <w:szCs w:val="21"/>
        </w:rPr>
        <w:t xml:space="preserve">Independent assessment: based on the actual content, what does the AI think of this item?</w:t>
      </w:r>
    </w:p>
    <w:p>
      <w:pPr>
        <w:pStyle w:val="ListParagraph"/>
        <w:numPr>
          <w:ilvl w:val="0"/>
          <w:numId w:val="3"/>
        </w:numPr>
        <w:spacing w:after="70"/>
      </w:pPr>
      <w:r>
        <w:rPr>
          <w:rFonts w:ascii="Arial" w:cs="Arial" w:eastAsia="Arial" w:hAnsi="Arial"/>
          <w:sz w:val="21"/>
          <w:szCs w:val="21"/>
        </w:rPr>
        <w:t xml:space="preserve">Final Good / Average / Bad rating with a 2–3 sentence rationale.</w:t>
      </w:r>
    </w:p>
    <w:p>
      <w:pPr>
        <w:pStyle w:val="Heading1"/>
      </w:pPr>
      <w:r>
        <w:t xml:space="preserve">8. Flow B — Activity Level Feedback</w:t>
      </w:r>
    </w:p>
    <w:p>
      <w:pPr>
        <w:spacing w:after="110"/>
      </w:pPr>
      <w:r>
        <w:rPr>
          <w:rFonts w:ascii="Arial" w:cs="Arial" w:eastAsia="Arial" w:hAnsi="Arial"/>
          <w:sz w:val="21"/>
          <w:szCs w:val="21"/>
        </w:rPr>
        <w:t xml:space="preserve">Flow B operates at the full lesson (activity) level. It evaluates section-wise teacher feedback, integrates classroom observations, consumes Flow A’s item ratings as a signal, and produces the final lesson-level rating.</w:t>
      </w:r>
    </w:p>
    <w:p>
      <w:pPr>
        <w:pStyle w:val="Heading2"/>
      </w:pPr>
      <w:r>
        <w:t xml:space="preserve">8.1 Trigger Condition</w:t>
      </w:r>
    </w:p>
    <w:p>
      <w:pPr>
        <w:spacing w:after="110"/>
      </w:pPr>
      <w:r>
        <w:rPr>
          <w:rFonts w:ascii="Arial" w:cs="Arial" w:eastAsia="Arial" w:hAnsi="Arial"/>
          <w:sz w:val="21"/>
          <w:szCs w:val="21"/>
        </w:rPr>
        <w:t xml:space="preserve">Flow B triggers after Flow A completes for the same lesson. It requires all 3 teacher reviews and Flow A’s outputs.</w:t>
      </w:r>
    </w:p>
    <w:p>
      <w:pPr>
        <w:pStyle w:val="Heading2"/>
      </w:pPr>
      <w:r>
        <w:t xml:space="preserve">8.2 Section-Wise Evaluation</w:t>
      </w:r>
    </w:p>
    <w:p>
      <w:pPr>
        <w:pStyle w:val="Heading3"/>
      </w:pPr>
      <w:r>
        <w:t xml:space="preserve">8.2.1 Learning Section (40% weight)</w:t>
      </w:r>
    </w:p>
    <w:p>
      <w:pPr>
        <w:spacing w:after="110"/>
      </w:pPr>
      <w:r>
        <w:rPr>
          <w:rFonts w:ascii="Arial" w:cs="Arial" w:eastAsia="Arial" w:hAnsi="Arial"/>
          <w:sz w:val="21"/>
          <w:szCs w:val="21"/>
        </w:rPr>
        <w:t xml:space="preserve">Inputs:</w:t>
      </w:r>
    </w:p>
    <w:p>
      <w:pPr>
        <w:pStyle w:val="ListParagraph"/>
        <w:numPr>
          <w:ilvl w:val="0"/>
          <w:numId w:val="3"/>
        </w:numPr>
        <w:spacing w:after="70"/>
      </w:pPr>
      <w:r>
        <w:rPr>
          <w:rFonts w:ascii="Arial" w:cs="Arial" w:eastAsia="Arial" w:hAnsi="Arial"/>
          <w:sz w:val="21"/>
          <w:szCs w:val="21"/>
        </w:rPr>
        <w:t xml:space="preserve">Flow A’s individual item ratings and summaries (the primary signal).</w:t>
      </w:r>
    </w:p>
    <w:p>
      <w:pPr>
        <w:pStyle w:val="ListParagraph"/>
        <w:numPr>
          <w:ilvl w:val="0"/>
          <w:numId w:val="3"/>
        </w:numPr>
        <w:spacing w:after="70"/>
      </w:pPr>
      <w:r>
        <w:rPr>
          <w:rFonts w:ascii="Arial" w:cs="Arial" w:eastAsia="Arial" w:hAnsi="Arial"/>
          <w:sz w:val="21"/>
          <w:szCs w:val="21"/>
        </w:rPr>
        <w:t xml:space="preserve">Teachers’ item-level feedback aggregated across all learning items.</w:t>
      </w:r>
    </w:p>
    <w:p>
      <w:pPr>
        <w:pStyle w:val="ListParagraph"/>
        <w:numPr>
          <w:ilvl w:val="0"/>
          <w:numId w:val="3"/>
        </w:numPr>
        <w:spacing w:after="70"/>
      </w:pPr>
      <w:r>
        <w:rPr>
          <w:rFonts w:ascii="Arial" w:cs="Arial" w:eastAsia="Arial" w:hAnsi="Arial"/>
          <w:sz w:val="21"/>
          <w:szCs w:val="21"/>
        </w:rPr>
        <w:t xml:space="preserve">AI’s independent review of the learning content from Learnosity.</w:t>
      </w:r>
    </w:p>
    <w:p>
      <w:pPr>
        <w:spacing w:after="110"/>
      </w:pPr>
      <w:r>
        <w:rPr>
          <w:rFonts w:ascii="Arial" w:cs="Arial" w:eastAsia="Arial" w:hAnsi="Arial"/>
          <w:sz w:val="21"/>
          <w:szCs w:val="21"/>
        </w:rPr>
        <w:t xml:space="preserve">The AI evaluates: overall conceptual progression across learning items, scaffolding from item to item, aggregate engagement and clarity. It produces a Learning Section rating (Good / Average / Bad).</w:t>
      </w:r>
    </w:p>
    <w:p>
      <w:pPr>
        <w:spacing w:after="60"/>
      </w:pPr>
    </w:p>
    <w:p>
      <w:pPr>
        <w:spacing w:after="110"/>
      </w:pPr>
      <w:r>
        <w:rPr>
          <w:rFonts w:ascii="Arial" w:cs="Arial" w:eastAsia="Arial" w:hAnsi="Arial"/>
          <w:b/>
          <w:bCs/>
          <w:sz w:val="21"/>
          <w:szCs w:val="21"/>
        </w:rPr>
        <w:t xml:space="preserve">Constraint from Flow A: </w:t>
      </w:r>
      <w:r>
        <w:rPr>
          <w:rFonts w:ascii="Arial" w:cs="Arial" w:eastAsia="Arial" w:hAnsi="Arial"/>
          <w:sz w:val="21"/>
          <w:szCs w:val="21"/>
        </w:rPr>
        <w:t xml:space="preserve">If Flow A rates the majority of learning items as Bad, the Learning Section rating cannot be Good.</w:t>
      </w:r>
    </w:p>
    <w:p>
      <w:pPr>
        <w:pStyle w:val="Heading3"/>
      </w:pPr>
      <w:r>
        <w:t xml:space="preserve">8.2.2 Practice Section (20% weight)</w:t>
      </w:r>
    </w:p>
    <w:p>
      <w:pPr>
        <w:spacing w:after="110"/>
      </w:pPr>
      <w:r>
        <w:rPr>
          <w:rFonts w:ascii="Arial" w:cs="Arial" w:eastAsia="Arial" w:hAnsi="Arial"/>
          <w:sz w:val="21"/>
          <w:szCs w:val="21"/>
        </w:rPr>
        <w:t xml:space="preserve">Inputs:</w:t>
      </w:r>
    </w:p>
    <w:p>
      <w:pPr>
        <w:pStyle w:val="ListParagraph"/>
        <w:numPr>
          <w:ilvl w:val="0"/>
          <w:numId w:val="3"/>
        </w:numPr>
        <w:spacing w:after="70"/>
      </w:pPr>
      <w:r>
        <w:rPr>
          <w:rFonts w:ascii="Arial" w:cs="Arial" w:eastAsia="Arial" w:hAnsi="Arial"/>
          <w:sz w:val="21"/>
          <w:szCs w:val="21"/>
        </w:rPr>
        <w:t xml:space="preserve">All 3 teachers’ Practice Quality dropdown (Column Q) and Practice Key Observations (Column R).</w:t>
      </w:r>
    </w:p>
    <w:p>
      <w:pPr>
        <w:pStyle w:val="ListParagraph"/>
        <w:numPr>
          <w:ilvl w:val="0"/>
          <w:numId w:val="3"/>
        </w:numPr>
        <w:spacing w:after="70"/>
      </w:pPr>
      <w:r>
        <w:rPr>
          <w:rFonts w:ascii="Arial" w:cs="Arial" w:eastAsia="Arial" w:hAnsi="Arial"/>
          <w:sz w:val="21"/>
          <w:szCs w:val="21"/>
        </w:rPr>
        <w:t xml:space="preserve">AI’s independent review of practice items from Learnosity.</w:t>
      </w:r>
    </w:p>
    <w:p>
      <w:pPr>
        <w:spacing w:after="110"/>
      </w:pPr>
      <w:r>
        <w:rPr>
          <w:rFonts w:ascii="Arial" w:cs="Arial" w:eastAsia="Arial" w:hAnsi="Arial"/>
          <w:sz w:val="21"/>
          <w:szCs w:val="21"/>
        </w:rPr>
        <w:t xml:space="preserve">The AI evaluates: question variety (Fluency, Understanding, Application, Reasoning), difficulty balance, real-world relevance, presence of Brain Teaser, overall engagement. Produces a Practice Section rating.</w:t>
      </w:r>
    </w:p>
    <w:p>
      <w:pPr>
        <w:pStyle w:val="Heading3"/>
      </w:pPr>
      <w:r>
        <w:t xml:space="preserve">8.2.3 Exit Ticket Section (10% weight)</w:t>
      </w:r>
    </w:p>
    <w:p>
      <w:pPr>
        <w:spacing w:after="110"/>
      </w:pPr>
      <w:r>
        <w:rPr>
          <w:rFonts w:ascii="Arial" w:cs="Arial" w:eastAsia="Arial" w:hAnsi="Arial"/>
          <w:sz w:val="21"/>
          <w:szCs w:val="21"/>
        </w:rPr>
        <w:t xml:space="preserve">Inputs:</w:t>
      </w:r>
    </w:p>
    <w:p>
      <w:pPr>
        <w:pStyle w:val="ListParagraph"/>
        <w:numPr>
          <w:ilvl w:val="0"/>
          <w:numId w:val="3"/>
        </w:numPr>
        <w:spacing w:after="70"/>
      </w:pPr>
      <w:r>
        <w:rPr>
          <w:rFonts w:ascii="Arial" w:cs="Arial" w:eastAsia="Arial" w:hAnsi="Arial"/>
          <w:sz w:val="21"/>
          <w:szCs w:val="21"/>
        </w:rPr>
        <w:t xml:space="preserve">All 3 teachers’ Exit Ticket Quality dropdown (Column S) and Exit Ticket Key Observations (Column T).</w:t>
      </w:r>
    </w:p>
    <w:p>
      <w:pPr>
        <w:pStyle w:val="ListParagraph"/>
        <w:numPr>
          <w:ilvl w:val="0"/>
          <w:numId w:val="3"/>
        </w:numPr>
        <w:spacing w:after="70"/>
      </w:pPr>
      <w:r>
        <w:rPr>
          <w:rFonts w:ascii="Arial" w:cs="Arial" w:eastAsia="Arial" w:hAnsi="Arial"/>
          <w:sz w:val="21"/>
          <w:szCs w:val="21"/>
        </w:rPr>
        <w:t xml:space="preserve">AI’s independent review of exit ticket items from Learnosity.</w:t>
      </w:r>
    </w:p>
    <w:p>
      <w:pPr>
        <w:spacing w:after="110"/>
      </w:pPr>
      <w:r>
        <w:rPr>
          <w:rFonts w:ascii="Arial" w:cs="Arial" w:eastAsia="Arial" w:hAnsi="Arial"/>
          <w:sz w:val="21"/>
          <w:szCs w:val="21"/>
        </w:rPr>
        <w:t xml:space="preserve">The AI evaluates: alignment with learning objectives, difficulty appropriateness, effectiveness as an assessment. Produces an Exit Ticket Section rating.</w:t>
      </w:r>
    </w:p>
    <w:p>
      <w:pPr>
        <w:pStyle w:val="Heading3"/>
      </w:pPr>
      <w:r>
        <w:t xml:space="preserve">8.2.4 Classroom Review (30% weight)</w:t>
      </w:r>
    </w:p>
    <w:p>
      <w:pPr>
        <w:spacing w:after="110"/>
      </w:pPr>
      <w:r>
        <w:rPr>
          <w:rFonts w:ascii="Arial" w:cs="Arial" w:eastAsia="Arial" w:hAnsi="Arial"/>
          <w:sz w:val="21"/>
          <w:szCs w:val="21"/>
        </w:rPr>
        <w:t xml:space="preserve">Inputs:</w:t>
      </w:r>
    </w:p>
    <w:p>
      <w:pPr>
        <w:pStyle w:val="ListParagraph"/>
        <w:numPr>
          <w:ilvl w:val="0"/>
          <w:numId w:val="3"/>
        </w:numPr>
        <w:spacing w:after="70"/>
      </w:pPr>
      <w:r>
        <w:rPr>
          <w:rFonts w:ascii="Arial" w:cs="Arial" w:eastAsia="Arial" w:hAnsi="Arial"/>
          <w:sz w:val="21"/>
          <w:szCs w:val="21"/>
        </w:rPr>
        <w:t xml:space="preserve">All classroom review submissions for this lesson (from Google Sheet export of Vercel admin data).</w:t>
      </w:r>
    </w:p>
    <w:p>
      <w:pPr>
        <w:pStyle w:val="ListParagraph"/>
        <w:numPr>
          <w:ilvl w:val="0"/>
          <w:numId w:val="3"/>
        </w:numPr>
        <w:spacing w:after="70"/>
      </w:pPr>
      <w:r>
        <w:rPr>
          <w:rFonts w:ascii="Arial" w:cs="Arial" w:eastAsia="Arial" w:hAnsi="Arial"/>
          <w:sz w:val="21"/>
          <w:szCs w:val="21"/>
        </w:rPr>
        <w:t xml:space="preserve">Learning section feedback (Q1–Q6), Practice section feedback (Q7–Q10), Overall Effectiveness (Q11), Specific Instances (Q12).</w:t>
      </w:r>
    </w:p>
    <w:p>
      <w:pPr>
        <w:spacing w:after="110"/>
      </w:pPr>
      <w:r>
        <w:rPr>
          <w:rFonts w:ascii="Arial" w:cs="Arial" w:eastAsia="Arial" w:hAnsi="Arial"/>
          <w:sz w:val="21"/>
          <w:szCs w:val="21"/>
        </w:rPr>
        <w:t xml:space="preserve">The AI aggregates all classroom sessions: summarises learning section observations, practice section observations, averages Overall Effectiveness scores. Produces a Classroom Review rating.</w:t>
      </w:r>
    </w:p>
    <w:p>
      <w:pPr>
        <w:spacing w:after="60"/>
      </w:pPr>
    </w:p>
    <w:p>
      <w:pPr>
        <w:spacing w:after="110"/>
      </w:pPr>
      <w:r>
        <w:rPr>
          <w:rFonts w:ascii="Arial" w:cs="Arial" w:eastAsia="Arial" w:hAnsi="Arial"/>
          <w:b/>
          <w:bCs/>
          <w:sz w:val="21"/>
          <w:szCs w:val="21"/>
        </w:rPr>
        <w:t xml:space="preserve">If no classroom review exists: </w:t>
      </w:r>
      <w:r>
        <w:rPr>
          <w:rFonts w:ascii="Arial" w:cs="Arial" w:eastAsia="Arial" w:hAnsi="Arial"/>
          <w:sz w:val="21"/>
          <w:szCs w:val="21"/>
        </w:rPr>
        <w:t xml:space="preserve">The 30% weight redistributes proportionally across the other three components: Learning ≈ 57%, Practice ≈ 29%, Exit Ticket ≈ 14%.</w:t>
      </w:r>
    </w:p>
    <w:p>
      <w:pPr>
        <w:pStyle w:val="Heading2"/>
      </w:pPr>
      <w:r>
        <w:t xml:space="preserve">8.3 Final Lesson Rating</w:t>
      </w:r>
    </w:p>
    <w:p>
      <w:pPr>
        <w:spacing w:after="110"/>
      </w:pPr>
      <w:r>
        <w:rPr>
          <w:rFonts w:ascii="Arial" w:cs="Arial" w:eastAsia="Arial" w:hAnsi="Arial"/>
          <w:sz w:val="21"/>
          <w:szCs w:val="21"/>
        </w:rPr>
        <w:t xml:space="preserve">The AI combines section-wise ratings using the weighted model and its expert judgment to produce:</w:t>
      </w:r>
    </w:p>
    <w:p>
      <w:pPr>
        <w:pStyle w:val="ListParagraph"/>
        <w:numPr>
          <w:ilvl w:val="0"/>
          <w:numId w:val="3"/>
        </w:numPr>
        <w:spacing w:after="70"/>
      </w:pPr>
      <w:r>
        <w:rPr>
          <w:rFonts w:ascii="Arial" w:cs="Arial" w:eastAsia="Arial" w:hAnsi="Arial"/>
          <w:sz w:val="21"/>
          <w:szCs w:val="21"/>
        </w:rPr>
        <w:t xml:space="preserve">Section-wise ratings: Learning (Good/Average/Bad), Practice (Good/Average/Bad), Exit Ticket (Good/Average/Bad), Classroom Review (Good/Average/Bad or N/A).</w:t>
      </w:r>
    </w:p>
    <w:p>
      <w:pPr>
        <w:pStyle w:val="ListParagraph"/>
        <w:numPr>
          <w:ilvl w:val="0"/>
          <w:numId w:val="3"/>
        </w:numPr>
        <w:spacing w:after="70"/>
      </w:pPr>
      <w:r>
        <w:rPr>
          <w:rFonts w:ascii="Arial" w:cs="Arial" w:eastAsia="Arial" w:hAnsi="Arial"/>
          <w:sz w:val="21"/>
          <w:szCs w:val="21"/>
        </w:rPr>
        <w:t xml:space="preserve">A final lesson-level Good (Green) / Average (Amber) / Bad (Red) rating.</w:t>
      </w:r>
    </w:p>
    <w:p>
      <w:pPr>
        <w:pStyle w:val="ListParagraph"/>
        <w:numPr>
          <w:ilvl w:val="0"/>
          <w:numId w:val="3"/>
        </w:numPr>
        <w:spacing w:after="70"/>
      </w:pPr>
      <w:r>
        <w:rPr>
          <w:rFonts w:ascii="Arial" w:cs="Arial" w:eastAsia="Arial" w:hAnsi="Arial"/>
          <w:sz w:val="21"/>
          <w:szCs w:val="21"/>
        </w:rPr>
        <w:t xml:space="preserve">A rationale explaining the rating, especially if qualitative factors override numeric thresholds.</w:t>
      </w:r>
    </w:p>
    <w:p>
      <w:pPr>
        <w:pStyle w:val="ListParagraph"/>
        <w:numPr>
          <w:ilvl w:val="0"/>
          <w:numId w:val="3"/>
        </w:numPr>
        <w:spacing w:after="70"/>
      </w:pPr>
      <w:r>
        <w:rPr>
          <w:rFonts w:ascii="Arial" w:cs="Arial" w:eastAsia="Arial" w:hAnsi="Arial"/>
          <w:sz w:val="21"/>
          <w:szCs w:val="21"/>
        </w:rPr>
        <w:t xml:space="preserve">Actionable recommendations for the curriculum designer.</w:t>
      </w:r>
    </w:p>
    <w:p>
      <w:pPr>
        <w:pStyle w:val="Heading2"/>
      </w:pPr>
      <w:r>
        <w:t xml:space="preserve">8.4 RAG Classification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Rating</w:t>
            </w:r>
          </w:p>
        </w:tc>
        <w:tc>
          <w:tcPr>
            <w:tcW w:type="dxa" w:w="16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Score Range</w:t>
            </w:r>
          </w:p>
        </w:tc>
        <w:tc>
          <w:tcPr>
            <w:tcW w:type="dxa" w:w="576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Criteria</w:t>
            </w:r>
          </w:p>
        </w:tc>
      </w:tr>
      <w:tr>
        <w:tc>
          <w:tcPr>
            <w:tcW w:type="dxa" w:w="2000"/>
            <w:tcBorders>
              <w:top w:val="single" w:color="CCCCCC" w:sz="1"/>
              <w:left w:val="single" w:color="CCCCCC" w:sz="1"/>
              <w:bottom w:val="single" w:color="CCCCCC" w:sz="1"/>
              <w:right w:val="single" w:color="CCCCCC" w:sz="1"/>
            </w:tcBorders>
            <w:shd w:fill="C6EFCE" w:val="clear"/>
            <w:tcMar>
              <w:top w:type="dxa" w:w="70"/>
              <w:left w:type="dxa" w:w="110"/>
              <w:bottom w:type="dxa" w:w="70"/>
              <w:right w:type="dxa" w:w="110"/>
            </w:tcMar>
          </w:tcPr>
          <w:p>
            <w:r>
              <w:rPr>
                <w:rFonts w:ascii="Arial" w:cs="Arial" w:eastAsia="Arial" w:hAnsi="Arial"/>
                <w:sz w:val="19"/>
                <w:szCs w:val="19"/>
              </w:rPr>
              <w:t xml:space="preserve">Good (Green)</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4.0 – 5.0</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Strong across all dimensions. No critical issues. Ready for wide deployment.</w:t>
            </w:r>
          </w:p>
        </w:tc>
      </w:tr>
      <w:tr>
        <w:tc>
          <w:tcPr>
            <w:tcW w:type="dxa" w:w="2000"/>
            <w:tcBorders>
              <w:top w:val="single" w:color="CCCCCC" w:sz="1"/>
              <w:left w:val="single" w:color="CCCCCC" w:sz="1"/>
              <w:bottom w:val="single" w:color="CCCCCC" w:sz="1"/>
              <w:right w:val="single" w:color="CCCCCC" w:sz="1"/>
            </w:tcBorders>
            <w:shd w:fill="FFEB9C" w:val="clear"/>
            <w:tcMar>
              <w:top w:type="dxa" w:w="70"/>
              <w:left w:type="dxa" w:w="110"/>
              <w:bottom w:type="dxa" w:w="70"/>
              <w:right w:type="dxa" w:w="110"/>
            </w:tcMar>
          </w:tcPr>
          <w:p>
            <w:r>
              <w:rPr>
                <w:rFonts w:ascii="Arial" w:cs="Arial" w:eastAsia="Arial" w:hAnsi="Arial"/>
                <w:sz w:val="19"/>
                <w:szCs w:val="19"/>
              </w:rPr>
              <w:t xml:space="preserve">Average (Amber)</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2.5 – 3.99</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Acceptable but with improvement areas. Usable with noted caveats. Actionable recommendations provided.</w:t>
            </w:r>
          </w:p>
        </w:tc>
      </w:tr>
      <w:tr>
        <w:tc>
          <w:tcPr>
            <w:tcW w:type="dxa" w:w="2000"/>
            <w:tcBorders>
              <w:top w:val="single" w:color="CCCCCC" w:sz="1"/>
              <w:left w:val="single" w:color="CCCCCC" w:sz="1"/>
              <w:bottom w:val="single" w:color="CCCCCC" w:sz="1"/>
              <w:right w:val="single" w:color="CCCCCC" w:sz="1"/>
            </w:tcBorders>
            <w:shd w:fill="FFC7CE" w:val="clear"/>
            <w:tcMar>
              <w:top w:type="dxa" w:w="70"/>
              <w:left w:type="dxa" w:w="110"/>
              <w:bottom w:type="dxa" w:w="70"/>
              <w:right w:type="dxa" w:w="110"/>
            </w:tcMar>
          </w:tcPr>
          <w:p>
            <w:r>
              <w:rPr>
                <w:rFonts w:ascii="Arial" w:cs="Arial" w:eastAsia="Arial" w:hAnsi="Arial"/>
                <w:sz w:val="19"/>
                <w:szCs w:val="19"/>
              </w:rPr>
              <w:t xml:space="preserve">Bad (Red)</w:t>
            </w:r>
          </w:p>
        </w:tc>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1.0 – 2.49</w:t>
            </w:r>
          </w:p>
        </w:tc>
        <w:tc>
          <w:tcPr>
            <w:tcW w:type="dxa" w:w="57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Significant issues. Accuracy problems, major grade-appropriateness concerns, or critical gaps. Requires revision.</w:t>
            </w:r>
          </w:p>
        </w:tc>
      </w:tr>
    </w:tbl>
    <w:p>
      <w:pPr>
        <w:spacing w:after="60"/>
      </w:pPr>
    </w:p>
    <w:p>
      <w:pPr>
        <w:spacing w:after="110"/>
      </w:pPr>
      <w:r>
        <w:rPr>
          <w:rFonts w:ascii="Arial" w:cs="Arial" w:eastAsia="Arial" w:hAnsi="Arial"/>
          <w:sz w:val="21"/>
          <w:szCs w:val="21"/>
        </w:rPr>
        <w:t xml:space="preserve">Important: These thresholds are indicative. The AI uses expert judgment to override when qualitative evidence warrants it. A lesson with a 4.2 average could be marked Amber if all 3 teachers flagged the same factual error. A 3.8 could be Green if feedback is uniformly positive with only minor suggestions.</w:t>
      </w:r>
    </w:p>
    <w:p>
      <w:pPr>
        <w:pStyle w:val="Heading2"/>
      </w:pPr>
      <w:r>
        <w:t xml:space="preserve">8.5 Flow A → Flow B Constraint Rules</w:t>
      </w:r>
    </w:p>
    <w:p>
      <w:pPr>
        <w:pStyle w:val="ListParagraph"/>
        <w:numPr>
          <w:ilvl w:val="0"/>
          <w:numId w:val="3"/>
        </w:numPr>
        <w:spacing w:after="70"/>
      </w:pPr>
      <w:r>
        <w:rPr>
          <w:rFonts w:ascii="Arial" w:cs="Arial" w:eastAsia="Arial" w:hAnsi="Arial"/>
          <w:sz w:val="21"/>
          <w:szCs w:val="21"/>
        </w:rPr>
        <w:t xml:space="preserve">If Flow A rates learning items as predominantly Bad → Flow B’s final rating CANNOT be Good. It can only be Average or Bad.</w:t>
      </w:r>
    </w:p>
    <w:p>
      <w:pPr>
        <w:pStyle w:val="ListParagraph"/>
        <w:numPr>
          <w:ilvl w:val="0"/>
          <w:numId w:val="3"/>
        </w:numPr>
        <w:spacing w:after="70"/>
      </w:pPr>
      <w:r>
        <w:rPr>
          <w:rFonts w:ascii="Arial" w:cs="Arial" w:eastAsia="Arial" w:hAnsi="Arial"/>
          <w:sz w:val="21"/>
          <w:szCs w:val="21"/>
        </w:rPr>
        <w:t xml:space="preserve">If Flow A rates learning items as Good → this does NOT protect the lesson. Flow B can still rate the lesson as Bad if Practice, Exit Ticket, or Classroom Review are weak.</w:t>
      </w:r>
    </w:p>
    <w:p>
      <w:pPr>
        <w:pStyle w:val="ListParagraph"/>
        <w:numPr>
          <w:ilvl w:val="0"/>
          <w:numId w:val="3"/>
        </w:numPr>
        <w:spacing w:after="70"/>
      </w:pPr>
      <w:r>
        <w:rPr>
          <w:rFonts w:ascii="Arial" w:cs="Arial" w:eastAsia="Arial" w:hAnsi="Arial"/>
          <w:sz w:val="21"/>
          <w:szCs w:val="21"/>
        </w:rPr>
        <w:t xml:space="preserve">Flow A is a signal, not a formula. The AI considers Flow A outputs alongside all other inputs when making its final judgment.</w:t>
      </w:r>
    </w:p>
    <w:p>
      <w:pPr>
        <w:pStyle w:val="Heading2"/>
      </w:pPr>
      <w:r>
        <w:t xml:space="preserve">8.6 Claude Prompt Template — Flow B</w:t>
      </w:r>
    </w:p>
    <w:p>
      <w:pPr>
        <w:spacing w:after="110"/>
      </w:pPr>
      <w:r>
        <w:rPr>
          <w:rFonts w:ascii="Arial" w:cs="Arial" w:eastAsia="Arial" w:hAnsi="Arial"/>
          <w:sz w:val="21"/>
          <w:szCs w:val="21"/>
        </w:rPr>
        <w:t xml:space="preserve">System prompt instructs Claude to act as a senior curriculum evaluator. Input includes:</w:t>
      </w:r>
    </w:p>
    <w:p>
      <w:pPr>
        <w:pStyle w:val="ListParagraph"/>
        <w:numPr>
          <w:ilvl w:val="0"/>
          <w:numId w:val="3"/>
        </w:numPr>
        <w:spacing w:after="70"/>
      </w:pPr>
      <w:r>
        <w:rPr>
          <w:rFonts w:ascii="Arial" w:cs="Arial" w:eastAsia="Arial" w:hAnsi="Arial"/>
          <w:sz w:val="21"/>
          <w:szCs w:val="21"/>
        </w:rPr>
        <w:t xml:space="preserve">Flow A outputs: all learning item ratings, summaries, and divergence flags.</w:t>
      </w:r>
    </w:p>
    <w:p>
      <w:pPr>
        <w:pStyle w:val="ListParagraph"/>
        <w:numPr>
          <w:ilvl w:val="0"/>
          <w:numId w:val="3"/>
        </w:numPr>
        <w:spacing w:after="70"/>
      </w:pPr>
      <w:r>
        <w:rPr>
          <w:rFonts w:ascii="Arial" w:cs="Arial" w:eastAsia="Arial" w:hAnsi="Arial"/>
          <w:sz w:val="21"/>
          <w:szCs w:val="21"/>
        </w:rPr>
        <w:t xml:space="preserve">All 3 teachers’ section-level feedback (Practice: Q+R, Exit Ticket: S+T, Overall Rating: U, Suggestions: V).</w:t>
      </w:r>
    </w:p>
    <w:p>
      <w:pPr>
        <w:pStyle w:val="ListParagraph"/>
        <w:numPr>
          <w:ilvl w:val="0"/>
          <w:numId w:val="3"/>
        </w:numPr>
        <w:spacing w:after="70"/>
      </w:pPr>
      <w:r>
        <w:rPr>
          <w:rFonts w:ascii="Arial" w:cs="Arial" w:eastAsia="Arial" w:hAnsi="Arial"/>
          <w:sz w:val="21"/>
          <w:szCs w:val="21"/>
        </w:rPr>
        <w:t xml:space="preserve">Classroom review aggregated data (if available).</w:t>
      </w:r>
    </w:p>
    <w:p>
      <w:pPr>
        <w:pStyle w:val="ListParagraph"/>
        <w:numPr>
          <w:ilvl w:val="0"/>
          <w:numId w:val="3"/>
        </w:numPr>
        <w:spacing w:after="70"/>
      </w:pPr>
      <w:r>
        <w:rPr>
          <w:rFonts w:ascii="Arial" w:cs="Arial" w:eastAsia="Arial" w:hAnsi="Arial"/>
          <w:sz w:val="21"/>
          <w:szCs w:val="21"/>
        </w:rPr>
        <w:t xml:space="preserve">Full lesson content from Learnosity (for independent verification).</w:t>
      </w:r>
    </w:p>
    <w:p>
      <w:pPr>
        <w:pStyle w:val="ListParagraph"/>
        <w:numPr>
          <w:ilvl w:val="0"/>
          <w:numId w:val="3"/>
        </w:numPr>
        <w:spacing w:after="70"/>
      </w:pPr>
      <w:r>
        <w:rPr>
          <w:rFonts w:ascii="Arial" w:cs="Arial" w:eastAsia="Arial" w:hAnsi="Arial"/>
          <w:sz w:val="21"/>
          <w:szCs w:val="21"/>
        </w:rPr>
        <w:t xml:space="preserve">Grade level, chapter, and lesson topic context.</w:t>
      </w:r>
    </w:p>
    <w:p>
      <w:pPr>
        <w:spacing w:after="110"/>
      </w:pPr>
      <w:r>
        <w:rPr>
          <w:rFonts w:ascii="Arial" w:cs="Arial" w:eastAsia="Arial" w:hAnsi="Arial"/>
          <w:sz w:val="21"/>
          <w:szCs w:val="21"/>
        </w:rPr>
        <w:t xml:space="preserve">Output requirements:</w:t>
      </w:r>
    </w:p>
    <w:p>
      <w:pPr>
        <w:pStyle w:val="ListParagraph"/>
        <w:numPr>
          <w:ilvl w:val="0"/>
          <w:numId w:val="3"/>
        </w:numPr>
        <w:spacing w:after="70"/>
      </w:pPr>
      <w:r>
        <w:rPr>
          <w:rFonts w:ascii="Arial" w:cs="Arial" w:eastAsia="Arial" w:hAnsi="Arial"/>
          <w:sz w:val="21"/>
          <w:szCs w:val="21"/>
        </w:rPr>
        <w:t xml:space="preserve">Section-wise assessment (Learning, Practice, Exit Ticket, Classroom Review).</w:t>
      </w:r>
    </w:p>
    <w:p>
      <w:pPr>
        <w:pStyle w:val="ListParagraph"/>
        <w:numPr>
          <w:ilvl w:val="0"/>
          <w:numId w:val="3"/>
        </w:numPr>
        <w:spacing w:after="70"/>
      </w:pPr>
      <w:r>
        <w:rPr>
          <w:rFonts w:ascii="Arial" w:cs="Arial" w:eastAsia="Arial" w:hAnsi="Arial"/>
          <w:sz w:val="21"/>
          <w:szCs w:val="21"/>
        </w:rPr>
        <w:t xml:space="preserve">Section-wise Good / Average / Bad ratings.</w:t>
      </w:r>
    </w:p>
    <w:p>
      <w:pPr>
        <w:pStyle w:val="ListParagraph"/>
        <w:numPr>
          <w:ilvl w:val="0"/>
          <w:numId w:val="3"/>
        </w:numPr>
        <w:spacing w:after="70"/>
      </w:pPr>
      <w:r>
        <w:rPr>
          <w:rFonts w:ascii="Arial" w:cs="Arial" w:eastAsia="Arial" w:hAnsi="Arial"/>
          <w:sz w:val="21"/>
          <w:szCs w:val="21"/>
        </w:rPr>
        <w:t xml:space="preserve">Weighted final rating with explicit calculation breakdown.</w:t>
      </w:r>
    </w:p>
    <w:p>
      <w:pPr>
        <w:pStyle w:val="ListParagraph"/>
        <w:numPr>
          <w:ilvl w:val="0"/>
          <w:numId w:val="3"/>
        </w:numPr>
        <w:spacing w:after="70"/>
      </w:pPr>
      <w:r>
        <w:rPr>
          <w:rFonts w:ascii="Arial" w:cs="Arial" w:eastAsia="Arial" w:hAnsi="Arial"/>
          <w:sz w:val="21"/>
          <w:szCs w:val="21"/>
        </w:rPr>
        <w:t xml:space="preserve">Override rationale if the final rating differs from the numeric threshold.</w:t>
      </w:r>
    </w:p>
    <w:p>
      <w:pPr>
        <w:pStyle w:val="ListParagraph"/>
        <w:numPr>
          <w:ilvl w:val="0"/>
          <w:numId w:val="3"/>
        </w:numPr>
        <w:spacing w:after="70"/>
      </w:pPr>
      <w:r>
        <w:rPr>
          <w:rFonts w:ascii="Arial" w:cs="Arial" w:eastAsia="Arial" w:hAnsi="Arial"/>
          <w:sz w:val="21"/>
          <w:szCs w:val="21"/>
        </w:rPr>
        <w:t xml:space="preserve">Actionable recommendations (specific, not generic).</w:t>
      </w:r>
    </w:p>
    <w:p>
      <w:pPr>
        <w:pStyle w:val="Heading1"/>
      </w:pPr>
      <w:r>
        <w:t xml:space="preserve">9. Dashboard Design</w:t>
      </w:r>
    </w:p>
    <w:p>
      <w:pPr>
        <w:pStyle w:val="Heading2"/>
      </w:pPr>
      <w:r>
        <w:t xml:space="preserve">9.1 Access &amp; Permissions</w:t>
      </w:r>
    </w:p>
    <w:p>
      <w:pPr>
        <w:pStyle w:val="ListParagraph"/>
        <w:numPr>
          <w:ilvl w:val="0"/>
          <w:numId w:val="3"/>
        </w:numPr>
        <w:spacing w:after="70"/>
      </w:pPr>
      <w:r>
        <w:rPr>
          <w:rFonts w:ascii="Arial" w:cs="Arial" w:eastAsia="Arial" w:hAnsi="Arial"/>
          <w:sz w:val="21"/>
          <w:szCs w:val="21"/>
        </w:rPr>
        <w:t xml:space="preserve">All curriculum team members can view the full dashboard.</w:t>
      </w:r>
    </w:p>
    <w:p>
      <w:pPr>
        <w:pStyle w:val="ListParagraph"/>
        <w:numPr>
          <w:ilvl w:val="0"/>
          <w:numId w:val="3"/>
        </w:numPr>
        <w:spacing w:after="70"/>
      </w:pPr>
      <w:r>
        <w:rPr>
          <w:rFonts w:ascii="Arial" w:cs="Arial" w:eastAsia="Arial" w:hAnsi="Arial"/>
          <w:sz w:val="21"/>
          <w:szCs w:val="21"/>
        </w:rPr>
        <w:t xml:space="preserve">Teachers’ individual reviews and ratings are visible separately, attributed by name.</w:t>
      </w:r>
    </w:p>
    <w:p>
      <w:pPr>
        <w:pStyle w:val="ListParagraph"/>
        <w:numPr>
          <w:ilvl w:val="0"/>
          <w:numId w:val="3"/>
        </w:numPr>
        <w:spacing w:after="70"/>
      </w:pPr>
      <w:r>
        <w:rPr>
          <w:rFonts w:ascii="Arial" w:cs="Arial" w:eastAsia="Arial" w:hAnsi="Arial"/>
          <w:sz w:val="21"/>
          <w:szCs w:val="21"/>
        </w:rPr>
        <w:t xml:space="preserve">Claude’s expert judgment is displayed as a distinct section.</w:t>
      </w:r>
    </w:p>
    <w:p>
      <w:pPr>
        <w:pStyle w:val="ListParagraph"/>
        <w:numPr>
          <w:ilvl w:val="0"/>
          <w:numId w:val="3"/>
        </w:numPr>
        <w:spacing w:after="70"/>
      </w:pPr>
      <w:r>
        <w:rPr>
          <w:rFonts w:ascii="Arial" w:cs="Arial" w:eastAsia="Arial" w:hAnsi="Arial"/>
          <w:sz w:val="21"/>
          <w:szCs w:val="21"/>
        </w:rPr>
        <w:t xml:space="preserve">No editing capabilities — dashboard is read-only.</w:t>
      </w:r>
    </w:p>
    <w:p>
      <w:pPr>
        <w:pStyle w:val="Heading2"/>
      </w:pPr>
      <w:r>
        <w:t xml:space="preserve">9.2 View 1: Master Overview (Landing Page)</w:t>
      </w:r>
    </w:p>
    <w:p>
      <w:pPr>
        <w:spacing w:after="110"/>
      </w:pPr>
      <w:r>
        <w:rPr>
          <w:rFonts w:ascii="Arial" w:cs="Arial" w:eastAsia="Arial" w:hAnsi="Arial"/>
          <w:sz w:val="21"/>
          <w:szCs w:val="21"/>
        </w:rPr>
        <w:t xml:space="preserve">A filterable, sortable data table listing all reviewed V3.1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Column</w:t>
            </w:r>
          </w:p>
        </w:tc>
        <w:tc>
          <w:tcPr>
            <w:tcW w:type="dxa" w:w="656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Activity Reference</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Lesson identifier. Clickable to open detail view.</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Grade</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Grade level.</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Chapter / Lesson</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Chapter and lesson name.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Review Status</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Pending (&lt; 3 reviews) / Complete (3 reviews in).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Teacher 1 Rating</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Name + 1–5 overall score.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Teacher 2 Rating</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Name + 1–5 overall score.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Teacher 3 Rating</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Name + 1–5 overall score.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Avg Teacher Rating</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Arithmetic mean of 3 teacher ratings.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Learning Section</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Good / Average / Bad badge (from Flow B).</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Practice Section</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Good / Average / Bad badge (from Flow B).</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Exit Ticket Section</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Good / Average / Bad badge (from Flow B).</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Classroom Review</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Averaged Q11 score or “N/A”.</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Final RAG</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Good (Green) / Average (Amber) / Bad (Red) colour-coded badge.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Summary</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One-line AI-generated summary (expandable).</w:t>
            </w:r>
          </w:p>
        </w:tc>
      </w:tr>
    </w:tbl>
    <w:p>
      <w:pPr>
        <w:spacing w:after="60"/>
      </w:pPr>
    </w:p>
    <w:p>
      <w:pPr>
        <w:spacing w:after="110"/>
      </w:pPr>
      <w:r>
        <w:rPr>
          <w:rFonts w:ascii="Arial" w:cs="Arial" w:eastAsia="Arial" w:hAnsi="Arial"/>
          <w:sz w:val="21"/>
          <w:szCs w:val="21"/>
        </w:rPr>
        <w:t xml:space="preserve">Filters: By Grade, By RAG status (Green/Amber/Red), By review status (Pending/Complete). Sorting: By any column.</w:t>
      </w:r>
    </w:p>
    <w:p>
      <w:pPr>
        <w:pStyle w:val="Heading2"/>
      </w:pPr>
      <w:r>
        <w:t xml:space="preserve">9.3 View 2: Lesson Detail Page</w:t>
      </w:r>
    </w:p>
    <w:p>
      <w:pPr>
        <w:spacing w:after="110"/>
      </w:pPr>
      <w:r>
        <w:rPr>
          <w:rFonts w:ascii="Arial" w:cs="Arial" w:eastAsia="Arial" w:hAnsi="Arial"/>
          <w:sz w:val="21"/>
          <w:szCs w:val="21"/>
        </w:rPr>
        <w:t xml:space="preserve">Clicking a lesson in the master view opens the full detail page with the following sections:</w:t>
      </w:r>
    </w:p>
    <w:p>
      <w:pPr>
        <w:spacing w:after="60"/>
      </w:pPr>
    </w:p>
    <w:p>
      <w:pPr>
        <w:spacing w:after="110"/>
      </w:pPr>
      <w:r>
        <w:rPr>
          <w:rFonts w:ascii="Arial" w:cs="Arial" w:eastAsia="Arial" w:hAnsi="Arial"/>
          <w:b/>
          <w:bCs/>
          <w:sz w:val="21"/>
          <w:szCs w:val="21"/>
        </w:rPr>
        <w:t xml:space="preserve">A. Lesson Metadata: </w:t>
      </w:r>
      <w:r>
        <w:rPr>
          <w:rFonts w:ascii="Arial" w:cs="Arial" w:eastAsia="Arial" w:hAnsi="Arial"/>
          <w:sz w:val="21"/>
          <w:szCs w:val="21"/>
        </w:rPr>
        <w:t xml:space="preserve">Activity Reference, Grade, Chapter, Lesson name, number of learning items, date of last review.</w:t>
      </w:r>
    </w:p>
    <w:p>
      <w:pPr>
        <w:spacing w:after="60"/>
      </w:pPr>
    </w:p>
    <w:p>
      <w:pPr>
        <w:spacing w:after="110"/>
      </w:pPr>
      <w:r>
        <w:rPr>
          <w:rFonts w:ascii="Arial" w:cs="Arial" w:eastAsia="Arial" w:hAnsi="Arial"/>
          <w:b/>
          <w:bCs/>
          <w:sz w:val="21"/>
          <w:szCs w:val="21"/>
        </w:rPr>
        <w:t xml:space="preserve">B. Teacher Reviews (Side-by-Side): </w:t>
      </w:r>
      <w:r>
        <w:rPr>
          <w:rFonts w:ascii="Arial" w:cs="Arial" w:eastAsia="Arial" w:hAnsi="Arial"/>
          <w:sz w:val="21"/>
          <w:szCs w:val="21"/>
        </w:rPr>
        <w:t xml:space="preserve">Three columns, one per teacher. Each shows: teacher name + overall rating (1–5), Learning section summary, Practice section summary, Exit Ticket summary, key suggestions from free text. This allows direct comparison of where teachers agree and disagree.</w:t>
      </w:r>
    </w:p>
    <w:p>
      <w:pPr>
        <w:spacing w:after="60"/>
      </w:pPr>
    </w:p>
    <w:p>
      <w:pPr>
        <w:spacing w:after="110"/>
      </w:pPr>
      <w:r>
        <w:rPr>
          <w:rFonts w:ascii="Arial" w:cs="Arial" w:eastAsia="Arial" w:hAnsi="Arial"/>
          <w:b/>
          <w:bCs/>
          <w:sz w:val="21"/>
          <w:szCs w:val="21"/>
        </w:rPr>
        <w:t xml:space="preserve">C. Classroom Review Summary: </w:t>
      </w:r>
      <w:r>
        <w:rPr>
          <w:rFonts w:ascii="Arial" w:cs="Arial" w:eastAsia="Arial" w:hAnsi="Arial"/>
          <w:sz w:val="21"/>
          <w:szCs w:val="21"/>
        </w:rPr>
        <w:t xml:space="preserve">Shown only if classroom reviews exist. Number of sessions reviewed, aggregated Learning section feedback, aggregated Practice section feedback, averaged Overall Effectiveness, specific class instances highlighted (Q12), any uploaded resources (Q13).</w:t>
      </w:r>
    </w:p>
    <w:p>
      <w:pPr>
        <w:spacing w:after="60"/>
      </w:pPr>
    </w:p>
    <w:p>
      <w:pPr>
        <w:spacing w:after="110"/>
      </w:pPr>
      <w:r>
        <w:rPr>
          <w:rFonts w:ascii="Arial" w:cs="Arial" w:eastAsia="Arial" w:hAnsi="Arial"/>
          <w:b/>
          <w:bCs/>
          <w:sz w:val="21"/>
          <w:szCs w:val="21"/>
        </w:rPr>
        <w:t xml:space="preserve">D. Claude’s Expert Review: </w:t>
      </w:r>
      <w:r>
        <w:rPr>
          <w:rFonts w:ascii="Arial" w:cs="Arial" w:eastAsia="Arial" w:hAnsi="Arial"/>
          <w:sz w:val="21"/>
          <w:szCs w:val="21"/>
        </w:rPr>
        <w:t xml:space="preserve">AI’s independent analysis from Learnosity content. Section-by-section evaluation (Learning, Practice, Exit Ticket). AI’s 1–5 rating with justification.</w:t>
      </w:r>
    </w:p>
    <w:p>
      <w:pPr>
        <w:spacing w:after="60"/>
      </w:pPr>
    </w:p>
    <w:p>
      <w:pPr>
        <w:spacing w:after="110"/>
      </w:pPr>
      <w:r>
        <w:rPr>
          <w:rFonts w:ascii="Arial" w:cs="Arial" w:eastAsia="Arial" w:hAnsi="Arial"/>
          <w:b/>
          <w:bCs/>
          <w:sz w:val="21"/>
          <w:szCs w:val="21"/>
        </w:rPr>
        <w:t xml:space="preserve">E. Final Verdict: </w:t>
      </w:r>
      <w:r>
        <w:rPr>
          <w:rFonts w:ascii="Arial" w:cs="Arial" w:eastAsia="Arial" w:hAnsi="Arial"/>
          <w:sz w:val="21"/>
          <w:szCs w:val="21"/>
        </w:rPr>
        <w:t xml:space="preserve">Weighted score breakdown showing the 40/20/10/30 split (or redistributed weights if no classroom review). Section-wise Good/Average/Bad ratings. Final RAG rating with colour indicator. Override rationale if applicable. Actionable recommendations.</w:t>
      </w:r>
    </w:p>
    <w:p>
      <w:pPr>
        <w:pStyle w:val="Heading2"/>
      </w:pPr>
      <w:r>
        <w:t xml:space="preserve">9.4 View 3: Learning Item Drill-Down</w:t>
      </w:r>
    </w:p>
    <w:p>
      <w:pPr>
        <w:spacing w:after="110"/>
      </w:pPr>
      <w:r>
        <w:rPr>
          <w:rFonts w:ascii="Arial" w:cs="Arial" w:eastAsia="Arial" w:hAnsi="Arial"/>
          <w:sz w:val="21"/>
          <w:szCs w:val="21"/>
        </w:rPr>
        <w:t xml:space="preserve">Within the lesson detail page, a collapsible section titled “Learning Items” lists each learning item with:</w:t>
      </w:r>
    </w:p>
    <w:p>
      <w:pPr>
        <w:pStyle w:val="ListParagraph"/>
        <w:numPr>
          <w:ilvl w:val="0"/>
          <w:numId w:val="3"/>
        </w:numPr>
        <w:spacing w:after="70"/>
      </w:pPr>
      <w:r>
        <w:rPr>
          <w:rFonts w:ascii="Arial" w:cs="Arial" w:eastAsia="Arial" w:hAnsi="Arial"/>
          <w:sz w:val="21"/>
          <w:szCs w:val="21"/>
        </w:rPr>
        <w:t xml:space="preserve">Item Reference (Learnosity ID).</w:t>
      </w:r>
    </w:p>
    <w:p>
      <w:pPr>
        <w:pStyle w:val="ListParagraph"/>
        <w:numPr>
          <w:ilvl w:val="0"/>
          <w:numId w:val="3"/>
        </w:numPr>
        <w:spacing w:after="70"/>
      </w:pPr>
      <w:r>
        <w:rPr>
          <w:rFonts w:ascii="Arial" w:cs="Arial" w:eastAsia="Arial" w:hAnsi="Arial"/>
          <w:sz w:val="21"/>
          <w:szCs w:val="21"/>
        </w:rPr>
        <w:t xml:space="preserve">Good / Average / Bad badge (from Flow A).</w:t>
      </w:r>
    </w:p>
    <w:p>
      <w:pPr>
        <w:pStyle w:val="ListParagraph"/>
        <w:numPr>
          <w:ilvl w:val="0"/>
          <w:numId w:val="3"/>
        </w:numPr>
        <w:spacing w:after="70"/>
      </w:pPr>
      <w:r>
        <w:rPr>
          <w:rFonts w:ascii="Arial" w:cs="Arial" w:eastAsia="Arial" w:hAnsi="Arial"/>
          <w:sz w:val="21"/>
          <w:szCs w:val="21"/>
        </w:rPr>
        <w:t xml:space="preserve">Summarised teacher feedback for this item.</w:t>
      </w:r>
    </w:p>
    <w:p>
      <w:pPr>
        <w:pStyle w:val="ListParagraph"/>
        <w:numPr>
          <w:ilvl w:val="0"/>
          <w:numId w:val="3"/>
        </w:numPr>
        <w:spacing w:after="70"/>
      </w:pPr>
      <w:r>
        <w:rPr>
          <w:rFonts w:ascii="Arial" w:cs="Arial" w:eastAsia="Arial" w:hAnsi="Arial"/>
          <w:sz w:val="21"/>
          <w:szCs w:val="21"/>
        </w:rPr>
        <w:t xml:space="preserve">Divergence flags (highlighted visually — e.g., yellow warning icon).</w:t>
      </w:r>
    </w:p>
    <w:p>
      <w:pPr>
        <w:pStyle w:val="ListParagraph"/>
        <w:numPr>
          <w:ilvl w:val="0"/>
          <w:numId w:val="3"/>
        </w:numPr>
        <w:spacing w:after="70"/>
      </w:pPr>
      <w:r>
        <w:rPr>
          <w:rFonts w:ascii="Arial" w:cs="Arial" w:eastAsia="Arial" w:hAnsi="Arial"/>
          <w:sz w:val="21"/>
          <w:szCs w:val="21"/>
        </w:rPr>
        <w:t xml:space="preserve">AI’s item-level assessment.</w:t>
      </w:r>
    </w:p>
    <w:p>
      <w:pPr>
        <w:pStyle w:val="ListParagraph"/>
        <w:numPr>
          <w:ilvl w:val="0"/>
          <w:numId w:val="3"/>
        </w:numPr>
        <w:spacing w:after="70"/>
      </w:pPr>
      <w:r>
        <w:rPr>
          <w:rFonts w:ascii="Arial" w:cs="Arial" w:eastAsia="Arial" w:hAnsi="Arial"/>
          <w:sz w:val="21"/>
          <w:szCs w:val="21"/>
        </w:rPr>
        <w:t xml:space="preserve">Short rationale for the rating.</w:t>
      </w:r>
    </w:p>
    <w:p>
      <w:pPr>
        <w:spacing w:after="110"/>
      </w:pPr>
      <w:r>
        <w:rPr>
          <w:rFonts w:ascii="Arial" w:cs="Arial" w:eastAsia="Arial" w:hAnsi="Arial"/>
          <w:sz w:val="21"/>
          <w:szCs w:val="21"/>
        </w:rPr>
        <w:t xml:space="preserve">This view tells the curriculum designer exactly which items within a lesson need revision and why.</w:t>
      </w:r>
    </w:p>
    <w:p>
      <w:pPr>
        <w:pStyle w:val="Heading1"/>
      </w:pPr>
      <w:r>
        <w:t xml:space="preserve">10. Business Rules &amp; Constraints</w:t>
      </w:r>
    </w:p>
    <w:p>
      <w:pPr>
        <w:pStyle w:val="Heading2"/>
      </w:pPr>
      <w:r>
        <w:t xml:space="preserve">10.1 Review Completeness</w:t>
      </w:r>
    </w:p>
    <w:p>
      <w:pPr>
        <w:pStyle w:val="ListParagraph"/>
        <w:numPr>
          <w:ilvl w:val="0"/>
          <w:numId w:val="3"/>
        </w:numPr>
        <w:spacing w:after="70"/>
      </w:pPr>
      <w:r>
        <w:rPr>
          <w:rFonts w:ascii="Arial" w:cs="Arial" w:eastAsia="Arial" w:hAnsi="Arial"/>
          <w:sz w:val="21"/>
          <w:szCs w:val="21"/>
        </w:rPr>
        <w:t xml:space="preserve">Consolidated review (Flows A + B) triggers ONLY when all 3 unique teacher reviews are complete (after deduplication).</w:t>
      </w:r>
    </w:p>
    <w:p>
      <w:pPr>
        <w:pStyle w:val="ListParagraph"/>
        <w:numPr>
          <w:ilvl w:val="0"/>
          <w:numId w:val="3"/>
        </w:numPr>
        <w:spacing w:after="70"/>
      </w:pPr>
      <w:r>
        <w:rPr>
          <w:rFonts w:ascii="Arial" w:cs="Arial" w:eastAsia="Arial" w:hAnsi="Arial"/>
          <w:sz w:val="21"/>
          <w:szCs w:val="21"/>
        </w:rPr>
        <w:t xml:space="preserve">If only 2 of 3 are submitted, the lesson shows as “Pending”. Individual reviews are visible but no consolidation or final rating is generated.</w:t>
      </w:r>
    </w:p>
    <w:p>
      <w:pPr>
        <w:pStyle w:val="ListParagraph"/>
        <w:numPr>
          <w:ilvl w:val="0"/>
          <w:numId w:val="3"/>
        </w:numPr>
        <w:spacing w:after="70"/>
      </w:pPr>
      <w:r>
        <w:rPr>
          <w:rFonts w:ascii="Arial" w:cs="Arial" w:eastAsia="Arial" w:hAnsi="Arial"/>
          <w:sz w:val="21"/>
          <w:szCs w:val="21"/>
        </w:rPr>
        <w:t xml:space="preserve">Classroom reviews are optional. If none exist, lesson review carries 100% weight (redistributed proportionally).</w:t>
      </w:r>
    </w:p>
    <w:p>
      <w:pPr>
        <w:pStyle w:val="ListParagraph"/>
        <w:numPr>
          <w:ilvl w:val="0"/>
          <w:numId w:val="3"/>
        </w:numPr>
        <w:spacing w:after="70"/>
      </w:pPr>
      <w:r>
        <w:rPr>
          <w:rFonts w:ascii="Arial" w:cs="Arial" w:eastAsia="Arial" w:hAnsi="Arial"/>
          <w:sz w:val="21"/>
          <w:szCs w:val="21"/>
        </w:rPr>
        <w:t xml:space="preserve">New classroom reviews added after consolidation should trigger re-calculation of Flow B.</w:t>
      </w:r>
    </w:p>
    <w:p>
      <w:pPr>
        <w:pStyle w:val="Heading2"/>
      </w:pPr>
      <w:r>
        <w:t xml:space="preserve">10.2 Lesson Review Assignment</w:t>
      </w:r>
    </w:p>
    <w:p>
      <w:pPr>
        <w:pStyle w:val="ListParagraph"/>
        <w:numPr>
          <w:ilvl w:val="0"/>
          <w:numId w:val="3"/>
        </w:numPr>
        <w:spacing w:after="70"/>
      </w:pPr>
      <w:r>
        <w:rPr>
          <w:rFonts w:ascii="Arial" w:cs="Arial" w:eastAsia="Arial" w:hAnsi="Arial"/>
          <w:sz w:val="21"/>
          <w:szCs w:val="21"/>
        </w:rPr>
        <w:t xml:space="preserve">Curriculum Team Lead assigns specific lessons to each teacher.</w:t>
      </w:r>
    </w:p>
    <w:p>
      <w:pPr>
        <w:pStyle w:val="ListParagraph"/>
        <w:numPr>
          <w:ilvl w:val="0"/>
          <w:numId w:val="3"/>
        </w:numPr>
        <w:spacing w:after="70"/>
      </w:pPr>
      <w:r>
        <w:rPr>
          <w:rFonts w:ascii="Arial" w:cs="Arial" w:eastAsia="Arial" w:hAnsi="Arial"/>
          <w:sz w:val="21"/>
          <w:szCs w:val="21"/>
        </w:rPr>
        <w:t xml:space="preserve">Each lesson is assigned to exactly 3 teachers.</w:t>
      </w:r>
    </w:p>
    <w:p>
      <w:pPr>
        <w:pStyle w:val="ListParagraph"/>
        <w:numPr>
          <w:ilvl w:val="0"/>
          <w:numId w:val="3"/>
        </w:numPr>
        <w:spacing w:after="70"/>
      </w:pPr>
      <w:r>
        <w:rPr>
          <w:rFonts w:ascii="Arial" w:cs="Arial" w:eastAsia="Arial" w:hAnsi="Arial"/>
          <w:sz w:val="21"/>
          <w:szCs w:val="21"/>
        </w:rPr>
        <w:t xml:space="preserve">Each sheet must be reviewed within 3 days of assignment.</w:t>
      </w:r>
    </w:p>
    <w:p>
      <w:pPr>
        <w:pStyle w:val="ListParagraph"/>
        <w:numPr>
          <w:ilvl w:val="0"/>
          <w:numId w:val="3"/>
        </w:numPr>
        <w:spacing w:after="70"/>
      </w:pPr>
      <w:r>
        <w:rPr>
          <w:rFonts w:ascii="Arial" w:cs="Arial" w:eastAsia="Arial" w:hAnsi="Arial"/>
          <w:sz w:val="21"/>
          <w:szCs w:val="21"/>
        </w:rPr>
        <w:t xml:space="preserve">All form fields are mandatory.</w:t>
      </w:r>
    </w:p>
    <w:p>
      <w:pPr>
        <w:pStyle w:val="Heading2"/>
      </w:pPr>
      <w:r>
        <w:t xml:space="preserve">10.3 Classroom Review Rules</w:t>
      </w:r>
    </w:p>
    <w:p>
      <w:pPr>
        <w:pStyle w:val="ListParagraph"/>
        <w:numPr>
          <w:ilvl w:val="0"/>
          <w:numId w:val="3"/>
        </w:numPr>
        <w:spacing w:after="70"/>
      </w:pPr>
      <w:r>
        <w:rPr>
          <w:rFonts w:ascii="Arial" w:cs="Arial" w:eastAsia="Arial" w:hAnsi="Arial"/>
          <w:sz w:val="21"/>
          <w:szCs w:val="21"/>
        </w:rPr>
        <w:t xml:space="preserve">Only for US Grade K to Grade 7.</w:t>
      </w:r>
    </w:p>
    <w:p>
      <w:pPr>
        <w:pStyle w:val="ListParagraph"/>
        <w:numPr>
          <w:ilvl w:val="0"/>
          <w:numId w:val="3"/>
        </w:numPr>
        <w:spacing w:after="70"/>
      </w:pPr>
      <w:r>
        <w:rPr>
          <w:rFonts w:ascii="Arial" w:cs="Arial" w:eastAsia="Arial" w:hAnsi="Arial"/>
          <w:sz w:val="21"/>
          <w:szCs w:val="21"/>
        </w:rPr>
        <w:t xml:space="preserve">Teachers are NOT assigned lessons — classroom review happens based on student goal flow.</w:t>
      </w:r>
    </w:p>
    <w:p>
      <w:pPr>
        <w:pStyle w:val="ListParagraph"/>
        <w:numPr>
          <w:ilvl w:val="0"/>
          <w:numId w:val="3"/>
        </w:numPr>
        <w:spacing w:after="70"/>
      </w:pPr>
      <w:r>
        <w:rPr>
          <w:rFonts w:ascii="Arial" w:cs="Arial" w:eastAsia="Arial" w:hAnsi="Arial"/>
          <w:sz w:val="21"/>
          <w:szCs w:val="21"/>
        </w:rPr>
        <w:t xml:space="preserve">Teachers must NOT assign extra sheets just to validate V3.1 content.</w:t>
      </w:r>
    </w:p>
    <w:p>
      <w:pPr>
        <w:pStyle w:val="ListParagraph"/>
        <w:numPr>
          <w:ilvl w:val="0"/>
          <w:numId w:val="3"/>
        </w:numPr>
        <w:spacing w:after="70"/>
      </w:pPr>
      <w:r>
        <w:rPr>
          <w:rFonts w:ascii="Arial" w:cs="Arial" w:eastAsia="Arial" w:hAnsi="Arial"/>
          <w:sz w:val="21"/>
          <w:szCs w:val="21"/>
        </w:rPr>
        <w:t xml:space="preserve">Teachers must verify the chapter is V3.1 using the chapter list spreadsheet before submitting.</w:t>
      </w:r>
    </w:p>
    <w:p>
      <w:pPr>
        <w:pStyle w:val="Heading2"/>
      </w:pPr>
      <w:r>
        <w:t xml:space="preserve">10.4 V3.1 Lesson Features (Context for AI Review)</w:t>
      </w:r>
    </w:p>
    <w:p>
      <w:pPr>
        <w:spacing w:after="110"/>
      </w:pPr>
      <w:r>
        <w:rPr>
          <w:rFonts w:ascii="Arial" w:cs="Arial" w:eastAsia="Arial" w:hAnsi="Arial"/>
          <w:sz w:val="21"/>
          <w:szCs w:val="21"/>
        </w:rPr>
        <w:t xml:space="preserve">When Claude evaluates lesson content, it must be aware of these V3.1 design principles:</w:t>
      </w:r>
    </w:p>
    <w:p>
      <w:pPr>
        <w:pStyle w:val="ListParagraph"/>
        <w:numPr>
          <w:ilvl w:val="0"/>
          <w:numId w:val="3"/>
        </w:numPr>
        <w:spacing w:after="70"/>
      </w:pPr>
      <w:r>
        <w:rPr>
          <w:rFonts w:ascii="Arial" w:cs="Arial" w:eastAsia="Arial" w:hAnsi="Arial"/>
          <w:sz w:val="21"/>
          <w:szCs w:val="21"/>
        </w:rPr>
        <w:t xml:space="preserve">Separate Learning, Practice, and Mini-Quiz (Exit Ticket) sections.</w:t>
      </w:r>
    </w:p>
    <w:p>
      <w:pPr>
        <w:pStyle w:val="ListParagraph"/>
        <w:numPr>
          <w:ilvl w:val="0"/>
          <w:numId w:val="3"/>
        </w:numPr>
        <w:spacing w:after="70"/>
      </w:pPr>
      <w:r>
        <w:rPr>
          <w:rFonts w:ascii="Arial" w:cs="Arial" w:eastAsia="Arial" w:hAnsi="Arial"/>
          <w:sz w:val="21"/>
          <w:szCs w:val="21"/>
        </w:rPr>
        <w:t xml:space="preserve">Additional components: PDFs, Lesson Level Advanced, Challenge Arena.</w:t>
      </w:r>
    </w:p>
    <w:p>
      <w:pPr>
        <w:pStyle w:val="ListParagraph"/>
        <w:numPr>
          <w:ilvl w:val="0"/>
          <w:numId w:val="3"/>
        </w:numPr>
        <w:spacing w:after="70"/>
      </w:pPr>
      <w:r>
        <w:rPr>
          <w:rFonts w:ascii="Arial" w:cs="Arial" w:eastAsia="Arial" w:hAnsi="Arial"/>
          <w:sz w:val="21"/>
          <w:szCs w:val="21"/>
        </w:rPr>
        <w:t xml:space="preserve">Increased interactivity: Simulations and Polypad activities (synced between teacher and student).</w:t>
      </w:r>
    </w:p>
    <w:p>
      <w:pPr>
        <w:pStyle w:val="ListParagraph"/>
        <w:numPr>
          <w:ilvl w:val="0"/>
          <w:numId w:val="3"/>
        </w:numPr>
        <w:spacing w:after="70"/>
      </w:pPr>
      <w:r>
        <w:rPr>
          <w:rFonts w:ascii="Arial" w:cs="Arial" w:eastAsia="Arial" w:hAnsi="Arial"/>
          <w:sz w:val="21"/>
          <w:szCs w:val="21"/>
        </w:rPr>
        <w:t xml:space="preserve">All questions are system-validated, with teacher validation in some questions to promote Math Talk.</w:t>
      </w:r>
    </w:p>
    <w:p>
      <w:pPr>
        <w:pStyle w:val="ListParagraph"/>
        <w:numPr>
          <w:ilvl w:val="0"/>
          <w:numId w:val="3"/>
        </w:numPr>
        <w:spacing w:after="70"/>
      </w:pPr>
      <w:r>
        <w:rPr>
          <w:rFonts w:ascii="Arial" w:cs="Arial" w:eastAsia="Arial" w:hAnsi="Arial"/>
          <w:sz w:val="21"/>
          <w:szCs w:val="21"/>
        </w:rPr>
        <w:t xml:space="preserve">Practice includes Fluency, Understanding, Application, and Reasoning questions.</w:t>
      </w:r>
    </w:p>
    <w:p>
      <w:pPr>
        <w:pStyle w:val="ListParagraph"/>
        <w:numPr>
          <w:ilvl w:val="0"/>
          <w:numId w:val="3"/>
        </w:numPr>
        <w:spacing w:after="70"/>
      </w:pPr>
      <w:r>
        <w:rPr>
          <w:rFonts w:ascii="Arial" w:cs="Arial" w:eastAsia="Arial" w:hAnsi="Arial"/>
          <w:sz w:val="21"/>
          <w:szCs w:val="21"/>
        </w:rPr>
        <w:t xml:space="preserve">Meaningful real-world questions for relevance.</w:t>
      </w:r>
    </w:p>
    <w:p>
      <w:pPr>
        <w:pStyle w:val="ListParagraph"/>
        <w:numPr>
          <w:ilvl w:val="0"/>
          <w:numId w:val="3"/>
        </w:numPr>
        <w:spacing w:after="70"/>
      </w:pPr>
      <w:r>
        <w:rPr>
          <w:rFonts w:ascii="Arial" w:cs="Arial" w:eastAsia="Arial" w:hAnsi="Arial"/>
          <w:sz w:val="21"/>
          <w:szCs w:val="21"/>
        </w:rPr>
        <w:t xml:space="preserve">Brain Teaser at end for Higher Order Thinking Skills.</w:t>
      </w:r>
    </w:p>
    <w:p>
      <w:pPr>
        <w:pStyle w:val="ListParagraph"/>
        <w:numPr>
          <w:ilvl w:val="0"/>
          <w:numId w:val="3"/>
        </w:numPr>
        <w:spacing w:after="70"/>
      </w:pPr>
      <w:r>
        <w:rPr>
          <w:rFonts w:ascii="Arial" w:cs="Arial" w:eastAsia="Arial" w:hAnsi="Arial"/>
          <w:sz w:val="21"/>
          <w:szCs w:val="21"/>
        </w:rPr>
        <w:t xml:space="preserve">Only 2 attempts per question; teacher must intervene and reset after 2 failed attempts.</w:t>
      </w:r>
    </w:p>
    <w:p>
      <w:pPr>
        <w:pStyle w:val="Heading1"/>
      </w:pPr>
      <w:r>
        <w:t xml:space="preserve">11. Dynamic Data &amp; Real-Time Refresh</w:t>
      </w:r>
    </w:p>
    <w:p>
      <w:pPr>
        <w:spacing w:after="110"/>
      </w:pPr>
      <w:r>
        <w:rPr>
          <w:rFonts w:ascii="Arial" w:cs="Arial" w:eastAsia="Arial" w:hAnsi="Arial"/>
          <w:sz w:val="21"/>
          <w:szCs w:val="21"/>
        </w:rPr>
        <w:t xml:space="preserve">Both data sources (Lesson Review and Classroom Review) are live, dynamic datasets. The dashboard MUST reflect the latest state of these sources and update accordingly.</w:t>
      </w:r>
    </w:p>
    <w:p>
      <w:pPr>
        <w:pStyle w:val="Heading2"/>
      </w:pPr>
      <w:r>
        <w:t xml:space="preserve">11.1 Dynamic Data Sources</w:t>
      </w:r>
    </w:p>
    <w:p>
      <w:pPr>
        <w:spacing w:after="110"/>
      </w:pPr>
      <w:r>
        <w:rPr>
          <w:rFonts w:ascii="Arial" w:cs="Arial" w:eastAsia="Arial" w:hAnsi="Arial"/>
          <w:b/>
          <w:bCs/>
          <w:sz w:val="21"/>
          <w:szCs w:val="21"/>
        </w:rPr>
        <w:t xml:space="preserve">Lesson Review Google Sheet: </w:t>
      </w:r>
      <w:r>
        <w:rPr>
          <w:rFonts w:ascii="Arial" w:cs="Arial" w:eastAsia="Arial" w:hAnsi="Arial"/>
          <w:sz w:val="21"/>
          <w:szCs w:val="21"/>
        </w:rPr>
        <w:t xml:space="preserve">This spreadsheet is continuously updated as teachers submit new reviews. New tabs may be added for new review batches. The system must read ALL tabs on every refresh, not just a fixed set. New rows, new tabs, and edited rows must all be captured.</w:t>
      </w:r>
    </w:p>
    <w:p>
      <w:pPr>
        <w:spacing w:after="110"/>
      </w:pPr>
      <w:r>
        <w:rPr>
          <w:rFonts w:ascii="Arial" w:cs="Arial" w:eastAsia="Arial" w:hAnsi="Arial"/>
          <w:b/>
          <w:bCs/>
          <w:sz w:val="21"/>
          <w:szCs w:val="21"/>
        </w:rPr>
        <w:t xml:space="preserve">Classroom Review Data: </w:t>
      </w:r>
      <w:r>
        <w:rPr>
          <w:rFonts w:ascii="Arial" w:cs="Arial" w:eastAsia="Arial" w:hAnsi="Arial"/>
          <w:sz w:val="21"/>
          <w:szCs w:val="21"/>
        </w:rPr>
        <w:t xml:space="preserve">The Vercel app receives new submissions continuously as teachers conduct classes. The exported data (to Google Sheet) must be re-ingested on every refresh to capture new classroom observations.</w:t>
      </w:r>
    </w:p>
    <w:p>
      <w:pPr>
        <w:spacing w:after="110"/>
      </w:pPr>
      <w:r>
        <w:rPr>
          <w:rFonts w:ascii="Arial" w:cs="Arial" w:eastAsia="Arial" w:hAnsi="Arial"/>
          <w:b/>
          <w:bCs/>
          <w:sz w:val="21"/>
          <w:szCs w:val="21"/>
        </w:rPr>
        <w:t xml:space="preserve">Learnosity Content: </w:t>
      </w:r>
      <w:r>
        <w:rPr>
          <w:rFonts w:ascii="Arial" w:cs="Arial" w:eastAsia="Arial" w:hAnsi="Arial"/>
          <w:sz w:val="21"/>
          <w:szCs w:val="21"/>
        </w:rPr>
        <w:t xml:space="preserve">Lesson content on Learnosity may be updated by the curriculum team in response to feedback. The system should re-pull content from Learnosity when a lesson is re-processed (not use stale cached content indefinitely).</w:t>
      </w:r>
    </w:p>
    <w:p>
      <w:pPr>
        <w:pStyle w:val="Heading2"/>
      </w:pPr>
      <w:r>
        <w:t xml:space="preserve">11.2 Dashboard Refresh Behaviour</w:t>
      </w:r>
    </w:p>
    <w:p>
      <w:pPr>
        <w:pStyle w:val="ListParagraph"/>
        <w:numPr>
          <w:ilvl w:val="0"/>
          <w:numId w:val="3"/>
        </w:numPr>
        <w:spacing w:after="70"/>
      </w:pPr>
      <w:r>
        <w:rPr>
          <w:rFonts w:ascii="Arial" w:cs="Arial" w:eastAsia="Arial" w:hAnsi="Arial"/>
          <w:sz w:val="21"/>
          <w:szCs w:val="21"/>
        </w:rPr>
        <w:t xml:space="preserve">The dashboard must have a visible “Refresh Data” button that triggers a full re-ingestion from all sources.</w:t>
      </w:r>
    </w:p>
    <w:p>
      <w:pPr>
        <w:pStyle w:val="ListParagraph"/>
        <w:numPr>
          <w:ilvl w:val="0"/>
          <w:numId w:val="3"/>
        </w:numPr>
        <w:spacing w:after="70"/>
      </w:pPr>
      <w:r>
        <w:rPr>
          <w:rFonts w:ascii="Arial" w:cs="Arial" w:eastAsia="Arial" w:hAnsi="Arial"/>
          <w:sz w:val="21"/>
          <w:szCs w:val="21"/>
        </w:rPr>
        <w:t xml:space="preserve">On refresh: re-read all Google Sheet tabs, re-apply deduplication rules, re-check completeness gates, re-run Flows A and B for any lessons with new or changed data.</w:t>
      </w:r>
    </w:p>
    <w:p>
      <w:pPr>
        <w:pStyle w:val="ListParagraph"/>
        <w:numPr>
          <w:ilvl w:val="0"/>
          <w:numId w:val="3"/>
        </w:numPr>
        <w:spacing w:after="70"/>
      </w:pPr>
      <w:r>
        <w:rPr>
          <w:rFonts w:ascii="Arial" w:cs="Arial" w:eastAsia="Arial" w:hAnsi="Arial"/>
          <w:sz w:val="21"/>
          <w:szCs w:val="21"/>
        </w:rPr>
        <w:t xml:space="preserve">Already-processed lessons with no data changes should use cached results (do not re-run Claude API calls unnecessarily — this saves cost).</w:t>
      </w:r>
    </w:p>
    <w:p>
      <w:pPr>
        <w:pStyle w:val="ListParagraph"/>
        <w:numPr>
          <w:ilvl w:val="0"/>
          <w:numId w:val="3"/>
        </w:numPr>
        <w:spacing w:after="70"/>
      </w:pPr>
      <w:r>
        <w:rPr>
          <w:rFonts w:ascii="Arial" w:cs="Arial" w:eastAsia="Arial" w:hAnsi="Arial"/>
          <w:sz w:val="21"/>
          <w:szCs w:val="21"/>
        </w:rPr>
        <w:t xml:space="preserve">Newly completed lessons (reaching 3 reviews) should be automatically detected and processed.</w:t>
      </w:r>
    </w:p>
    <w:p>
      <w:pPr>
        <w:pStyle w:val="ListParagraph"/>
        <w:numPr>
          <w:ilvl w:val="0"/>
          <w:numId w:val="3"/>
        </w:numPr>
        <w:spacing w:after="70"/>
      </w:pPr>
      <w:r>
        <w:rPr>
          <w:rFonts w:ascii="Arial" w:cs="Arial" w:eastAsia="Arial" w:hAnsi="Arial"/>
          <w:sz w:val="21"/>
          <w:szCs w:val="21"/>
        </w:rPr>
        <w:t xml:space="preserve">The dashboard should display a “Last refreshed” timestamp prominently.</w:t>
      </w:r>
    </w:p>
    <w:p>
      <w:pPr>
        <w:pStyle w:val="ListParagraph"/>
        <w:numPr>
          <w:ilvl w:val="0"/>
          <w:numId w:val="3"/>
        </w:numPr>
        <w:spacing w:after="70"/>
      </w:pPr>
      <w:r>
        <w:rPr>
          <w:rFonts w:ascii="Arial" w:cs="Arial" w:eastAsia="Arial" w:hAnsi="Arial"/>
          <w:sz w:val="21"/>
          <w:szCs w:val="21"/>
        </w:rPr>
        <w:t xml:space="preserve">Phase 2: Add an automatic scheduled refresh (e.g., every 6 hours) in addition to the manual button.</w:t>
      </w:r>
    </w:p>
    <w:p>
      <w:pPr>
        <w:pStyle w:val="Heading2"/>
      </w:pPr>
      <w:r>
        <w:t xml:space="preserve">11.3 Change Detection Logic</w:t>
      </w:r>
    </w:p>
    <w:p>
      <w:pPr>
        <w:spacing w:after="110"/>
      </w:pPr>
      <w:r>
        <w:rPr>
          <w:rFonts w:ascii="Arial" w:cs="Arial" w:eastAsia="Arial" w:hAnsi="Arial"/>
          <w:sz w:val="21"/>
          <w:szCs w:val="21"/>
        </w:rPr>
        <w:t xml:space="preserve">To avoid reprocessing unchanged lessons:</w:t>
      </w:r>
    </w:p>
    <w:p>
      <w:pPr>
        <w:pStyle w:val="ListParagraph"/>
        <w:numPr>
          <w:ilvl w:val="0"/>
          <w:numId w:val="3"/>
        </w:numPr>
        <w:spacing w:after="70"/>
      </w:pPr>
      <w:r>
        <w:rPr>
          <w:rFonts w:ascii="Arial" w:cs="Arial" w:eastAsia="Arial" w:hAnsi="Arial"/>
          <w:sz w:val="21"/>
          <w:szCs w:val="21"/>
        </w:rPr>
        <w:t xml:space="preserve">Hash the combined review data (all 3 teachers’ rows + classroom reviews) for each lesson.</w:t>
      </w:r>
    </w:p>
    <w:p>
      <w:pPr>
        <w:pStyle w:val="ListParagraph"/>
        <w:numPr>
          <w:ilvl w:val="0"/>
          <w:numId w:val="3"/>
        </w:numPr>
        <w:spacing w:after="70"/>
      </w:pPr>
      <w:r>
        <w:rPr>
          <w:rFonts w:ascii="Arial" w:cs="Arial" w:eastAsia="Arial" w:hAnsi="Arial"/>
          <w:sz w:val="21"/>
          <w:szCs w:val="21"/>
        </w:rPr>
        <w:t xml:space="preserve">On refresh, compare the new hash with the stored hash. If identical, skip reprocessing.</w:t>
      </w:r>
    </w:p>
    <w:p>
      <w:pPr>
        <w:pStyle w:val="ListParagraph"/>
        <w:numPr>
          <w:ilvl w:val="0"/>
          <w:numId w:val="3"/>
        </w:numPr>
        <w:spacing w:after="70"/>
      </w:pPr>
      <w:r>
        <w:rPr>
          <w:rFonts w:ascii="Arial" w:cs="Arial" w:eastAsia="Arial" w:hAnsi="Arial"/>
          <w:sz w:val="21"/>
          <w:szCs w:val="21"/>
        </w:rPr>
        <w:t xml:space="preserve">If the hash differs (new review, edited review, new classroom review), re-run the full Flow A + Flow B pipeline for that lesson.</w:t>
      </w:r>
    </w:p>
    <w:p>
      <w:pPr>
        <w:pStyle w:val="Heading1"/>
      </w:pPr>
      <w:r>
        <w:t xml:space="preserve">12. PDF Export Functionality</w:t>
      </w:r>
    </w:p>
    <w:p>
      <w:pPr>
        <w:spacing w:after="110"/>
      </w:pPr>
      <w:r>
        <w:rPr>
          <w:rFonts w:ascii="Arial" w:cs="Arial" w:eastAsia="Arial" w:hAnsi="Arial"/>
          <w:sz w:val="21"/>
          <w:szCs w:val="21"/>
        </w:rPr>
        <w:t xml:space="preserve">The dashboard must support exporting review results as PDF reports, filterable by date range.</w:t>
      </w:r>
    </w:p>
    <w:p>
      <w:pPr>
        <w:pStyle w:val="Heading2"/>
      </w:pPr>
      <w:r>
        <w:t xml:space="preserve">12.1 Export Controls</w:t>
      </w:r>
    </w:p>
    <w:p>
      <w:pPr>
        <w:pStyle w:val="ListParagraph"/>
        <w:numPr>
          <w:ilvl w:val="0"/>
          <w:numId w:val="3"/>
        </w:numPr>
        <w:spacing w:after="70"/>
      </w:pPr>
      <w:r>
        <w:rPr>
          <w:rFonts w:ascii="Arial" w:cs="Arial" w:eastAsia="Arial" w:hAnsi="Arial"/>
          <w:sz w:val="21"/>
          <w:szCs w:val="21"/>
        </w:rPr>
        <w:t xml:space="preserve">A “Export PDF” button on the Master Overview page.</w:t>
      </w:r>
    </w:p>
    <w:p>
      <w:pPr>
        <w:pStyle w:val="ListParagraph"/>
        <w:numPr>
          <w:ilvl w:val="0"/>
          <w:numId w:val="3"/>
        </w:numPr>
        <w:spacing w:after="70"/>
      </w:pPr>
      <w:r>
        <w:rPr>
          <w:rFonts w:ascii="Arial" w:cs="Arial" w:eastAsia="Arial" w:hAnsi="Arial"/>
          <w:sz w:val="21"/>
          <w:szCs w:val="21"/>
        </w:rPr>
        <w:t xml:space="preserve">Date range picker: “From Date” and “To Date” fields that filter lessons by their Review Date (Column A from the Lesson Review sheet).</w:t>
      </w:r>
    </w:p>
    <w:p>
      <w:pPr>
        <w:pStyle w:val="ListParagraph"/>
        <w:numPr>
          <w:ilvl w:val="0"/>
          <w:numId w:val="3"/>
        </w:numPr>
        <w:spacing w:after="70"/>
      </w:pPr>
      <w:r>
        <w:rPr>
          <w:rFonts w:ascii="Arial" w:cs="Arial" w:eastAsia="Arial" w:hAnsi="Arial"/>
          <w:sz w:val="21"/>
          <w:szCs w:val="21"/>
        </w:rPr>
        <w:t xml:space="preserve">Optional filters: By Grade, By RAG status (Green/Amber/Red), By review status (Pending/Complete).</w:t>
      </w:r>
    </w:p>
    <w:p>
      <w:pPr>
        <w:pStyle w:val="Heading2"/>
      </w:pPr>
      <w:r>
        <w:t xml:space="preserve">12.2 PDF Report Contents</w:t>
      </w:r>
    </w:p>
    <w:p>
      <w:pPr>
        <w:spacing w:after="110"/>
      </w:pPr>
      <w:r>
        <w:rPr>
          <w:rFonts w:ascii="Arial" w:cs="Arial" w:eastAsia="Arial" w:hAnsi="Arial"/>
          <w:sz w:val="21"/>
          <w:szCs w:val="21"/>
        </w:rPr>
        <w:t xml:space="preserve">The exported PDF should include:</w:t>
      </w:r>
    </w:p>
    <w:p>
      <w:pPr>
        <w:pStyle w:val="ListParagraph"/>
        <w:numPr>
          <w:ilvl w:val="0"/>
          <w:numId w:val="3"/>
        </w:numPr>
        <w:spacing w:after="70"/>
      </w:pPr>
      <w:r>
        <w:rPr>
          <w:rFonts w:ascii="Arial" w:cs="Arial" w:eastAsia="Arial" w:hAnsi="Arial"/>
          <w:sz w:val="21"/>
          <w:szCs w:val="21"/>
        </w:rPr>
        <w:t xml:space="preserve">Report header: “Cuemath Curriculum Efficacy Report”, date range, generation timestamp.</w:t>
      </w:r>
    </w:p>
    <w:p>
      <w:pPr>
        <w:pStyle w:val="ListParagraph"/>
        <w:numPr>
          <w:ilvl w:val="0"/>
          <w:numId w:val="3"/>
        </w:numPr>
        <w:spacing w:after="70"/>
      </w:pPr>
      <w:r>
        <w:rPr>
          <w:rFonts w:ascii="Arial" w:cs="Arial" w:eastAsia="Arial" w:hAnsi="Arial"/>
          <w:sz w:val="21"/>
          <w:szCs w:val="21"/>
        </w:rPr>
        <w:t xml:space="preserve">Summary statistics: total lessons reviewed in the date range, count of Good/Average/Bad, average teacher rating.</w:t>
      </w:r>
    </w:p>
    <w:p>
      <w:pPr>
        <w:pStyle w:val="ListParagraph"/>
        <w:numPr>
          <w:ilvl w:val="0"/>
          <w:numId w:val="3"/>
        </w:numPr>
        <w:spacing w:after="70"/>
      </w:pPr>
      <w:r>
        <w:rPr>
          <w:rFonts w:ascii="Arial" w:cs="Arial" w:eastAsia="Arial" w:hAnsi="Arial"/>
          <w:sz w:val="21"/>
          <w:szCs w:val="21"/>
        </w:rPr>
        <w:t xml:space="preserve">Master table: same columns as the dashboard Master Overview, with RAG colour-coding preserved.</w:t>
      </w:r>
    </w:p>
    <w:p>
      <w:pPr>
        <w:pStyle w:val="ListParagraph"/>
        <w:numPr>
          <w:ilvl w:val="0"/>
          <w:numId w:val="3"/>
        </w:numPr>
        <w:spacing w:after="70"/>
      </w:pPr>
      <w:r>
        <w:rPr>
          <w:rFonts w:ascii="Arial" w:cs="Arial" w:eastAsia="Arial" w:hAnsi="Arial"/>
          <w:sz w:val="21"/>
          <w:szCs w:val="21"/>
        </w:rPr>
        <w:t xml:space="preserve">Per-lesson detail pages (optional — user can toggle “Include detail pages”): for each lesson in the filtered set, include the full detail view (teacher reviews side-by-side, classroom review summary, Claude’s expert review, final verdict, and learning item drill-down from Flow A).</w:t>
      </w:r>
    </w:p>
    <w:p>
      <w:pPr>
        <w:pStyle w:val="Heading2"/>
      </w:pPr>
      <w:r>
        <w:t xml:space="preserve">12.3 Implementation Notes</w:t>
      </w:r>
    </w:p>
    <w:p>
      <w:pPr>
        <w:pStyle w:val="ListParagraph"/>
        <w:numPr>
          <w:ilvl w:val="0"/>
          <w:numId w:val="3"/>
        </w:numPr>
        <w:spacing w:after="70"/>
      </w:pPr>
      <w:r>
        <w:rPr>
          <w:rFonts w:ascii="Arial" w:cs="Arial" w:eastAsia="Arial" w:hAnsi="Arial"/>
          <w:sz w:val="21"/>
          <w:szCs w:val="21"/>
        </w:rPr>
        <w:t xml:space="preserve">Use a Python PDF library (e.g., ReportLab, WeasyPrint, or FPDF2) for generation.</w:t>
      </w:r>
    </w:p>
    <w:p>
      <w:pPr>
        <w:pStyle w:val="ListParagraph"/>
        <w:numPr>
          <w:ilvl w:val="0"/>
          <w:numId w:val="3"/>
        </w:numPr>
        <w:spacing w:after="70"/>
      </w:pPr>
      <w:r>
        <w:rPr>
          <w:rFonts w:ascii="Arial" w:cs="Arial" w:eastAsia="Arial" w:hAnsi="Arial"/>
          <w:sz w:val="21"/>
          <w:szCs w:val="21"/>
        </w:rPr>
        <w:t xml:space="preserve">The PDF should be downloadable directly from the dashboard.</w:t>
      </w:r>
    </w:p>
    <w:p>
      <w:pPr>
        <w:pStyle w:val="ListParagraph"/>
        <w:numPr>
          <w:ilvl w:val="0"/>
          <w:numId w:val="3"/>
        </w:numPr>
        <w:spacing w:after="70"/>
      </w:pPr>
      <w:r>
        <w:rPr>
          <w:rFonts w:ascii="Arial" w:cs="Arial" w:eastAsia="Arial" w:hAnsi="Arial"/>
          <w:sz w:val="21"/>
          <w:szCs w:val="21"/>
        </w:rPr>
        <w:t xml:space="preserve">File naming convention: Curriculum_Efficacy_Report_[FROM_DATE]_to_[TO_DATE].pdf</w:t>
      </w:r>
    </w:p>
    <w:p>
      <w:pPr>
        <w:pStyle w:val="Heading1"/>
      </w:pPr>
      <w:r>
        <w:t xml:space="preserve">13. GitHub Repository &amp; Version Control</w:t>
      </w:r>
    </w:p>
    <w:p>
      <w:pPr>
        <w:pStyle w:val="Heading2"/>
      </w:pPr>
      <w:r>
        <w:t xml:space="preserve">13.1 Repository Structure</w:t>
      </w:r>
    </w:p>
    <w:p>
      <w:pPr>
        <w:spacing w:after="110"/>
      </w:pPr>
      <w:r>
        <w:rPr>
          <w:rFonts w:ascii="Arial" w:cs="Arial" w:eastAsia="Arial" w:hAnsi="Arial"/>
          <w:sz w:val="21"/>
          <w:szCs w:val="21"/>
        </w:rPr>
        <w:t xml:space="preserve">The project will be maintained in a GitHub repository with the following structure:</w:t>
      </w:r>
    </w:p>
    <w:p>
      <w:pPr>
        <w:pStyle w:val="ListParagraph"/>
        <w:numPr>
          <w:ilvl w:val="0"/>
          <w:numId w:val="3"/>
        </w:numPr>
        <w:spacing w:after="70"/>
      </w:pPr>
      <w:r>
        <w:rPr>
          <w:rFonts w:ascii="Arial" w:cs="Arial" w:eastAsia="Arial" w:hAnsi="Arial"/>
          <w:sz w:val="21"/>
          <w:szCs w:val="21"/>
        </w:rPr>
        <w:t xml:space="preserve">README.md — Project overview, setup instructions, environment variables required.</w:t>
      </w:r>
    </w:p>
    <w:p>
      <w:pPr>
        <w:pStyle w:val="ListParagraph"/>
        <w:numPr>
          <w:ilvl w:val="0"/>
          <w:numId w:val="3"/>
        </w:numPr>
        <w:spacing w:after="70"/>
      </w:pPr>
      <w:r>
        <w:rPr>
          <w:rFonts w:ascii="Arial" w:cs="Arial" w:eastAsia="Arial" w:hAnsi="Arial"/>
          <w:sz w:val="21"/>
          <w:szCs w:val="21"/>
        </w:rPr>
        <w:t xml:space="preserve">app.py — Main Streamlit application entry point (Phase 1).</w:t>
      </w:r>
    </w:p>
    <w:p>
      <w:pPr>
        <w:pStyle w:val="ListParagraph"/>
        <w:numPr>
          <w:ilvl w:val="0"/>
          <w:numId w:val="3"/>
        </w:numPr>
        <w:spacing w:after="70"/>
      </w:pPr>
      <w:r>
        <w:rPr>
          <w:rFonts w:ascii="Arial" w:cs="Arial" w:eastAsia="Arial" w:hAnsi="Arial"/>
          <w:sz w:val="21"/>
          <w:szCs w:val="21"/>
        </w:rPr>
        <w:t xml:space="preserve">config/ — Configuration files (API keys via environment variables, sheet URLs, weighting parameters).</w:t>
      </w:r>
    </w:p>
    <w:p>
      <w:pPr>
        <w:pStyle w:val="ListParagraph"/>
        <w:numPr>
          <w:ilvl w:val="0"/>
          <w:numId w:val="3"/>
        </w:numPr>
        <w:spacing w:after="70"/>
      </w:pPr>
      <w:r>
        <w:rPr>
          <w:rFonts w:ascii="Arial" w:cs="Arial" w:eastAsia="Arial" w:hAnsi="Arial"/>
          <w:sz w:val="21"/>
          <w:szCs w:val="21"/>
        </w:rPr>
        <w:t xml:space="preserve">data/ — Data ingestion modules (Google Sheets reader, classroom review reader, Learnosity client).</w:t>
      </w:r>
    </w:p>
    <w:p>
      <w:pPr>
        <w:pStyle w:val="ListParagraph"/>
        <w:numPr>
          <w:ilvl w:val="0"/>
          <w:numId w:val="3"/>
        </w:numPr>
        <w:spacing w:after="70"/>
      </w:pPr>
      <w:r>
        <w:rPr>
          <w:rFonts w:ascii="Arial" w:cs="Arial" w:eastAsia="Arial" w:hAnsi="Arial"/>
          <w:sz w:val="21"/>
          <w:szCs w:val="21"/>
        </w:rPr>
        <w:t xml:space="preserve">processing/ — Flow A and Flow B processing logic, Claude API prompt templates.</w:t>
      </w:r>
    </w:p>
    <w:p>
      <w:pPr>
        <w:pStyle w:val="ListParagraph"/>
        <w:numPr>
          <w:ilvl w:val="0"/>
          <w:numId w:val="3"/>
        </w:numPr>
        <w:spacing w:after="70"/>
      </w:pPr>
      <w:r>
        <w:rPr>
          <w:rFonts w:ascii="Arial" w:cs="Arial" w:eastAsia="Arial" w:hAnsi="Arial"/>
          <w:sz w:val="21"/>
          <w:szCs w:val="21"/>
        </w:rPr>
        <w:t xml:space="preserve">dashboard/ — Dashboard rendering components (Streamlit pages/views).</w:t>
      </w:r>
    </w:p>
    <w:p>
      <w:pPr>
        <w:pStyle w:val="ListParagraph"/>
        <w:numPr>
          <w:ilvl w:val="0"/>
          <w:numId w:val="3"/>
        </w:numPr>
        <w:spacing w:after="70"/>
      </w:pPr>
      <w:r>
        <w:rPr>
          <w:rFonts w:ascii="Arial" w:cs="Arial" w:eastAsia="Arial" w:hAnsi="Arial"/>
          <w:sz w:val="21"/>
          <w:szCs w:val="21"/>
        </w:rPr>
        <w:t xml:space="preserve">export/ — PDF export module.</w:t>
      </w:r>
    </w:p>
    <w:p>
      <w:pPr>
        <w:pStyle w:val="ListParagraph"/>
        <w:numPr>
          <w:ilvl w:val="0"/>
          <w:numId w:val="3"/>
        </w:numPr>
        <w:spacing w:after="70"/>
      </w:pPr>
      <w:r>
        <w:rPr>
          <w:rFonts w:ascii="Arial" w:cs="Arial" w:eastAsia="Arial" w:hAnsi="Arial"/>
          <w:sz w:val="21"/>
          <w:szCs w:val="21"/>
        </w:rPr>
        <w:t xml:space="preserve">utils/ — Deduplication, teacher name matching, caching, helper functions.</w:t>
      </w:r>
    </w:p>
    <w:p>
      <w:pPr>
        <w:pStyle w:val="ListParagraph"/>
        <w:numPr>
          <w:ilvl w:val="0"/>
          <w:numId w:val="3"/>
        </w:numPr>
        <w:spacing w:after="70"/>
      </w:pPr>
      <w:r>
        <w:rPr>
          <w:rFonts w:ascii="Arial" w:cs="Arial" w:eastAsia="Arial" w:hAnsi="Arial"/>
          <w:sz w:val="21"/>
          <w:szCs w:val="21"/>
        </w:rPr>
        <w:t xml:space="preserve">tests/ — Unit tests and integration tests.</w:t>
      </w:r>
    </w:p>
    <w:p>
      <w:pPr>
        <w:pStyle w:val="ListParagraph"/>
        <w:numPr>
          <w:ilvl w:val="0"/>
          <w:numId w:val="3"/>
        </w:numPr>
        <w:spacing w:after="70"/>
      </w:pPr>
      <w:r>
        <w:rPr>
          <w:rFonts w:ascii="Arial" w:cs="Arial" w:eastAsia="Arial" w:hAnsi="Arial"/>
          <w:sz w:val="21"/>
          <w:szCs w:val="21"/>
        </w:rPr>
        <w:t xml:space="preserve">.env.example — Template for required environment variables (API keys, sheet URLs).</w:t>
      </w:r>
    </w:p>
    <w:p>
      <w:pPr>
        <w:pStyle w:val="ListParagraph"/>
        <w:numPr>
          <w:ilvl w:val="0"/>
          <w:numId w:val="3"/>
        </w:numPr>
        <w:spacing w:after="70"/>
      </w:pPr>
      <w:r>
        <w:rPr>
          <w:rFonts w:ascii="Arial" w:cs="Arial" w:eastAsia="Arial" w:hAnsi="Arial"/>
          <w:sz w:val="21"/>
          <w:szCs w:val="21"/>
        </w:rPr>
        <w:t xml:space="preserve">.gitignore — Exclude .env, __pycache__, cached data, credentials files.</w:t>
      </w:r>
    </w:p>
    <w:p>
      <w:pPr>
        <w:pStyle w:val="ListParagraph"/>
        <w:numPr>
          <w:ilvl w:val="0"/>
          <w:numId w:val="3"/>
        </w:numPr>
        <w:spacing w:after="70"/>
      </w:pPr>
      <w:r>
        <w:rPr>
          <w:rFonts w:ascii="Arial" w:cs="Arial" w:eastAsia="Arial" w:hAnsi="Arial"/>
          <w:sz w:val="21"/>
          <w:szCs w:val="21"/>
        </w:rPr>
        <w:t xml:space="preserve">requirements.txt — Python dependencies.</w:t>
      </w:r>
    </w:p>
    <w:p>
      <w:pPr>
        <w:pStyle w:val="Heading2"/>
      </w:pPr>
      <w:r>
        <w:t xml:space="preserve">13.2 Environment Variables</w:t>
      </w:r>
    </w:p>
    <w:p>
      <w:pPr>
        <w:spacing w:after="110"/>
      </w:pPr>
      <w:r>
        <w:rPr>
          <w:rFonts w:ascii="Arial" w:cs="Arial" w:eastAsia="Arial" w:hAnsi="Arial"/>
          <w:sz w:val="21"/>
          <w:szCs w:val="21"/>
        </w:rPr>
        <w:t xml:space="preserve">All credentials and configurable parameters must be stored as environment variables, never hardcoded:</w:t>
      </w:r>
    </w:p>
    <w:p>
      <w:pPr>
        <w:pStyle w:val="ListParagraph"/>
        <w:numPr>
          <w:ilvl w:val="0"/>
          <w:numId w:val="3"/>
        </w:numPr>
        <w:spacing w:after="70"/>
      </w:pPr>
      <w:r>
        <w:rPr>
          <w:rFonts w:ascii="Arial" w:cs="Arial" w:eastAsia="Arial" w:hAnsi="Arial"/>
          <w:sz w:val="21"/>
          <w:szCs w:val="21"/>
        </w:rPr>
        <w:t xml:space="preserve">GOOGLE_SHEETS_CREDENTIALS_PATH — Path to service account JSON.</w:t>
      </w:r>
    </w:p>
    <w:p>
      <w:pPr>
        <w:pStyle w:val="ListParagraph"/>
        <w:numPr>
          <w:ilvl w:val="0"/>
          <w:numId w:val="3"/>
        </w:numPr>
        <w:spacing w:after="70"/>
      </w:pPr>
      <w:r>
        <w:rPr>
          <w:rFonts w:ascii="Arial" w:cs="Arial" w:eastAsia="Arial" w:hAnsi="Arial"/>
          <w:sz w:val="21"/>
          <w:szCs w:val="21"/>
        </w:rPr>
        <w:t xml:space="preserve">LESSON_REVIEW_SHEET_ID — Google Sheet ID for lesson reviews.</w:t>
      </w:r>
    </w:p>
    <w:p>
      <w:pPr>
        <w:pStyle w:val="ListParagraph"/>
        <w:numPr>
          <w:ilvl w:val="0"/>
          <w:numId w:val="3"/>
        </w:numPr>
        <w:spacing w:after="70"/>
      </w:pPr>
      <w:r>
        <w:rPr>
          <w:rFonts w:ascii="Arial" w:cs="Arial" w:eastAsia="Arial" w:hAnsi="Arial"/>
          <w:sz w:val="21"/>
          <w:szCs w:val="21"/>
        </w:rPr>
        <w:t xml:space="preserve">CLASSROOM_REVIEW_SHEET_ID — Google Sheet ID for classroom review export.</w:t>
      </w:r>
    </w:p>
    <w:p>
      <w:pPr>
        <w:pStyle w:val="ListParagraph"/>
        <w:numPr>
          <w:ilvl w:val="0"/>
          <w:numId w:val="3"/>
        </w:numPr>
        <w:spacing w:after="70"/>
      </w:pPr>
      <w:r>
        <w:rPr>
          <w:rFonts w:ascii="Arial" w:cs="Arial" w:eastAsia="Arial" w:hAnsi="Arial"/>
          <w:sz w:val="21"/>
          <w:szCs w:val="21"/>
        </w:rPr>
        <w:t xml:space="preserve">LEARNOSITY_CONSUMER_KEY, LEARNOSITY_CONSUMER_SECRET, LEARNOSITY_DOMAIN</w:t>
      </w:r>
    </w:p>
    <w:p>
      <w:pPr>
        <w:pStyle w:val="ListParagraph"/>
        <w:numPr>
          <w:ilvl w:val="0"/>
          <w:numId w:val="3"/>
        </w:numPr>
        <w:spacing w:after="70"/>
      </w:pPr>
      <w:r>
        <w:rPr>
          <w:rFonts w:ascii="Arial" w:cs="Arial" w:eastAsia="Arial" w:hAnsi="Arial"/>
          <w:sz w:val="21"/>
          <w:szCs w:val="21"/>
        </w:rPr>
        <w:t xml:space="preserve">ANTHROPIC_API_KEY — Claude API key.</w:t>
      </w:r>
    </w:p>
    <w:p>
      <w:pPr>
        <w:pStyle w:val="ListParagraph"/>
        <w:numPr>
          <w:ilvl w:val="0"/>
          <w:numId w:val="3"/>
        </w:numPr>
        <w:spacing w:after="70"/>
      </w:pPr>
      <w:r>
        <w:rPr>
          <w:rFonts w:ascii="Arial" w:cs="Arial" w:eastAsia="Arial" w:hAnsi="Arial"/>
          <w:sz w:val="21"/>
          <w:szCs w:val="21"/>
        </w:rPr>
        <w:t xml:space="preserve">WEIGHTING_LEARNING, WEIGHTING_PRACTICE, WEIGHTING_EXIT_TICKET, WEIGHTING_CLASSROOM — Default: 40, 20, 10, 30. Must be configurable without code changes.</w:t>
      </w:r>
    </w:p>
    <w:p>
      <w:pPr>
        <w:pStyle w:val="Heading2"/>
      </w:pPr>
      <w:r>
        <w:t xml:space="preserve">13.3 Branching &amp; Deployment</w:t>
      </w:r>
    </w:p>
    <w:p>
      <w:pPr>
        <w:pStyle w:val="ListParagraph"/>
        <w:numPr>
          <w:ilvl w:val="0"/>
          <w:numId w:val="3"/>
        </w:numPr>
        <w:spacing w:after="70"/>
      </w:pPr>
      <w:r>
        <w:rPr>
          <w:rFonts w:ascii="Arial" w:cs="Arial" w:eastAsia="Arial" w:hAnsi="Arial"/>
          <w:sz w:val="21"/>
          <w:szCs w:val="21"/>
        </w:rPr>
        <w:t xml:space="preserve">main branch — Production-ready code.</w:t>
      </w:r>
    </w:p>
    <w:p>
      <w:pPr>
        <w:pStyle w:val="ListParagraph"/>
        <w:numPr>
          <w:ilvl w:val="0"/>
          <w:numId w:val="3"/>
        </w:numPr>
        <w:spacing w:after="70"/>
      </w:pPr>
      <w:r>
        <w:rPr>
          <w:rFonts w:ascii="Arial" w:cs="Arial" w:eastAsia="Arial" w:hAnsi="Arial"/>
          <w:sz w:val="21"/>
          <w:szCs w:val="21"/>
        </w:rPr>
        <w:t xml:space="preserve">develop branch — Active development.</w:t>
      </w:r>
    </w:p>
    <w:p>
      <w:pPr>
        <w:pStyle w:val="ListParagraph"/>
        <w:numPr>
          <w:ilvl w:val="0"/>
          <w:numId w:val="3"/>
        </w:numPr>
        <w:spacing w:after="70"/>
      </w:pPr>
      <w:r>
        <w:rPr>
          <w:rFonts w:ascii="Arial" w:cs="Arial" w:eastAsia="Arial" w:hAnsi="Arial"/>
          <w:sz w:val="21"/>
          <w:szCs w:val="21"/>
        </w:rPr>
        <w:t xml:space="preserve">Feature branches for individual features (e.g., feature/flow-a, feature/pdf-export).</w:t>
      </w:r>
    </w:p>
    <w:p>
      <w:pPr>
        <w:pStyle w:val="ListParagraph"/>
        <w:numPr>
          <w:ilvl w:val="0"/>
          <w:numId w:val="3"/>
        </w:numPr>
        <w:spacing w:after="70"/>
      </w:pPr>
      <w:r>
        <w:rPr>
          <w:rFonts w:ascii="Arial" w:cs="Arial" w:eastAsia="Arial" w:hAnsi="Arial"/>
          <w:sz w:val="21"/>
          <w:szCs w:val="21"/>
        </w:rPr>
        <w:t xml:space="preserve">Phase 2: CI/CD pipeline for automatic deployment on merge to main.</w:t>
      </w:r>
    </w:p>
    <w:p>
      <w:pPr>
        <w:pStyle w:val="Heading1"/>
      </w:pPr>
      <w:r>
        <w:t xml:space="preserve">14. Development Phases</w:t>
      </w:r>
    </w:p>
    <w:p>
      <w:pPr>
        <w:pStyle w:val="Heading2"/>
      </w:pPr>
      <w:r>
        <w:t xml:space="preserve">14.1 Phase 1: Local Prototype (MVP)</w:t>
      </w:r>
    </w:p>
    <w:p>
      <w:pPr>
        <w:pStyle w:val="ListParagraph"/>
        <w:numPr>
          <w:ilvl w:val="0"/>
          <w:numId w:val="5"/>
        </w:numPr>
        <w:spacing w:after="70"/>
      </w:pPr>
      <w:r>
        <w:rPr>
          <w:rFonts w:ascii="Arial" w:cs="Arial" w:eastAsia="Arial" w:hAnsi="Arial"/>
          <w:sz w:val="21"/>
          <w:szCs w:val="21"/>
        </w:rPr>
        <w:t xml:space="preserve">Set up GitHub repository with the structure defined in Section 13.</w:t>
      </w:r>
    </w:p>
    <w:p>
      <w:pPr>
        <w:pStyle w:val="ListParagraph"/>
        <w:numPr>
          <w:ilvl w:val="0"/>
          <w:numId w:val="5"/>
        </w:numPr>
        <w:spacing w:after="70"/>
      </w:pPr>
      <w:r>
        <w:rPr>
          <w:rFonts w:ascii="Arial" w:cs="Arial" w:eastAsia="Arial" w:hAnsi="Arial"/>
          <w:sz w:val="21"/>
          <w:szCs w:val="21"/>
        </w:rPr>
        <w:t xml:space="preserve">Read lesson review data from Google Sheets (all tabs dynamically, with deduplication).</w:t>
      </w:r>
    </w:p>
    <w:p>
      <w:pPr>
        <w:pStyle w:val="ListParagraph"/>
        <w:numPr>
          <w:ilvl w:val="0"/>
          <w:numId w:val="5"/>
        </w:numPr>
        <w:spacing w:after="70"/>
      </w:pPr>
      <w:r>
        <w:rPr>
          <w:rFonts w:ascii="Arial" w:cs="Arial" w:eastAsia="Arial" w:hAnsi="Arial"/>
          <w:sz w:val="21"/>
          <w:szCs w:val="21"/>
        </w:rPr>
        <w:t xml:space="preserve">Read classroom review data from exported Google Sheet.</w:t>
      </w:r>
    </w:p>
    <w:p>
      <w:pPr>
        <w:pStyle w:val="ListParagraph"/>
        <w:numPr>
          <w:ilvl w:val="0"/>
          <w:numId w:val="5"/>
        </w:numPr>
        <w:spacing w:after="70"/>
      </w:pPr>
      <w:r>
        <w:rPr>
          <w:rFonts w:ascii="Arial" w:cs="Arial" w:eastAsia="Arial" w:hAnsi="Arial"/>
          <w:sz w:val="21"/>
          <w:szCs w:val="21"/>
        </w:rPr>
        <w:t xml:space="preserve">Connect to Learnosity API and fetch lesson content + item tags.</w:t>
      </w:r>
    </w:p>
    <w:p>
      <w:pPr>
        <w:pStyle w:val="ListParagraph"/>
        <w:numPr>
          <w:ilvl w:val="0"/>
          <w:numId w:val="5"/>
        </w:numPr>
        <w:spacing w:after="70"/>
      </w:pPr>
      <w:r>
        <w:rPr>
          <w:rFonts w:ascii="Arial" w:cs="Arial" w:eastAsia="Arial" w:hAnsi="Arial"/>
          <w:sz w:val="21"/>
          <w:szCs w:val="21"/>
        </w:rPr>
        <w:t xml:space="preserve">Run Flow A: process each learning item, generate item-level ratings.</w:t>
      </w:r>
    </w:p>
    <w:p>
      <w:pPr>
        <w:pStyle w:val="ListParagraph"/>
        <w:numPr>
          <w:ilvl w:val="0"/>
          <w:numId w:val="5"/>
        </w:numPr>
        <w:spacing w:after="70"/>
      </w:pPr>
      <w:r>
        <w:rPr>
          <w:rFonts w:ascii="Arial" w:cs="Arial" w:eastAsia="Arial" w:hAnsi="Arial"/>
          <w:sz w:val="21"/>
          <w:szCs w:val="21"/>
        </w:rPr>
        <w:t xml:space="preserve">Run Flow B: process section-wise feedback, integrate Flow A + classroom review, generate final rating.</w:t>
      </w:r>
    </w:p>
    <w:p>
      <w:pPr>
        <w:pStyle w:val="ListParagraph"/>
        <w:numPr>
          <w:ilvl w:val="0"/>
          <w:numId w:val="5"/>
        </w:numPr>
        <w:spacing w:after="70"/>
      </w:pPr>
      <w:r>
        <w:rPr>
          <w:rFonts w:ascii="Arial" w:cs="Arial" w:eastAsia="Arial" w:hAnsi="Arial"/>
          <w:sz w:val="21"/>
          <w:szCs w:val="21"/>
        </w:rPr>
        <w:t xml:space="preserve">Display results in Streamlit dashboard on localhost with dynamic refresh capability.</w:t>
      </w:r>
    </w:p>
    <w:p>
      <w:pPr>
        <w:pStyle w:val="ListParagraph"/>
        <w:numPr>
          <w:ilvl w:val="0"/>
          <w:numId w:val="5"/>
        </w:numPr>
        <w:spacing w:after="70"/>
      </w:pPr>
      <w:r>
        <w:rPr>
          <w:rFonts w:ascii="Arial" w:cs="Arial" w:eastAsia="Arial" w:hAnsi="Arial"/>
          <w:sz w:val="21"/>
          <w:szCs w:val="21"/>
        </w:rPr>
        <w:t xml:space="preserve">Implement PDF export with date range filtering.</w:t>
      </w:r>
    </w:p>
    <w:p>
      <w:pPr>
        <w:spacing w:after="60"/>
      </w:pPr>
    </w:p>
    <w:p>
      <w:pPr>
        <w:spacing w:after="110"/>
      </w:pPr>
      <w:r>
        <w:rPr>
          <w:rFonts w:ascii="Arial" w:cs="Arial" w:eastAsia="Arial" w:hAnsi="Arial"/>
          <w:b/>
          <w:bCs/>
          <w:sz w:val="21"/>
          <w:szCs w:val="21"/>
        </w:rPr>
        <w:t xml:space="preserve">Deliverable: </w:t>
      </w:r>
      <w:r>
        <w:rPr>
          <w:rFonts w:ascii="Arial" w:cs="Arial" w:eastAsia="Arial" w:hAnsi="Arial"/>
          <w:sz w:val="21"/>
          <w:szCs w:val="21"/>
        </w:rPr>
        <w:t xml:space="preserve">A GitHub repository with a working Python project runnable with a single command (e.g., streamlit run app.py). Dashboard refreshes dynamically from live data sources.</w:t>
      </w:r>
    </w:p>
    <w:p>
      <w:pPr>
        <w:pStyle w:val="Heading2"/>
      </w:pPr>
      <w:r>
        <w:t xml:space="preserve">14.2 Phase 2: Production Deployment</w:t>
      </w:r>
    </w:p>
    <w:p>
      <w:pPr>
        <w:pStyle w:val="ListParagraph"/>
        <w:numPr>
          <w:ilvl w:val="0"/>
          <w:numId w:val="3"/>
        </w:numPr>
        <w:spacing w:after="70"/>
      </w:pPr>
      <w:r>
        <w:rPr>
          <w:rFonts w:ascii="Arial" w:cs="Arial" w:eastAsia="Arial" w:hAnsi="Arial"/>
          <w:sz w:val="21"/>
          <w:szCs w:val="21"/>
        </w:rPr>
        <w:t xml:space="preserve">Migrate to Flask/FastAPI with a production-grade UI.</w:t>
      </w:r>
    </w:p>
    <w:p>
      <w:pPr>
        <w:pStyle w:val="ListParagraph"/>
        <w:numPr>
          <w:ilvl w:val="0"/>
          <w:numId w:val="3"/>
        </w:numPr>
        <w:spacing w:after="70"/>
      </w:pPr>
      <w:r>
        <w:rPr>
          <w:rFonts w:ascii="Arial" w:cs="Arial" w:eastAsia="Arial" w:hAnsi="Arial"/>
          <w:sz w:val="21"/>
          <w:szCs w:val="21"/>
        </w:rPr>
        <w:t xml:space="preserve">Add database layer (PostgreSQL or Supabase) to cache results with change detection.</w:t>
      </w:r>
    </w:p>
    <w:p>
      <w:pPr>
        <w:pStyle w:val="ListParagraph"/>
        <w:numPr>
          <w:ilvl w:val="0"/>
          <w:numId w:val="3"/>
        </w:numPr>
        <w:spacing w:after="70"/>
      </w:pPr>
      <w:r>
        <w:rPr>
          <w:rFonts w:ascii="Arial" w:cs="Arial" w:eastAsia="Arial" w:hAnsi="Arial"/>
          <w:sz w:val="21"/>
          <w:szCs w:val="21"/>
        </w:rPr>
        <w:t xml:space="preserve">Implement authentication (password gate or Google SSO).</w:t>
      </w:r>
    </w:p>
    <w:p>
      <w:pPr>
        <w:pStyle w:val="ListParagraph"/>
        <w:numPr>
          <w:ilvl w:val="0"/>
          <w:numId w:val="3"/>
        </w:numPr>
        <w:spacing w:after="70"/>
      </w:pPr>
      <w:r>
        <w:rPr>
          <w:rFonts w:ascii="Arial" w:cs="Arial" w:eastAsia="Arial" w:hAnsi="Arial"/>
          <w:sz w:val="21"/>
          <w:szCs w:val="21"/>
        </w:rPr>
        <w:t xml:space="preserve">Deploy to cloud (Vercel / Railway / AWS) with stable public URL.</w:t>
      </w:r>
    </w:p>
    <w:p>
      <w:pPr>
        <w:pStyle w:val="ListParagraph"/>
        <w:numPr>
          <w:ilvl w:val="0"/>
          <w:numId w:val="3"/>
        </w:numPr>
        <w:spacing w:after="70"/>
      </w:pPr>
      <w:r>
        <w:rPr>
          <w:rFonts w:ascii="Arial" w:cs="Arial" w:eastAsia="Arial" w:hAnsi="Arial"/>
          <w:sz w:val="21"/>
          <w:szCs w:val="21"/>
        </w:rPr>
        <w:t xml:space="preserve">Add automatic scheduled refresh (every 6 hours) alongside manual refresh button.</w:t>
      </w:r>
    </w:p>
    <w:p>
      <w:pPr>
        <w:pStyle w:val="ListParagraph"/>
        <w:numPr>
          <w:ilvl w:val="0"/>
          <w:numId w:val="3"/>
        </w:numPr>
        <w:spacing w:after="70"/>
      </w:pPr>
      <w:r>
        <w:rPr>
          <w:rFonts w:ascii="Arial" w:cs="Arial" w:eastAsia="Arial" w:hAnsi="Arial"/>
          <w:sz w:val="21"/>
          <w:szCs w:val="21"/>
        </w:rPr>
        <w:t xml:space="preserve">Set up CI/CD pipeline for deployment from GitHub main branch.</w:t>
      </w:r>
    </w:p>
    <w:p>
      <w:pPr>
        <w:pStyle w:val="ListParagraph"/>
        <w:numPr>
          <w:ilvl w:val="0"/>
          <w:numId w:val="3"/>
        </w:numPr>
        <w:spacing w:after="70"/>
      </w:pPr>
      <w:r>
        <w:rPr>
          <w:rFonts w:ascii="Arial" w:cs="Arial" w:eastAsia="Arial" w:hAnsi="Arial"/>
          <w:sz w:val="21"/>
          <w:szCs w:val="21"/>
        </w:rPr>
        <w:t xml:space="preserve">Add CSV export alongside existing PDF export.</w:t>
      </w:r>
    </w:p>
    <w:p>
      <w:pPr>
        <w:pStyle w:val="Heading1"/>
      </w:pPr>
      <w:r>
        <w:t xml:space="preserve">15. Credentials &amp; Access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Service</w:t>
            </w:r>
          </w:p>
        </w:tc>
        <w:tc>
          <w:tcPr>
            <w:tcW w:type="dxa" w:w="368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What’s Needed</w:t>
            </w:r>
          </w:p>
        </w:tc>
        <w:tc>
          <w:tcPr>
            <w:tcW w:type="dxa" w:w="288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Google Sheets API</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Service account JSON key with read access to review sheets + V3.1 chapter list.</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To be provided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Learnosity API</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Consumer key, consumer secret, domain. Data API / Items API access.</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To be provided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Classroom Review Admin</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Admin URL + auth key for data export.</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Key shared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Anthropic Claude API</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API key for claude-sonnet-4-6 or higher.</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To be provided</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Deployment Platform</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Cloud hosting credentials (Phase 2).</w:t>
            </w:r>
          </w:p>
        </w:tc>
        <w:tc>
          <w:tcPr>
            <w:tcW w:type="dxa" w:w="288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To be decided</w:t>
            </w:r>
          </w:p>
        </w:tc>
      </w:tr>
    </w:tbl>
    <w:p>
      <w:pPr>
        <w:pStyle w:val="Heading1"/>
      </w:pPr>
      <w:r>
        <w:t xml:space="preserve">16. Reference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Resource</w:t>
            </w:r>
          </w:p>
        </w:tc>
        <w:tc>
          <w:tcPr>
            <w:tcW w:type="dxa" w:w="656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URL</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Lesson Review Data</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https://docs.google.com/spreadsheets/d/1nU8GdiNpyaiWmgaK4hiCZsAv2OI3CT_PIdZpsrSh3jE/edit?gid=1071227311#gid=1071227311</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Classroom Review App</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https://classroomreviewagent.vercel.app/</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Classroom Review Admin</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https://classroomreviewagent-rhqeqhqzo-deepakmunesh-engs-projects.vercel.app/admin?key=Cu3L3@rn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V3.1 Chapter List</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https://docs.google.com/spreadsheets/d/1sx-09Mb4gF4hdQJ3kIzFzpNGdkppFUgNATuEDYFNXm4/edit?gid=0#gid=0</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Lesson Review Tool</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https://storybook.cuemath.com/iframe.html?args=&amp;globals=&amp;id=sheets-worksheet--worksheet-lesson-review&amp;viewMode=story</w:t>
            </w:r>
          </w:p>
        </w:tc>
      </w:tr>
    </w:tbl>
    <w:p>
      <w:pPr>
        <w:pStyle w:val="Heading1"/>
      </w:pPr>
      <w: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Term</w:t>
            </w:r>
          </w:p>
        </w:tc>
        <w:tc>
          <w:tcPr>
            <w:tcW w:type="dxa" w:w="6560"/>
            <w:tcBorders>
              <w:top w:val="single" w:color="1F4E79" w:sz="1"/>
              <w:left w:val="single" w:color="1F4E79" w:sz="1"/>
              <w:bottom w:val="single" w:color="1F4E79" w:sz="1"/>
              <w:right w:val="single" w:color="1F4E79"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Activity Reference</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Learnosity identifier for a full lesson/worksheet.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Item Reference</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Learnosity identifier for a single item within a lesson.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Flow A</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Learning Item Feedback flow — rates each individual learning item (2–5 per lesson).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Flow B</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Activity Level Feedback flow — rates the full lesson using section-wise + classroom review.</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RAG Rating</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Red (Bad) / Amber (Average) / Green (Good) classification.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Leap</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Cuemath’s internal learning platform.</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V3.1</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Current version of Cuemath’s curriculum.</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Lesson Review</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Platform-based review where teachers rate lesson content via the review panel.</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Classroom Review</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Observation-based review from a live class session.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Exit Ticket</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Mini-Quiz section at the end of a V3.1 lesson.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Polypad</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Interactive math manipulation tool, synced between teacher and student.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Math Talk</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Teacher-facilitated discussion prompted by teacher-validated questions.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Divergence Flag</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An indicator that the 3 teachers disagree on a specific dimension of an item.</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Widget</w:t>
            </w:r>
          </w:p>
        </w:tc>
        <w:tc>
          <w:tcPr>
            <w:tcW w:type="dxa" w:w="656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rFonts w:ascii="Arial" w:cs="Arial" w:eastAsia="Arial" w:hAnsi="Arial"/>
                <w:sz w:val="19"/>
                <w:szCs w:val="19"/>
              </w:rPr>
              <w:t xml:space="preserve">A single component within a learning item (question, explanation, simulation, etc.).</w:t>
            </w:r>
          </w:p>
        </w:tc>
      </w:tr>
    </w:tbl>
    <w:p>
      <w:pPr>
        <w:spacing w:after="60"/>
      </w:pPr>
    </w:p>
    <w:p>
      <w:pPr>
        <w:spacing w:after="60"/>
      </w:pPr>
    </w:p>
    <w:p>
      <w:pPr>
        <w:pBdr>
          <w:top w:val="single" w:color="2E75B6" w:sz="4" w:space="8"/>
        </w:pBdr>
        <w:spacing w:before="400"/>
        <w:jc w:val="center"/>
      </w:pPr>
      <w:r>
        <w:rPr>
          <w:rFonts w:ascii="Arial" w:cs="Arial" w:eastAsia="Arial" w:hAnsi="Arial"/>
          <w:i/>
          <w:iCs/>
          <w:color w:val="808080"/>
          <w:sz w:val="21"/>
          <w:szCs w:val="21"/>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08080"/>
        <w:sz w:val="17"/>
        <w:szCs w:val="17"/>
      </w:rPr>
      <w:t xml:space="preserve">Page </w:t>
    </w:r>
    <w:r>
      <w:rPr>
        <w:rFonts w:ascii="Arial" w:cs="Arial" w:eastAsia="Arial" w:hAnsi="Arial"/>
        <w:color w:val="808080"/>
        <w:sz w:val="17"/>
        <w:szCs w:val="17"/>
      </w:rPr>
      <w:fldChar w:fldCharType="begin"/>
      <w:instrText xml:space="preserve">PAGE</w:instrText>
      <w:fldChar w:fldCharType="separate"/>
      <w:fldChar w:fldCharType="end"/>
    </w:r>
    <w:r>
      <w:rPr>
        <w:rFonts w:ascii="Arial" w:cs="Arial" w:eastAsia="Arial" w:hAnsi="Arial"/>
        <w:color w:val="808080"/>
        <w:sz w:val="17"/>
        <w:szCs w:val="17"/>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808080"/>
        <w:sz w:val="17"/>
        <w:szCs w:val="17"/>
      </w:rPr>
      <w:t xml:space="preserve">Cuemath – Curriculum Efficacy Dashboard – Technical Spec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2026-06-19T06:36:08.323Z</dcterms:created>
  <dcterms:modified xsi:type="dcterms:W3CDTF">2026-06-19T06:36:08.324Z</dcterms:modified>
</cp:coreProperties>
</file>

<file path=docProps/custom.xml><?xml version="1.0" encoding="utf-8"?>
<Properties xmlns="http://schemas.openxmlformats.org/officeDocument/2006/custom-properties" xmlns:vt="http://schemas.openxmlformats.org/officeDocument/2006/docPropsVTypes"/>
</file>