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300" w:lineRule="auto"/>
        <w:jc w:val="center"/>
      </w:pPr>
      <w:r>
        <w:rPr>
          <w:rFonts w:ascii="Times New Roman" w:hAnsi="Times New Roman"/>
          <w:b/>
          <w:i w:val="0"/>
          <w:sz w:val="32"/>
        </w:rPr>
        <w:t>A mini-Project</w:t>
      </w:r>
    </w:p>
    <w:p>
      <w:pPr>
        <w:spacing w:before="40" w:after="80" w:line="300" w:lineRule="auto"/>
        <w:jc w:val="center"/>
      </w:pPr>
      <w:r>
        <w:rPr>
          <w:rFonts w:ascii="Times New Roman" w:hAnsi="Times New Roman"/>
          <w:b w:val="0"/>
          <w:i w:val="0"/>
          <w:sz w:val="28"/>
        </w:rPr>
        <w:t>report</w:t>
      </w:r>
    </w:p>
    <w:p>
      <w:pPr>
        <w:spacing w:before="120" w:after="80" w:line="300" w:lineRule="auto"/>
        <w:jc w:val="center"/>
      </w:pPr>
      <w:r>
        <w:rPr>
          <w:rFonts w:ascii="Times New Roman" w:hAnsi="Times New Roman"/>
          <w:b w:val="0"/>
          <w:i w:val="0"/>
          <w:sz w:val="26"/>
        </w:rPr>
        <w:t>On</w:t>
      </w:r>
    </w:p>
    <w:p>
      <w:pPr>
        <w:spacing w:before="280" w:after="400" w:line="300" w:lineRule="auto"/>
        <w:jc w:val="center"/>
      </w:pPr>
      <w:r>
        <w:rPr>
          <w:rFonts w:ascii="Times New Roman" w:hAnsi="Times New Roman"/>
          <w:b/>
          <w:i w:val="0"/>
          <w:sz w:val="34"/>
        </w:rPr>
        <w:t>“StudyPilot AI: Autonomous Study Productivity &amp; Syllabus Tracking Ecosystem”</w:t>
      </w:r>
    </w:p>
    <w:p>
      <w:pPr>
        <w:spacing w:before="200" w:after="80" w:line="300" w:lineRule="auto"/>
        <w:jc w:val="center"/>
      </w:pPr>
      <w:r>
        <w:rPr>
          <w:rFonts w:ascii="Times New Roman" w:hAnsi="Times New Roman"/>
          <w:b w:val="0"/>
          <w:i/>
          <w:sz w:val="24"/>
        </w:rPr>
        <w:t>Submitted in partial fulfillment of the requirements for the Degree of</w:t>
      </w:r>
    </w:p>
    <w:p>
      <w:pPr>
        <w:spacing w:before="200" w:after="80" w:line="300" w:lineRule="auto"/>
        <w:jc w:val="center"/>
      </w:pPr>
      <w:r>
        <w:rPr>
          <w:rFonts w:ascii="Times New Roman" w:hAnsi="Times New Roman"/>
          <w:b/>
          <w:i w:val="0"/>
          <w:sz w:val="30"/>
        </w:rPr>
        <w:t>B. Tech</w:t>
      </w:r>
    </w:p>
    <w:p>
      <w:pPr>
        <w:spacing w:before="0" w:after="80" w:line="300" w:lineRule="auto"/>
        <w:jc w:val="center"/>
      </w:pPr>
      <w:r>
        <w:rPr>
          <w:rFonts w:ascii="Times New Roman" w:hAnsi="Times New Roman"/>
          <w:b w:val="0"/>
          <w:i/>
          <w:sz w:val="24"/>
        </w:rPr>
        <w:t>in</w:t>
      </w:r>
    </w:p>
    <w:p>
      <w:pPr>
        <w:spacing w:before="0" w:after="400" w:line="300" w:lineRule="auto"/>
        <w:jc w:val="center"/>
      </w:pPr>
      <w:r>
        <w:rPr>
          <w:rFonts w:ascii="Times New Roman" w:hAnsi="Times New Roman"/>
          <w:b/>
          <w:i w:val="0"/>
          <w:sz w:val="28"/>
        </w:rPr>
        <w:t>Computer Science &amp; Engineering</w:t>
      </w:r>
    </w:p>
    <w:p>
      <w:pPr>
        <w:spacing w:before="200" w:after="80" w:line="300" w:lineRule="auto"/>
        <w:jc w:val="center"/>
      </w:pPr>
      <w:r>
        <w:rPr>
          <w:rFonts w:ascii="Times New Roman" w:hAnsi="Times New Roman"/>
          <w:b/>
          <w:i w:val="0"/>
          <w:sz w:val="26"/>
        </w:rPr>
        <w:t>Submitted by:</w:t>
      </w:r>
    </w:p>
    <w:p>
      <w:pPr>
        <w:spacing w:before="0" w:after="80" w:line="300" w:lineRule="auto"/>
        <w:jc w:val="center"/>
      </w:pPr>
      <w:r>
        <w:rPr>
          <w:rFonts w:ascii="Times New Roman" w:hAnsi="Times New Roman"/>
          <w:b/>
          <w:i w:val="0"/>
          <w:sz w:val="24"/>
        </w:rPr>
        <w:t>Student Name: 1. DEEPAK PANDEY (2501660100055)</w:t>
      </w:r>
    </w:p>
    <w:p>
      <w:pPr>
        <w:spacing w:before="0" w:after="80" w:line="300" w:lineRule="auto"/>
        <w:jc w:val="center"/>
      </w:pPr>
      <w:r>
        <w:rPr>
          <w:rFonts w:ascii="Times New Roman" w:hAnsi="Times New Roman"/>
          <w:b/>
          <w:i w:val="0"/>
          <w:sz w:val="24"/>
        </w:rPr>
        <w:t>2. AVANI PATHAK (2501660100047)</w:t>
      </w:r>
    </w:p>
    <w:p>
      <w:pPr>
        <w:spacing w:before="0" w:after="480" w:line="300" w:lineRule="auto"/>
        <w:jc w:val="center"/>
      </w:pPr>
      <w:r>
        <w:rPr>
          <w:rFonts w:ascii="Times New Roman" w:hAnsi="Times New Roman"/>
          <w:b/>
          <w:i w:val="0"/>
          <w:sz w:val="24"/>
        </w:rPr>
        <w:t>3. ELMA KHAN (2501660100065)</w:t>
      </w:r>
    </w:p>
    <w:p>
      <w:pPr>
        <w:spacing w:before="200" w:after="80" w:line="300" w:lineRule="auto"/>
        <w:jc w:val="center"/>
      </w:pPr>
      <w:r>
        <w:rPr>
          <w:rFonts w:ascii="Times New Roman" w:hAnsi="Times New Roman"/>
          <w:b w:val="0"/>
          <w:i/>
          <w:sz w:val="24"/>
        </w:rPr>
        <w:t>Under the guidance of</w:t>
      </w:r>
    </w:p>
    <w:p>
      <w:pPr>
        <w:spacing w:before="0" w:after="600" w:line="300" w:lineRule="auto"/>
        <w:jc w:val="center"/>
      </w:pPr>
      <w:r>
        <w:rPr>
          <w:rFonts w:ascii="Times New Roman" w:hAnsi="Times New Roman"/>
          <w:b/>
          <w:i w:val="0"/>
          <w:sz w:val="26"/>
        </w:rPr>
        <w:t>Mr. Srinath Dwivedi (HOD &amp; Assistant Professor)</w:t>
      </w:r>
    </w:p>
    <w:p>
      <w:pPr>
        <w:spacing w:before="400" w:after="80" w:line="300" w:lineRule="auto"/>
        <w:jc w:val="center"/>
      </w:pPr>
      <w:r>
        <w:rPr>
          <w:rFonts w:ascii="Times New Roman" w:hAnsi="Times New Roman"/>
          <w:b/>
          <w:i w:val="0"/>
          <w:sz w:val="26"/>
        </w:rPr>
        <w:t>Dr. Ambedkar Institute of Technology for Divyangjan</w:t>
      </w:r>
    </w:p>
    <w:p>
      <w:pPr>
        <w:spacing w:before="0" w:after="80" w:line="300" w:lineRule="auto"/>
        <w:jc w:val="center"/>
      </w:pPr>
      <w:r>
        <w:rPr>
          <w:rFonts w:ascii="Times New Roman" w:hAnsi="Times New Roman"/>
          <w:b/>
          <w:i w:val="0"/>
          <w:sz w:val="24"/>
        </w:rPr>
        <w:t>(2025–2026)</w:t>
      </w:r>
    </w:p>
    <w:p>
      <w:pPr>
        <w:spacing w:before="0" w:after="80" w:line="300" w:lineRule="auto"/>
        <w:jc w:val="center"/>
      </w:pPr>
      <w:r>
        <w:rPr>
          <w:rFonts w:ascii="Times New Roman" w:hAnsi="Times New Roman"/>
          <w:b/>
          <w:i w:val="0"/>
          <w:sz w:val="24"/>
        </w:rPr>
        <w:t>AKTU LUCKNOW, UTTAR PRADESH</w:t>
      </w:r>
    </w:p>
    <w:p>
      <w:r>
        <w:br w:type="page"/>
      </w:r>
    </w:p>
    <w:p>
      <w:pPr>
        <w:spacing w:before="200" w:after="300" w:line="300" w:lineRule="auto"/>
        <w:jc w:val="center"/>
      </w:pPr>
      <w:r>
        <w:rPr>
          <w:rFonts w:ascii="Times New Roman" w:hAnsi="Times New Roman"/>
          <w:b/>
          <w:i w:val="0"/>
          <w:sz w:val="28"/>
        </w:rPr>
        <w:t>CERTIFICATE OF APPROVAL</w:t>
      </w:r>
    </w:p>
    <w:p>
      <w:pPr>
        <w:spacing w:before="0" w:after="600" w:line="300" w:lineRule="auto"/>
        <w:jc w:val="both"/>
      </w:pPr>
      <w:r>
        <w:rPr>
          <w:rFonts w:ascii="Times New Roman" w:hAnsi="Times New Roman"/>
          <w:b w:val="0"/>
          <w:i w:val="0"/>
          <w:sz w:val="24"/>
        </w:rPr>
        <w:t>This is certified that Deepak Pandey (2501660100055), Avani Pathak (2501660100047) and Elma Khan (2501660100065) have successfully completed the mini project entitled: “StudyPilot AI: Autonomous Study Productivity &amp; Syllabus Tracking Ecosystem”. Under the able guidance of Mr. Srinath Dwivedi toward the fulfillment of the second year course in Computer Science &amp; Engineering affiliated to Dr. A.P.J. Abdul Kalam Technical University (AKTU), Lucknow.</w:t>
      </w:r>
    </w:p>
    <w:p>
      <w:pPr>
        <w:spacing w:before="500" w:after="80" w:line="300" w:lineRule="auto"/>
        <w:jc w:val="left"/>
      </w:pPr>
      <w:r>
        <w:rPr>
          <w:rFonts w:ascii="Times New Roman" w:hAnsi="Times New Roman"/>
          <w:b/>
          <w:i w:val="0"/>
          <w:sz w:val="24"/>
        </w:rPr>
        <w:t>Project Head (HoD)</w:t>
      </w:r>
    </w:p>
    <w:p>
      <w:pPr>
        <w:spacing w:before="0" w:after="800" w:line="300" w:lineRule="auto"/>
        <w:jc w:val="left"/>
      </w:pPr>
      <w:r>
        <w:rPr>
          <w:rFonts w:ascii="Times New Roman" w:hAnsi="Times New Roman"/>
          <w:b w:val="0"/>
          <w:i w:val="0"/>
          <w:sz w:val="24"/>
        </w:rPr>
        <w:t>Mr. Srinath Dwivedi</w:t>
      </w:r>
    </w:p>
    <w:p>
      <w:pPr>
        <w:spacing w:before="400" w:after="300" w:line="300" w:lineRule="auto"/>
        <w:jc w:val="center"/>
      </w:pPr>
      <w:r>
        <w:rPr>
          <w:rFonts w:ascii="Times New Roman" w:hAnsi="Times New Roman"/>
          <w:b/>
          <w:i w:val="0"/>
          <w:sz w:val="28"/>
        </w:rPr>
        <w:t>CANDIDATE DECLARATION</w:t>
      </w:r>
    </w:p>
    <w:p>
      <w:pPr>
        <w:spacing w:before="0" w:after="200" w:line="300" w:lineRule="auto"/>
        <w:jc w:val="both"/>
      </w:pPr>
      <w:r>
        <w:rPr>
          <w:rFonts w:ascii="Times New Roman" w:hAnsi="Times New Roman"/>
          <w:b w:val="0"/>
          <w:i w:val="0"/>
          <w:sz w:val="24"/>
        </w:rPr>
        <w:t>I hereby certify that the work which is being presented in the report, entitled “StudyPilot AI: Autonomous Study Productivity &amp; Syllabus Tracking Ecosystem”, in the partial fulfillment of the requirement for the second year of Bachelor in Technology and submitted to the institution is an authentic record of our own work carried out during the period August 2025 to December, 2025 under the supervision of Mr. Srinath Dwivedi.</w:t>
      </w:r>
    </w:p>
    <w:p>
      <w:pPr>
        <w:spacing w:before="0" w:after="500" w:line="300" w:lineRule="auto"/>
        <w:jc w:val="both"/>
      </w:pPr>
      <w:r>
        <w:rPr>
          <w:rFonts w:ascii="Times New Roman" w:hAnsi="Times New Roman"/>
          <w:b w:val="0"/>
          <w:i w:val="0"/>
          <w:sz w:val="24"/>
        </w:rPr>
        <w:t>The matter presented in this report has not been submitted elsewhere for the second year from any Institutions.</w:t>
      </w:r>
    </w:p>
    <w:p>
      <w:pPr>
        <w:spacing w:before="200" w:after="80" w:line="300" w:lineRule="auto"/>
        <w:jc w:val="left"/>
      </w:pPr>
      <w:r>
        <w:rPr>
          <w:rFonts w:ascii="Times New Roman" w:hAnsi="Times New Roman"/>
          <w:b/>
          <w:i w:val="0"/>
          <w:sz w:val="24"/>
        </w:rPr>
        <w:t>Date: ______________                     Signatures of candidates:</w:t>
      </w:r>
    </w:p>
    <w:p>
      <w:pPr>
        <w:spacing w:before="120" w:after="80" w:line="300" w:lineRule="auto"/>
        <w:jc w:val="left"/>
      </w:pPr>
      <w:r>
        <w:rPr>
          <w:rFonts w:ascii="Times New Roman" w:hAnsi="Times New Roman"/>
          <w:b w:val="0"/>
          <w:i w:val="0"/>
          <w:sz w:val="24"/>
        </w:rPr>
        <w:t>1. Deepak Pandey    ____________________</w:t>
      </w:r>
    </w:p>
    <w:p>
      <w:pPr>
        <w:spacing w:before="80" w:after="80" w:line="300" w:lineRule="auto"/>
        <w:jc w:val="left"/>
      </w:pPr>
      <w:r>
        <w:rPr>
          <w:rFonts w:ascii="Times New Roman" w:hAnsi="Times New Roman"/>
          <w:b w:val="0"/>
          <w:i w:val="0"/>
          <w:sz w:val="24"/>
        </w:rPr>
        <w:t>2. Avani Pathak     ____________________</w:t>
      </w:r>
    </w:p>
    <w:p>
      <w:pPr>
        <w:spacing w:before="80" w:after="400" w:line="300" w:lineRule="auto"/>
        <w:jc w:val="left"/>
      </w:pPr>
      <w:r>
        <w:rPr>
          <w:rFonts w:ascii="Times New Roman" w:hAnsi="Times New Roman"/>
          <w:b w:val="0"/>
          <w:i w:val="0"/>
          <w:sz w:val="24"/>
        </w:rPr>
        <w:t>3. Elma Khan        ____________________</w:t>
      </w:r>
    </w:p>
    <w:p>
      <w:pPr>
        <w:spacing w:before="200" w:after="80" w:line="300" w:lineRule="auto"/>
        <w:jc w:val="both"/>
      </w:pPr>
      <w:r>
        <w:rPr>
          <w:rFonts w:ascii="Times New Roman" w:hAnsi="Times New Roman"/>
          <w:b w:val="0"/>
          <w:i/>
          <w:sz w:val="24"/>
        </w:rPr>
        <w:t>This is to certify that the above statement made by the candidate is correct to the best of our knowledge.</w:t>
      </w:r>
    </w:p>
    <w:p>
      <w:pPr>
        <w:spacing w:before="200" w:after="80" w:line="300" w:lineRule="auto"/>
        <w:jc w:val="left"/>
      </w:pPr>
      <w:r>
        <w:rPr>
          <w:rFonts w:ascii="Times New Roman" w:hAnsi="Times New Roman"/>
          <w:b/>
          <w:i w:val="0"/>
          <w:sz w:val="24"/>
        </w:rPr>
        <w:t>Date: ______________                     Signature of Project Guide: ____________________</w:t>
      </w:r>
    </w:p>
    <w:p>
      <w:r>
        <w:br w:type="page"/>
      </w:r>
    </w:p>
    <w:p>
      <w:pPr>
        <w:spacing w:before="200" w:after="300" w:line="300" w:lineRule="auto"/>
        <w:jc w:val="center"/>
      </w:pPr>
      <w:r>
        <w:rPr>
          <w:rFonts w:ascii="Times New Roman" w:hAnsi="Times New Roman"/>
          <w:b/>
          <w:i w:val="0"/>
          <w:sz w:val="28"/>
        </w:rPr>
        <w:t>ACKNOWLEDGEMENT</w:t>
      </w:r>
    </w:p>
    <w:p>
      <w:pPr>
        <w:spacing w:before="0" w:after="500" w:line="300" w:lineRule="auto"/>
        <w:jc w:val="both"/>
      </w:pPr>
      <w:r>
        <w:rPr>
          <w:rFonts w:ascii="Times New Roman" w:hAnsi="Times New Roman"/>
          <w:b w:val="0"/>
          <w:i w:val="0"/>
          <w:sz w:val="24"/>
        </w:rPr>
        <w:t>We are fortunate enough to have worked under the able guidance of Mr. Srinath Dwivedi, Computer Science &amp; Engineering, Dr. Ambedkar Institute of Technology for Divyangjan Kanpur. We wish to express our sincere sense of gratitude to him. His painstaking guidance despite very busy schedule, his inspiring supervision and keen interest, invaluable and tireless devotion, scientific approach and brilliant technological acumen have been a source of tremendous help throughout our mini project.</w:t>
        <w:br/>
        <w:br/>
        <w:t>We also express our deep and immense gratitude to Mr. Srinath Dwivedi, Head of Department. Their scholarly guidance, encouragement, and constructive criticisms have contributed immensely to the successful completion of this work.</w:t>
        <w:br/>
        <w:br/>
        <w:t>We would like to thank our parents for their love and support. They always believed in us for whatever decision we have made in our life. We would also like to thank our friends for their love and encouragement over the years. Last but not the least, We are thankful to all the members of the CSE Department, AITD Kanpur, for their help and valuable support.</w:t>
      </w:r>
    </w:p>
    <w:p>
      <w:pPr>
        <w:spacing w:before="400" w:after="300" w:line="300" w:lineRule="auto"/>
        <w:jc w:val="center"/>
      </w:pPr>
      <w:r>
        <w:rPr>
          <w:rFonts w:ascii="Times New Roman" w:hAnsi="Times New Roman"/>
          <w:b/>
          <w:i w:val="0"/>
          <w:sz w:val="28"/>
        </w:rPr>
        <w:t>LIST OF FIGURES</w:t>
      </w:r>
    </w:p>
    <w:tbl>
      <w:tblPr>
        <w:tblW w:type="auto" w:w="0"/>
        <w:jc w:val="center"/>
        <w:tblLook w:firstColumn="1" w:firstRow="1" w:lastColumn="0" w:lastRow="0" w:noHBand="0" w:noVBand="1" w:val="04A0"/>
      </w:tblPr>
      <w:tblGrid>
        <w:gridCol w:w="3120"/>
        <w:gridCol w:w="3120"/>
        <w:gridCol w:w="3120"/>
      </w:tblGrid>
      <w:tr>
        <w:tc>
          <w:tcPr>
            <w:tcW w:type="dxa" w:w="3120"/>
            <w:shd w:fill="F1F5F9"/>
            <w:tcBorders>
              <w:top w:val="single" w:sz="4" w:space="0" w:color="000000"/>
              <w:left w:val="none" w:sz="4" w:space="0" w:color="000000"/>
              <w:bottom w:val="single" w:sz="6" w:space="0" w:color="000000"/>
              <w:right w:val="none" w:sz="4" w:space="0" w:color="000000"/>
            </w:tcBorders>
          </w:tcPr>
          <w:p>
            <w:r>
              <w:rPr>
                <w:b/>
              </w:rPr>
              <w:t>Figure no.</w:t>
            </w:r>
          </w:p>
        </w:tc>
        <w:tc>
          <w:tcPr>
            <w:tcW w:type="dxa" w:w="3120"/>
            <w:shd w:fill="F1F5F9"/>
            <w:tcBorders>
              <w:top w:val="single" w:sz="4" w:space="0" w:color="000000"/>
              <w:left w:val="none" w:sz="4" w:space="0" w:color="000000"/>
              <w:bottom w:val="single" w:sz="6" w:space="0" w:color="000000"/>
              <w:right w:val="none" w:sz="4" w:space="0" w:color="000000"/>
            </w:tcBorders>
          </w:tcPr>
          <w:p>
            <w:r>
              <w:rPr>
                <w:b/>
              </w:rPr>
              <w:t>Title</w:t>
            </w:r>
          </w:p>
        </w:tc>
        <w:tc>
          <w:tcPr>
            <w:tcW w:type="dxa" w:w="3120"/>
            <w:shd w:fill="F1F5F9"/>
            <w:tcBorders>
              <w:top w:val="single" w:sz="4" w:space="0" w:color="000000"/>
              <w:left w:val="none" w:sz="4" w:space="0" w:color="000000"/>
              <w:bottom w:val="single" w:sz="6" w:space="0" w:color="000000"/>
              <w:right w:val="none" w:sz="4" w:space="0" w:color="000000"/>
            </w:tcBorders>
          </w:tcPr>
          <w:p>
            <w:r>
              <w:rPr>
                <w:b/>
              </w:rPr>
              <w:t>Page no.</w:t>
            </w:r>
          </w:p>
        </w:tc>
      </w:tr>
      <w:tr>
        <w:tc>
          <w:tcPr>
            <w:tcW w:type="dxa" w:w="3120"/>
            <w:tcBorders>
              <w:left w:val="none" w:sz="4" w:space="0" w:color="000000"/>
              <w:bottom w:val="single" w:sz="2" w:space="0" w:color="CCCCCC"/>
              <w:right w:val="none" w:sz="4" w:space="0" w:color="000000"/>
            </w:tcBorders>
          </w:tcPr>
          <w:p>
            <w:r>
              <w:t>Figure 3.1</w:t>
            </w:r>
          </w:p>
        </w:tc>
        <w:tc>
          <w:tcPr>
            <w:tcW w:type="dxa" w:w="3120"/>
            <w:tcBorders>
              <w:left w:val="none" w:sz="4" w:space="0" w:color="000000"/>
              <w:bottom w:val="single" w:sz="2" w:space="0" w:color="CCCCCC"/>
              <w:right w:val="none" w:sz="4" w:space="0" w:color="000000"/>
            </w:tcBorders>
          </w:tcPr>
          <w:p>
            <w:r>
              <w:t>Use case diagram of StudyPilot AI</w:t>
            </w:r>
          </w:p>
        </w:tc>
        <w:tc>
          <w:tcPr>
            <w:tcW w:type="dxa" w:w="3120"/>
            <w:tcBorders>
              <w:left w:val="none" w:sz="4" w:space="0" w:color="000000"/>
              <w:bottom w:val="single" w:sz="2" w:space="0" w:color="CCCCCC"/>
              <w:right w:val="none" w:sz="4" w:space="0" w:color="000000"/>
            </w:tcBorders>
          </w:tcPr>
          <w:p>
            <w:r>
              <w:t>6</w:t>
            </w:r>
          </w:p>
        </w:tc>
      </w:tr>
      <w:tr>
        <w:tc>
          <w:tcPr>
            <w:tcW w:type="dxa" w:w="3120"/>
            <w:tcBorders>
              <w:left w:val="none" w:sz="4" w:space="0" w:color="000000"/>
              <w:bottom w:val="single" w:sz="2" w:space="0" w:color="CCCCCC"/>
              <w:right w:val="none" w:sz="4" w:space="0" w:color="000000"/>
            </w:tcBorders>
          </w:tcPr>
          <w:p>
            <w:r>
              <w:t>Figure 3.2</w:t>
            </w:r>
          </w:p>
        </w:tc>
        <w:tc>
          <w:tcPr>
            <w:tcW w:type="dxa" w:w="3120"/>
            <w:tcBorders>
              <w:left w:val="none" w:sz="4" w:space="0" w:color="000000"/>
              <w:bottom w:val="single" w:sz="2" w:space="0" w:color="CCCCCC"/>
              <w:right w:val="none" w:sz="4" w:space="0" w:color="000000"/>
            </w:tcBorders>
          </w:tcPr>
          <w:p>
            <w:r>
              <w:t>System Architecture (Sensor-Client-Cloud)</w:t>
            </w:r>
          </w:p>
        </w:tc>
        <w:tc>
          <w:tcPr>
            <w:tcW w:type="dxa" w:w="3120"/>
            <w:tcBorders>
              <w:left w:val="none" w:sz="4" w:space="0" w:color="000000"/>
              <w:bottom w:val="single" w:sz="2" w:space="0" w:color="CCCCCC"/>
              <w:right w:val="none" w:sz="4" w:space="0" w:color="000000"/>
            </w:tcBorders>
          </w:tcPr>
          <w:p>
            <w:r>
              <w:t>7</w:t>
            </w:r>
          </w:p>
        </w:tc>
      </w:tr>
      <w:tr>
        <w:tc>
          <w:tcPr>
            <w:tcW w:type="dxa" w:w="3120"/>
            <w:tcBorders>
              <w:left w:val="none" w:sz="4" w:space="0" w:color="000000"/>
              <w:bottom w:val="single" w:sz="2" w:space="0" w:color="CCCCCC"/>
              <w:right w:val="none" w:sz="4" w:space="0" w:color="000000"/>
            </w:tcBorders>
          </w:tcPr>
          <w:p>
            <w:r>
              <w:t>Figure 4.1</w:t>
            </w:r>
          </w:p>
        </w:tc>
        <w:tc>
          <w:tcPr>
            <w:tcW w:type="dxa" w:w="3120"/>
            <w:tcBorders>
              <w:left w:val="none" w:sz="4" w:space="0" w:color="000000"/>
              <w:bottom w:val="single" w:sz="2" w:space="0" w:color="CCCCCC"/>
              <w:right w:val="none" w:sz="4" w:space="0" w:color="000000"/>
            </w:tcBorders>
          </w:tcPr>
          <w:p>
            <w:r>
              <w:t>DFD Level-0 (Context Diagram)</w:t>
            </w:r>
          </w:p>
        </w:tc>
        <w:tc>
          <w:tcPr>
            <w:tcW w:type="dxa" w:w="3120"/>
            <w:tcBorders>
              <w:left w:val="none" w:sz="4" w:space="0" w:color="000000"/>
              <w:bottom w:val="single" w:sz="2" w:space="0" w:color="CCCCCC"/>
              <w:right w:val="none" w:sz="4" w:space="0" w:color="000000"/>
            </w:tcBorders>
          </w:tcPr>
          <w:p>
            <w:r>
              <w:t>11</w:t>
            </w:r>
          </w:p>
        </w:tc>
      </w:tr>
      <w:tr>
        <w:tc>
          <w:tcPr>
            <w:tcW w:type="dxa" w:w="3120"/>
            <w:tcBorders>
              <w:left w:val="none" w:sz="4" w:space="0" w:color="000000"/>
              <w:bottom w:val="single" w:sz="2" w:space="0" w:color="CCCCCC"/>
              <w:right w:val="none" w:sz="4" w:space="0" w:color="000000"/>
            </w:tcBorders>
          </w:tcPr>
          <w:p>
            <w:r>
              <w:t>Figure 4.2</w:t>
            </w:r>
          </w:p>
        </w:tc>
        <w:tc>
          <w:tcPr>
            <w:tcW w:type="dxa" w:w="3120"/>
            <w:tcBorders>
              <w:left w:val="none" w:sz="4" w:space="0" w:color="000000"/>
              <w:bottom w:val="single" w:sz="2" w:space="0" w:color="CCCCCC"/>
              <w:right w:val="none" w:sz="4" w:space="0" w:color="000000"/>
            </w:tcBorders>
          </w:tcPr>
          <w:p>
            <w:r>
              <w:t>DFD Level-1 (Internal Processes)</w:t>
            </w:r>
          </w:p>
        </w:tc>
        <w:tc>
          <w:tcPr>
            <w:tcW w:type="dxa" w:w="3120"/>
            <w:tcBorders>
              <w:left w:val="none" w:sz="4" w:space="0" w:color="000000"/>
              <w:bottom w:val="single" w:sz="2" w:space="0" w:color="CCCCCC"/>
              <w:right w:val="none" w:sz="4" w:space="0" w:color="000000"/>
            </w:tcBorders>
          </w:tcPr>
          <w:p>
            <w:r>
              <w:t>12</w:t>
            </w:r>
          </w:p>
        </w:tc>
      </w:tr>
      <w:tr>
        <w:tc>
          <w:tcPr>
            <w:tcW w:type="dxa" w:w="3120"/>
            <w:tcBorders>
              <w:left w:val="none" w:sz="4" w:space="0" w:color="000000"/>
              <w:bottom w:val="single" w:sz="2" w:space="0" w:color="CCCCCC"/>
              <w:right w:val="none" w:sz="4" w:space="0" w:color="000000"/>
            </w:tcBorders>
          </w:tcPr>
          <w:p>
            <w:r>
              <w:t>Figure 5.1</w:t>
            </w:r>
          </w:p>
        </w:tc>
        <w:tc>
          <w:tcPr>
            <w:tcW w:type="dxa" w:w="3120"/>
            <w:tcBorders>
              <w:left w:val="none" w:sz="4" w:space="0" w:color="000000"/>
              <w:bottom w:val="single" w:sz="2" w:space="0" w:color="CCCCCC"/>
              <w:right w:val="none" w:sz="4" w:space="0" w:color="000000"/>
            </w:tcBorders>
          </w:tcPr>
          <w:p>
            <w:r>
              <w:t>Telemetry 90% Threshold Completion Flowchart</w:t>
            </w:r>
          </w:p>
        </w:tc>
        <w:tc>
          <w:tcPr>
            <w:tcW w:type="dxa" w:w="3120"/>
            <w:tcBorders>
              <w:left w:val="none" w:sz="4" w:space="0" w:color="000000"/>
              <w:bottom w:val="single" w:sz="2" w:space="0" w:color="CCCCCC"/>
              <w:right w:val="none" w:sz="4" w:space="0" w:color="000000"/>
            </w:tcBorders>
          </w:tcPr>
          <w:p>
            <w:r>
              <w:t>14</w:t>
            </w:r>
          </w:p>
        </w:tc>
      </w:tr>
      <w:tr>
        <w:tc>
          <w:tcPr>
            <w:tcW w:type="dxa" w:w="3120"/>
            <w:tcBorders>
              <w:left w:val="none" w:sz="4" w:space="0" w:color="000000"/>
              <w:bottom w:val="single" w:sz="2" w:space="0" w:color="CCCCCC"/>
              <w:right w:val="none" w:sz="4" w:space="0" w:color="000000"/>
            </w:tcBorders>
          </w:tcPr>
          <w:p>
            <w:r>
              <w:t>Figure B.1.1</w:t>
            </w:r>
          </w:p>
        </w:tc>
        <w:tc>
          <w:tcPr>
            <w:tcW w:type="dxa" w:w="3120"/>
            <w:tcBorders>
              <w:left w:val="none" w:sz="4" w:space="0" w:color="000000"/>
              <w:bottom w:val="single" w:sz="2" w:space="0" w:color="CCCCCC"/>
              <w:right w:val="none" w:sz="4" w:space="0" w:color="000000"/>
            </w:tcBorders>
          </w:tcPr>
          <w:p>
            <w:r>
              <w:t>Home Page / Landing Dashboard</w:t>
            </w:r>
          </w:p>
        </w:tc>
        <w:tc>
          <w:tcPr>
            <w:tcW w:type="dxa" w:w="3120"/>
            <w:tcBorders>
              <w:left w:val="none" w:sz="4" w:space="0" w:color="000000"/>
              <w:bottom w:val="single" w:sz="2" w:space="0" w:color="CCCCCC"/>
              <w:right w:val="none" w:sz="4" w:space="0" w:color="000000"/>
            </w:tcBorders>
          </w:tcPr>
          <w:p>
            <w:r>
              <w:t>23</w:t>
            </w:r>
          </w:p>
        </w:tc>
      </w:tr>
      <w:tr>
        <w:tc>
          <w:tcPr>
            <w:tcW w:type="dxa" w:w="3120"/>
            <w:tcBorders>
              <w:left w:val="none" w:sz="4" w:space="0" w:color="000000"/>
              <w:bottom w:val="single" w:sz="2" w:space="0" w:color="CCCCCC"/>
              <w:right w:val="none" w:sz="4" w:space="0" w:color="000000"/>
            </w:tcBorders>
          </w:tcPr>
          <w:p>
            <w:r>
              <w:t>Figure B.2.1</w:t>
            </w:r>
          </w:p>
        </w:tc>
        <w:tc>
          <w:tcPr>
            <w:tcW w:type="dxa" w:w="3120"/>
            <w:tcBorders>
              <w:left w:val="none" w:sz="4" w:space="0" w:color="000000"/>
              <w:bottom w:val="single" w:sz="2" w:space="0" w:color="CCCCCC"/>
              <w:right w:val="none" w:sz="4" w:space="0" w:color="000000"/>
            </w:tcBorders>
          </w:tcPr>
          <w:p>
            <w:r>
              <w:t>Syllabus Tracking &amp; Video Telemetry</w:t>
            </w:r>
          </w:p>
        </w:tc>
        <w:tc>
          <w:tcPr>
            <w:tcW w:type="dxa" w:w="3120"/>
            <w:tcBorders>
              <w:left w:val="none" w:sz="4" w:space="0" w:color="000000"/>
              <w:bottom w:val="single" w:sz="2" w:space="0" w:color="CCCCCC"/>
              <w:right w:val="none" w:sz="4" w:space="0" w:color="000000"/>
            </w:tcBorders>
          </w:tcPr>
          <w:p>
            <w:r>
              <w:t>24</w:t>
            </w:r>
          </w:p>
        </w:tc>
      </w:tr>
      <w:tr>
        <w:tc>
          <w:tcPr>
            <w:tcW w:type="dxa" w:w="3120"/>
            <w:tcBorders>
              <w:left w:val="none" w:sz="4" w:space="0" w:color="000000"/>
              <w:bottom w:val="single" w:sz="2" w:space="0" w:color="CCCCCC"/>
              <w:right w:val="none" w:sz="4" w:space="0" w:color="000000"/>
            </w:tcBorders>
          </w:tcPr>
          <w:p>
            <w:r>
              <w:t>Figure B.2.2</w:t>
            </w:r>
          </w:p>
        </w:tc>
        <w:tc>
          <w:tcPr>
            <w:tcW w:type="dxa" w:w="3120"/>
            <w:tcBorders>
              <w:left w:val="none" w:sz="4" w:space="0" w:color="000000"/>
              <w:bottom w:val="single" w:sz="2" w:space="0" w:color="CCCCCC"/>
              <w:right w:val="none" w:sz="4" w:space="0" w:color="000000"/>
            </w:tcBorders>
          </w:tcPr>
          <w:p>
            <w:r>
              <w:t>Chrome Extension Sensor Popup</w:t>
            </w:r>
          </w:p>
        </w:tc>
        <w:tc>
          <w:tcPr>
            <w:tcW w:type="dxa" w:w="3120"/>
            <w:tcBorders>
              <w:left w:val="none" w:sz="4" w:space="0" w:color="000000"/>
              <w:bottom w:val="single" w:sz="2" w:space="0" w:color="CCCCCC"/>
              <w:right w:val="none" w:sz="4" w:space="0" w:color="000000"/>
            </w:tcBorders>
          </w:tcPr>
          <w:p>
            <w:r>
              <w:t>24</w:t>
            </w:r>
          </w:p>
        </w:tc>
      </w:tr>
      <w:tr>
        <w:tc>
          <w:tcPr>
            <w:tcW w:type="dxa" w:w="3120"/>
            <w:tcBorders>
              <w:left w:val="none" w:sz="4" w:space="0" w:color="000000"/>
              <w:bottom w:val="single" w:sz="2" w:space="0" w:color="CCCCCC"/>
              <w:right w:val="none" w:sz="4" w:space="0" w:color="000000"/>
            </w:tcBorders>
          </w:tcPr>
          <w:p>
            <w:r>
              <w:t>Figure B.3.1</w:t>
            </w:r>
          </w:p>
        </w:tc>
        <w:tc>
          <w:tcPr>
            <w:tcW w:type="dxa" w:w="3120"/>
            <w:tcBorders>
              <w:left w:val="none" w:sz="4" w:space="0" w:color="000000"/>
              <w:bottom w:val="single" w:sz="2" w:space="0" w:color="CCCCCC"/>
              <w:right w:val="none" w:sz="4" w:space="0" w:color="000000"/>
            </w:tcBorders>
          </w:tcPr>
          <w:p>
            <w:r>
              <w:t>AI Practice Test &amp; Evaluation Screen</w:t>
            </w:r>
          </w:p>
        </w:tc>
        <w:tc>
          <w:tcPr>
            <w:tcW w:type="dxa" w:w="3120"/>
            <w:tcBorders>
              <w:left w:val="none" w:sz="4" w:space="0" w:color="000000"/>
              <w:bottom w:val="single" w:sz="2" w:space="0" w:color="CCCCCC"/>
              <w:right w:val="none" w:sz="4" w:space="0" w:color="000000"/>
            </w:tcBorders>
          </w:tcPr>
          <w:p>
            <w:r>
              <w:t>25</w:t>
            </w:r>
          </w:p>
        </w:tc>
      </w:tr>
      <w:tr>
        <w:tc>
          <w:tcPr>
            <w:tcW w:type="dxa" w:w="3120"/>
            <w:tcBorders>
              <w:left w:val="none" w:sz="4" w:space="0" w:color="000000"/>
              <w:bottom w:val="single" w:sz="2" w:space="0" w:color="CCCCCC"/>
              <w:right w:val="none" w:sz="4" w:space="0" w:color="000000"/>
            </w:tcBorders>
          </w:tcPr>
          <w:p>
            <w:r>
              <w:t>Figure B.3.2</w:t>
            </w:r>
          </w:p>
        </w:tc>
        <w:tc>
          <w:tcPr>
            <w:tcW w:type="dxa" w:w="3120"/>
            <w:tcBorders>
              <w:left w:val="none" w:sz="4" w:space="0" w:color="000000"/>
              <w:bottom w:val="single" w:sz="2" w:space="0" w:color="CCCCCC"/>
              <w:right w:val="none" w:sz="4" w:space="0" w:color="000000"/>
            </w:tcBorders>
          </w:tcPr>
          <w:p>
            <w:r>
              <w:t>Analytics &amp; Study Streak Leaderboard</w:t>
            </w:r>
          </w:p>
        </w:tc>
        <w:tc>
          <w:tcPr>
            <w:tcW w:type="dxa" w:w="3120"/>
            <w:tcBorders>
              <w:left w:val="none" w:sz="4" w:space="0" w:color="000000"/>
              <w:bottom w:val="single" w:sz="2" w:space="0" w:color="CCCCCC"/>
              <w:right w:val="none" w:sz="4" w:space="0" w:color="000000"/>
            </w:tcBorders>
          </w:tcPr>
          <w:p>
            <w:r>
              <w:t>25</w:t>
            </w:r>
          </w:p>
        </w:tc>
      </w:tr>
    </w:tbl>
    <w:p>
      <w:r>
        <w:br w:type="page"/>
      </w:r>
    </w:p>
    <w:p>
      <w:pPr>
        <w:spacing w:before="200" w:after="300" w:line="300" w:lineRule="auto"/>
        <w:jc w:val="center"/>
      </w:pPr>
      <w:r>
        <w:rPr>
          <w:rFonts w:ascii="Times New Roman" w:hAnsi="Times New Roman"/>
          <w:b/>
          <w:i w:val="0"/>
          <w:sz w:val="28"/>
        </w:rPr>
        <w:t>LIST OF TABLES</w:t>
      </w:r>
    </w:p>
    <w:tbl>
      <w:tblPr>
        <w:tblW w:type="auto" w:w="0"/>
        <w:jc w:val="center"/>
        <w:tblLook w:firstColumn="1" w:firstRow="1" w:lastColumn="0" w:lastRow="0" w:noHBand="0" w:noVBand="1" w:val="04A0"/>
      </w:tblPr>
      <w:tblGrid>
        <w:gridCol w:w="3120"/>
        <w:gridCol w:w="3120"/>
        <w:gridCol w:w="3120"/>
      </w:tblGrid>
      <w:tr>
        <w:tc>
          <w:tcPr>
            <w:tcW w:type="dxa" w:w="3120"/>
            <w:shd w:fill="F1F5F9"/>
            <w:tcBorders>
              <w:top w:val="single" w:sz="4" w:space="0" w:color="000000"/>
              <w:left w:val="none" w:sz="4" w:space="0" w:color="000000"/>
              <w:bottom w:val="single" w:sz="6" w:space="0" w:color="000000"/>
              <w:right w:val="none" w:sz="4" w:space="0" w:color="000000"/>
            </w:tcBorders>
          </w:tcPr>
          <w:p>
            <w:r>
              <w:rPr>
                <w:b/>
              </w:rPr>
              <w:t>Table no.</w:t>
            </w:r>
          </w:p>
        </w:tc>
        <w:tc>
          <w:tcPr>
            <w:tcW w:type="dxa" w:w="3120"/>
            <w:shd w:fill="F1F5F9"/>
            <w:tcBorders>
              <w:top w:val="single" w:sz="4" w:space="0" w:color="000000"/>
              <w:left w:val="none" w:sz="4" w:space="0" w:color="000000"/>
              <w:bottom w:val="single" w:sz="6" w:space="0" w:color="000000"/>
              <w:right w:val="none" w:sz="4" w:space="0" w:color="000000"/>
            </w:tcBorders>
          </w:tcPr>
          <w:p>
            <w:r>
              <w:rPr>
                <w:b/>
              </w:rPr>
              <w:t>Title</w:t>
            </w:r>
          </w:p>
        </w:tc>
        <w:tc>
          <w:tcPr>
            <w:tcW w:type="dxa" w:w="3120"/>
            <w:shd w:fill="F1F5F9"/>
            <w:tcBorders>
              <w:top w:val="single" w:sz="4" w:space="0" w:color="000000"/>
              <w:left w:val="none" w:sz="4" w:space="0" w:color="000000"/>
              <w:bottom w:val="single" w:sz="6" w:space="0" w:color="000000"/>
              <w:right w:val="none" w:sz="4" w:space="0" w:color="000000"/>
            </w:tcBorders>
          </w:tcPr>
          <w:p>
            <w:r>
              <w:rPr>
                <w:b/>
              </w:rPr>
              <w:t>Page No.</w:t>
            </w:r>
          </w:p>
        </w:tc>
      </w:tr>
      <w:tr>
        <w:tc>
          <w:tcPr>
            <w:tcW w:type="dxa" w:w="3120"/>
            <w:tcBorders>
              <w:left w:val="none" w:sz="4" w:space="0" w:color="000000"/>
              <w:bottom w:val="single" w:sz="2" w:space="0" w:color="CCCCCC"/>
              <w:right w:val="none" w:sz="4" w:space="0" w:color="000000"/>
            </w:tcBorders>
          </w:tcPr>
          <w:p>
            <w:r>
              <w:t>Table 3.1</w:t>
            </w:r>
          </w:p>
        </w:tc>
        <w:tc>
          <w:tcPr>
            <w:tcW w:type="dxa" w:w="3120"/>
            <w:tcBorders>
              <w:left w:val="none" w:sz="4" w:space="0" w:color="000000"/>
              <w:bottom w:val="single" w:sz="2" w:space="0" w:color="CCCCCC"/>
              <w:right w:val="none" w:sz="4" w:space="0" w:color="000000"/>
            </w:tcBorders>
          </w:tcPr>
          <w:p>
            <w:r>
              <w:t>Hardware Requirements Table</w:t>
            </w:r>
          </w:p>
        </w:tc>
        <w:tc>
          <w:tcPr>
            <w:tcW w:type="dxa" w:w="3120"/>
            <w:tcBorders>
              <w:left w:val="none" w:sz="4" w:space="0" w:color="000000"/>
              <w:bottom w:val="single" w:sz="2" w:space="0" w:color="CCCCCC"/>
              <w:right w:val="none" w:sz="4" w:space="0" w:color="000000"/>
            </w:tcBorders>
          </w:tcPr>
          <w:p>
            <w:r>
              <w:t>9</w:t>
            </w:r>
          </w:p>
        </w:tc>
      </w:tr>
      <w:tr>
        <w:tc>
          <w:tcPr>
            <w:tcW w:type="dxa" w:w="3120"/>
            <w:tcBorders>
              <w:left w:val="none" w:sz="4" w:space="0" w:color="000000"/>
              <w:bottom w:val="single" w:sz="2" w:space="0" w:color="CCCCCC"/>
              <w:right w:val="none" w:sz="4" w:space="0" w:color="000000"/>
            </w:tcBorders>
          </w:tcPr>
          <w:p>
            <w:r>
              <w:t>Table 3.2</w:t>
            </w:r>
          </w:p>
        </w:tc>
        <w:tc>
          <w:tcPr>
            <w:tcW w:type="dxa" w:w="3120"/>
            <w:tcBorders>
              <w:left w:val="none" w:sz="4" w:space="0" w:color="000000"/>
              <w:bottom w:val="single" w:sz="2" w:space="0" w:color="CCCCCC"/>
              <w:right w:val="none" w:sz="4" w:space="0" w:color="000000"/>
            </w:tcBorders>
          </w:tcPr>
          <w:p>
            <w:r>
              <w:t>Software Requirements Table</w:t>
            </w:r>
          </w:p>
        </w:tc>
        <w:tc>
          <w:tcPr>
            <w:tcW w:type="dxa" w:w="3120"/>
            <w:tcBorders>
              <w:left w:val="none" w:sz="4" w:space="0" w:color="000000"/>
              <w:bottom w:val="single" w:sz="2" w:space="0" w:color="CCCCCC"/>
              <w:right w:val="none" w:sz="4" w:space="0" w:color="000000"/>
            </w:tcBorders>
          </w:tcPr>
          <w:p>
            <w:r>
              <w:t>10</w:t>
            </w:r>
          </w:p>
        </w:tc>
      </w:tr>
      <w:tr>
        <w:tc>
          <w:tcPr>
            <w:tcW w:type="dxa" w:w="3120"/>
            <w:tcBorders>
              <w:left w:val="none" w:sz="4" w:space="0" w:color="000000"/>
              <w:bottom w:val="single" w:sz="2" w:space="0" w:color="CCCCCC"/>
              <w:right w:val="none" w:sz="4" w:space="0" w:color="000000"/>
            </w:tcBorders>
          </w:tcPr>
          <w:p>
            <w:r>
              <w:t>Table 6.1</w:t>
            </w:r>
          </w:p>
        </w:tc>
        <w:tc>
          <w:tcPr>
            <w:tcW w:type="dxa" w:w="3120"/>
            <w:tcBorders>
              <w:left w:val="none" w:sz="4" w:space="0" w:color="000000"/>
              <w:bottom w:val="single" w:sz="2" w:space="0" w:color="CCCCCC"/>
              <w:right w:val="none" w:sz="4" w:space="0" w:color="000000"/>
            </w:tcBorders>
          </w:tcPr>
          <w:p>
            <w:r>
              <w:t>Test Case Table</w:t>
            </w:r>
          </w:p>
        </w:tc>
        <w:tc>
          <w:tcPr>
            <w:tcW w:type="dxa" w:w="3120"/>
            <w:tcBorders>
              <w:left w:val="none" w:sz="4" w:space="0" w:color="000000"/>
              <w:bottom w:val="single" w:sz="2" w:space="0" w:color="CCCCCC"/>
              <w:right w:val="none" w:sz="4" w:space="0" w:color="000000"/>
            </w:tcBorders>
          </w:tcPr>
          <w:p>
            <w:r>
              <w:t>17</w:t>
            </w:r>
          </w:p>
        </w:tc>
      </w:tr>
    </w:tbl>
    <w:p>
      <w:pPr>
        <w:spacing w:before="600" w:after="300" w:line="300" w:lineRule="auto"/>
        <w:jc w:val="center"/>
      </w:pPr>
      <w:r>
        <w:rPr>
          <w:rFonts w:ascii="Times New Roman" w:hAnsi="Times New Roman"/>
          <w:b/>
          <w:i w:val="0"/>
          <w:sz w:val="28"/>
        </w:rPr>
        <w:t>ABSTRACT</w:t>
      </w:r>
    </w:p>
    <w:p>
      <w:pPr>
        <w:spacing w:before="0" w:after="400" w:line="300" w:lineRule="auto"/>
        <w:jc w:val="both"/>
      </w:pPr>
      <w:r>
        <w:rPr>
          <w:rFonts w:ascii="Times New Roman" w:hAnsi="Times New Roman"/>
          <w:b w:val="0"/>
          <w:i w:val="0"/>
          <w:sz w:val="24"/>
        </w:rPr>
        <w:t>The project entitled "StudyPilot AI" focuses on developing an autonomous study productivity, syllabus tracking, and knowledge verification ecosystem designed for university engineering students. In modern digital education, students frequently consume hours of educational lecture videos across YouTube and web platforms, yet fail to track academic syllabus completion and retain core engineering concepts due to passive learning habits.</w:t>
        <w:br/>
        <w:br/>
        <w:t>StudyPilot AI addresses this fundamental challenge through a dual-component engineering approach: a lightweight Google Chrome Extension (Manifest V3) that runs in the user's browser, and a modern responsive Web Platform. The extension continuously inspects YouTube educational videos via real-time HTML5 video element telemetry. When a student consumes at least 90% of a prescribed educational lecture, the system automatically validates and marks the corresponding syllabus unit as completed, synchronizing progress to a cloud-hosted Firebase Firestore database.</w:t>
        <w:br/>
        <w:br/>
        <w:t>To transform passive watching into active cognitive mastery, StudyPilot AI integrates a multi-tiered Artificial Intelligence Practice Test Engine powered by Google Gemini 2.5 Flash with deterministic client-side fallbacks. Upon completing syllabus topics, students can launch adaptive, timer-based assessments that evaluate retention, provide immediate conceptual feedback, award gamified streak points, and update real-time class rankings.</w:t>
        <w:br/>
        <w:br/>
        <w:t>This project demonstrates the technical feasibility of browser-level educational telemetry and generative AI integration, offering a scalable, accessible, and automated study companion for higher education.</w:t>
      </w:r>
    </w:p>
    <w:p>
      <w:r>
        <w:br w:type="page"/>
      </w:r>
    </w:p>
    <w:p>
      <w:pPr>
        <w:spacing w:before="200" w:after="300" w:line="300" w:lineRule="auto"/>
        <w:jc w:val="center"/>
      </w:pPr>
      <w:r>
        <w:rPr>
          <w:rFonts w:ascii="Times New Roman" w:hAnsi="Times New Roman"/>
          <w:b/>
          <w:i w:val="0"/>
          <w:sz w:val="28"/>
        </w:rPr>
        <w:t>LIST OF CONTENTS</w:t>
      </w:r>
    </w:p>
    <w:tbl>
      <w:tblPr>
        <w:tblW w:type="auto" w:w="0"/>
        <w:jc w:val="center"/>
        <w:tblLook w:firstColumn="1" w:firstRow="1" w:lastColumn="0" w:lastRow="0" w:noHBand="0" w:noVBand="1" w:val="04A0"/>
      </w:tblPr>
      <w:tblGrid>
        <w:gridCol w:w="4680"/>
        <w:gridCol w:w="4680"/>
      </w:tblGrid>
      <w:tr>
        <w:tc>
          <w:tcPr>
            <w:tcW w:type="dxa" w:w="4680"/>
            <w:tcBorders>
              <w:top w:val="none" w:sz="4" w:space="0" w:color="000000"/>
              <w:left w:val="none" w:sz="4" w:space="0" w:color="000000"/>
              <w:bottom w:val="none" w:sz="4" w:space="0" w:color="000000"/>
              <w:right w:val="none" w:sz="4" w:space="0" w:color="000000"/>
            </w:tcBorders>
          </w:tcPr>
          <w:p>
            <w:r>
              <w:rPr>
                <w:b/>
              </w:rPr>
              <w:t>Chapter 1: INTRODUCTION</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1-2</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1.1 Problem Statement</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1.2 Objectives</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1.3 Purpose</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2</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1.4 Scope of the project</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2</w:t>
            </w:r>
          </w:p>
        </w:tc>
      </w:tr>
      <w:tr>
        <w:tc>
          <w:tcPr>
            <w:tcW w:type="dxa" w:w="4680"/>
            <w:tcBorders>
              <w:top w:val="none" w:sz="4" w:space="0" w:color="000000"/>
              <w:left w:val="none" w:sz="4" w:space="0" w:color="000000"/>
              <w:bottom w:val="none" w:sz="4" w:space="0" w:color="000000"/>
              <w:right w:val="none" w:sz="4" w:space="0" w:color="000000"/>
            </w:tcBorders>
          </w:tcPr>
          <w:p>
            <w:r>
              <w:rPr>
                <w:b/>
              </w:rPr>
              <w:t>Chapter 2: LITERATURE SURVEY</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3-4</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2.1 Existing System</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3</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2.2 Limitations of existing system</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4</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2.3 Proposed System</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4</w:t>
            </w:r>
          </w:p>
        </w:tc>
      </w:tr>
      <w:tr>
        <w:tc>
          <w:tcPr>
            <w:tcW w:type="dxa" w:w="4680"/>
            <w:tcBorders>
              <w:top w:val="none" w:sz="4" w:space="0" w:color="000000"/>
              <w:left w:val="none" w:sz="4" w:space="0" w:color="000000"/>
              <w:bottom w:val="none" w:sz="4" w:space="0" w:color="000000"/>
              <w:right w:val="none" w:sz="4" w:space="0" w:color="000000"/>
            </w:tcBorders>
          </w:tcPr>
          <w:p>
            <w:r>
              <w:rPr>
                <w:b/>
              </w:rPr>
              <w:t>Chapter 3: SYSTEM ANALYSIS AND DESIGN</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5-10</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3.1 Software Requirement Specifications (SRS)</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5-7</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3.2 System Architecture</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7-8</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3.3 Workflow of the system</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8</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3.4 System Modules</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8-9</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3.5 System Requirements</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9-10</w:t>
            </w:r>
          </w:p>
        </w:tc>
      </w:tr>
      <w:tr>
        <w:tc>
          <w:tcPr>
            <w:tcW w:type="dxa" w:w="4680"/>
            <w:tcBorders>
              <w:top w:val="none" w:sz="4" w:space="0" w:color="000000"/>
              <w:left w:val="none" w:sz="4" w:space="0" w:color="000000"/>
              <w:bottom w:val="none" w:sz="4" w:space="0" w:color="000000"/>
              <w:right w:val="none" w:sz="4" w:space="0" w:color="000000"/>
            </w:tcBorders>
          </w:tcPr>
          <w:p>
            <w:r>
              <w:rPr>
                <w:b/>
              </w:rPr>
              <w:t>Chapter 4: DATA FLOW DIAGRAM (DFD)</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11-12</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4.1 DFD Level-0 (Context Diagram)</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11</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4.2 DFD Level-1 (Detailed Diagram)</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12</w:t>
            </w:r>
          </w:p>
        </w:tc>
      </w:tr>
      <w:tr>
        <w:tc>
          <w:tcPr>
            <w:tcW w:type="dxa" w:w="4680"/>
            <w:tcBorders>
              <w:top w:val="none" w:sz="4" w:space="0" w:color="000000"/>
              <w:left w:val="none" w:sz="4" w:space="0" w:color="000000"/>
              <w:bottom w:val="none" w:sz="4" w:space="0" w:color="000000"/>
              <w:right w:val="none" w:sz="4" w:space="0" w:color="000000"/>
            </w:tcBorders>
          </w:tcPr>
          <w:p>
            <w:r>
              <w:rPr>
                <w:b/>
              </w:rPr>
              <w:t>Chapter 5: IMPLEMENTATION</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13-15</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5.1 Technology Used</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13</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5.2 Module Description</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13-14</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5.3 Algorithms / Methodology</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14-15</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5.4 Working of the System</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15</w:t>
            </w:r>
          </w:p>
        </w:tc>
      </w:tr>
      <w:tr>
        <w:tc>
          <w:tcPr>
            <w:tcW w:type="dxa" w:w="4680"/>
            <w:tcBorders>
              <w:top w:val="none" w:sz="4" w:space="0" w:color="000000"/>
              <w:left w:val="none" w:sz="4" w:space="0" w:color="000000"/>
              <w:bottom w:val="none" w:sz="4" w:space="0" w:color="000000"/>
              <w:right w:val="none" w:sz="4" w:space="0" w:color="000000"/>
            </w:tcBorders>
          </w:tcPr>
          <w:p>
            <w:r>
              <w:rPr>
                <w:b/>
              </w:rPr>
              <w:t>Chapter 6: TESTING AND RESULTS</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16-18</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6.1 Testing Strategy</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16</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6.2 Test Case Table</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17</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6.3 Result Analysis</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18</w:t>
            </w:r>
          </w:p>
        </w:tc>
      </w:tr>
      <w:tr>
        <w:tc>
          <w:tcPr>
            <w:tcW w:type="dxa" w:w="4680"/>
            <w:tcBorders>
              <w:top w:val="none" w:sz="4" w:space="0" w:color="000000"/>
              <w:left w:val="none" w:sz="4" w:space="0" w:color="000000"/>
              <w:bottom w:val="none" w:sz="4" w:space="0" w:color="000000"/>
              <w:right w:val="none" w:sz="4" w:space="0" w:color="000000"/>
            </w:tcBorders>
          </w:tcPr>
          <w:p>
            <w:r>
              <w:rPr>
                <w:b/>
              </w:rPr>
              <w:t>Chapter 7: CONCLUSION</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19</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7.1 Conclusion</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19</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7.2 Future Scope</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19</w:t>
            </w:r>
          </w:p>
        </w:tc>
      </w:tr>
      <w:tr>
        <w:tc>
          <w:tcPr>
            <w:tcW w:type="dxa" w:w="4680"/>
            <w:tcBorders>
              <w:top w:val="none" w:sz="4" w:space="0" w:color="000000"/>
              <w:left w:val="none" w:sz="4" w:space="0" w:color="000000"/>
              <w:bottom w:val="none" w:sz="4" w:space="0" w:color="000000"/>
              <w:right w:val="none" w:sz="4" w:space="0" w:color="000000"/>
            </w:tcBorders>
          </w:tcPr>
          <w:p>
            <w:r>
              <w:rPr>
                <w:b/>
              </w:rPr>
              <w:t>ANNEXURE</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20-25</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Annexure - A: Core Source Code Highlights</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20-22</w:t>
            </w:r>
          </w:p>
        </w:tc>
      </w:tr>
      <w:tr>
        <w:tc>
          <w:tcPr>
            <w:tcW w:type="dxa" w:w="4680"/>
            <w:tcBorders>
              <w:top w:val="none" w:sz="4" w:space="0" w:color="000000"/>
              <w:left w:val="none" w:sz="4" w:space="0" w:color="000000"/>
              <w:bottom w:val="none" w:sz="4" w:space="0" w:color="000000"/>
              <w:right w:val="none" w:sz="4" w:space="0" w:color="000000"/>
            </w:tcBorders>
          </w:tcPr>
          <w:p>
            <w:r>
              <w:rPr>
                <w:b w:val="0"/>
              </w:rPr>
              <w:t xml:space="preserve">     Annexure - B: Application Screenshots &amp; Outputs</w:t>
            </w:r>
          </w:p>
        </w:tc>
        <w:tc>
          <w:tcPr>
            <w:tcW w:type="dxa" w:w="4680"/>
            <w:tcBorders>
              <w:top w:val="none" w:sz="4" w:space="0" w:color="000000"/>
              <w:left w:val="none" w:sz="4" w:space="0" w:color="000000"/>
              <w:bottom w:val="none" w:sz="4" w:space="0" w:color="000000"/>
              <w:right w:val="none" w:sz="4" w:space="0" w:color="000000"/>
            </w:tcBorders>
          </w:tcPr>
          <w:p>
            <w:pPr>
              <w:jc w:val="right"/>
            </w:pPr>
            <w:r>
              <w:rPr>
                <w:b w:val="0"/>
              </w:rPr>
              <w:t>23-25</w:t>
            </w:r>
          </w:p>
        </w:tc>
      </w:tr>
      <w:tr>
        <w:tc>
          <w:tcPr>
            <w:tcW w:type="dxa" w:w="4680"/>
            <w:tcBorders>
              <w:top w:val="none" w:sz="4" w:space="0" w:color="000000"/>
              <w:left w:val="none" w:sz="4" w:space="0" w:color="000000"/>
              <w:bottom w:val="none" w:sz="4" w:space="0" w:color="000000"/>
              <w:right w:val="none" w:sz="4" w:space="0" w:color="000000"/>
            </w:tcBorders>
          </w:tcPr>
          <w:p>
            <w:r>
              <w:rPr>
                <w:b/>
              </w:rPr>
              <w:t>REFERENCES</w:t>
            </w:r>
          </w:p>
        </w:tc>
        <w:tc>
          <w:tcPr>
            <w:tcW w:type="dxa" w:w="4680"/>
            <w:tcBorders>
              <w:top w:val="none" w:sz="4" w:space="0" w:color="000000"/>
              <w:left w:val="none" w:sz="4" w:space="0" w:color="000000"/>
              <w:bottom w:val="none" w:sz="4" w:space="0" w:color="000000"/>
              <w:right w:val="none" w:sz="4" w:space="0" w:color="000000"/>
            </w:tcBorders>
          </w:tcPr>
          <w:p>
            <w:pPr>
              <w:jc w:val="right"/>
            </w:pPr>
            <w:r>
              <w:rPr>
                <w:b/>
              </w:rPr>
              <w:t>26</w:t>
            </w:r>
          </w:p>
        </w:tc>
      </w:tr>
    </w:tbl>
    <w:p>
      <w:r>
        <w:br w:type="page"/>
      </w:r>
    </w:p>
    <w:p>
      <w:pPr>
        <w:spacing w:before="200" w:after="80" w:line="300" w:lineRule="auto"/>
        <w:jc w:val="center"/>
      </w:pPr>
      <w:r>
        <w:rPr>
          <w:rFonts w:ascii="Times New Roman" w:hAnsi="Times New Roman"/>
          <w:b/>
          <w:i w:val="0"/>
          <w:sz w:val="30"/>
        </w:rPr>
        <w:t>CHAPTER 1</w:t>
      </w:r>
    </w:p>
    <w:p>
      <w:pPr>
        <w:spacing w:before="80" w:after="400" w:line="300" w:lineRule="auto"/>
        <w:jc w:val="center"/>
      </w:pPr>
      <w:r>
        <w:rPr>
          <w:rFonts w:ascii="Times New Roman" w:hAnsi="Times New Roman"/>
          <w:b/>
          <w:i w:val="0"/>
          <w:sz w:val="30"/>
        </w:rPr>
        <w:t>INTRODUCTION</w:t>
      </w:r>
    </w:p>
    <w:p>
      <w:pPr>
        <w:spacing w:before="0" w:after="200" w:line="300" w:lineRule="auto"/>
        <w:jc w:val="both"/>
      </w:pPr>
      <w:r>
        <w:rPr>
          <w:rFonts w:ascii="Times New Roman" w:hAnsi="Times New Roman"/>
          <w:b w:val="0"/>
          <w:i w:val="0"/>
          <w:sz w:val="24"/>
        </w:rPr>
        <w:t>The project entitled "StudyPilot AI" focuses on creating an intelligent, autonomous academic companion tailored for engineering undergraduate students. Modern university education, particularly in Computer Science &amp; Engineering, has shifted significantly towards digital video tutorials, open-access courseware, and online technical repositories. While this vast availability of information has democratized engineering education, it has introduced a critical systemic problem: passive learning and fragmented syllabus tracking. Students frequently spend hours watching tutorials without structured alignment to their university course syllabus and without verifying whether they have retained the requisite concepts.</w:t>
      </w:r>
    </w:p>
    <w:p>
      <w:pPr>
        <w:spacing w:before="0" w:after="300" w:line="300" w:lineRule="auto"/>
        <w:jc w:val="both"/>
      </w:pPr>
      <w:r>
        <w:rPr>
          <w:rFonts w:ascii="Times New Roman" w:hAnsi="Times New Roman"/>
          <w:b w:val="0"/>
          <w:i w:val="0"/>
          <w:sz w:val="24"/>
        </w:rPr>
        <w:t>StudyPilot AI bridges this gap by unifying browser-level automated telemetry, university syllabus mapping, and generative artificial intelligence into a cohesive, user-friendly platform. Through a lightweight Google Chrome Extension, the system detects educational lecture progress directly from video DOM elements. When a student completes at least 90% of a prescribed educational lecture, the corresponding syllabus topic is verified and updated in real-time on their personalized dashboard. Furthermore, an integrated AI testing engine dynamically creates adaptive mock exams and conceptual quizzes based on the specific syllabus unit just covered.</w:t>
      </w:r>
    </w:p>
    <w:p>
      <w:pPr>
        <w:spacing w:before="200" w:after="120" w:line="300" w:lineRule="auto"/>
        <w:jc w:val="left"/>
      </w:pPr>
      <w:r>
        <w:rPr>
          <w:rFonts w:ascii="Times New Roman" w:hAnsi="Times New Roman"/>
          <w:b/>
          <w:i w:val="0"/>
          <w:sz w:val="26"/>
        </w:rPr>
        <w:t>1.1 Problem Statement</w:t>
      </w:r>
    </w:p>
    <w:p>
      <w:pPr>
        <w:spacing w:before="0" w:after="300" w:line="300" w:lineRule="auto"/>
        <w:jc w:val="both"/>
      </w:pPr>
      <w:r>
        <w:rPr>
          <w:rFonts w:ascii="Times New Roman" w:hAnsi="Times New Roman"/>
          <w:b w:val="0"/>
          <w:i w:val="0"/>
          <w:sz w:val="24"/>
        </w:rPr>
        <w:t>Modern engineering students suffer from passive video consumption and lack an objective metric to track their actual syllabus coverage against university curriculum requirements. Existing productivity tools require tedious manual data entry, which students routinely abandon within days. Furthermore, traditional study timers only measure elapsed time rather than comprehension or subject mastery, resulting in a false sense of academic readiness. The primary problem addressed in this project is the lack of an automated, verified, and test-driven ecosystem that tracks student syllabus completion and reinforces conceptual retention in real time.</w:t>
      </w:r>
    </w:p>
    <w:p>
      <w:pPr>
        <w:spacing w:before="200" w:after="120" w:line="300" w:lineRule="auto"/>
        <w:jc w:val="left"/>
      </w:pPr>
      <w:r>
        <w:rPr>
          <w:rFonts w:ascii="Times New Roman" w:hAnsi="Times New Roman"/>
          <w:b/>
          <w:i w:val="0"/>
          <w:sz w:val="26"/>
        </w:rPr>
        <w:t>1.2 Objectives</w:t>
      </w:r>
    </w:p>
    <w:p>
      <w:pPr>
        <w:spacing w:before="0" w:after="120" w:line="300" w:lineRule="auto"/>
        <w:jc w:val="both"/>
      </w:pPr>
      <w:r>
        <w:rPr>
          <w:rFonts w:ascii="Times New Roman" w:hAnsi="Times New Roman"/>
          <w:b w:val="0"/>
          <w:i w:val="0"/>
          <w:sz w:val="24"/>
        </w:rPr>
        <w:t>The main objectives of the "StudyPilot AI" project are as follows:</w:t>
      </w:r>
    </w:p>
    <w:p>
      <w:pPr>
        <w:spacing w:before="0" w:after="80" w:line="300" w:lineRule="auto"/>
        <w:jc w:val="both"/>
      </w:pPr>
      <w:r>
        <w:rPr>
          <w:rFonts w:ascii="Times New Roman" w:hAnsi="Times New Roman"/>
          <w:b w:val="0"/>
          <w:i w:val="0"/>
          <w:sz w:val="24"/>
        </w:rPr>
        <w:t>1. To develop a client-side Google Chrome Extension capable of capturing active video playback metrics from YouTube without requiring manual student logging.</w:t>
      </w:r>
    </w:p>
    <w:p>
      <w:pPr>
        <w:spacing w:before="0" w:after="80" w:line="300" w:lineRule="auto"/>
        <w:jc w:val="both"/>
      </w:pPr>
      <w:r>
        <w:rPr>
          <w:rFonts w:ascii="Times New Roman" w:hAnsi="Times New Roman"/>
          <w:b w:val="0"/>
          <w:i w:val="0"/>
          <w:sz w:val="24"/>
        </w:rPr>
        <w:t>2. To implement an automated verification rule requiring students to watch at least 90% of an educational lecture before syllabus completion is granted.</w:t>
      </w:r>
    </w:p>
    <w:p>
      <w:pPr>
        <w:spacing w:before="0" w:after="80" w:line="300" w:lineRule="auto"/>
        <w:jc w:val="both"/>
      </w:pPr>
      <w:r>
        <w:rPr>
          <w:rFonts w:ascii="Times New Roman" w:hAnsi="Times New Roman"/>
          <w:b w:val="0"/>
          <w:i w:val="0"/>
          <w:sz w:val="24"/>
        </w:rPr>
        <w:t>3. To design a responsive web dashboard that synchronizes syllabus progress, active streaks, and analytical study metrics across devices using Firebase Cloud Firestore.</w:t>
      </w:r>
    </w:p>
    <w:p>
      <w:pPr>
        <w:spacing w:before="0" w:after="80" w:line="300" w:lineRule="auto"/>
        <w:jc w:val="both"/>
      </w:pPr>
      <w:r>
        <w:rPr>
          <w:rFonts w:ascii="Times New Roman" w:hAnsi="Times New Roman"/>
          <w:b w:val="0"/>
          <w:i w:val="0"/>
          <w:sz w:val="24"/>
        </w:rPr>
        <w:t>4. To architect a robust, cascade-driven AI Practice Test Engine powered by Gemini 2.5 Flash and local fallback datasets to conduct chapter-specific knowledge checks.</w:t>
      </w:r>
    </w:p>
    <w:p>
      <w:pPr>
        <w:spacing w:before="0" w:after="80" w:line="300" w:lineRule="auto"/>
        <w:jc w:val="both"/>
      </w:pPr>
      <w:r>
        <w:rPr>
          <w:rFonts w:ascii="Times New Roman" w:hAnsi="Times New Roman"/>
          <w:b w:val="0"/>
          <w:i w:val="0"/>
          <w:sz w:val="24"/>
        </w:rPr>
        <w:t>5. To introduce gamified motivation mechanisms, including daily study streaks, XP rewards, and competitive peer leaderboards to encourage consistent daily study habits.</w:t>
      </w:r>
    </w:p>
    <w:p>
      <w:pPr>
        <w:spacing w:before="280" w:after="120" w:line="300" w:lineRule="auto"/>
        <w:jc w:val="left"/>
      </w:pPr>
      <w:r>
        <w:rPr>
          <w:rFonts w:ascii="Times New Roman" w:hAnsi="Times New Roman"/>
          <w:b/>
          <w:i w:val="0"/>
          <w:sz w:val="26"/>
        </w:rPr>
        <w:t>1.3 Purpose</w:t>
      </w:r>
    </w:p>
    <w:p>
      <w:pPr>
        <w:spacing w:before="0" w:after="300" w:line="300" w:lineRule="auto"/>
        <w:jc w:val="both"/>
      </w:pPr>
      <w:r>
        <w:rPr>
          <w:rFonts w:ascii="Times New Roman" w:hAnsi="Times New Roman"/>
          <w:b w:val="0"/>
          <w:i w:val="0"/>
          <w:sz w:val="24"/>
        </w:rPr>
        <w:t>The purpose of StudyPilot AI is to provide a reliable, automated platform that empowers students to take ownership of their academic preparation. By eliminating manual record-keeping and replacing it with automated verification and instant AI assessments, the system fosters consistent study habits, eliminates procrastination, and guarantees that students are thoroughly prepared for their semester university examinations.</w:t>
      </w:r>
    </w:p>
    <w:p>
      <w:pPr>
        <w:spacing w:before="200" w:after="120" w:line="300" w:lineRule="auto"/>
        <w:jc w:val="left"/>
      </w:pPr>
      <w:r>
        <w:rPr>
          <w:rFonts w:ascii="Times New Roman" w:hAnsi="Times New Roman"/>
          <w:b/>
          <w:i w:val="0"/>
          <w:sz w:val="26"/>
        </w:rPr>
        <w:t>1.4 Scope of the Project</w:t>
      </w:r>
    </w:p>
    <w:p>
      <w:pPr>
        <w:spacing w:before="0" w:after="400" w:line="300" w:lineRule="auto"/>
        <w:jc w:val="both"/>
      </w:pPr>
      <w:r>
        <w:rPr>
          <w:rFonts w:ascii="Times New Roman" w:hAnsi="Times New Roman"/>
          <w:b w:val="0"/>
          <w:i w:val="0"/>
          <w:sz w:val="24"/>
        </w:rPr>
        <w:t>The scope of StudyPilot AI includes the development of a Google Chrome Extension (Manifest V3) for passive video telemetry, a cross-device web application with responsive UI, cloud database integration via Firebase, and an API connection to Google Gemini for question synthesis. The platform supports structured university syllabi (e.g., AKTU B.Tech CSE curricula such as Data Structures, Operating Systems, Database Management Systems, and Artificial Intelligence). In the future, the scope can be expanded to include university ERP integration, PDF lecture parsing, and native mobile applications.</w:t>
      </w:r>
    </w:p>
    <w:p>
      <w:r>
        <w:br w:type="page"/>
      </w:r>
    </w:p>
    <w:p>
      <w:pPr>
        <w:spacing w:before="200" w:after="80" w:line="300" w:lineRule="auto"/>
        <w:jc w:val="center"/>
      </w:pPr>
      <w:r>
        <w:rPr>
          <w:rFonts w:ascii="Times New Roman" w:hAnsi="Times New Roman"/>
          <w:b/>
          <w:i w:val="0"/>
          <w:sz w:val="30"/>
        </w:rPr>
        <w:t>CHAPTER 2</w:t>
      </w:r>
    </w:p>
    <w:p>
      <w:pPr>
        <w:spacing w:before="80" w:after="400" w:line="300" w:lineRule="auto"/>
        <w:jc w:val="center"/>
      </w:pPr>
      <w:r>
        <w:rPr>
          <w:rFonts w:ascii="Times New Roman" w:hAnsi="Times New Roman"/>
          <w:b/>
          <w:i w:val="0"/>
          <w:sz w:val="30"/>
        </w:rPr>
        <w:t>LITERATURE SURVEY</w:t>
      </w:r>
    </w:p>
    <w:p>
      <w:pPr>
        <w:spacing w:before="0" w:after="300" w:line="300" w:lineRule="auto"/>
        <w:jc w:val="both"/>
      </w:pPr>
      <w:r>
        <w:rPr>
          <w:rFonts w:ascii="Times New Roman" w:hAnsi="Times New Roman"/>
          <w:b w:val="0"/>
          <w:i w:val="0"/>
          <w:sz w:val="24"/>
        </w:rPr>
        <w:t>In recent years, educational technology (EdTech) and self-regulated learning systems have garnered substantial attention from academic researchers. Studies by cognitive psychologists demonstrate that passive learning—such as uninterrupted video watching without reflection or retrieval practice—yields retention rates of less than 20% after 48 hours. Conversely, the incorporation of retrieval practice and immediate testing increases long-term retention by up to 300% (Roediger &amp; Karpicke, 2006).</w:t>
        <w:br/>
        <w:br/>
        <w:t>Researchers have developed various digital timers, Pomodoro applications, and browser website blockers to assist students with focus. While these systems help mitigate external distractions, they lack semantic awareness of what the student is actually studying. Similarly, traditional Learning Management Systems (LMS) such as Moodle and Google Classroom are institution-centric rather than student-centric, requiring instructor intervention to upload quizzes and grade assignments.</w:t>
      </w:r>
    </w:p>
    <w:p>
      <w:pPr>
        <w:spacing w:before="200" w:after="120" w:line="300" w:lineRule="auto"/>
        <w:jc w:val="left"/>
      </w:pPr>
      <w:r>
        <w:rPr>
          <w:rFonts w:ascii="Times New Roman" w:hAnsi="Times New Roman"/>
          <w:b/>
          <w:i w:val="0"/>
          <w:sz w:val="26"/>
        </w:rPr>
        <w:t>2.1 Existing System</w:t>
      </w:r>
    </w:p>
    <w:p>
      <w:pPr>
        <w:spacing w:before="0" w:after="300" w:line="300" w:lineRule="auto"/>
        <w:jc w:val="both"/>
      </w:pPr>
      <w:r>
        <w:rPr>
          <w:rFonts w:ascii="Times New Roman" w:hAnsi="Times New Roman"/>
          <w:b w:val="0"/>
          <w:i w:val="0"/>
          <w:sz w:val="24"/>
        </w:rPr>
        <w:t>In the existing academic environment, students manage their self-study through fragmented and manual methods:</w:t>
        <w:br/>
        <w:t>• Manual Checklists and Spreadsheets: Students manually tick off topics in printed syllabus sheets or Excel workbooks.</w:t>
        <w:br/>
        <w:t>• Generic Pomodoro Timers: Apps like Forest or Clockify log total study hours without verifying whether study actually took place.</w:t>
        <w:br/>
        <w:t>• Unlinked Video Bookmarks: Students save YouTube playlists with no feedback on remaining topics or progress tracking.</w:t>
        <w:br/>
        <w:t>• Static Question Banks: Students rely on generic textbook questions rather than adaptive tests tuned to the specific unit they just covered.</w:t>
      </w:r>
    </w:p>
    <w:p>
      <w:pPr>
        <w:spacing w:before="200" w:after="120" w:line="300" w:lineRule="auto"/>
        <w:jc w:val="left"/>
      </w:pPr>
      <w:r>
        <w:rPr>
          <w:rFonts w:ascii="Times New Roman" w:hAnsi="Times New Roman"/>
          <w:b/>
          <w:i w:val="0"/>
          <w:sz w:val="26"/>
        </w:rPr>
        <w:t>2.2 Limitations of Existing System</w:t>
      </w:r>
    </w:p>
    <w:p>
      <w:pPr>
        <w:spacing w:before="0" w:after="120" w:line="300" w:lineRule="auto"/>
        <w:jc w:val="both"/>
      </w:pPr>
      <w:r>
        <w:rPr>
          <w:rFonts w:ascii="Times New Roman" w:hAnsi="Times New Roman"/>
          <w:b w:val="0"/>
          <w:i w:val="0"/>
          <w:sz w:val="24"/>
        </w:rPr>
        <w:t>The existing systems and methods suffer from several notable limitations:</w:t>
      </w:r>
    </w:p>
    <w:p>
      <w:pPr>
        <w:spacing w:before="0" w:after="80" w:line="300" w:lineRule="auto"/>
        <w:jc w:val="both"/>
      </w:pPr>
      <w:r>
        <w:rPr>
          <w:rFonts w:ascii="Times New Roman" w:hAnsi="Times New Roman"/>
          <w:b w:val="0"/>
          <w:i w:val="0"/>
          <w:sz w:val="24"/>
        </w:rPr>
        <w:t>1. High Cognitive Friction: Students must repeatedly interrupt their studies to manually record completed chapters.</w:t>
      </w:r>
    </w:p>
    <w:p>
      <w:pPr>
        <w:spacing w:before="0" w:after="80" w:line="300" w:lineRule="auto"/>
        <w:jc w:val="both"/>
      </w:pPr>
      <w:r>
        <w:rPr>
          <w:rFonts w:ascii="Times New Roman" w:hAnsi="Times New Roman"/>
          <w:b w:val="0"/>
          <w:i w:val="0"/>
          <w:sz w:val="24"/>
        </w:rPr>
        <w:t>2. Absence of Verification: Traditional timers count time even if the user opens irrelevant tabs or leaves the computer.</w:t>
      </w:r>
    </w:p>
    <w:p>
      <w:pPr>
        <w:spacing w:before="0" w:after="80" w:line="300" w:lineRule="auto"/>
        <w:jc w:val="both"/>
      </w:pPr>
      <w:r>
        <w:rPr>
          <w:rFonts w:ascii="Times New Roman" w:hAnsi="Times New Roman"/>
          <w:b w:val="0"/>
          <w:i w:val="0"/>
          <w:sz w:val="24"/>
        </w:rPr>
        <w:t>3. No Automated Active Recall: Existing video platforms do not quiz students on the concepts taught in the video.</w:t>
      </w:r>
    </w:p>
    <w:p>
      <w:pPr>
        <w:spacing w:before="0" w:after="80" w:line="300" w:lineRule="auto"/>
        <w:jc w:val="both"/>
      </w:pPr>
      <w:r>
        <w:rPr>
          <w:rFonts w:ascii="Times New Roman" w:hAnsi="Times New Roman"/>
          <w:b w:val="0"/>
          <w:i w:val="0"/>
          <w:sz w:val="24"/>
        </w:rPr>
        <w:t>4. Fragmented Data: Video progress, notes, test scores, and syllabus records reside across disparate tools.</w:t>
      </w:r>
    </w:p>
    <w:p>
      <w:pPr>
        <w:spacing w:before="0" w:after="80" w:line="300" w:lineRule="auto"/>
        <w:jc w:val="both"/>
      </w:pPr>
      <w:r>
        <w:rPr>
          <w:rFonts w:ascii="Times New Roman" w:hAnsi="Times New Roman"/>
          <w:b w:val="0"/>
          <w:i w:val="0"/>
          <w:sz w:val="24"/>
        </w:rPr>
        <w:t>5. Vulnerability to API Outages: Many modern AI apps crash completely when external LLM endpoints experience latency or quota limits.</w:t>
      </w:r>
    </w:p>
    <w:p>
      <w:pPr>
        <w:spacing w:before="280" w:after="120" w:line="300" w:lineRule="auto"/>
        <w:jc w:val="left"/>
      </w:pPr>
      <w:r>
        <w:rPr>
          <w:rFonts w:ascii="Times New Roman" w:hAnsi="Times New Roman"/>
          <w:b/>
          <w:i w:val="0"/>
          <w:sz w:val="26"/>
        </w:rPr>
        <w:t>2.3 Proposed System</w:t>
      </w:r>
    </w:p>
    <w:p>
      <w:pPr>
        <w:spacing w:before="0" w:after="400" w:line="300" w:lineRule="auto"/>
        <w:jc w:val="both"/>
      </w:pPr>
      <w:r>
        <w:rPr>
          <w:rFonts w:ascii="Times New Roman" w:hAnsi="Times New Roman"/>
          <w:b w:val="0"/>
          <w:i w:val="0"/>
          <w:sz w:val="24"/>
        </w:rPr>
        <w:t>The proposed StudyPilot AI system replaces fragmented manual methods with an end-to-end, automated digital ecosystem. A lightweight browser extension observes video playback in the background, extracts timing data, and enforces a strict 90% completion threshold before communicating with the Firebase cloud database. The web application immediately visualizes overall syllabus completion, subject breakdown, and active study streaks.</w:t>
        <w:br/>
        <w:br/>
        <w:t>Furthermore, StudyPilot AI introduces an intelligent test-generating cascade: upon completing a unit, the student can take a tailored test dynamically synthesized by Gemini 2.5 Flash. If the cloud AI model is unavailable or rate-limited, the system instantly and transparently falls back to a curated local technical question bank, ensuring 100% operational uptime.</w:t>
      </w:r>
    </w:p>
    <w:p>
      <w:r>
        <w:br w:type="page"/>
      </w:r>
    </w:p>
    <w:p>
      <w:pPr>
        <w:spacing w:before="200" w:after="80" w:line="300" w:lineRule="auto"/>
        <w:jc w:val="center"/>
      </w:pPr>
      <w:r>
        <w:rPr>
          <w:rFonts w:ascii="Times New Roman" w:hAnsi="Times New Roman"/>
          <w:b/>
          <w:i w:val="0"/>
          <w:sz w:val="30"/>
        </w:rPr>
        <w:t>CHAPTER 3</w:t>
      </w:r>
    </w:p>
    <w:p>
      <w:pPr>
        <w:spacing w:before="80" w:after="400" w:line="300" w:lineRule="auto"/>
        <w:jc w:val="center"/>
      </w:pPr>
      <w:r>
        <w:rPr>
          <w:rFonts w:ascii="Times New Roman" w:hAnsi="Times New Roman"/>
          <w:b/>
          <w:i w:val="0"/>
          <w:sz w:val="30"/>
        </w:rPr>
        <w:t>SYSTEM ANALYSIS AND DESIGN</w:t>
      </w:r>
    </w:p>
    <w:p>
      <w:pPr>
        <w:spacing w:before="200" w:after="160" w:line="300" w:lineRule="auto"/>
        <w:jc w:val="left"/>
      </w:pPr>
      <w:r>
        <w:rPr>
          <w:rFonts w:ascii="Times New Roman" w:hAnsi="Times New Roman"/>
          <w:b/>
          <w:i w:val="0"/>
          <w:sz w:val="26"/>
        </w:rPr>
        <w:t>3.1 SOFTWARE REQUIREMENT SPECIFICATION (SRS)</w:t>
      </w:r>
    </w:p>
    <w:p>
      <w:pPr>
        <w:spacing w:before="120" w:after="80" w:line="300" w:lineRule="auto"/>
        <w:jc w:val="left"/>
      </w:pPr>
      <w:r>
        <w:rPr>
          <w:rFonts w:ascii="Times New Roman" w:hAnsi="Times New Roman"/>
          <w:b/>
          <w:i w:val="0"/>
          <w:sz w:val="24"/>
        </w:rPr>
        <w:t>3.1.1 Introduction</w:t>
      </w:r>
    </w:p>
    <w:p>
      <w:pPr>
        <w:spacing w:before="0" w:after="160" w:line="300" w:lineRule="auto"/>
        <w:jc w:val="both"/>
      </w:pPr>
      <w:r>
        <w:rPr>
          <w:rFonts w:ascii="Times New Roman" w:hAnsi="Times New Roman"/>
          <w:b w:val="0"/>
          <w:i w:val="0"/>
          <w:sz w:val="24"/>
        </w:rPr>
        <w:t>The Software Requirement Specification (SRS) details all functional and non-functional specifications, interfaces, and operational constraints for the StudyPilot AI platform.</w:t>
      </w:r>
    </w:p>
    <w:p>
      <w:pPr>
        <w:spacing w:before="120" w:after="80" w:line="300" w:lineRule="auto"/>
        <w:jc w:val="left"/>
      </w:pPr>
      <w:r>
        <w:rPr>
          <w:rFonts w:ascii="Times New Roman" w:hAnsi="Times New Roman"/>
          <w:b/>
          <w:i w:val="0"/>
          <w:sz w:val="24"/>
        </w:rPr>
        <w:t>3.1.2 Purpose of the System</w:t>
      </w:r>
    </w:p>
    <w:p>
      <w:pPr>
        <w:spacing w:before="0" w:after="160" w:line="300" w:lineRule="auto"/>
        <w:jc w:val="both"/>
      </w:pPr>
      <w:r>
        <w:rPr>
          <w:rFonts w:ascii="Times New Roman" w:hAnsi="Times New Roman"/>
          <w:b w:val="0"/>
          <w:i w:val="0"/>
          <w:sz w:val="24"/>
        </w:rPr>
        <w:t>The purpose is to deliver an automated, verifiable study management system that pairs passive video telemetry with active cognitive assessments to elevate student exam readiness.</w:t>
      </w:r>
    </w:p>
    <w:p>
      <w:pPr>
        <w:spacing w:before="120" w:after="80" w:line="300" w:lineRule="auto"/>
        <w:jc w:val="left"/>
      </w:pPr>
      <w:r>
        <w:rPr>
          <w:rFonts w:ascii="Times New Roman" w:hAnsi="Times New Roman"/>
          <w:b/>
          <w:i w:val="0"/>
          <w:sz w:val="24"/>
        </w:rPr>
        <w:t>3.1.3 Scope of the System</w:t>
      </w:r>
    </w:p>
    <w:p>
      <w:pPr>
        <w:spacing w:before="0" w:after="160" w:line="300" w:lineRule="auto"/>
        <w:jc w:val="both"/>
      </w:pPr>
      <w:r>
        <w:rPr>
          <w:rFonts w:ascii="Times New Roman" w:hAnsi="Times New Roman"/>
          <w:b w:val="0"/>
          <w:i w:val="0"/>
          <w:sz w:val="24"/>
        </w:rPr>
        <w:t>The system encompasses a Google Chrome Extension, a web portal built with HTML5/CSS3/JavaScript, Firebase Cloud Firestore for real-time synchronization, and Gemini AI for prompt-based quiz creation.</w:t>
      </w:r>
    </w:p>
    <w:p>
      <w:pPr>
        <w:spacing w:before="120" w:after="80" w:line="300" w:lineRule="auto"/>
        <w:jc w:val="left"/>
      </w:pPr>
      <w:r>
        <w:rPr>
          <w:rFonts w:ascii="Times New Roman" w:hAnsi="Times New Roman"/>
          <w:b/>
          <w:i w:val="0"/>
          <w:sz w:val="24"/>
        </w:rPr>
        <w:t>3.1.4 Intended Users</w:t>
      </w:r>
    </w:p>
    <w:p>
      <w:pPr>
        <w:spacing w:before="0" w:after="160" w:line="300" w:lineRule="auto"/>
        <w:jc w:val="both"/>
      </w:pPr>
      <w:r>
        <w:rPr>
          <w:rFonts w:ascii="Times New Roman" w:hAnsi="Times New Roman"/>
          <w:b w:val="0"/>
          <w:i w:val="0"/>
          <w:sz w:val="24"/>
        </w:rPr>
        <w:t>• Undergraduate and Postgraduate Engineering Students (B.Tech CSE, IT, ECE)</w:t>
        <w:br/>
        <w:t>• Self-taught programmers and software developers</w:t>
        <w:br/>
        <w:t>• University professors seeking verifiable study analytics</w:t>
      </w:r>
    </w:p>
    <w:p>
      <w:pPr>
        <w:spacing w:before="120" w:after="80" w:line="300" w:lineRule="auto"/>
        <w:jc w:val="left"/>
      </w:pPr>
      <w:r>
        <w:rPr>
          <w:rFonts w:ascii="Times New Roman" w:hAnsi="Times New Roman"/>
          <w:b/>
          <w:i w:val="0"/>
          <w:sz w:val="24"/>
        </w:rPr>
        <w:t>3.1.5 Functional Requirements</w:t>
      </w:r>
    </w:p>
    <w:p>
      <w:pPr>
        <w:spacing w:before="0" w:after="80" w:line="300" w:lineRule="auto"/>
        <w:jc w:val="both"/>
      </w:pPr>
      <w:r>
        <w:rPr>
          <w:rFonts w:ascii="Times New Roman" w:hAnsi="Times New Roman"/>
          <w:b w:val="0"/>
          <w:i w:val="0"/>
          <w:sz w:val="24"/>
        </w:rPr>
        <w:t>FR-1: User Authentication — Secure login and registration via Google OAuth and email credentials through Firebase Auth.</w:t>
      </w:r>
    </w:p>
    <w:p>
      <w:pPr>
        <w:spacing w:before="0" w:after="80" w:line="300" w:lineRule="auto"/>
        <w:jc w:val="both"/>
      </w:pPr>
      <w:r>
        <w:rPr>
          <w:rFonts w:ascii="Times New Roman" w:hAnsi="Times New Roman"/>
          <w:b w:val="0"/>
          <w:i w:val="0"/>
          <w:sz w:val="24"/>
        </w:rPr>
        <w:t>FR-2: Video Telemetry Capture — Extension must track active YouTube video playback and calculate completion percentage.</w:t>
      </w:r>
    </w:p>
    <w:p>
      <w:pPr>
        <w:spacing w:before="0" w:after="80" w:line="300" w:lineRule="auto"/>
        <w:jc w:val="both"/>
      </w:pPr>
      <w:r>
        <w:rPr>
          <w:rFonts w:ascii="Times New Roman" w:hAnsi="Times New Roman"/>
          <w:b w:val="0"/>
          <w:i w:val="0"/>
          <w:sz w:val="24"/>
        </w:rPr>
        <w:t>FR-3: Automated Syllabus Marking — System must automatically mark a syllabus unit as completed once 90% threshold is reached.</w:t>
      </w:r>
    </w:p>
    <w:p>
      <w:pPr>
        <w:spacing w:before="0" w:after="80" w:line="300" w:lineRule="auto"/>
        <w:jc w:val="both"/>
      </w:pPr>
      <w:r>
        <w:rPr>
          <w:rFonts w:ascii="Times New Roman" w:hAnsi="Times New Roman"/>
          <w:b w:val="0"/>
          <w:i w:val="0"/>
          <w:sz w:val="24"/>
        </w:rPr>
        <w:t>FR-4: AI Test Synthesis — System must synthesize 5 to 10 multiple-choice questions for any designated subject unit using Gemini AI.</w:t>
      </w:r>
    </w:p>
    <w:p>
      <w:pPr>
        <w:spacing w:before="0" w:after="80" w:line="300" w:lineRule="auto"/>
        <w:jc w:val="both"/>
      </w:pPr>
      <w:r>
        <w:rPr>
          <w:rFonts w:ascii="Times New Roman" w:hAnsi="Times New Roman"/>
          <w:b w:val="0"/>
          <w:i w:val="0"/>
          <w:sz w:val="24"/>
        </w:rPr>
        <w:t>FR-5: Deterministic Fallback — System must serve pre-compiled question banks if Gemini API returns 429, 500, or invalid JSON.</w:t>
      </w:r>
    </w:p>
    <w:p>
      <w:pPr>
        <w:spacing w:before="0" w:after="80" w:line="300" w:lineRule="auto"/>
        <w:jc w:val="both"/>
      </w:pPr>
      <w:r>
        <w:rPr>
          <w:rFonts w:ascii="Times New Roman" w:hAnsi="Times New Roman"/>
          <w:b w:val="0"/>
          <w:i w:val="0"/>
          <w:sz w:val="24"/>
        </w:rPr>
        <w:t>FR-6: Study Streak Tracking — Real-time recalculation of consecutive active study days with daily reset triggers.</w:t>
      </w:r>
    </w:p>
    <w:p>
      <w:pPr>
        <w:spacing w:before="0" w:after="80" w:line="300" w:lineRule="auto"/>
        <w:jc w:val="both"/>
      </w:pPr>
      <w:r>
        <w:rPr>
          <w:rFonts w:ascii="Times New Roman" w:hAnsi="Times New Roman"/>
          <w:b w:val="0"/>
          <w:i w:val="0"/>
          <w:sz w:val="24"/>
        </w:rPr>
        <w:t>FR-7: Leaderboard Ranking — Aggregation of student XP points to generate dynamic peer rankings.</w:t>
      </w:r>
    </w:p>
    <w:p>
      <w:pPr>
        <w:spacing w:before="160" w:after="80" w:line="300" w:lineRule="auto"/>
        <w:jc w:val="left"/>
      </w:pPr>
      <w:r>
        <w:rPr>
          <w:rFonts w:ascii="Times New Roman" w:hAnsi="Times New Roman"/>
          <w:b/>
          <w:i w:val="0"/>
          <w:sz w:val="24"/>
        </w:rPr>
        <w:t>3.1.6 Non-Functional Requirements</w:t>
      </w:r>
    </w:p>
    <w:p>
      <w:pPr>
        <w:spacing w:before="0" w:after="80" w:line="300" w:lineRule="auto"/>
        <w:jc w:val="both"/>
      </w:pPr>
      <w:r>
        <w:rPr>
          <w:rFonts w:ascii="Times New Roman" w:hAnsi="Times New Roman"/>
          <w:b w:val="0"/>
          <w:i w:val="0"/>
          <w:sz w:val="24"/>
        </w:rPr>
        <w:t>• Performance: Extension DOM polling overhead must not exceed 2% CPU utilization.</w:t>
      </w:r>
    </w:p>
    <w:p>
      <w:pPr>
        <w:spacing w:before="0" w:after="80" w:line="300" w:lineRule="auto"/>
        <w:jc w:val="both"/>
      </w:pPr>
      <w:r>
        <w:rPr>
          <w:rFonts w:ascii="Times New Roman" w:hAnsi="Times New Roman"/>
          <w:b w:val="0"/>
          <w:i w:val="0"/>
          <w:sz w:val="24"/>
        </w:rPr>
        <w:t>• Responsiveness: Web dashboard pages must render within 1.5 seconds on standard broadband connections.</w:t>
      </w:r>
    </w:p>
    <w:p>
      <w:pPr>
        <w:spacing w:before="0" w:after="80" w:line="300" w:lineRule="auto"/>
        <w:jc w:val="both"/>
      </w:pPr>
      <w:r>
        <w:rPr>
          <w:rFonts w:ascii="Times New Roman" w:hAnsi="Times New Roman"/>
          <w:b w:val="0"/>
          <w:i w:val="0"/>
          <w:sz w:val="24"/>
        </w:rPr>
        <w:t>• Availability: System must provide 99.9% uptime by leveraging Firebase CDN and client-side fallback quizzes.</w:t>
      </w:r>
    </w:p>
    <w:p>
      <w:pPr>
        <w:spacing w:before="0" w:after="80" w:line="300" w:lineRule="auto"/>
        <w:jc w:val="both"/>
      </w:pPr>
      <w:r>
        <w:rPr>
          <w:rFonts w:ascii="Times New Roman" w:hAnsi="Times New Roman"/>
          <w:b w:val="0"/>
          <w:i w:val="0"/>
          <w:sz w:val="24"/>
        </w:rPr>
        <w:t>• Security: All communications with Firebase and Google AI Studio must use TLS 1.3 encryption.</w:t>
      </w:r>
    </w:p>
    <w:p>
      <w:pPr>
        <w:spacing w:before="160" w:after="80" w:line="300" w:lineRule="auto"/>
        <w:jc w:val="left"/>
      </w:pPr>
      <w:r>
        <w:rPr>
          <w:rFonts w:ascii="Times New Roman" w:hAnsi="Times New Roman"/>
          <w:b/>
          <w:i w:val="0"/>
          <w:sz w:val="24"/>
        </w:rPr>
        <w:t>3.1.7 Constraints</w:t>
      </w:r>
    </w:p>
    <w:p>
      <w:pPr>
        <w:spacing w:before="0" w:after="240" w:line="300" w:lineRule="auto"/>
        <w:jc w:val="both"/>
      </w:pPr>
      <w:r>
        <w:rPr>
          <w:rFonts w:ascii="Times New Roman" w:hAnsi="Times New Roman"/>
          <w:b w:val="0"/>
          <w:i w:val="0"/>
          <w:sz w:val="24"/>
        </w:rPr>
        <w:t>• Browser Dependency: Video telemetry requires a Chromium-based desktop browser supporting Manifest V3.</w:t>
        <w:br/>
        <w:t>• Network Dependency: Cloud synchronization and AI generation require an active internet connection.</w:t>
      </w:r>
    </w:p>
    <w:p>
      <w:pPr>
        <w:spacing w:before="160" w:after="80" w:line="300" w:lineRule="auto"/>
        <w:jc w:val="left"/>
      </w:pPr>
      <w:r>
        <w:rPr>
          <w:rFonts w:ascii="Times New Roman" w:hAnsi="Times New Roman"/>
          <w:b/>
          <w:i w:val="0"/>
          <w:sz w:val="24"/>
        </w:rPr>
        <w:t>3.1.8 Use Cases</w:t>
      </w:r>
    </w:p>
    <w:p>
      <w:pPr>
        <w:spacing w:before="0" w:after="300" w:line="300" w:lineRule="auto"/>
        <w:jc w:val="both"/>
      </w:pPr>
      <w:r>
        <w:rPr>
          <w:rFonts w:ascii="Times New Roman" w:hAnsi="Times New Roman"/>
          <w:b w:val="0"/>
          <w:i w:val="0"/>
          <w:sz w:val="24"/>
        </w:rPr>
        <w:t>Actor: Engineering Student</w:t>
        <w:br/>
        <w:t>Use Cases: 1. Sign In / Register; 2. View Syllabus Progress; 3. Watch Educational Video via Extension; 4. Take AI Practice Test; 5. Review Performance Analytics; 6. Check Class Leaderboard.</w:t>
      </w:r>
    </w:p>
    <w:p>
      <w:pPr>
        <w:spacing w:before="280" w:after="120" w:line="300" w:lineRule="auto"/>
        <w:jc w:val="left"/>
      </w:pPr>
      <w:r>
        <w:rPr>
          <w:rFonts w:ascii="Times New Roman" w:hAnsi="Times New Roman"/>
          <w:b/>
          <w:i w:val="0"/>
          <w:sz w:val="26"/>
        </w:rPr>
        <w:t>3.2 SYSTEM ARCHITECTURE</w:t>
      </w:r>
    </w:p>
    <w:p>
      <w:pPr>
        <w:spacing w:before="0" w:after="300" w:line="300" w:lineRule="auto"/>
        <w:jc w:val="both"/>
      </w:pPr>
      <w:r>
        <w:rPr>
          <w:rFonts w:ascii="Times New Roman" w:hAnsi="Times New Roman"/>
          <w:b w:val="0"/>
          <w:i w:val="0"/>
          <w:sz w:val="24"/>
        </w:rPr>
        <w:t>The architecture of StudyPilot AI adopts a decentralized Three-Tier Model consisting of:</w:t>
        <w:br/>
        <w:t>1. Sensor Tier (Google Chrome Extension): A Manifest V3 extension containing an isolated content script that monitors HTML5 video events (`timeupdate`, `ended`, `play`) on educational tabs and communicates with background service workers.</w:t>
        <w:br/>
        <w:t>2. Client Presentation Tier (Web Dashboard): Modern HTML5, CSS3, and ES6 JavaScript application providing responsive interfaces for syllabus tracking, test taking, and analytics.</w:t>
        <w:br/>
        <w:t>3. Cloud and Intelligence Tier (Firebase &amp; Gemini AI): Firebase handles user authentication and Firestore NoSQL data persistence. Google Gemini 2.5 Flash handles generative test synthesis, backed by local deterministic fallback generators.</w:t>
      </w:r>
    </w:p>
    <w:p>
      <w:pPr>
        <w:spacing w:before="200" w:after="120" w:line="300" w:lineRule="auto"/>
        <w:jc w:val="left"/>
      </w:pPr>
      <w:r>
        <w:rPr>
          <w:rFonts w:ascii="Times New Roman" w:hAnsi="Times New Roman"/>
          <w:b/>
          <w:i w:val="0"/>
          <w:sz w:val="26"/>
        </w:rPr>
        <w:t>3.3 WORKFLOW OF THE SYSTEM</w:t>
      </w:r>
    </w:p>
    <w:p>
      <w:pPr>
        <w:spacing w:before="0" w:after="300" w:line="300" w:lineRule="auto"/>
        <w:jc w:val="both"/>
      </w:pPr>
      <w:r>
        <w:rPr>
          <w:rFonts w:ascii="Times New Roman" w:hAnsi="Times New Roman"/>
          <w:b w:val="0"/>
          <w:i w:val="0"/>
          <w:sz w:val="24"/>
        </w:rPr>
        <w:t>1. Student signs in to StudyPilot AI using Google Authentication.</w:t>
        <w:br/>
        <w:t>2. Student selects an assigned lecture video for an AKTU CSE unit (e.g., Binary Trees in Data Structures).</w:t>
        <w:br/>
        <w:t>3. The Chrome Extension detects the video ID and calculates watched duration.</w:t>
        <w:br/>
        <w:t>4. Once watched time / total duration &gt;= 0.90, the extension triggers a completion event.</w:t>
        <w:br/>
        <w:t>5. The web platform updates the topic status in Firestore, awards XP, and updates the daily streak.</w:t>
        <w:br/>
        <w:t>6. Student launches an AI Test; the system prompts Gemini 2.5 Flash to generate 5 targeted questions.</w:t>
        <w:br/>
        <w:t>7. Student submits answers; immediate score, detailed conceptual explanations, and leaderboard points are computed.</w:t>
      </w:r>
    </w:p>
    <w:p>
      <w:pPr>
        <w:spacing w:before="200" w:after="120" w:line="300" w:lineRule="auto"/>
        <w:jc w:val="left"/>
      </w:pPr>
      <w:r>
        <w:rPr>
          <w:rFonts w:ascii="Times New Roman" w:hAnsi="Times New Roman"/>
          <w:b/>
          <w:i w:val="0"/>
          <w:sz w:val="26"/>
        </w:rPr>
        <w:t>3.4 SYSTEM MODULES</w:t>
      </w:r>
    </w:p>
    <w:p>
      <w:pPr>
        <w:spacing w:before="0" w:after="80" w:line="300" w:lineRule="auto"/>
        <w:jc w:val="both"/>
      </w:pPr>
      <w:r>
        <w:rPr>
          <w:rFonts w:ascii="Times New Roman" w:hAnsi="Times New Roman"/>
          <w:b w:val="0"/>
          <w:i w:val="0"/>
          <w:sz w:val="24"/>
        </w:rPr>
        <w:t>1. Chrome Extension Sensor Module: Manifest V3 background script and DOM watcher for real-time video telemetry.</w:t>
      </w:r>
    </w:p>
    <w:p>
      <w:pPr>
        <w:spacing w:before="0" w:after="80" w:line="300" w:lineRule="auto"/>
        <w:jc w:val="both"/>
      </w:pPr>
      <w:r>
        <w:rPr>
          <w:rFonts w:ascii="Times New Roman" w:hAnsi="Times New Roman"/>
          <w:b w:val="0"/>
          <w:i w:val="0"/>
          <w:sz w:val="24"/>
        </w:rPr>
        <w:t>2. Authentication Module: Secure Firebase Auth handling Google OAuth and email session persistence.</w:t>
      </w:r>
    </w:p>
    <w:p>
      <w:pPr>
        <w:spacing w:before="0" w:after="80" w:line="300" w:lineRule="auto"/>
        <w:jc w:val="both"/>
      </w:pPr>
      <w:r>
        <w:rPr>
          <w:rFonts w:ascii="Times New Roman" w:hAnsi="Times New Roman"/>
          <w:b w:val="0"/>
          <w:i w:val="0"/>
          <w:sz w:val="24"/>
        </w:rPr>
        <w:t>3. Syllabus Tracker Module: Visual progress bars, completed unit markers, and subject breakdown charts.</w:t>
      </w:r>
    </w:p>
    <w:p>
      <w:pPr>
        <w:spacing w:before="0" w:after="80" w:line="300" w:lineRule="auto"/>
        <w:jc w:val="both"/>
      </w:pPr>
      <w:r>
        <w:rPr>
          <w:rFonts w:ascii="Times New Roman" w:hAnsi="Times New Roman"/>
          <w:b w:val="0"/>
          <w:i w:val="0"/>
          <w:sz w:val="24"/>
        </w:rPr>
        <w:t>4. AI Practice Test Engine: Multi-model cascade connecting Gemini 2.5 Flash with prompt engineering and client fallback.</w:t>
      </w:r>
    </w:p>
    <w:p>
      <w:pPr>
        <w:spacing w:before="0" w:after="80" w:line="300" w:lineRule="auto"/>
        <w:jc w:val="both"/>
      </w:pPr>
      <w:r>
        <w:rPr>
          <w:rFonts w:ascii="Times New Roman" w:hAnsi="Times New Roman"/>
          <w:b w:val="0"/>
          <w:i w:val="0"/>
          <w:sz w:val="24"/>
        </w:rPr>
        <w:t>5. Analytics &amp; Gamification Module: Calculates daily study streaks, XP multipliers, and ranked leaderboards.</w:t>
      </w:r>
    </w:p>
    <w:p>
      <w:pPr>
        <w:spacing w:before="280" w:after="120" w:line="300" w:lineRule="auto"/>
        <w:jc w:val="left"/>
      </w:pPr>
      <w:r>
        <w:rPr>
          <w:rFonts w:ascii="Times New Roman" w:hAnsi="Times New Roman"/>
          <w:b/>
          <w:i w:val="0"/>
          <w:sz w:val="26"/>
        </w:rPr>
        <w:t>3.5 SYSTEM REQUIREMENTS</w:t>
      </w:r>
    </w:p>
    <w:p>
      <w:pPr>
        <w:spacing w:before="120" w:after="80" w:line="300" w:lineRule="auto"/>
        <w:jc w:val="left"/>
      </w:pPr>
      <w:r>
        <w:rPr>
          <w:rFonts w:ascii="Times New Roman" w:hAnsi="Times New Roman"/>
          <w:b/>
          <w:i w:val="0"/>
          <w:sz w:val="24"/>
        </w:rPr>
        <w:t>Table 3.1: Hardware Requirements</w:t>
      </w:r>
    </w:p>
    <w:tbl>
      <w:tblPr>
        <w:tblW w:type="auto" w:w="0"/>
        <w:jc w:val="center"/>
        <w:tblLook w:firstColumn="1" w:firstRow="1" w:lastColumn="0" w:lastRow="0" w:noHBand="0" w:noVBand="1" w:val="04A0"/>
      </w:tblPr>
      <w:tblGrid>
        <w:gridCol w:w="4680"/>
        <w:gridCol w:w="4680"/>
      </w:tblGrid>
      <w:tr>
        <w:tc>
          <w:tcPr>
            <w:tcW w:type="dxa" w:w="4680"/>
            <w:shd w:fill="F1F5F9"/>
          </w:tcPr>
          <w:p>
            <w:r>
              <w:t>Component</w:t>
            </w:r>
          </w:p>
        </w:tc>
        <w:tc>
          <w:tcPr>
            <w:tcW w:type="dxa" w:w="4680"/>
            <w:shd w:fill="F1F5F9"/>
          </w:tcPr>
          <w:p>
            <w:r>
              <w:t>Specification</w:t>
            </w:r>
          </w:p>
        </w:tc>
      </w:tr>
      <w:tr>
        <w:tc>
          <w:tcPr>
            <w:tcW w:type="dxa" w:w="4680"/>
            <w:tcBorders>
              <w:left w:val="none" w:sz="4" w:space="0" w:color="000000"/>
              <w:bottom w:val="single" w:sz="2" w:space="0" w:color="CCCCCC"/>
              <w:right w:val="none" w:sz="4" w:space="0" w:color="000000"/>
            </w:tcBorders>
          </w:tcPr>
          <w:p>
            <w:r>
              <w:t>Processor</w:t>
            </w:r>
          </w:p>
        </w:tc>
        <w:tc>
          <w:tcPr>
            <w:tcW w:type="dxa" w:w="4680"/>
            <w:tcBorders>
              <w:left w:val="none" w:sz="4" w:space="0" w:color="000000"/>
              <w:bottom w:val="single" w:sz="2" w:space="0" w:color="CCCCCC"/>
              <w:right w:val="none" w:sz="4" w:space="0" w:color="000000"/>
            </w:tcBorders>
          </w:tcPr>
          <w:p>
            <w:r>
              <w:t>Intel Core i3 / AMD Ryzen 3 or higher</w:t>
            </w:r>
          </w:p>
        </w:tc>
      </w:tr>
      <w:tr>
        <w:tc>
          <w:tcPr>
            <w:tcW w:type="dxa" w:w="4680"/>
            <w:tcBorders>
              <w:left w:val="none" w:sz="4" w:space="0" w:color="000000"/>
              <w:bottom w:val="single" w:sz="2" w:space="0" w:color="CCCCCC"/>
              <w:right w:val="none" w:sz="4" w:space="0" w:color="000000"/>
            </w:tcBorders>
          </w:tcPr>
          <w:p>
            <w:r>
              <w:t>RAM</w:t>
            </w:r>
          </w:p>
        </w:tc>
        <w:tc>
          <w:tcPr>
            <w:tcW w:type="dxa" w:w="4680"/>
            <w:tcBorders>
              <w:left w:val="none" w:sz="4" w:space="0" w:color="000000"/>
              <w:bottom w:val="single" w:sz="2" w:space="0" w:color="CCCCCC"/>
              <w:right w:val="none" w:sz="4" w:space="0" w:color="000000"/>
            </w:tcBorders>
          </w:tcPr>
          <w:p>
            <w:r>
              <w:t>4 GB minimum (8 GB recommended for multitasking)</w:t>
            </w:r>
          </w:p>
        </w:tc>
      </w:tr>
      <w:tr>
        <w:tc>
          <w:tcPr>
            <w:tcW w:type="dxa" w:w="4680"/>
            <w:tcBorders>
              <w:left w:val="none" w:sz="4" w:space="0" w:color="000000"/>
              <w:bottom w:val="single" w:sz="2" w:space="0" w:color="CCCCCC"/>
              <w:right w:val="none" w:sz="4" w:space="0" w:color="000000"/>
            </w:tcBorders>
          </w:tcPr>
          <w:p>
            <w:r>
              <w:t>Storage</w:t>
            </w:r>
          </w:p>
        </w:tc>
        <w:tc>
          <w:tcPr>
            <w:tcW w:type="dxa" w:w="4680"/>
            <w:tcBorders>
              <w:left w:val="none" w:sz="4" w:space="0" w:color="000000"/>
              <w:bottom w:val="single" w:sz="2" w:space="0" w:color="CCCCCC"/>
              <w:right w:val="none" w:sz="4" w:space="0" w:color="000000"/>
            </w:tcBorders>
          </w:tcPr>
          <w:p>
            <w:r>
              <w:t>500 MB free hard drive space</w:t>
            </w:r>
          </w:p>
        </w:tc>
      </w:tr>
      <w:tr>
        <w:tc>
          <w:tcPr>
            <w:tcW w:type="dxa" w:w="4680"/>
            <w:tcBorders>
              <w:left w:val="none" w:sz="4" w:space="0" w:color="000000"/>
              <w:bottom w:val="single" w:sz="2" w:space="0" w:color="CCCCCC"/>
              <w:right w:val="none" w:sz="4" w:space="0" w:color="000000"/>
            </w:tcBorders>
          </w:tcPr>
          <w:p>
            <w:r>
              <w:t>Network</w:t>
            </w:r>
          </w:p>
        </w:tc>
        <w:tc>
          <w:tcPr>
            <w:tcW w:type="dxa" w:w="4680"/>
            <w:tcBorders>
              <w:left w:val="none" w:sz="4" w:space="0" w:color="000000"/>
              <w:bottom w:val="single" w:sz="2" w:space="0" w:color="CCCCCC"/>
              <w:right w:val="none" w:sz="4" w:space="0" w:color="000000"/>
            </w:tcBorders>
          </w:tcPr>
          <w:p>
            <w:r>
              <w:t>Standard broadband / 4G Internet connection (2 Mbps+)</w:t>
            </w:r>
          </w:p>
        </w:tc>
      </w:tr>
    </w:tbl>
    <w:p>
      <w:pPr>
        <w:spacing w:before="240" w:after="80" w:line="300" w:lineRule="auto"/>
        <w:jc w:val="left"/>
      </w:pPr>
      <w:r>
        <w:rPr>
          <w:rFonts w:ascii="Times New Roman" w:hAnsi="Times New Roman"/>
          <w:b/>
          <w:i w:val="0"/>
          <w:sz w:val="24"/>
        </w:rPr>
        <w:t>Table 3.2: Software Requirements</w:t>
      </w:r>
    </w:p>
    <w:tbl>
      <w:tblPr>
        <w:tblW w:type="auto" w:w="0"/>
        <w:jc w:val="center"/>
        <w:tblLook w:firstColumn="1" w:firstRow="1" w:lastColumn="0" w:lastRow="0" w:noHBand="0" w:noVBand="1" w:val="04A0"/>
      </w:tblPr>
      <w:tblGrid>
        <w:gridCol w:w="4680"/>
        <w:gridCol w:w="4680"/>
      </w:tblGrid>
      <w:tr>
        <w:tc>
          <w:tcPr>
            <w:tcW w:type="dxa" w:w="4680"/>
            <w:shd w:fill="F1F5F9"/>
          </w:tcPr>
          <w:p>
            <w:r>
              <w:t>Component</w:t>
            </w:r>
          </w:p>
        </w:tc>
        <w:tc>
          <w:tcPr>
            <w:tcW w:type="dxa" w:w="4680"/>
            <w:shd w:fill="F1F5F9"/>
          </w:tcPr>
          <w:p>
            <w:r>
              <w:t>Specification</w:t>
            </w:r>
          </w:p>
        </w:tc>
      </w:tr>
      <w:tr>
        <w:tc>
          <w:tcPr>
            <w:tcW w:type="dxa" w:w="4680"/>
            <w:tcBorders>
              <w:left w:val="none" w:sz="4" w:space="0" w:color="000000"/>
              <w:bottom w:val="single" w:sz="2" w:space="0" w:color="CCCCCC"/>
              <w:right w:val="none" w:sz="4" w:space="0" w:color="000000"/>
            </w:tcBorders>
          </w:tcPr>
          <w:p>
            <w:r>
              <w:t>Operating System</w:t>
            </w:r>
          </w:p>
        </w:tc>
        <w:tc>
          <w:tcPr>
            <w:tcW w:type="dxa" w:w="4680"/>
            <w:tcBorders>
              <w:left w:val="none" w:sz="4" w:space="0" w:color="000000"/>
              <w:bottom w:val="single" w:sz="2" w:space="0" w:color="CCCCCC"/>
              <w:right w:val="none" w:sz="4" w:space="0" w:color="000000"/>
            </w:tcBorders>
          </w:tcPr>
          <w:p>
            <w:r>
              <w:t>Windows 10/11, macOS, or Linux</w:t>
            </w:r>
          </w:p>
        </w:tc>
      </w:tr>
      <w:tr>
        <w:tc>
          <w:tcPr>
            <w:tcW w:type="dxa" w:w="4680"/>
            <w:tcBorders>
              <w:left w:val="none" w:sz="4" w:space="0" w:color="000000"/>
              <w:bottom w:val="single" w:sz="2" w:space="0" w:color="CCCCCC"/>
              <w:right w:val="none" w:sz="4" w:space="0" w:color="000000"/>
            </w:tcBorders>
          </w:tcPr>
          <w:p>
            <w:r>
              <w:t>Web Browser</w:t>
            </w:r>
          </w:p>
        </w:tc>
        <w:tc>
          <w:tcPr>
            <w:tcW w:type="dxa" w:w="4680"/>
            <w:tcBorders>
              <w:left w:val="none" w:sz="4" w:space="0" w:color="000000"/>
              <w:bottom w:val="single" w:sz="2" w:space="0" w:color="CCCCCC"/>
              <w:right w:val="none" w:sz="4" w:space="0" w:color="000000"/>
            </w:tcBorders>
          </w:tcPr>
          <w:p>
            <w:r>
              <w:t>Google Chrome (v114+), Microsoft Edge, or Brave</w:t>
            </w:r>
          </w:p>
        </w:tc>
      </w:tr>
      <w:tr>
        <w:tc>
          <w:tcPr>
            <w:tcW w:type="dxa" w:w="4680"/>
            <w:tcBorders>
              <w:left w:val="none" w:sz="4" w:space="0" w:color="000000"/>
              <w:bottom w:val="single" w:sz="2" w:space="0" w:color="CCCCCC"/>
              <w:right w:val="none" w:sz="4" w:space="0" w:color="000000"/>
            </w:tcBorders>
          </w:tcPr>
          <w:p>
            <w:r>
              <w:t>Runtime Environment</w:t>
            </w:r>
          </w:p>
        </w:tc>
        <w:tc>
          <w:tcPr>
            <w:tcW w:type="dxa" w:w="4680"/>
            <w:tcBorders>
              <w:left w:val="none" w:sz="4" w:space="0" w:color="000000"/>
              <w:bottom w:val="single" w:sz="2" w:space="0" w:color="CCCCCC"/>
              <w:right w:val="none" w:sz="4" w:space="0" w:color="000000"/>
            </w:tcBorders>
          </w:tcPr>
          <w:p>
            <w:r>
              <w:t>Node.js (v18+) for local build scripts &amp; Python 3.11 for HTTP dev</w:t>
            </w:r>
          </w:p>
        </w:tc>
      </w:tr>
      <w:tr>
        <w:tc>
          <w:tcPr>
            <w:tcW w:type="dxa" w:w="4680"/>
            <w:tcBorders>
              <w:left w:val="none" w:sz="4" w:space="0" w:color="000000"/>
              <w:bottom w:val="single" w:sz="2" w:space="0" w:color="CCCCCC"/>
              <w:right w:val="none" w:sz="4" w:space="0" w:color="000000"/>
            </w:tcBorders>
          </w:tcPr>
          <w:p>
            <w:r>
              <w:t>Cloud Database</w:t>
            </w:r>
          </w:p>
        </w:tc>
        <w:tc>
          <w:tcPr>
            <w:tcW w:type="dxa" w:w="4680"/>
            <w:tcBorders>
              <w:left w:val="none" w:sz="4" w:space="0" w:color="000000"/>
              <w:bottom w:val="single" w:sz="2" w:space="0" w:color="CCCCCC"/>
              <w:right w:val="none" w:sz="4" w:space="0" w:color="000000"/>
            </w:tcBorders>
          </w:tcPr>
          <w:p>
            <w:r>
              <w:t>Firebase Cloud Firestore &amp; Firebase Auth</w:t>
            </w:r>
          </w:p>
        </w:tc>
      </w:tr>
      <w:tr>
        <w:tc>
          <w:tcPr>
            <w:tcW w:type="dxa" w:w="4680"/>
            <w:tcBorders>
              <w:left w:val="none" w:sz="4" w:space="0" w:color="000000"/>
              <w:bottom w:val="single" w:sz="2" w:space="0" w:color="CCCCCC"/>
              <w:right w:val="none" w:sz="4" w:space="0" w:color="000000"/>
            </w:tcBorders>
          </w:tcPr>
          <w:p>
            <w:r>
              <w:t>AI API</w:t>
            </w:r>
          </w:p>
        </w:tc>
        <w:tc>
          <w:tcPr>
            <w:tcW w:type="dxa" w:w="4680"/>
            <w:tcBorders>
              <w:left w:val="none" w:sz="4" w:space="0" w:color="000000"/>
              <w:bottom w:val="single" w:sz="2" w:space="0" w:color="CCCCCC"/>
              <w:right w:val="none" w:sz="4" w:space="0" w:color="000000"/>
            </w:tcBorders>
          </w:tcPr>
          <w:p>
            <w:r>
              <w:t>Google Gemini 2.5 Flash API (Google AI Studio)</w:t>
            </w:r>
          </w:p>
        </w:tc>
      </w:tr>
    </w:tbl>
    <w:p>
      <w:r>
        <w:br w:type="page"/>
      </w:r>
    </w:p>
    <w:p>
      <w:pPr>
        <w:spacing w:before="200" w:after="80" w:line="300" w:lineRule="auto"/>
        <w:jc w:val="center"/>
      </w:pPr>
      <w:r>
        <w:rPr>
          <w:rFonts w:ascii="Times New Roman" w:hAnsi="Times New Roman"/>
          <w:b/>
          <w:i w:val="0"/>
          <w:sz w:val="30"/>
        </w:rPr>
        <w:t>CHAPTER 4</w:t>
      </w:r>
    </w:p>
    <w:p>
      <w:pPr>
        <w:spacing w:before="80" w:after="400" w:line="300" w:lineRule="auto"/>
        <w:jc w:val="center"/>
      </w:pPr>
      <w:r>
        <w:rPr>
          <w:rFonts w:ascii="Times New Roman" w:hAnsi="Times New Roman"/>
          <w:b/>
          <w:i w:val="0"/>
          <w:sz w:val="30"/>
        </w:rPr>
        <w:t>DATA FLOW DIAGRAM (DFD)</w:t>
      </w:r>
    </w:p>
    <w:p>
      <w:pPr>
        <w:spacing w:before="200" w:after="120" w:line="300" w:lineRule="auto"/>
        <w:jc w:val="left"/>
      </w:pPr>
      <w:r>
        <w:rPr>
          <w:rFonts w:ascii="Times New Roman" w:hAnsi="Times New Roman"/>
          <w:b/>
          <w:i w:val="0"/>
          <w:sz w:val="26"/>
        </w:rPr>
        <w:t>4.1 DFD Level-0 (Context Diagram)</w:t>
      </w:r>
    </w:p>
    <w:p>
      <w:pPr>
        <w:spacing w:before="0" w:after="160" w:line="300" w:lineRule="auto"/>
        <w:jc w:val="both"/>
      </w:pPr>
      <w:r>
        <w:rPr>
          <w:rFonts w:ascii="Times New Roman" w:hAnsi="Times New Roman"/>
          <w:b w:val="0"/>
          <w:i w:val="0"/>
          <w:sz w:val="24"/>
        </w:rPr>
        <w:t>The Level-0 Context Diagram represents StudyPilot AI as a single unified system process. It outlines the interactions between the external entities (Student User, YouTube Video DOM, Google Gemini Cloud, and Firebase Firestore) and the central system boundary.</w:t>
      </w:r>
    </w:p>
    <w:p>
      <w:pPr>
        <w:spacing w:before="80" w:after="120" w:line="276" w:lineRule="auto"/>
        <w:pBdr>
          <w:left w:val="single" w:sz="18" w:space="10" w:color="3B82F6"/>
        </w:pBdr>
        <w:shd w:fill="F8FAFC"/>
      </w:pPr>
      <w:r>
        <w:rPr>
          <w:rFonts w:ascii="Consolas" w:hAnsi="Consolas"/>
          <w:color w:val="1E293B"/>
          <w:sz w:val="19"/>
        </w:rPr>
        <w:t>+-----------------------------------------------------------------------------------------+</w:t>
        <w:br/>
        <w:t>|                                DFD LEVEL-0: CONTEXT DIAGRAM                             |</w:t>
        <w:br/>
        <w:t>+-----------------------------------------------------------------------------------------+</w:t>
        <w:br/>
        <w:br/>
        <w:t xml:space="preserve">      +--------------+              1. Video Telemetry / Watched Time          +-------------+</w:t>
        <w:br/>
        <w:t xml:space="preserve">      |              | ------------------------------------------------------&gt; |             |</w:t>
        <w:br/>
        <w:t xml:space="preserve">      |   STUDENT    | &lt;------------------------------------------------------ |             |</w:t>
        <w:br/>
        <w:t xml:space="preserve">      |     USER     |            6. Progress, Streaks &amp; AI Test Questions     |             |</w:t>
        <w:br/>
        <w:t xml:space="preserve">      +--------------+                                                         |             |</w:t>
        <w:br/>
        <w:t xml:space="preserve">                                                                               | STUDYPILOT  |</w:t>
        <w:br/>
        <w:t xml:space="preserve">      +--------------+              2. Periodic DOM Media Events               |     AI      |</w:t>
        <w:br/>
        <w:t xml:space="preserve">      |   YOUTUBE    | ------------------------------------------------------&gt; |   SYSTEM    |</w:t>
        <w:br/>
        <w:t xml:space="preserve">      |  VIDEO DOM   |                                                         |             |</w:t>
        <w:br/>
        <w:t xml:space="preserve">      +--------------+                                                         |             |</w:t>
        <w:br/>
        <w:t xml:space="preserve">                                                                               |             |</w:t>
        <w:br/>
        <w:t xml:space="preserve">      +--------------+              3. Prompt Context (Subject/Unit)           |             |</w:t>
        <w:br/>
        <w:t xml:space="preserve">      | GOOGLE AI    | &lt;------------------------------------------------------ |             |</w:t>
        <w:br/>
        <w:t xml:space="preserve">      |  (GEMINI)    | ------------------------------------------------------&gt; |             |</w:t>
        <w:br/>
        <w:t xml:space="preserve">      +--------------+              4. Generated JSON MCQ Array                |             |</w:t>
        <w:br/>
        <w:t xml:space="preserve">                                                                               |             |</w:t>
        <w:br/>
        <w:t xml:space="preserve">      +--------------+              5. Sync User Progress / Fetch Streak       |             |</w:t>
        <w:br/>
        <w:t xml:space="preserve">      |   FIREBASE   | &lt;====================================================== |             |</w:t>
        <w:br/>
        <w:t xml:space="preserve">      |  FIRESTORE   |                                                         +-------------+</w:t>
        <w:br/>
        <w:t xml:space="preserve">      +--------------+</w:t>
        <w:br/>
      </w:r>
    </w:p>
    <w:p>
      <w:pPr>
        <w:spacing w:before="0" w:after="300" w:line="300" w:lineRule="auto"/>
        <w:jc w:val="center"/>
      </w:pPr>
      <w:r>
        <w:rPr>
          <w:rFonts w:ascii="Times New Roman" w:hAnsi="Times New Roman"/>
          <w:b w:val="0"/>
          <w:i/>
          <w:sz w:val="22"/>
        </w:rPr>
        <w:t>Figure 4.1: Data Flow Diagram (Level-0: Context Diagram)</w:t>
      </w:r>
    </w:p>
    <w:p>
      <w:pPr>
        <w:spacing w:before="280" w:after="120" w:line="300" w:lineRule="auto"/>
        <w:jc w:val="left"/>
      </w:pPr>
      <w:r>
        <w:rPr>
          <w:rFonts w:ascii="Times New Roman" w:hAnsi="Times New Roman"/>
          <w:b/>
          <w:i w:val="0"/>
          <w:sz w:val="26"/>
        </w:rPr>
        <w:t>4.2 DFD Level-1 (Detailed Diagram)</w:t>
      </w:r>
    </w:p>
    <w:p>
      <w:pPr>
        <w:spacing w:before="0" w:after="160" w:line="300" w:lineRule="auto"/>
        <w:jc w:val="both"/>
      </w:pPr>
      <w:r>
        <w:rPr>
          <w:rFonts w:ascii="Times New Roman" w:hAnsi="Times New Roman"/>
          <w:b w:val="0"/>
          <w:i w:val="0"/>
          <w:sz w:val="24"/>
        </w:rPr>
        <w:t>The Level-1 Data Flow Diagram breaks the system into its core sub-processes: (1.0) User Authentication, (2.0) Video Telemetry Polling, (3.0) 90% Threshold Verification, (4.0) Syllabus Progress Mutation, (5.0) Gemini AI Quiz Synthesis, and (6.0) Analytics &amp; Leaderboard Engine.</w:t>
      </w:r>
    </w:p>
    <w:p>
      <w:pPr>
        <w:spacing w:before="80" w:after="120" w:line="276" w:lineRule="auto"/>
        <w:pBdr>
          <w:left w:val="single" w:sz="18" w:space="10" w:color="3B82F6"/>
        </w:pBdr>
        <w:shd w:fill="F8FAFC"/>
      </w:pPr>
      <w:r>
        <w:rPr>
          <w:rFonts w:ascii="Consolas" w:hAnsi="Consolas"/>
          <w:color w:val="1E293B"/>
          <w:sz w:val="19"/>
        </w:rPr>
        <w:t>+-----------------------------------------------------------------------------------------+</w:t>
        <w:br/>
        <w:t>|                             DFD LEVEL-1: INTERNAL SUB-PROCESSES                         |</w:t>
        <w:br/>
        <w:t>+-----------------------------------------------------------------------------------------+</w:t>
        <w:br/>
        <w:br/>
        <w:t xml:space="preserve">   [User Credentials] ---&gt; (1.0 AUTHENTICATION) ---&gt; D1: User Session Store</w:t>
        <w:br/>
        <w:t xml:space="preserve">                                  |</w:t>
        <w:br/>
        <w:t xml:space="preserve">                                  v</w:t>
        <w:br/>
        <w:t xml:space="preserve">   [YouTube Video DOM] ---&gt; (2.0 TELEMETRY SENSOR) </w:t>
        <w:br/>
        <w:t xml:space="preserve">                                  |</w:t>
        <w:br/>
        <w:t xml:space="preserve">                          [CurrentTime, Duration]</w:t>
        <w:br/>
        <w:t xml:space="preserve">                                  v</w:t>
        <w:br/>
        <w:t xml:space="preserve">                           (3.0 THRESHOLD EVALUATOR: WatchRatio &gt;= 0.90?)</w:t>
        <w:br/>
        <w:t xml:space="preserve">                                  | Yes (Verified)</w:t>
        <w:br/>
        <w:t xml:space="preserve">                                  v</w:t>
        <w:br/>
        <w:t xml:space="preserve">                           (4.0 SYLLABUS MUTATOR) ---&gt; D2: Firestore Syllabus Progress</w:t>
        <w:br/>
        <w:t xml:space="preserve">                                  |</w:t>
        <w:br/>
        <w:t xml:space="preserve">                          [Topic Completed]</w:t>
        <w:br/>
        <w:t xml:space="preserve">                                  v</w:t>
        <w:br/>
        <w:t xml:space="preserve">                           (5.0 AI TEST ENGINE) &lt;---&gt; [Gemini 2.5 Flash / Fallback DB]</w:t>
        <w:br/>
        <w:t xml:space="preserve">                                  |</w:t>
        <w:br/>
        <w:t xml:space="preserve">                          [Quiz Score &amp; Accuracy]</w:t>
        <w:br/>
        <w:t xml:space="preserve">                                  v</w:t>
        <w:br/>
        <w:t xml:space="preserve">                           (6.0 ANALYTICS ENGINE) ---&gt; D3: Leaderboard &amp; Streaks DB</w:t>
        <w:br/>
      </w:r>
    </w:p>
    <w:p>
      <w:pPr>
        <w:spacing w:before="0" w:after="400" w:line="300" w:lineRule="auto"/>
        <w:jc w:val="center"/>
      </w:pPr>
      <w:r>
        <w:rPr>
          <w:rFonts w:ascii="Times New Roman" w:hAnsi="Times New Roman"/>
          <w:b w:val="0"/>
          <w:i/>
          <w:sz w:val="22"/>
        </w:rPr>
        <w:t>Figure 4.2: Data Flow Diagram (Level-1: Internal System Workflows)</w:t>
      </w:r>
    </w:p>
    <w:p>
      <w:r>
        <w:br w:type="page"/>
      </w:r>
    </w:p>
    <w:p>
      <w:pPr>
        <w:spacing w:before="200" w:after="80" w:line="300" w:lineRule="auto"/>
        <w:jc w:val="center"/>
      </w:pPr>
      <w:r>
        <w:rPr>
          <w:rFonts w:ascii="Times New Roman" w:hAnsi="Times New Roman"/>
          <w:b/>
          <w:i w:val="0"/>
          <w:sz w:val="30"/>
        </w:rPr>
        <w:t>CHAPTER 5</w:t>
      </w:r>
    </w:p>
    <w:p>
      <w:pPr>
        <w:spacing w:before="80" w:after="400" w:line="300" w:lineRule="auto"/>
        <w:jc w:val="center"/>
      </w:pPr>
      <w:r>
        <w:rPr>
          <w:rFonts w:ascii="Times New Roman" w:hAnsi="Times New Roman"/>
          <w:b/>
          <w:i w:val="0"/>
          <w:sz w:val="30"/>
        </w:rPr>
        <w:t>IMPLEMENTATION</w:t>
      </w:r>
    </w:p>
    <w:p>
      <w:pPr>
        <w:spacing w:before="200" w:after="120" w:line="300" w:lineRule="auto"/>
        <w:jc w:val="left"/>
      </w:pPr>
      <w:r>
        <w:rPr>
          <w:rFonts w:ascii="Times New Roman" w:hAnsi="Times New Roman"/>
          <w:b/>
          <w:i w:val="0"/>
          <w:sz w:val="26"/>
        </w:rPr>
        <w:t>5.1 Technology Used</w:t>
      </w:r>
    </w:p>
    <w:p>
      <w:pPr>
        <w:spacing w:before="0" w:after="300" w:line="300" w:lineRule="auto"/>
        <w:jc w:val="both"/>
      </w:pPr>
      <w:r>
        <w:rPr>
          <w:rFonts w:ascii="Times New Roman" w:hAnsi="Times New Roman"/>
          <w:b w:val="0"/>
          <w:i w:val="0"/>
          <w:sz w:val="24"/>
        </w:rPr>
        <w:t>StudyPilot AI employs a modern, lightweight web technology stack engineered for high responsiveness and zero dependency overhead:</w:t>
        <w:br/>
        <w:t>• Frontend Core: HTML5, CSS3 with modern CSS custom properties (glassmorphism, dark palette, CSS grids).</w:t>
        <w:br/>
        <w:t>• Client Logic: Vanilla JavaScript (ES6+ async/await, DOM APIs, Service Workers) ensuring zero bundle-bloat.</w:t>
        <w:br/>
        <w:t>• Chrome Extension: Manifest V3 compliant extension with background service worker and isolated content scripts.</w:t>
        <w:br/>
        <w:t>• Cloud Backend &amp; Database: Google Firebase Auth and Cloud Firestore for real-time document persistence.</w:t>
        <w:br/>
        <w:t>• Generative AI: Google Gemini 2.5 Flash API with temperature tuning (0.3) for deterministic educational test outputs.</w:t>
        <w:br/>
        <w:t>• Local Dev Server: Python 3.11 `http.server` supporting local static asset serving and cross-origin resource access.</w:t>
      </w:r>
    </w:p>
    <w:p>
      <w:pPr>
        <w:spacing w:before="200" w:after="120" w:line="300" w:lineRule="auto"/>
        <w:jc w:val="left"/>
      </w:pPr>
      <w:r>
        <w:rPr>
          <w:rFonts w:ascii="Times New Roman" w:hAnsi="Times New Roman"/>
          <w:b/>
          <w:i w:val="0"/>
          <w:sz w:val="26"/>
        </w:rPr>
        <w:t>5.2 Module Description</w:t>
      </w:r>
    </w:p>
    <w:p>
      <w:pPr>
        <w:spacing w:before="0" w:after="300" w:line="300" w:lineRule="auto"/>
        <w:jc w:val="both"/>
      </w:pPr>
      <w:r>
        <w:rPr>
          <w:rFonts w:ascii="Times New Roman" w:hAnsi="Times New Roman"/>
          <w:b w:val="0"/>
          <w:i w:val="0"/>
          <w:sz w:val="24"/>
        </w:rPr>
        <w:t>1. Video Telemetry Content Script (`content.js`): Injected into YouTube video pages. It queries the `&lt;video&gt;` element, tracks elapsed playback without allowing cheating through scrubbing, and computes the ratio of consumed seconds.</w:t>
        <w:br/>
        <w:t>2. Extension Popup &amp; Background Controller: Provides a 1-click status window informing the student of their current session duration and watched ratio. Communicates with the web app via `window.postMessage` or shared storage.</w:t>
        <w:br/>
        <w:t>3. Interactive Test Runner (`tests.js`): Powers both 'Standard Topic Tests' (Mode A) and 'Subject Mega Tests' (Mode B). It manages question rendering, countdown timers, option selection, instant scoring, and remediation reviews.</w:t>
        <w:br/>
        <w:t>4. Syllabus Engine (`syllabus.js`): Structures the engineering syllabus by Semester, Subject, and Unit. Tracks percentage completion and visualizes progress through animated SVGs and status badges.</w:t>
      </w:r>
    </w:p>
    <w:p>
      <w:pPr>
        <w:spacing w:before="200" w:after="120" w:line="300" w:lineRule="auto"/>
        <w:jc w:val="left"/>
      </w:pPr>
      <w:r>
        <w:rPr>
          <w:rFonts w:ascii="Times New Roman" w:hAnsi="Times New Roman"/>
          <w:b/>
          <w:i w:val="0"/>
          <w:sz w:val="26"/>
        </w:rPr>
        <w:t>5.3 Algorithms / Methodology</w:t>
      </w:r>
    </w:p>
    <w:p>
      <w:pPr>
        <w:spacing w:before="0" w:after="120" w:line="300" w:lineRule="auto"/>
        <w:jc w:val="both"/>
      </w:pPr>
      <w:r>
        <w:rPr>
          <w:rFonts w:ascii="Times New Roman" w:hAnsi="Times New Roman"/>
          <w:b w:val="0"/>
          <w:i w:val="0"/>
          <w:sz w:val="24"/>
        </w:rPr>
        <w:t>The core algorithms implemented in StudyPilot AI are as follows:</w:t>
      </w:r>
    </w:p>
    <w:p>
      <w:pPr>
        <w:spacing w:before="0" w:after="80" w:line="300" w:lineRule="auto"/>
        <w:jc w:val="left"/>
      </w:pPr>
      <w:r>
        <w:rPr>
          <w:rFonts w:ascii="Times New Roman" w:hAnsi="Times New Roman"/>
          <w:b/>
          <w:i w:val="0"/>
          <w:sz w:val="24"/>
        </w:rPr>
        <w:t>A. 90% Verification Algorithm:</w:t>
      </w:r>
    </w:p>
    <w:p>
      <w:pPr>
        <w:spacing w:before="80" w:after="120" w:line="276" w:lineRule="auto"/>
        <w:pBdr>
          <w:left w:val="single" w:sz="18" w:space="10" w:color="3B82F6"/>
        </w:pBdr>
        <w:shd w:fill="F8FAFC"/>
      </w:pPr>
      <w:r>
        <w:rPr>
          <w:rFonts w:ascii="Consolas" w:hAnsi="Consolas"/>
          <w:color w:val="1E293B"/>
          <w:sz w:val="19"/>
        </w:rPr>
        <w:t>Let T_current be the active current playback time in seconds.</w:t>
        <w:br/>
        <w:t>Let T_duration be the total duration of the educational video in seconds.</w:t>
        <w:br/>
        <w:t>Completion Ratio R is computed as: R = T_current / T_duration</w:t>
        <w:br/>
        <w:t>IF R &gt;= 0.90 THEN:</w:t>
        <w:br/>
        <w:t xml:space="preserve">   Status = 'COMPLETED'</w:t>
        <w:br/>
        <w:t xml:space="preserve">   Trigger Event: MarkUnitComplete(SubjectID, UnitID)</w:t>
        <w:br/>
        <w:t xml:space="preserve">   Award XP: CurrentXP += 50</w:t>
        <w:br/>
        <w:t>ELSE:</w:t>
        <w:br/>
        <w:t xml:space="preserve">   Status = 'IN_PROGRESS'</w:t>
      </w:r>
    </w:p>
    <w:p>
      <w:pPr>
        <w:spacing w:before="120" w:after="80" w:line="300" w:lineRule="auto"/>
        <w:jc w:val="left"/>
      </w:pPr>
      <w:r>
        <w:rPr>
          <w:rFonts w:ascii="Times New Roman" w:hAnsi="Times New Roman"/>
          <w:b/>
          <w:i w:val="0"/>
          <w:sz w:val="24"/>
        </w:rPr>
        <w:t>B. AI Test Cascade &amp; Local Fallback Algorithm:</w:t>
      </w:r>
    </w:p>
    <w:p>
      <w:pPr>
        <w:spacing w:before="80" w:after="120" w:line="276" w:lineRule="auto"/>
        <w:pBdr>
          <w:left w:val="single" w:sz="18" w:space="10" w:color="3B82F6"/>
        </w:pBdr>
        <w:shd w:fill="F8FAFC"/>
      </w:pPr>
      <w:r>
        <w:rPr>
          <w:rFonts w:ascii="Consolas" w:hAnsi="Consolas"/>
          <w:color w:val="1E293B"/>
          <w:sz w:val="19"/>
        </w:rPr>
        <w:t>Function FetchTestQuestions(Subject, Unit, Count):</w:t>
        <w:br/>
        <w:t xml:space="preserve">  TRY:</w:t>
        <w:br/>
        <w:t xml:space="preserve">     Prompt = ConstructStrictJSONPrompt(Subject, Unit, Count)</w:t>
        <w:br/>
        <w:t xml:space="preserve">     Response = CallGeminiAPI(Prompt, Model='gemini-2.5-flash', Timeout=6000ms)</w:t>
        <w:br/>
        <w:t xml:space="preserve">     IF Response.ValidJSON and Length(Response.Questions) == Count:</w:t>
        <w:br/>
        <w:t xml:space="preserve">         RETURN Response.Questions</w:t>
        <w:br/>
        <w:t xml:space="preserve">     ELSE:</w:t>
        <w:br/>
        <w:t xml:space="preserve">         THROW ValidationException</w:t>
        <w:br/>
        <w:t xml:space="preserve">  CATCH (APIError, NetworkError, Timeout, ValidationException):</w:t>
        <w:br/>
        <w:t xml:space="preserve">     Questions = FilterLocalQuestionBank(Subject, Unit, Count)</w:t>
        <w:br/>
        <w:t xml:space="preserve">     RETURN Questions</w:t>
      </w:r>
    </w:p>
    <w:p>
      <w:pPr>
        <w:spacing w:before="200" w:after="120" w:line="300" w:lineRule="auto"/>
        <w:jc w:val="left"/>
      </w:pPr>
      <w:r>
        <w:rPr>
          <w:rFonts w:ascii="Times New Roman" w:hAnsi="Times New Roman"/>
          <w:b/>
          <w:i w:val="0"/>
          <w:sz w:val="26"/>
        </w:rPr>
        <w:t>5.4 Working of the System</w:t>
      </w:r>
    </w:p>
    <w:p>
      <w:pPr>
        <w:spacing w:before="0" w:after="400" w:line="300" w:lineRule="auto"/>
        <w:jc w:val="both"/>
      </w:pPr>
      <w:r>
        <w:rPr>
          <w:rFonts w:ascii="Times New Roman" w:hAnsi="Times New Roman"/>
          <w:b w:val="0"/>
          <w:i w:val="0"/>
          <w:sz w:val="24"/>
        </w:rPr>
        <w:t>The system operates in seamless harmony across the student's browser. While the student attends lectures on YouTube, the Chrome Extension content script samples DOM playback data. As soon as the 90% threshold condition is satisfied, a secure payload is dispatched to Firebase. The student's dashboard dynamically reflects the achievement without requiring manual refresh. The student then transitions to the Testing tab, selects their newly completed unit, and completes a 5-question cognitive checkpoint generated on-the-fly by Gemini AI. Test scores are aggregated to award XP and preserve their consecutive daily study streak.</w:t>
      </w:r>
    </w:p>
    <w:p>
      <w:r>
        <w:br w:type="page"/>
      </w:r>
    </w:p>
    <w:p>
      <w:pPr>
        <w:spacing w:before="200" w:after="80" w:line="300" w:lineRule="auto"/>
        <w:jc w:val="center"/>
      </w:pPr>
      <w:r>
        <w:rPr>
          <w:rFonts w:ascii="Times New Roman" w:hAnsi="Times New Roman"/>
          <w:b/>
          <w:i w:val="0"/>
          <w:sz w:val="30"/>
        </w:rPr>
        <w:t>CHAPTER 6</w:t>
      </w:r>
    </w:p>
    <w:p>
      <w:pPr>
        <w:spacing w:before="80" w:after="400" w:line="300" w:lineRule="auto"/>
        <w:jc w:val="center"/>
      </w:pPr>
      <w:r>
        <w:rPr>
          <w:rFonts w:ascii="Times New Roman" w:hAnsi="Times New Roman"/>
          <w:b/>
          <w:i w:val="0"/>
          <w:sz w:val="30"/>
        </w:rPr>
        <w:t>TESTING AND RESULTS</w:t>
      </w:r>
    </w:p>
    <w:p>
      <w:pPr>
        <w:spacing w:before="200" w:after="120" w:line="300" w:lineRule="auto"/>
        <w:jc w:val="left"/>
      </w:pPr>
      <w:r>
        <w:rPr>
          <w:rFonts w:ascii="Times New Roman" w:hAnsi="Times New Roman"/>
          <w:b/>
          <w:i w:val="0"/>
          <w:sz w:val="26"/>
        </w:rPr>
        <w:t>6.1 Testing Strategy</w:t>
      </w:r>
    </w:p>
    <w:p>
      <w:pPr>
        <w:spacing w:before="0" w:after="300" w:line="300" w:lineRule="auto"/>
        <w:jc w:val="both"/>
      </w:pPr>
      <w:r>
        <w:rPr>
          <w:rFonts w:ascii="Times New Roman" w:hAnsi="Times New Roman"/>
          <w:b w:val="0"/>
          <w:i w:val="0"/>
          <w:sz w:val="24"/>
        </w:rPr>
        <w:t>Software testing was conducted across all layers of the StudyPilot AI platform to ensure functional correctness, telemetry precision, resilient error handling, and cross-browser stability. Testing methodologies encompassed:</w:t>
        <w:br/>
        <w:t>• Functional Testing: Validating user authentication, syllabus toggling, video time tracking, and test evaluation.</w:t>
        <w:br/>
        <w:t>• Boundary &amp; Edge Testing: Ensuring videos shorter than 60 seconds or longer than 3 hours calculate ratios correctly.</w:t>
        <w:br/>
        <w:t>• Network Failure &amp; Resiliency Testing: Simulating offline conditions and invalid API keys to verify the deterministic fallback system.</w:t>
        <w:br/>
        <w:t>• Cross-Browser Compatibility: Testing on Google Chrome, Microsoft Edge, and Brave.</w:t>
      </w:r>
    </w:p>
    <w:p>
      <w:pPr>
        <w:spacing w:before="200" w:after="120" w:line="300" w:lineRule="auto"/>
        <w:jc w:val="left"/>
      </w:pPr>
      <w:r>
        <w:rPr>
          <w:rFonts w:ascii="Times New Roman" w:hAnsi="Times New Roman"/>
          <w:b/>
          <w:i w:val="0"/>
          <w:sz w:val="26"/>
        </w:rPr>
        <w:t>6.2 Test Cases</w:t>
      </w:r>
    </w:p>
    <w:p>
      <w:pPr>
        <w:spacing w:before="0" w:after="160" w:line="300" w:lineRule="auto"/>
        <w:jc w:val="left"/>
      </w:pPr>
      <w:r>
        <w:rPr>
          <w:rFonts w:ascii="Times New Roman" w:hAnsi="Times New Roman"/>
          <w:b/>
          <w:i w:val="0"/>
          <w:sz w:val="24"/>
        </w:rPr>
        <w:t>Table 6.1: Comprehensive System Test Cases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Borders>
              <w:top w:val="single" w:sz="4" w:space="0" w:color="000000"/>
              <w:left w:val="none" w:sz="4" w:space="0" w:color="000000"/>
              <w:bottom w:val="single" w:sz="6" w:space="0" w:color="000000"/>
              <w:right w:val="none" w:sz="4" w:space="0" w:color="000000"/>
            </w:tcBorders>
          </w:tcPr>
          <w:p>
            <w:r>
              <w:rPr>
                <w:b/>
              </w:rPr>
              <w:t>Test Case ID</w:t>
            </w:r>
          </w:p>
        </w:tc>
        <w:tc>
          <w:tcPr>
            <w:tcW w:type="dxa" w:w="1872"/>
            <w:shd w:fill="F1F5F9"/>
            <w:tcBorders>
              <w:top w:val="single" w:sz="4" w:space="0" w:color="000000"/>
              <w:left w:val="none" w:sz="4" w:space="0" w:color="000000"/>
              <w:bottom w:val="single" w:sz="6" w:space="0" w:color="000000"/>
              <w:right w:val="none" w:sz="4" w:space="0" w:color="000000"/>
            </w:tcBorders>
          </w:tcPr>
          <w:p>
            <w:r>
              <w:rPr>
                <w:b/>
              </w:rPr>
              <w:t>Test Description</w:t>
            </w:r>
          </w:p>
        </w:tc>
        <w:tc>
          <w:tcPr>
            <w:tcW w:type="dxa" w:w="1872"/>
            <w:shd w:fill="F1F5F9"/>
            <w:tcBorders>
              <w:top w:val="single" w:sz="4" w:space="0" w:color="000000"/>
              <w:left w:val="none" w:sz="4" w:space="0" w:color="000000"/>
              <w:bottom w:val="single" w:sz="6" w:space="0" w:color="000000"/>
              <w:right w:val="none" w:sz="4" w:space="0" w:color="000000"/>
            </w:tcBorders>
          </w:tcPr>
          <w:p>
            <w:r>
              <w:rPr>
                <w:b/>
              </w:rPr>
              <w:t>Input</w:t>
            </w:r>
          </w:p>
        </w:tc>
        <w:tc>
          <w:tcPr>
            <w:tcW w:type="dxa" w:w="1872"/>
            <w:shd w:fill="F1F5F9"/>
            <w:tcBorders>
              <w:top w:val="single" w:sz="4" w:space="0" w:color="000000"/>
              <w:left w:val="none" w:sz="4" w:space="0" w:color="000000"/>
              <w:bottom w:val="single" w:sz="6" w:space="0" w:color="000000"/>
              <w:right w:val="none" w:sz="4" w:space="0" w:color="000000"/>
            </w:tcBorders>
          </w:tcPr>
          <w:p>
            <w:r>
              <w:rPr>
                <w:b/>
              </w:rPr>
              <w:t>Expected Output</w:t>
            </w:r>
          </w:p>
        </w:tc>
        <w:tc>
          <w:tcPr>
            <w:tcW w:type="dxa" w:w="1872"/>
            <w:shd w:fill="F1F5F9"/>
            <w:tcBorders>
              <w:top w:val="single" w:sz="4" w:space="0" w:color="000000"/>
              <w:left w:val="none" w:sz="4" w:space="0" w:color="000000"/>
              <w:bottom w:val="single" w:sz="6" w:space="0" w:color="000000"/>
              <w:right w:val="none" w:sz="4" w:space="0" w:color="000000"/>
            </w:tcBorders>
          </w:tcPr>
          <w:p>
            <w:r>
              <w:rPr>
                <w:b/>
              </w:rPr>
              <w:t>Actual Result</w:t>
            </w:r>
          </w:p>
        </w:tc>
      </w:tr>
      <w:tr>
        <w:tc>
          <w:tcPr>
            <w:tcW w:type="dxa" w:w="1872"/>
            <w:tcBorders>
              <w:left w:val="none" w:sz="4" w:space="0" w:color="000000"/>
              <w:bottom w:val="single" w:sz="2" w:space="0" w:color="CCCCCC"/>
              <w:right w:val="none" w:sz="4" w:space="0" w:color="000000"/>
            </w:tcBorders>
          </w:tcPr>
          <w:p>
            <w:r>
              <w:t>TC01</w:t>
            </w:r>
          </w:p>
        </w:tc>
        <w:tc>
          <w:tcPr>
            <w:tcW w:type="dxa" w:w="1872"/>
            <w:tcBorders>
              <w:left w:val="none" w:sz="4" w:space="0" w:color="000000"/>
              <w:bottom w:val="single" w:sz="2" w:space="0" w:color="CCCCCC"/>
              <w:right w:val="none" w:sz="4" w:space="0" w:color="000000"/>
            </w:tcBorders>
          </w:tcPr>
          <w:p>
            <w:r>
              <w:t>Google OAuth Sign In</w:t>
            </w:r>
          </w:p>
        </w:tc>
        <w:tc>
          <w:tcPr>
            <w:tcW w:type="dxa" w:w="1872"/>
            <w:tcBorders>
              <w:left w:val="none" w:sz="4" w:space="0" w:color="000000"/>
              <w:bottom w:val="single" w:sz="2" w:space="0" w:color="CCCCCC"/>
              <w:right w:val="none" w:sz="4" w:space="0" w:color="000000"/>
            </w:tcBorders>
          </w:tcPr>
          <w:p>
            <w:r>
              <w:t>Valid Google account</w:t>
            </w:r>
          </w:p>
        </w:tc>
        <w:tc>
          <w:tcPr>
            <w:tcW w:type="dxa" w:w="1872"/>
            <w:tcBorders>
              <w:left w:val="none" w:sz="4" w:space="0" w:color="000000"/>
              <w:bottom w:val="single" w:sz="2" w:space="0" w:color="CCCCCC"/>
              <w:right w:val="none" w:sz="4" w:space="0" w:color="000000"/>
            </w:tcBorders>
          </w:tcPr>
          <w:p>
            <w:r>
              <w:t>Successful token issuance and dashboard redirect</w:t>
            </w:r>
          </w:p>
        </w:tc>
        <w:tc>
          <w:tcPr>
            <w:tcW w:type="dxa" w:w="1872"/>
            <w:tcBorders>
              <w:left w:val="none" w:sz="4" w:space="0" w:color="000000"/>
              <w:bottom w:val="single" w:sz="2" w:space="0" w:color="CCCCCC"/>
              <w:right w:val="none" w:sz="4" w:space="0" w:color="000000"/>
            </w:tcBorders>
          </w:tcPr>
          <w:p>
            <w:r>
              <w:t>Pass</w:t>
            </w:r>
          </w:p>
        </w:tc>
      </w:tr>
      <w:tr>
        <w:tc>
          <w:tcPr>
            <w:tcW w:type="dxa" w:w="1872"/>
            <w:tcBorders>
              <w:left w:val="none" w:sz="4" w:space="0" w:color="000000"/>
              <w:bottom w:val="single" w:sz="2" w:space="0" w:color="CCCCCC"/>
              <w:right w:val="none" w:sz="4" w:space="0" w:color="000000"/>
            </w:tcBorders>
          </w:tcPr>
          <w:p>
            <w:r>
              <w:t>TC02</w:t>
            </w:r>
          </w:p>
        </w:tc>
        <w:tc>
          <w:tcPr>
            <w:tcW w:type="dxa" w:w="1872"/>
            <w:tcBorders>
              <w:left w:val="none" w:sz="4" w:space="0" w:color="000000"/>
              <w:bottom w:val="single" w:sz="2" w:space="0" w:color="CCCCCC"/>
              <w:right w:val="none" w:sz="4" w:space="0" w:color="000000"/>
            </w:tcBorders>
          </w:tcPr>
          <w:p>
            <w:r>
              <w:t>YouTube Video Detection</w:t>
            </w:r>
          </w:p>
        </w:tc>
        <w:tc>
          <w:tcPr>
            <w:tcW w:type="dxa" w:w="1872"/>
            <w:tcBorders>
              <w:left w:val="none" w:sz="4" w:space="0" w:color="000000"/>
              <w:bottom w:val="single" w:sz="2" w:space="0" w:color="CCCCCC"/>
              <w:right w:val="none" w:sz="4" w:space="0" w:color="000000"/>
            </w:tcBorders>
          </w:tcPr>
          <w:p>
            <w:r>
              <w:t>Navigate to YouTube educational lecture</w:t>
            </w:r>
          </w:p>
        </w:tc>
        <w:tc>
          <w:tcPr>
            <w:tcW w:type="dxa" w:w="1872"/>
            <w:tcBorders>
              <w:left w:val="none" w:sz="4" w:space="0" w:color="000000"/>
              <w:bottom w:val="single" w:sz="2" w:space="0" w:color="CCCCCC"/>
              <w:right w:val="none" w:sz="4" w:space="0" w:color="000000"/>
            </w:tcBorders>
          </w:tcPr>
          <w:p>
            <w:r>
              <w:t>Extension activates and logs video ID &amp; duration</w:t>
            </w:r>
          </w:p>
        </w:tc>
        <w:tc>
          <w:tcPr>
            <w:tcW w:type="dxa" w:w="1872"/>
            <w:tcBorders>
              <w:left w:val="none" w:sz="4" w:space="0" w:color="000000"/>
              <w:bottom w:val="single" w:sz="2" w:space="0" w:color="CCCCCC"/>
              <w:right w:val="none" w:sz="4" w:space="0" w:color="000000"/>
            </w:tcBorders>
          </w:tcPr>
          <w:p>
            <w:r>
              <w:t>Pass</w:t>
            </w:r>
          </w:p>
        </w:tc>
      </w:tr>
      <w:tr>
        <w:tc>
          <w:tcPr>
            <w:tcW w:type="dxa" w:w="1872"/>
            <w:tcBorders>
              <w:left w:val="none" w:sz="4" w:space="0" w:color="000000"/>
              <w:bottom w:val="single" w:sz="2" w:space="0" w:color="CCCCCC"/>
              <w:right w:val="none" w:sz="4" w:space="0" w:color="000000"/>
            </w:tcBorders>
          </w:tcPr>
          <w:p>
            <w:r>
              <w:t>TC03</w:t>
            </w:r>
          </w:p>
        </w:tc>
        <w:tc>
          <w:tcPr>
            <w:tcW w:type="dxa" w:w="1872"/>
            <w:tcBorders>
              <w:left w:val="none" w:sz="4" w:space="0" w:color="000000"/>
              <w:bottom w:val="single" w:sz="2" w:space="0" w:color="CCCCCC"/>
              <w:right w:val="none" w:sz="4" w:space="0" w:color="000000"/>
            </w:tcBorders>
          </w:tcPr>
          <w:p>
            <w:r>
              <w:t>90% Watch Threshold Verification</w:t>
            </w:r>
          </w:p>
        </w:tc>
        <w:tc>
          <w:tcPr>
            <w:tcW w:type="dxa" w:w="1872"/>
            <w:tcBorders>
              <w:left w:val="none" w:sz="4" w:space="0" w:color="000000"/>
              <w:bottom w:val="single" w:sz="2" w:space="0" w:color="CCCCCC"/>
              <w:right w:val="none" w:sz="4" w:space="0" w:color="000000"/>
            </w:tcBorders>
          </w:tcPr>
          <w:p>
            <w:r>
              <w:t>Watch video from 0% to 91%</w:t>
            </w:r>
          </w:p>
        </w:tc>
        <w:tc>
          <w:tcPr>
            <w:tcW w:type="dxa" w:w="1872"/>
            <w:tcBorders>
              <w:left w:val="none" w:sz="4" w:space="0" w:color="000000"/>
              <w:bottom w:val="single" w:sz="2" w:space="0" w:color="CCCCCC"/>
              <w:right w:val="none" w:sz="4" w:space="0" w:color="000000"/>
            </w:tcBorders>
          </w:tcPr>
          <w:p>
            <w:r>
              <w:t>Status automatically changes to 'Completed'; +50 XP awarded</w:t>
            </w:r>
          </w:p>
        </w:tc>
        <w:tc>
          <w:tcPr>
            <w:tcW w:type="dxa" w:w="1872"/>
            <w:tcBorders>
              <w:left w:val="none" w:sz="4" w:space="0" w:color="000000"/>
              <w:bottom w:val="single" w:sz="2" w:space="0" w:color="CCCCCC"/>
              <w:right w:val="none" w:sz="4" w:space="0" w:color="000000"/>
            </w:tcBorders>
          </w:tcPr>
          <w:p>
            <w:r>
              <w:t>Pass</w:t>
            </w:r>
          </w:p>
        </w:tc>
      </w:tr>
      <w:tr>
        <w:tc>
          <w:tcPr>
            <w:tcW w:type="dxa" w:w="1872"/>
            <w:tcBorders>
              <w:left w:val="none" w:sz="4" w:space="0" w:color="000000"/>
              <w:bottom w:val="single" w:sz="2" w:space="0" w:color="CCCCCC"/>
              <w:right w:val="none" w:sz="4" w:space="0" w:color="000000"/>
            </w:tcBorders>
          </w:tcPr>
          <w:p>
            <w:r>
              <w:t>TC04</w:t>
            </w:r>
          </w:p>
        </w:tc>
        <w:tc>
          <w:tcPr>
            <w:tcW w:type="dxa" w:w="1872"/>
            <w:tcBorders>
              <w:left w:val="none" w:sz="4" w:space="0" w:color="000000"/>
              <w:bottom w:val="single" w:sz="2" w:space="0" w:color="CCCCCC"/>
              <w:right w:val="none" w:sz="4" w:space="0" w:color="000000"/>
            </w:tcBorders>
          </w:tcPr>
          <w:p>
            <w:r>
              <w:t>Incomplete Watch Prevention</w:t>
            </w:r>
          </w:p>
        </w:tc>
        <w:tc>
          <w:tcPr>
            <w:tcW w:type="dxa" w:w="1872"/>
            <w:tcBorders>
              <w:left w:val="none" w:sz="4" w:space="0" w:color="000000"/>
              <w:bottom w:val="single" w:sz="2" w:space="0" w:color="CCCCCC"/>
              <w:right w:val="none" w:sz="4" w:space="0" w:color="000000"/>
            </w:tcBorders>
          </w:tcPr>
          <w:p>
            <w:r>
              <w:t>Watch video to only 45% then close tab</w:t>
            </w:r>
          </w:p>
        </w:tc>
        <w:tc>
          <w:tcPr>
            <w:tcW w:type="dxa" w:w="1872"/>
            <w:tcBorders>
              <w:left w:val="none" w:sz="4" w:space="0" w:color="000000"/>
              <w:bottom w:val="single" w:sz="2" w:space="0" w:color="CCCCCC"/>
              <w:right w:val="none" w:sz="4" w:space="0" w:color="000000"/>
            </w:tcBorders>
          </w:tcPr>
          <w:p>
            <w:r>
              <w:t>Unit remains 'Incomplete'; no XP awarded</w:t>
            </w:r>
          </w:p>
        </w:tc>
        <w:tc>
          <w:tcPr>
            <w:tcW w:type="dxa" w:w="1872"/>
            <w:tcBorders>
              <w:left w:val="none" w:sz="4" w:space="0" w:color="000000"/>
              <w:bottom w:val="single" w:sz="2" w:space="0" w:color="CCCCCC"/>
              <w:right w:val="none" w:sz="4" w:space="0" w:color="000000"/>
            </w:tcBorders>
          </w:tcPr>
          <w:p>
            <w:r>
              <w:t>Pass</w:t>
            </w:r>
          </w:p>
        </w:tc>
      </w:tr>
      <w:tr>
        <w:tc>
          <w:tcPr>
            <w:tcW w:type="dxa" w:w="1872"/>
            <w:tcBorders>
              <w:left w:val="none" w:sz="4" w:space="0" w:color="000000"/>
              <w:bottom w:val="single" w:sz="2" w:space="0" w:color="CCCCCC"/>
              <w:right w:val="none" w:sz="4" w:space="0" w:color="000000"/>
            </w:tcBorders>
          </w:tcPr>
          <w:p>
            <w:r>
              <w:t>TC05</w:t>
            </w:r>
          </w:p>
        </w:tc>
        <w:tc>
          <w:tcPr>
            <w:tcW w:type="dxa" w:w="1872"/>
            <w:tcBorders>
              <w:left w:val="none" w:sz="4" w:space="0" w:color="000000"/>
              <w:bottom w:val="single" w:sz="2" w:space="0" w:color="CCCCCC"/>
              <w:right w:val="none" w:sz="4" w:space="0" w:color="000000"/>
            </w:tcBorders>
          </w:tcPr>
          <w:p>
            <w:r>
              <w:t>Gemini AI Test Generation</w:t>
            </w:r>
          </w:p>
        </w:tc>
        <w:tc>
          <w:tcPr>
            <w:tcW w:type="dxa" w:w="1872"/>
            <w:tcBorders>
              <w:left w:val="none" w:sz="4" w:space="0" w:color="000000"/>
              <w:bottom w:val="single" w:sz="2" w:space="0" w:color="CCCCCC"/>
              <w:right w:val="none" w:sz="4" w:space="0" w:color="000000"/>
            </w:tcBorders>
          </w:tcPr>
          <w:p>
            <w:r>
              <w:t>Select Unit: 'Binary Trees', Mode: AI</w:t>
            </w:r>
          </w:p>
        </w:tc>
        <w:tc>
          <w:tcPr>
            <w:tcW w:type="dxa" w:w="1872"/>
            <w:tcBorders>
              <w:left w:val="none" w:sz="4" w:space="0" w:color="000000"/>
              <w:bottom w:val="single" w:sz="2" w:space="0" w:color="CCCCCC"/>
              <w:right w:val="none" w:sz="4" w:space="0" w:color="000000"/>
            </w:tcBorders>
          </w:tcPr>
          <w:p>
            <w:r>
              <w:t>5 relevant MCQs rendered with countdown timer</w:t>
            </w:r>
          </w:p>
        </w:tc>
        <w:tc>
          <w:tcPr>
            <w:tcW w:type="dxa" w:w="1872"/>
            <w:tcBorders>
              <w:left w:val="none" w:sz="4" w:space="0" w:color="000000"/>
              <w:bottom w:val="single" w:sz="2" w:space="0" w:color="CCCCCC"/>
              <w:right w:val="none" w:sz="4" w:space="0" w:color="000000"/>
            </w:tcBorders>
          </w:tcPr>
          <w:p>
            <w:r>
              <w:t>Pass</w:t>
            </w:r>
          </w:p>
        </w:tc>
      </w:tr>
      <w:tr>
        <w:tc>
          <w:tcPr>
            <w:tcW w:type="dxa" w:w="1872"/>
            <w:tcBorders>
              <w:left w:val="none" w:sz="4" w:space="0" w:color="000000"/>
              <w:bottom w:val="single" w:sz="2" w:space="0" w:color="CCCCCC"/>
              <w:right w:val="none" w:sz="4" w:space="0" w:color="000000"/>
            </w:tcBorders>
          </w:tcPr>
          <w:p>
            <w:r>
              <w:t>TC06</w:t>
            </w:r>
          </w:p>
        </w:tc>
        <w:tc>
          <w:tcPr>
            <w:tcW w:type="dxa" w:w="1872"/>
            <w:tcBorders>
              <w:left w:val="none" w:sz="4" w:space="0" w:color="000000"/>
              <w:bottom w:val="single" w:sz="2" w:space="0" w:color="CCCCCC"/>
              <w:right w:val="none" w:sz="4" w:space="0" w:color="000000"/>
            </w:tcBorders>
          </w:tcPr>
          <w:p>
            <w:r>
              <w:t>AI Quota / Network Fallback</w:t>
            </w:r>
          </w:p>
        </w:tc>
        <w:tc>
          <w:tcPr>
            <w:tcW w:type="dxa" w:w="1872"/>
            <w:tcBorders>
              <w:left w:val="none" w:sz="4" w:space="0" w:color="000000"/>
              <w:bottom w:val="single" w:sz="2" w:space="0" w:color="CCCCCC"/>
              <w:right w:val="none" w:sz="4" w:space="0" w:color="000000"/>
            </w:tcBorders>
          </w:tcPr>
          <w:p>
            <w:r>
              <w:t>Simulate offline mode / Gemini 429</w:t>
            </w:r>
          </w:p>
        </w:tc>
        <w:tc>
          <w:tcPr>
            <w:tcW w:type="dxa" w:w="1872"/>
            <w:tcBorders>
              <w:left w:val="none" w:sz="4" w:space="0" w:color="000000"/>
              <w:bottom w:val="single" w:sz="2" w:space="0" w:color="CCCCCC"/>
              <w:right w:val="none" w:sz="4" w:space="0" w:color="000000"/>
            </w:tcBorders>
          </w:tcPr>
          <w:p>
            <w:r>
              <w:t>System transparently serves curated local question bank</w:t>
            </w:r>
          </w:p>
        </w:tc>
        <w:tc>
          <w:tcPr>
            <w:tcW w:type="dxa" w:w="1872"/>
            <w:tcBorders>
              <w:left w:val="none" w:sz="4" w:space="0" w:color="000000"/>
              <w:bottom w:val="single" w:sz="2" w:space="0" w:color="CCCCCC"/>
              <w:right w:val="none" w:sz="4" w:space="0" w:color="000000"/>
            </w:tcBorders>
          </w:tcPr>
          <w:p>
            <w:r>
              <w:t>Pass</w:t>
            </w:r>
          </w:p>
        </w:tc>
      </w:tr>
      <w:tr>
        <w:tc>
          <w:tcPr>
            <w:tcW w:type="dxa" w:w="1872"/>
            <w:tcBorders>
              <w:left w:val="none" w:sz="4" w:space="0" w:color="000000"/>
              <w:bottom w:val="single" w:sz="2" w:space="0" w:color="CCCCCC"/>
              <w:right w:val="none" w:sz="4" w:space="0" w:color="000000"/>
            </w:tcBorders>
          </w:tcPr>
          <w:p>
            <w:r>
              <w:t>TC07</w:t>
            </w:r>
          </w:p>
        </w:tc>
        <w:tc>
          <w:tcPr>
            <w:tcW w:type="dxa" w:w="1872"/>
            <w:tcBorders>
              <w:left w:val="none" w:sz="4" w:space="0" w:color="000000"/>
              <w:bottom w:val="single" w:sz="2" w:space="0" w:color="CCCCCC"/>
              <w:right w:val="none" w:sz="4" w:space="0" w:color="000000"/>
            </w:tcBorders>
          </w:tcPr>
          <w:p>
            <w:r>
              <w:t>Test Score Calculation</w:t>
            </w:r>
          </w:p>
        </w:tc>
        <w:tc>
          <w:tcPr>
            <w:tcW w:type="dxa" w:w="1872"/>
            <w:tcBorders>
              <w:left w:val="none" w:sz="4" w:space="0" w:color="000000"/>
              <w:bottom w:val="single" w:sz="2" w:space="0" w:color="CCCCCC"/>
              <w:right w:val="none" w:sz="4" w:space="0" w:color="000000"/>
            </w:tcBorders>
          </w:tcPr>
          <w:p>
            <w:r>
              <w:t>Answer 4 correct, 1 incorrect MCQ</w:t>
            </w:r>
          </w:p>
        </w:tc>
        <w:tc>
          <w:tcPr>
            <w:tcW w:type="dxa" w:w="1872"/>
            <w:tcBorders>
              <w:left w:val="none" w:sz="4" w:space="0" w:color="000000"/>
              <w:bottom w:val="single" w:sz="2" w:space="0" w:color="CCCCCC"/>
              <w:right w:val="none" w:sz="4" w:space="0" w:color="000000"/>
            </w:tcBorders>
          </w:tcPr>
          <w:p>
            <w:r>
              <w:t>Final score 80%, XP updated, answer review modal displayed</w:t>
            </w:r>
          </w:p>
        </w:tc>
        <w:tc>
          <w:tcPr>
            <w:tcW w:type="dxa" w:w="1872"/>
            <w:tcBorders>
              <w:left w:val="none" w:sz="4" w:space="0" w:color="000000"/>
              <w:bottom w:val="single" w:sz="2" w:space="0" w:color="CCCCCC"/>
              <w:right w:val="none" w:sz="4" w:space="0" w:color="000000"/>
            </w:tcBorders>
          </w:tcPr>
          <w:p>
            <w:r>
              <w:t>Pass</w:t>
            </w:r>
          </w:p>
        </w:tc>
      </w:tr>
      <w:tr>
        <w:tc>
          <w:tcPr>
            <w:tcW w:type="dxa" w:w="1872"/>
            <w:tcBorders>
              <w:left w:val="none" w:sz="4" w:space="0" w:color="000000"/>
              <w:bottom w:val="single" w:sz="2" w:space="0" w:color="CCCCCC"/>
              <w:right w:val="none" w:sz="4" w:space="0" w:color="000000"/>
            </w:tcBorders>
          </w:tcPr>
          <w:p>
            <w:r>
              <w:t>TC08</w:t>
            </w:r>
          </w:p>
        </w:tc>
        <w:tc>
          <w:tcPr>
            <w:tcW w:type="dxa" w:w="1872"/>
            <w:tcBorders>
              <w:left w:val="none" w:sz="4" w:space="0" w:color="000000"/>
              <w:bottom w:val="single" w:sz="2" w:space="0" w:color="CCCCCC"/>
              <w:right w:val="none" w:sz="4" w:space="0" w:color="000000"/>
            </w:tcBorders>
          </w:tcPr>
          <w:p>
            <w:r>
              <w:t>Daily Streak Progression</w:t>
            </w:r>
          </w:p>
        </w:tc>
        <w:tc>
          <w:tcPr>
            <w:tcW w:type="dxa" w:w="1872"/>
            <w:tcBorders>
              <w:left w:val="none" w:sz="4" w:space="0" w:color="000000"/>
              <w:bottom w:val="single" w:sz="2" w:space="0" w:color="CCCCCC"/>
              <w:right w:val="none" w:sz="4" w:space="0" w:color="000000"/>
            </w:tcBorders>
          </w:tcPr>
          <w:p>
            <w:r>
              <w:t>Complete study task on consecutive days</w:t>
            </w:r>
          </w:p>
        </w:tc>
        <w:tc>
          <w:tcPr>
            <w:tcW w:type="dxa" w:w="1872"/>
            <w:tcBorders>
              <w:left w:val="none" w:sz="4" w:space="0" w:color="000000"/>
              <w:bottom w:val="single" w:sz="2" w:space="0" w:color="CCCCCC"/>
              <w:right w:val="none" w:sz="4" w:space="0" w:color="000000"/>
            </w:tcBorders>
          </w:tcPr>
          <w:p>
            <w:r>
              <w:t>Streak increments by +1; streak freeze maintained</w:t>
            </w:r>
          </w:p>
        </w:tc>
        <w:tc>
          <w:tcPr>
            <w:tcW w:type="dxa" w:w="1872"/>
            <w:tcBorders>
              <w:left w:val="none" w:sz="4" w:space="0" w:color="000000"/>
              <w:bottom w:val="single" w:sz="2" w:space="0" w:color="CCCCCC"/>
              <w:right w:val="none" w:sz="4" w:space="0" w:color="000000"/>
            </w:tcBorders>
          </w:tcPr>
          <w:p>
            <w:r>
              <w:t>Pass</w:t>
            </w:r>
          </w:p>
        </w:tc>
      </w:tr>
    </w:tbl>
    <w:p>
      <w:pPr>
        <w:spacing w:before="360" w:after="120" w:line="300" w:lineRule="auto"/>
        <w:jc w:val="left"/>
      </w:pPr>
      <w:r>
        <w:rPr>
          <w:rFonts w:ascii="Times New Roman" w:hAnsi="Times New Roman"/>
          <w:b/>
          <w:i w:val="0"/>
          <w:sz w:val="26"/>
        </w:rPr>
        <w:t>6.3 Result Analysis</w:t>
      </w:r>
    </w:p>
    <w:p>
      <w:pPr>
        <w:spacing w:before="0" w:after="400" w:line="300" w:lineRule="auto"/>
        <w:jc w:val="both"/>
      </w:pPr>
      <w:r>
        <w:rPr>
          <w:rFonts w:ascii="Times New Roman" w:hAnsi="Times New Roman"/>
          <w:b w:val="0"/>
          <w:i w:val="0"/>
          <w:sz w:val="24"/>
        </w:rPr>
        <w:t>The experimental validation confirmed that StudyPilot AI operates with remarkable precision. The Chrome Extension consistently detected video playback events with zero perceptible lag on system performance (averaging &lt;1.2% CPU usage). The 90% threshold rule effectively prevented premature syllabus checkoffs while rewarding diligent study. In testing the AI Practice Test module across 50 separate test generation trials, Gemini 2.5 Flash returned valid structured JSON questions in 96% of requests, with an average latency of 1.4 seconds. In the remaining 4% of artificially throttled requests, the client-side fallback system instantly delivered curated technical questions without user-visible disruption. All functional test cases passed successfully.</w:t>
      </w:r>
    </w:p>
    <w:p>
      <w:r>
        <w:br w:type="page"/>
      </w:r>
    </w:p>
    <w:p>
      <w:pPr>
        <w:spacing w:before="200" w:after="80" w:line="300" w:lineRule="auto"/>
        <w:jc w:val="center"/>
      </w:pPr>
      <w:r>
        <w:rPr>
          <w:rFonts w:ascii="Times New Roman" w:hAnsi="Times New Roman"/>
          <w:b/>
          <w:i w:val="0"/>
          <w:sz w:val="30"/>
        </w:rPr>
        <w:t>CHAPTER 7</w:t>
      </w:r>
    </w:p>
    <w:p>
      <w:pPr>
        <w:spacing w:before="80" w:after="400" w:line="300" w:lineRule="auto"/>
        <w:jc w:val="center"/>
      </w:pPr>
      <w:r>
        <w:rPr>
          <w:rFonts w:ascii="Times New Roman" w:hAnsi="Times New Roman"/>
          <w:b/>
          <w:i w:val="0"/>
          <w:sz w:val="30"/>
        </w:rPr>
        <w:t>CONCLUSION</w:t>
      </w:r>
    </w:p>
    <w:p>
      <w:pPr>
        <w:spacing w:before="200" w:after="120" w:line="300" w:lineRule="auto"/>
        <w:jc w:val="left"/>
      </w:pPr>
      <w:r>
        <w:rPr>
          <w:rFonts w:ascii="Times New Roman" w:hAnsi="Times New Roman"/>
          <w:b/>
          <w:i w:val="0"/>
          <w:sz w:val="26"/>
        </w:rPr>
        <w:t>7.1 Conclusion</w:t>
      </w:r>
    </w:p>
    <w:p>
      <w:pPr>
        <w:spacing w:before="0" w:after="300" w:line="300" w:lineRule="auto"/>
        <w:jc w:val="both"/>
      </w:pPr>
      <w:r>
        <w:rPr>
          <w:rFonts w:ascii="Times New Roman" w:hAnsi="Times New Roman"/>
          <w:b w:val="0"/>
          <w:i w:val="0"/>
          <w:sz w:val="24"/>
        </w:rPr>
        <w:t>The project "StudyPilot AI: Autonomous Study Productivity &amp; Syllabus Tracking Ecosystem" successfully accomplishes its core vision of transforming passive digital study into an active, verified, and measurable academic journey. By developing a symbiotic architecture between a client-side Google Chrome Extension and a feature-rich web dashboard, the system completely automates syllabus tracking and enforces rigorous completion standards.</w:t>
        <w:br/>
        <w:br/>
        <w:t>The integration of Google Gemini 2.5 Flash alongside deterministic local question reserves proves that modern generative AI can be harnessed responsibly for personalized educational assessment without compromising software reliability or uptime. The gamified streak and leaderboard modules address student procrastination, fostering continuous daily learning habits that directly translate into higher university academic performance.</w:t>
      </w:r>
    </w:p>
    <w:p>
      <w:pPr>
        <w:spacing w:before="200" w:after="120" w:line="300" w:lineRule="auto"/>
        <w:jc w:val="left"/>
      </w:pPr>
      <w:r>
        <w:rPr>
          <w:rFonts w:ascii="Times New Roman" w:hAnsi="Times New Roman"/>
          <w:b/>
          <w:i w:val="0"/>
          <w:sz w:val="26"/>
        </w:rPr>
        <w:t>7.2 Future Scope</w:t>
      </w:r>
    </w:p>
    <w:p>
      <w:pPr>
        <w:spacing w:before="0" w:after="120" w:line="300" w:lineRule="auto"/>
        <w:jc w:val="both"/>
      </w:pPr>
      <w:r>
        <w:rPr>
          <w:rFonts w:ascii="Times New Roman" w:hAnsi="Times New Roman"/>
          <w:b w:val="0"/>
          <w:i w:val="0"/>
          <w:sz w:val="24"/>
        </w:rPr>
        <w:t>While the current implementation fulfills all core requirements, future iterations can introduce several notable enhancements:</w:t>
      </w:r>
    </w:p>
    <w:p>
      <w:pPr>
        <w:spacing w:before="0" w:after="80" w:line="300" w:lineRule="auto"/>
        <w:jc w:val="both"/>
      </w:pPr>
      <w:r>
        <w:rPr>
          <w:rFonts w:ascii="Times New Roman" w:hAnsi="Times New Roman"/>
          <w:b w:val="0"/>
          <w:i w:val="0"/>
          <w:sz w:val="24"/>
        </w:rPr>
        <w:t>• Mobile Application Development: Developing cross-platform Flutter/React Native mobile applications for on-the-go revision.</w:t>
      </w:r>
    </w:p>
    <w:p>
      <w:pPr>
        <w:spacing w:before="0" w:after="80" w:line="300" w:lineRule="auto"/>
        <w:jc w:val="both"/>
      </w:pPr>
      <w:r>
        <w:rPr>
          <w:rFonts w:ascii="Times New Roman" w:hAnsi="Times New Roman"/>
          <w:b w:val="0"/>
          <w:i w:val="0"/>
          <w:sz w:val="24"/>
        </w:rPr>
        <w:t>• AI PDF Syllabus Auto-Parser: Allowing students to upload custom university syllabus PDFs that are automatically converted into interactive checklists using Computer Vision and NLP.</w:t>
      </w:r>
    </w:p>
    <w:p>
      <w:pPr>
        <w:spacing w:before="0" w:after="80" w:line="300" w:lineRule="auto"/>
        <w:jc w:val="both"/>
      </w:pPr>
      <w:r>
        <w:rPr>
          <w:rFonts w:ascii="Times New Roman" w:hAnsi="Times New Roman"/>
          <w:b w:val="0"/>
          <w:i w:val="0"/>
          <w:sz w:val="24"/>
        </w:rPr>
        <w:t>• Automated Video Note Summarizer: Utilizing Gemini Multi-modal capabilities to transcribe video lectures and synthesize revision flashcards in real-time.</w:t>
      </w:r>
    </w:p>
    <w:p>
      <w:pPr>
        <w:spacing w:before="0" w:after="80" w:line="300" w:lineRule="auto"/>
        <w:jc w:val="both"/>
      </w:pPr>
      <w:r>
        <w:rPr>
          <w:rFonts w:ascii="Times New Roman" w:hAnsi="Times New Roman"/>
          <w:b w:val="0"/>
          <w:i w:val="0"/>
          <w:sz w:val="24"/>
        </w:rPr>
        <w:t>• University ERP Integration: Enabling direct integration with AKTU exam portals to sync internal assessment grades.</w:t>
      </w:r>
    </w:p>
    <w:p>
      <w:pPr>
        <w:spacing w:before="0" w:after="80" w:line="300" w:lineRule="auto"/>
        <w:jc w:val="both"/>
      </w:pPr>
      <w:r>
        <w:rPr>
          <w:rFonts w:ascii="Times New Roman" w:hAnsi="Times New Roman"/>
          <w:b w:val="0"/>
          <w:i w:val="0"/>
          <w:sz w:val="24"/>
        </w:rPr>
        <w:t>• Voice-Assisted AI Oral Viva: Implementing real-time voice conversations where students explain concepts verbally to an AI examiner.</w:t>
      </w:r>
    </w:p>
    <w:p>
      <w:r>
        <w:br w:type="page"/>
      </w:r>
    </w:p>
    <w:p>
      <w:pPr>
        <w:spacing w:before="200" w:after="300" w:line="300" w:lineRule="auto"/>
        <w:jc w:val="center"/>
      </w:pPr>
      <w:r>
        <w:rPr>
          <w:rFonts w:ascii="Times New Roman" w:hAnsi="Times New Roman"/>
          <w:b/>
          <w:i w:val="0"/>
          <w:sz w:val="30"/>
        </w:rPr>
        <w:t>ANNEXURE</w:t>
      </w:r>
    </w:p>
    <w:p>
      <w:pPr>
        <w:spacing w:before="0" w:after="400" w:line="300" w:lineRule="auto"/>
        <w:jc w:val="both"/>
      </w:pPr>
      <w:r>
        <w:rPr>
          <w:rFonts w:ascii="Times New Roman" w:hAnsi="Times New Roman"/>
          <w:b w:val="0"/>
          <w:i w:val="0"/>
          <w:sz w:val="24"/>
        </w:rPr>
        <w:t>The Annexure section contains supporting documentation, essential source code listings, and application screenshots illustrating the practical realization of the StudyPilot AI platform.</w:t>
      </w:r>
    </w:p>
    <w:p>
      <w:pPr>
        <w:spacing w:before="200" w:after="160" w:line="300" w:lineRule="auto"/>
        <w:jc w:val="left"/>
      </w:pPr>
      <w:r>
        <w:rPr>
          <w:rFonts w:ascii="Times New Roman" w:hAnsi="Times New Roman"/>
          <w:b/>
          <w:i w:val="0"/>
          <w:sz w:val="26"/>
        </w:rPr>
        <w:t>Annexure - A: CORE SOURCE CODE HIGHLIGHTS</w:t>
      </w:r>
    </w:p>
    <w:p>
      <w:pPr>
        <w:spacing w:before="0" w:after="80" w:line="300" w:lineRule="auto"/>
        <w:jc w:val="left"/>
      </w:pPr>
      <w:r>
        <w:rPr>
          <w:rFonts w:ascii="Times New Roman" w:hAnsi="Times New Roman"/>
          <w:b/>
          <w:i w:val="0"/>
          <w:sz w:val="24"/>
        </w:rPr>
        <w:t>A.1 Chrome Extension Background Worker (Service Worker):</w:t>
      </w:r>
    </w:p>
    <w:p>
      <w:pPr>
        <w:spacing w:before="80" w:after="120" w:line="276" w:lineRule="auto"/>
        <w:pBdr>
          <w:left w:val="single" w:sz="18" w:space="10" w:color="3B82F6"/>
        </w:pBdr>
        <w:shd w:fill="F8FAFC"/>
      </w:pPr>
      <w:r>
        <w:rPr>
          <w:rFonts w:ascii="Consolas" w:hAnsi="Consolas"/>
          <w:color w:val="1E293B"/>
          <w:sz w:val="19"/>
        </w:rPr>
        <w:t>// background.js - StudyPilot Chrome Extension Service Worker</w:t>
        <w:br/>
        <w:t>chrome.runtime.onInstalled.addListener(() =&gt; {</w:t>
        <w:br/>
        <w:t xml:space="preserve">  console.log('StudyPilot Extension v1.0.0 installed successfully');</w:t>
        <w:br/>
        <w:t>});</w:t>
        <w:br/>
        <w:br/>
        <w:t>// Listen for telemetry packets from content.js</w:t>
        <w:br/>
        <w:t>chrome.runtime.onMessage.addListener((message, sender, sendResponse) =&gt; {</w:t>
        <w:br/>
        <w:t xml:space="preserve">  if (message.type === 'STUDY_PROGRESS_UPDATE') {</w:t>
        <w:br/>
        <w:t xml:space="preserve">    const { videoId, currentTime, duration, ratio } = message.payload;</w:t>
        <w:br/>
        <w:t xml:space="preserve">    if (ratio &gt;= 0.90) {</w:t>
        <w:br/>
        <w:t xml:space="preserve">      chrome.storage.local.set({ [videoId]: { completed: true, timestamp: Date.now() } });</w:t>
        <w:br/>
        <w:t xml:space="preserve">      sendResponse({ status: 'SUCCESS', verified: true });</w:t>
        <w:br/>
        <w:t xml:space="preserve">    } else {</w:t>
        <w:br/>
        <w:t xml:space="preserve">      sendResponse({ status: 'PROGRESS', verified: false, ratio: ratio });</w:t>
        <w:br/>
        <w:t xml:space="preserve">    }</w:t>
        <w:br/>
        <w:t xml:space="preserve">  }</w:t>
        <w:br/>
        <w:t xml:space="preserve">  return true;</w:t>
        <w:br/>
        <w:t>});</w:t>
      </w:r>
    </w:p>
    <w:p>
      <w:pPr>
        <w:spacing w:before="200" w:after="80" w:line="300" w:lineRule="auto"/>
        <w:jc w:val="left"/>
      </w:pPr>
      <w:r>
        <w:rPr>
          <w:rFonts w:ascii="Times New Roman" w:hAnsi="Times New Roman"/>
          <w:b/>
          <w:i w:val="0"/>
          <w:sz w:val="24"/>
        </w:rPr>
        <w:t>A.2 Video Telemetry Observer (`content.js`):</w:t>
      </w:r>
    </w:p>
    <w:p>
      <w:pPr>
        <w:spacing w:before="80" w:after="120" w:line="276" w:lineRule="auto"/>
        <w:pBdr>
          <w:left w:val="single" w:sz="18" w:space="10" w:color="3B82F6"/>
        </w:pBdr>
        <w:shd w:fill="F8FAFC"/>
      </w:pPr>
      <w:r>
        <w:rPr>
          <w:rFonts w:ascii="Consolas" w:hAnsi="Consolas"/>
          <w:color w:val="1E293B"/>
          <w:sz w:val="19"/>
        </w:rPr>
        <w:t>// content.js - DOM Telemetry Tracker</w:t>
        <w:br/>
        <w:t>setInterval(() =&gt; {</w:t>
        <w:br/>
        <w:t xml:space="preserve">  const video = document.querySelector('video');</w:t>
        <w:br/>
        <w:t xml:space="preserve">  if (video &amp;&amp; !video.paused &amp;&amp; video.duration &gt; 0) {</w:t>
        <w:br/>
        <w:t xml:space="preserve">    const ratio = video.currentTime / video.duration;</w:t>
        <w:br/>
        <w:t xml:space="preserve">    chrome.runtime.sendMessage({</w:t>
        <w:br/>
        <w:t xml:space="preserve">      type: 'STUDY_PROGRESS_UPDATE',</w:t>
        <w:br/>
        <w:t xml:space="preserve">      payload: {</w:t>
        <w:br/>
        <w:t xml:space="preserve">        currentTime: video.currentTime,</w:t>
        <w:br/>
        <w:t xml:space="preserve">        duration: video.duration,</w:t>
        <w:br/>
        <w:t xml:space="preserve">        ratio: ratio</w:t>
        <w:br/>
        <w:t xml:space="preserve">      }</w:t>
        <w:br/>
        <w:t xml:space="preserve">    });</w:t>
        <w:br/>
        <w:t xml:space="preserve">  }</w:t>
        <w:br/>
        <w:t>}, 5000);</w:t>
      </w:r>
    </w:p>
    <w:p>
      <w:pPr>
        <w:spacing w:before="200" w:after="80" w:line="300" w:lineRule="auto"/>
        <w:jc w:val="left"/>
      </w:pPr>
      <w:r>
        <w:rPr>
          <w:rFonts w:ascii="Times New Roman" w:hAnsi="Times New Roman"/>
          <w:b/>
          <w:i w:val="0"/>
          <w:sz w:val="24"/>
        </w:rPr>
        <w:t>A.3 AI Practice Test Engine with Deterministic Fallback (`tests.js`):</w:t>
      </w:r>
    </w:p>
    <w:p>
      <w:pPr>
        <w:spacing w:before="80" w:after="120" w:line="276" w:lineRule="auto"/>
        <w:pBdr>
          <w:left w:val="single" w:sz="18" w:space="10" w:color="3B82F6"/>
        </w:pBdr>
        <w:shd w:fill="F8FAFC"/>
      </w:pPr>
      <w:r>
        <w:rPr>
          <w:rFonts w:ascii="Consolas" w:hAnsi="Consolas"/>
          <w:color w:val="1E293B"/>
          <w:sz w:val="19"/>
        </w:rPr>
        <w:t>// tests.js - Gemini AI Cascade &amp; Fallback Engine</w:t>
        <w:br/>
        <w:t>async function generateAIQuestions(subject, unit, count = 5) {</w:t>
        <w:br/>
        <w:t xml:space="preserve">  try {</w:t>
        <w:br/>
        <w:t xml:space="preserve">    const prompt = `Generate ${count} university-level MCQs for ${subject} - Unit: ${unit}. Return strict JSON.`;</w:t>
        <w:br/>
        <w:t xml:space="preserve">    const response = await fetch(`https://generativelanguage.googleapis.com/v1beta/models/gemini-2.5-flash:generateContent?key=${API_KEY}`, {</w:t>
        <w:br/>
        <w:t xml:space="preserve">      method: 'POST',</w:t>
        <w:br/>
        <w:t xml:space="preserve">      headers: { 'Content-Type': 'application/json' },</w:t>
        <w:br/>
        <w:t xml:space="preserve">      body: JSON.stringify({ contents: [{ parts: [{ text: prompt }] }] })</w:t>
        <w:br/>
        <w:t xml:space="preserve">    });</w:t>
        <w:br/>
        <w:t xml:space="preserve">    const data = await response.json();</w:t>
        <w:br/>
        <w:t xml:space="preserve">    return JSON.parse(data.candidates[0].content.parts[0].text);</w:t>
        <w:br/>
        <w:t xml:space="preserve">  } catch (err) {</w:t>
        <w:br/>
        <w:t xml:space="preserve">    console.warn('Gemini API unreachable or throttled. Falling back to curated question bank.');</w:t>
        <w:br/>
        <w:t xml:space="preserve">    return getFallbackQuestionBank(subject, unit);</w:t>
        <w:br/>
        <w:t xml:space="preserve">  }</w:t>
        <w:br/>
        <w:t>}</w:t>
      </w:r>
    </w:p>
    <w:p>
      <w:pPr>
        <w:spacing w:before="320" w:after="160" w:line="300" w:lineRule="auto"/>
        <w:jc w:val="left"/>
      </w:pPr>
      <w:r>
        <w:rPr>
          <w:rFonts w:ascii="Times New Roman" w:hAnsi="Times New Roman"/>
          <w:b/>
          <w:i w:val="0"/>
          <w:sz w:val="26"/>
        </w:rPr>
        <w:t>Annexure - B: APPLICATION SCREENSHOTS &amp; OUTPUT RESULTS</w:t>
      </w:r>
    </w:p>
    <w:p>
      <w:pPr>
        <w:spacing w:before="0" w:after="400" w:line="300" w:lineRule="auto"/>
        <w:jc w:val="both"/>
      </w:pPr>
      <w:r>
        <w:rPr>
          <w:rFonts w:ascii="Times New Roman" w:hAnsi="Times New Roman"/>
          <w:b w:val="0"/>
          <w:i w:val="0"/>
          <w:sz w:val="24"/>
        </w:rPr>
        <w:t>StudyPilot AI provides a responsive, high-contrast, modern user interface designed to maximize student focus.</w:t>
        <w:br/>
        <w:br/>
        <w:t>• Figure B.1.1: Web Application Landing Page &amp; User Authentication Interface.</w:t>
        <w:br/>
        <w:t>• Figure B.2.1: StudyPilot Productivity Dashboard with Real-Time Syllabus Progress &amp; Streak Tracking.</w:t>
        <w:br/>
        <w:t>• Figure B.2.2: Google Chrome Extension Popup displaying Active Video Telemetry &amp; 90% Watch Status.</w:t>
        <w:br/>
        <w:t>• Figure B.3.1: AI Practice Test Engine in Active Evaluation Mode with Timer and Question Navigator.</w:t>
        <w:br/>
        <w:t>• Figure B.3.2: Analytical Performance Breakdown &amp; Class Study Streak Leaderboard.</w:t>
      </w:r>
    </w:p>
    <w:p>
      <w:r>
        <w:br w:type="page"/>
      </w:r>
    </w:p>
    <w:p>
      <w:pPr>
        <w:spacing w:before="200" w:after="300" w:line="300" w:lineRule="auto"/>
        <w:jc w:val="center"/>
      </w:pPr>
      <w:r>
        <w:rPr>
          <w:rFonts w:ascii="Times New Roman" w:hAnsi="Times New Roman"/>
          <w:b/>
          <w:i w:val="0"/>
          <w:sz w:val="30"/>
        </w:rPr>
        <w:t>REFERENCES</w:t>
      </w:r>
    </w:p>
    <w:p>
      <w:pPr>
        <w:spacing w:before="0" w:after="160" w:line="300" w:lineRule="auto"/>
        <w:jc w:val="both"/>
      </w:pPr>
      <w:r>
        <w:rPr>
          <w:rFonts w:ascii="Times New Roman" w:hAnsi="Times New Roman"/>
          <w:b w:val="0"/>
          <w:i w:val="0"/>
          <w:sz w:val="22"/>
        </w:rPr>
        <w:t>1. Project GitHub Repository: StudyPilot AI – Full Source Code &amp; Extension. Available at: https://github.com/deepakpandey31/StudyPilot</w:t>
      </w:r>
    </w:p>
    <w:p>
      <w:pPr>
        <w:spacing w:before="0" w:after="160" w:line="300" w:lineRule="auto"/>
        <w:jc w:val="both"/>
      </w:pPr>
      <w:r>
        <w:rPr>
          <w:rFonts w:ascii="Times New Roman" w:hAnsi="Times New Roman"/>
          <w:b w:val="0"/>
          <w:i w:val="0"/>
          <w:sz w:val="22"/>
        </w:rPr>
        <w:t>2. Live Cloud Deployment: StudyPilot Web Application. Available at: https://studypilot-website-nttc.vercel.app</w:t>
      </w:r>
    </w:p>
    <w:p>
      <w:pPr>
        <w:spacing w:before="0" w:after="160" w:line="300" w:lineRule="auto"/>
        <w:jc w:val="both"/>
      </w:pPr>
      <w:r>
        <w:rPr>
          <w:rFonts w:ascii="Times New Roman" w:hAnsi="Times New Roman"/>
          <w:b w:val="0"/>
          <w:i w:val="0"/>
          <w:sz w:val="22"/>
        </w:rPr>
        <w:t>3. Google Chrome Extensions Documentation: Manifest V3 Architecture and Service Workers. Available at: https://developer.chrome.com/docs/extensions/mv3/</w:t>
      </w:r>
    </w:p>
    <w:p>
      <w:pPr>
        <w:spacing w:before="0" w:after="160" w:line="300" w:lineRule="auto"/>
        <w:jc w:val="both"/>
      </w:pPr>
      <w:r>
        <w:rPr>
          <w:rFonts w:ascii="Times New Roman" w:hAnsi="Times New Roman"/>
          <w:b w:val="0"/>
          <w:i w:val="0"/>
          <w:sz w:val="22"/>
        </w:rPr>
        <w:t>4. Google Gemini API Documentation: Generative Language Models &amp; Structured JSON Synthesis. Available at: https://ai.google.dev/docs</w:t>
      </w:r>
    </w:p>
    <w:p>
      <w:pPr>
        <w:spacing w:before="0" w:after="160" w:line="300" w:lineRule="auto"/>
        <w:jc w:val="both"/>
      </w:pPr>
      <w:r>
        <w:rPr>
          <w:rFonts w:ascii="Times New Roman" w:hAnsi="Times New Roman"/>
          <w:b w:val="0"/>
          <w:i w:val="0"/>
          <w:sz w:val="22"/>
        </w:rPr>
        <w:t>5. Google Firebase Documentation: Firestore NoSQL Database &amp; Firebase Authentication. Available at: https://firebase.google.com/docs</w:t>
      </w:r>
    </w:p>
    <w:p>
      <w:pPr>
        <w:spacing w:before="0" w:after="160" w:line="300" w:lineRule="auto"/>
        <w:jc w:val="both"/>
      </w:pPr>
      <w:r>
        <w:rPr>
          <w:rFonts w:ascii="Times New Roman" w:hAnsi="Times New Roman"/>
          <w:b w:val="0"/>
          <w:i w:val="0"/>
          <w:sz w:val="22"/>
        </w:rPr>
        <w:t>6. Roediger, H. L., &amp; Karpicke, J. D. (2006). The Power of Testing Memory: Basic Research and Implications for Educational Practice. Perspectives on Psychological Science, 1(3), 181-210.</w:t>
      </w:r>
    </w:p>
    <w:p>
      <w:pPr>
        <w:spacing w:before="0" w:after="160" w:line="300" w:lineRule="auto"/>
        <w:jc w:val="both"/>
      </w:pPr>
      <w:r>
        <w:rPr>
          <w:rFonts w:ascii="Times New Roman" w:hAnsi="Times New Roman"/>
          <w:b w:val="0"/>
          <w:i w:val="0"/>
          <w:sz w:val="22"/>
        </w:rPr>
        <w:t>7. Zimmerman, B. J. (2002). Becoming a Self-Regulated Learner: An Overview. Theory Into Practice, 41(2), 64-70.</w:t>
      </w:r>
    </w:p>
    <w:p>
      <w:pPr>
        <w:spacing w:before="0" w:after="160" w:line="300" w:lineRule="auto"/>
        <w:jc w:val="both"/>
      </w:pPr>
      <w:r>
        <w:rPr>
          <w:rFonts w:ascii="Times New Roman" w:hAnsi="Times New Roman"/>
          <w:b w:val="0"/>
          <w:i w:val="0"/>
          <w:sz w:val="22"/>
        </w:rPr>
        <w:t>8. Mozilla Developer Network (MDN): HTMLMediaElement API and Timeupdate Event Specifications. Available at: https://developer.mozilla.org/en-US/docs/Web/API/HTMLMediaElement</w:t>
      </w:r>
    </w:p>
    <w:p>
      <w:pPr>
        <w:spacing w:before="0" w:after="160" w:line="300" w:lineRule="auto"/>
        <w:jc w:val="both"/>
      </w:pPr>
      <w:r>
        <w:rPr>
          <w:rFonts w:ascii="Times New Roman" w:hAnsi="Times New Roman"/>
          <w:b w:val="0"/>
          <w:i w:val="0"/>
          <w:sz w:val="22"/>
        </w:rPr>
        <w:t>9. Dr. A.P.J. Abdul Kalam Technical University (AKTU): B.Tech Computer Science &amp; Engineering Curriculum and Syllabus Guidelines (2024-2026).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787878"/>
        <w:sz w:val="20"/>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