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2DC" w:rsidRDefault="005E0327">
      <w:pPr>
        <w:rPr>
          <w:b/>
          <w:sz w:val="32"/>
          <w:szCs w:val="32"/>
          <w:u w:val="single"/>
        </w:rPr>
      </w:pPr>
      <w:r w:rsidRPr="005E0327">
        <w:rPr>
          <w:b/>
          <w:sz w:val="32"/>
          <w:szCs w:val="32"/>
          <w:u w:val="single"/>
        </w:rPr>
        <w:t>Definition and Scope</w:t>
      </w:r>
    </w:p>
    <w:p w:rsidR="005E0327" w:rsidRDefault="005E0327">
      <w:pPr>
        <w:rPr>
          <w:sz w:val="24"/>
        </w:rPr>
      </w:pPr>
      <w:r w:rsidRPr="005E0327">
        <w:rPr>
          <w:sz w:val="24"/>
          <w:szCs w:val="24"/>
        </w:rPr>
        <w:t xml:space="preserve">With the ever-increasing amount of data that is inherent in an </w:t>
      </w:r>
      <w:proofErr w:type="spellStart"/>
      <w:r w:rsidRPr="005E0327">
        <w:rPr>
          <w:sz w:val="24"/>
          <w:szCs w:val="24"/>
        </w:rPr>
        <w:t>IoT</w:t>
      </w:r>
      <w:proofErr w:type="spellEnd"/>
      <w:r w:rsidRPr="005E0327">
        <w:rPr>
          <w:sz w:val="24"/>
          <w:szCs w:val="24"/>
        </w:rPr>
        <w:t xml:space="preserve"> world, the key to gaining real business value is effective communication among all elements of the architecture.</w:t>
      </w:r>
      <w:r w:rsidRPr="005E0327">
        <w:rPr>
          <w:rStyle w:val="Strong"/>
          <w:sz w:val="24"/>
          <w:szCs w:val="24"/>
        </w:rPr>
        <w:t xml:space="preserve"> </w:t>
      </w:r>
      <w:r w:rsidRPr="005E0327">
        <w:rPr>
          <w:rStyle w:val="Strong"/>
          <w:b w:val="0"/>
          <w:sz w:val="24"/>
          <w:szCs w:val="24"/>
        </w:rPr>
        <w:t>The</w:t>
      </w:r>
      <w:r w:rsidRPr="005E0327">
        <w:rPr>
          <w:sz w:val="24"/>
          <w:szCs w:val="24"/>
        </w:rPr>
        <w:t xml:space="preserve"> platform delivers an integrated, secure, comprehensive platform for the entire </w:t>
      </w:r>
      <w:proofErr w:type="spellStart"/>
      <w:r w:rsidRPr="005E0327">
        <w:rPr>
          <w:sz w:val="24"/>
          <w:szCs w:val="24"/>
        </w:rPr>
        <w:t>IoT</w:t>
      </w:r>
      <w:proofErr w:type="spellEnd"/>
      <w:r w:rsidRPr="005E0327">
        <w:rPr>
          <w:sz w:val="24"/>
          <w:szCs w:val="24"/>
        </w:rPr>
        <w:t xml:space="preserve"> architecture across all vertical markets.</w:t>
      </w:r>
      <w:r>
        <w:rPr>
          <w:sz w:val="24"/>
          <w:szCs w:val="24"/>
        </w:rPr>
        <w:t xml:space="preserve"> </w:t>
      </w:r>
      <w:r>
        <w:rPr>
          <w:sz w:val="24"/>
        </w:rPr>
        <w:t>The p</w:t>
      </w:r>
      <w:r>
        <w:rPr>
          <w:sz w:val="24"/>
        </w:rPr>
        <w:t>latform allows application developers to build and deploy the apps that make use of data receive</w:t>
      </w:r>
      <w:r>
        <w:rPr>
          <w:sz w:val="24"/>
        </w:rPr>
        <w:t>d</w:t>
      </w:r>
      <w:r>
        <w:rPr>
          <w:sz w:val="24"/>
        </w:rPr>
        <w:t xml:space="preserve"> from the sensors and provide essential information to the users.</w:t>
      </w:r>
      <w:r w:rsidRPr="005E0327">
        <w:rPr>
          <w:sz w:val="24"/>
        </w:rPr>
        <w:t xml:space="preserve"> </w:t>
      </w:r>
      <w:r>
        <w:rPr>
          <w:sz w:val="24"/>
        </w:rPr>
        <w:t xml:space="preserve">The platform abstracts the middleware of the system and the </w:t>
      </w:r>
      <w:r>
        <w:rPr>
          <w:sz w:val="24"/>
        </w:rPr>
        <w:t>APIs</w:t>
      </w:r>
      <w:r>
        <w:rPr>
          <w:sz w:val="24"/>
        </w:rPr>
        <w:t xml:space="preserve"> are exposed to the developers.</w:t>
      </w:r>
    </w:p>
    <w:p w:rsidR="005E0327" w:rsidRDefault="005E0327">
      <w:pPr>
        <w:rPr>
          <w:sz w:val="24"/>
        </w:rPr>
      </w:pPr>
      <w:r>
        <w:rPr>
          <w:sz w:val="24"/>
        </w:rPr>
        <w:t>Following factors need to be analyzed for efficiently developing a platform-</w:t>
      </w:r>
    </w:p>
    <w:p w:rsidR="005E0327" w:rsidRPr="005E0327" w:rsidRDefault="005E0327" w:rsidP="005E0327">
      <w:pPr>
        <w:numPr>
          <w:ilvl w:val="0"/>
          <w:numId w:val="1"/>
        </w:numPr>
      </w:pPr>
      <w:r w:rsidRPr="005E0327">
        <w:t>Real-time response capabilities for millions of device endpoints</w:t>
      </w:r>
    </w:p>
    <w:p w:rsidR="005E0327" w:rsidRPr="005E0327" w:rsidRDefault="005E0327" w:rsidP="005E0327">
      <w:pPr>
        <w:numPr>
          <w:ilvl w:val="0"/>
          <w:numId w:val="1"/>
        </w:numPr>
      </w:pPr>
      <w:r w:rsidRPr="005E0327">
        <w:t>Faster time to market</w:t>
      </w:r>
    </w:p>
    <w:p w:rsidR="005E0327" w:rsidRPr="005E0327" w:rsidRDefault="005E0327" w:rsidP="005E0327">
      <w:pPr>
        <w:numPr>
          <w:ilvl w:val="0"/>
          <w:numId w:val="1"/>
        </w:numPr>
      </w:pPr>
      <w:r w:rsidRPr="005E0327">
        <w:t>End-to-end security</w:t>
      </w:r>
    </w:p>
    <w:p w:rsidR="005E0327" w:rsidRPr="005E0327" w:rsidRDefault="005E0327" w:rsidP="005E0327">
      <w:pPr>
        <w:numPr>
          <w:ilvl w:val="0"/>
          <w:numId w:val="1"/>
        </w:numPr>
      </w:pPr>
      <w:r w:rsidRPr="005E0327">
        <w:t>Integration with IT systems</w:t>
      </w:r>
    </w:p>
    <w:p w:rsidR="005E0327" w:rsidRPr="005E0327" w:rsidRDefault="005E0327" w:rsidP="005E0327">
      <w:pPr>
        <w:numPr>
          <w:ilvl w:val="0"/>
          <w:numId w:val="1"/>
        </w:numPr>
      </w:pPr>
      <w:r w:rsidRPr="005E0327">
        <w:t>A worldwide, coordinated ecosystem of partners</w:t>
      </w:r>
    </w:p>
    <w:p w:rsidR="005E0327" w:rsidRPr="005E0327" w:rsidRDefault="005E0327" w:rsidP="005E0327">
      <w:pPr>
        <w:numPr>
          <w:ilvl w:val="0"/>
          <w:numId w:val="1"/>
        </w:numPr>
      </w:pPr>
      <w:r w:rsidRPr="005E0327">
        <w:t>End-to-end compatibility and lifecycle solution management</w:t>
      </w:r>
    </w:p>
    <w:p w:rsidR="005E0327" w:rsidRDefault="0079684D">
      <w:pPr>
        <w:rPr>
          <w:b/>
          <w:sz w:val="32"/>
          <w:szCs w:val="32"/>
          <w:u w:val="single"/>
        </w:rPr>
      </w:pPr>
      <w:r w:rsidRPr="0079684D">
        <w:rPr>
          <w:b/>
          <w:sz w:val="32"/>
          <w:szCs w:val="32"/>
          <w:u w:val="single"/>
        </w:rPr>
        <w:t>Subsystems of the Project</w:t>
      </w:r>
    </w:p>
    <w:p w:rsidR="00A73C5A" w:rsidRPr="00A73C5A" w:rsidRDefault="00A73C5A" w:rsidP="00A73C5A">
      <w:pPr>
        <w:pStyle w:val="ListParagraph"/>
        <w:numPr>
          <w:ilvl w:val="0"/>
          <w:numId w:val="3"/>
        </w:numPr>
        <w:rPr>
          <w:b/>
          <w:sz w:val="24"/>
          <w:szCs w:val="24"/>
          <w:u w:val="single"/>
        </w:rPr>
      </w:pPr>
      <w:r w:rsidRPr="001A1A0D">
        <w:rPr>
          <w:b/>
        </w:rPr>
        <w:t>Input Subsystem</w:t>
      </w:r>
      <w:r>
        <w:rPr>
          <w:b/>
          <w:sz w:val="24"/>
          <w:szCs w:val="24"/>
        </w:rPr>
        <w:t xml:space="preserve"> – </w:t>
      </w:r>
      <w:r>
        <w:rPr>
          <w:sz w:val="24"/>
          <w:szCs w:val="24"/>
        </w:rPr>
        <w:t>It consists of a collection of sensors which could be heterogen</w:t>
      </w:r>
      <w:r w:rsidR="001A1A0D">
        <w:rPr>
          <w:sz w:val="24"/>
          <w:szCs w:val="24"/>
        </w:rPr>
        <w:t>e</w:t>
      </w:r>
      <w:r>
        <w:rPr>
          <w:sz w:val="24"/>
          <w:szCs w:val="24"/>
        </w:rPr>
        <w:t>ous.</w:t>
      </w:r>
    </w:p>
    <w:p w:rsidR="00A73C5A" w:rsidRPr="00A73C5A" w:rsidRDefault="00A73C5A" w:rsidP="00A73C5A">
      <w:pPr>
        <w:pStyle w:val="ListParagraph"/>
        <w:numPr>
          <w:ilvl w:val="0"/>
          <w:numId w:val="3"/>
        </w:numPr>
        <w:rPr>
          <w:b/>
          <w:sz w:val="24"/>
          <w:szCs w:val="24"/>
          <w:u w:val="single"/>
        </w:rPr>
      </w:pPr>
      <w:r w:rsidRPr="001A1A0D">
        <w:rPr>
          <w:b/>
        </w:rPr>
        <w:t>Control Subsystem</w:t>
      </w:r>
      <w:r>
        <w:rPr>
          <w:b/>
          <w:sz w:val="24"/>
          <w:szCs w:val="24"/>
        </w:rPr>
        <w:t xml:space="preserve">- </w:t>
      </w:r>
      <w:r>
        <w:rPr>
          <w:sz w:val="24"/>
          <w:szCs w:val="24"/>
        </w:rPr>
        <w:t xml:space="preserve">The gateway, communication channel and the filter server together constitute a control subsystem. </w:t>
      </w:r>
    </w:p>
    <w:p w:rsidR="00A73C5A" w:rsidRPr="00A73C5A" w:rsidRDefault="00A73C5A" w:rsidP="00A73C5A">
      <w:pPr>
        <w:pStyle w:val="ListParagraph"/>
        <w:numPr>
          <w:ilvl w:val="0"/>
          <w:numId w:val="3"/>
        </w:numPr>
        <w:rPr>
          <w:b/>
          <w:sz w:val="24"/>
          <w:szCs w:val="24"/>
          <w:u w:val="single"/>
        </w:rPr>
      </w:pPr>
      <w:r w:rsidRPr="001A1A0D">
        <w:rPr>
          <w:b/>
        </w:rPr>
        <w:t>Output Subsystem-</w:t>
      </w:r>
      <w:r w:rsidR="00FE3841">
        <w:rPr>
          <w:sz w:val="24"/>
          <w:szCs w:val="24"/>
        </w:rPr>
        <w:t xml:space="preserve"> It consist</w:t>
      </w:r>
      <w:r w:rsidR="001A1A0D">
        <w:rPr>
          <w:sz w:val="24"/>
          <w:szCs w:val="24"/>
        </w:rPr>
        <w:t>s</w:t>
      </w:r>
      <w:r w:rsidR="00FE3841">
        <w:rPr>
          <w:sz w:val="24"/>
          <w:szCs w:val="24"/>
        </w:rPr>
        <w:t xml:space="preserve"> of the application programming interface.</w:t>
      </w:r>
    </w:p>
    <w:p w:rsidR="0079684D" w:rsidRDefault="0079684D" w:rsidP="0079684D">
      <w:pPr>
        <w:pStyle w:val="ListParagraph"/>
        <w:numPr>
          <w:ilvl w:val="0"/>
          <w:numId w:val="3"/>
        </w:numPr>
        <w:ind w:left="360" w:firstLine="0"/>
        <w:rPr>
          <w:b/>
        </w:rPr>
      </w:pPr>
      <w:r w:rsidRPr="0079684D">
        <w:rPr>
          <w:b/>
        </w:rPr>
        <w:t>Sensors</w:t>
      </w:r>
    </w:p>
    <w:p w:rsidR="0079684D" w:rsidRDefault="0079684D" w:rsidP="0079684D">
      <w:pPr>
        <w:pStyle w:val="ListParagraph"/>
      </w:pPr>
      <w:r>
        <w:t xml:space="preserve">A </w:t>
      </w:r>
      <w:r>
        <w:rPr>
          <w:b/>
          <w:bCs/>
        </w:rPr>
        <w:t>sensor</w:t>
      </w:r>
      <w:r>
        <w:t xml:space="preserve"> is a </w:t>
      </w:r>
      <w:r w:rsidRPr="0079684D">
        <w:t>transducer</w:t>
      </w:r>
      <w:r>
        <w:t xml:space="preserve"> whose purpose is to </w:t>
      </w:r>
      <w:r w:rsidRPr="0079684D">
        <w:t>sense</w:t>
      </w:r>
      <w:r>
        <w:t xml:space="preserve"> (that is, to </w:t>
      </w:r>
      <w:r w:rsidRPr="0079684D">
        <w:t>detect</w:t>
      </w:r>
      <w:r>
        <w:t xml:space="preserve">) some characteristic of its environs. It detects events or changes in quantities and provides a corresponding output, </w:t>
      </w:r>
      <w:bookmarkStart w:id="0" w:name="_GoBack"/>
      <w:bookmarkEnd w:id="0"/>
      <w:r>
        <w:t>generally as an electrical or optical signal</w:t>
      </w:r>
      <w:r>
        <w:t>.</w:t>
      </w:r>
    </w:p>
    <w:p w:rsidR="0079684D" w:rsidRDefault="0079684D" w:rsidP="0079684D">
      <w:pPr>
        <w:pStyle w:val="ListParagraph"/>
        <w:numPr>
          <w:ilvl w:val="0"/>
          <w:numId w:val="3"/>
        </w:numPr>
        <w:ind w:left="360" w:firstLine="0"/>
        <w:rPr>
          <w:b/>
        </w:rPr>
      </w:pPr>
      <w:r>
        <w:rPr>
          <w:b/>
        </w:rPr>
        <w:t>Gateway</w:t>
      </w:r>
    </w:p>
    <w:p w:rsidR="0079684D" w:rsidRDefault="0079684D" w:rsidP="0079684D">
      <w:pPr>
        <w:pStyle w:val="ListParagraph"/>
      </w:pPr>
      <w:r>
        <w:t xml:space="preserve">A </w:t>
      </w:r>
      <w:r>
        <w:t>gateway interconnects networks with different network protocol technologies by performing the required protocol conversions.</w:t>
      </w:r>
    </w:p>
    <w:p w:rsidR="0079684D" w:rsidRDefault="0079684D" w:rsidP="0079684D">
      <w:pPr>
        <w:pStyle w:val="ListParagraph"/>
        <w:numPr>
          <w:ilvl w:val="0"/>
          <w:numId w:val="3"/>
        </w:numPr>
        <w:ind w:left="360" w:firstLine="0"/>
        <w:rPr>
          <w:b/>
        </w:rPr>
      </w:pPr>
      <w:r>
        <w:rPr>
          <w:b/>
        </w:rPr>
        <w:t>Filter Server</w:t>
      </w:r>
    </w:p>
    <w:p w:rsidR="0079684D" w:rsidRDefault="0079684D" w:rsidP="0079684D">
      <w:pPr>
        <w:pStyle w:val="ListParagraph"/>
      </w:pPr>
      <w:r>
        <w:t>A filter server checks for the validity of the data it receives from the gateway. If invalid, it discards the data.</w:t>
      </w:r>
    </w:p>
    <w:p w:rsidR="001A1A0D" w:rsidRPr="001A1A0D" w:rsidRDefault="0079684D" w:rsidP="001A1A0D">
      <w:pPr>
        <w:pStyle w:val="ListParagraph"/>
        <w:numPr>
          <w:ilvl w:val="0"/>
          <w:numId w:val="5"/>
        </w:numPr>
        <w:rPr>
          <w:rFonts w:ascii="Calibri" w:hAnsi="Calibri" w:cs="Calibri"/>
          <w:sz w:val="32"/>
          <w:szCs w:val="32"/>
          <w:lang w:val="en-IN" w:eastAsia="en-IN"/>
        </w:rPr>
      </w:pPr>
      <w:r w:rsidRPr="001A1A0D">
        <w:rPr>
          <w:b/>
        </w:rPr>
        <w:t xml:space="preserve">Application </w:t>
      </w:r>
      <w:r w:rsidR="001A1A0D" w:rsidRPr="001A1A0D">
        <w:rPr>
          <w:b/>
        </w:rPr>
        <w:t>Platform</w:t>
      </w:r>
    </w:p>
    <w:p w:rsidR="002C6327" w:rsidRPr="001A1A0D" w:rsidRDefault="002C6327" w:rsidP="001A1A0D">
      <w:pPr>
        <w:pStyle w:val="ListParagraph"/>
        <w:rPr>
          <w:rFonts w:ascii="Calibri" w:hAnsi="Calibri" w:cs="Calibri"/>
          <w:sz w:val="32"/>
          <w:szCs w:val="32"/>
          <w:lang w:val="en-IN" w:eastAsia="en-IN"/>
        </w:rPr>
      </w:pPr>
      <w:r>
        <w:rPr>
          <w:rStyle w:val="5yl5"/>
        </w:rPr>
        <w:t xml:space="preserve">It allows developers to build secure, data-driven application using our API, which can be accessed from mobile devices anywhere and anytime. </w:t>
      </w:r>
    </w:p>
    <w:p w:rsidR="0079684D" w:rsidRPr="0079684D" w:rsidRDefault="0079684D" w:rsidP="0079684D">
      <w:pPr>
        <w:rPr>
          <w:b/>
          <w:sz w:val="32"/>
          <w:szCs w:val="32"/>
          <w:u w:val="single"/>
        </w:rPr>
      </w:pPr>
      <w:r w:rsidRPr="0079684D">
        <w:rPr>
          <w:rFonts w:ascii="Calibri" w:hAnsi="Calibri" w:cs="Calibri"/>
          <w:b/>
          <w:sz w:val="32"/>
          <w:szCs w:val="32"/>
          <w:u w:val="single"/>
          <w:lang w:val="en-IN" w:eastAsia="en-IN"/>
        </w:rPr>
        <w:lastRenderedPageBreak/>
        <w:t>Interactions involved</w:t>
      </w:r>
      <w:r>
        <w:rPr>
          <w:rFonts w:ascii="Calibri" w:hAnsi="Calibri" w:cs="Calibri"/>
          <w:b/>
          <w:sz w:val="32"/>
          <w:szCs w:val="32"/>
          <w:u w:val="single"/>
          <w:lang w:val="en-IN" w:eastAsia="en-IN"/>
        </w:rPr>
        <w:t xml:space="preserve"> across</w:t>
      </w:r>
      <w:r w:rsidRPr="0079684D">
        <w:rPr>
          <w:rFonts w:ascii="Calibri" w:hAnsi="Calibri" w:cs="Calibri"/>
          <w:b/>
          <w:sz w:val="32"/>
          <w:szCs w:val="32"/>
          <w:u w:val="single"/>
          <w:lang w:val="en-IN" w:eastAsia="en-IN"/>
        </w:rPr>
        <w:t xml:space="preserve"> subsystems</w:t>
      </w:r>
    </w:p>
    <w:p w:rsidR="0079684D" w:rsidRDefault="006D7098" w:rsidP="006D7098">
      <w:r w:rsidRPr="006D7098">
        <w:rPr>
          <w:b/>
        </w:rPr>
        <w:t>Sensor-Gateway Interaction</w:t>
      </w:r>
      <w:r>
        <w:rPr>
          <w:b/>
        </w:rPr>
        <w:t xml:space="preserve"> - </w:t>
      </w:r>
      <w:r>
        <w:t xml:space="preserve">Socket programming is used for interaction between sensor and </w:t>
      </w:r>
      <w:r>
        <w:br/>
        <w:t xml:space="preserve">                                                        gateway.</w:t>
      </w:r>
    </w:p>
    <w:p w:rsidR="006D7098" w:rsidRDefault="006D7098" w:rsidP="006D7098">
      <w:r w:rsidRPr="006D7098">
        <w:rPr>
          <w:b/>
        </w:rPr>
        <w:t>Gateway-Filter Server Interaction</w:t>
      </w:r>
      <w:r>
        <w:t xml:space="preserve">- </w:t>
      </w:r>
      <w:proofErr w:type="spellStart"/>
      <w:r>
        <w:t>RESTful</w:t>
      </w:r>
      <w:proofErr w:type="spellEnd"/>
      <w:r>
        <w:t xml:space="preserve"> services are used for interaction between </w:t>
      </w:r>
      <w:proofErr w:type="gramStart"/>
      <w:r>
        <w:t>Gateway</w:t>
      </w:r>
      <w:proofErr w:type="gramEnd"/>
      <w:r>
        <w:t xml:space="preserve"> and filter</w:t>
      </w:r>
      <w:r>
        <w:br/>
        <w:t xml:space="preserve">                                                                Server.</w:t>
      </w:r>
    </w:p>
    <w:p w:rsidR="006D7098" w:rsidRDefault="006D7098" w:rsidP="006D7098">
      <w:r w:rsidRPr="006D7098">
        <w:rPr>
          <w:b/>
        </w:rPr>
        <w:t>Filter Server-Application-</w:t>
      </w:r>
      <w:r>
        <w:rPr>
          <w:b/>
        </w:rPr>
        <w:t xml:space="preserve"> </w:t>
      </w:r>
      <w:proofErr w:type="spellStart"/>
      <w:r>
        <w:t>RESTful</w:t>
      </w:r>
      <w:proofErr w:type="spellEnd"/>
      <w:r>
        <w:t xml:space="preserve"> services ar</w:t>
      </w:r>
      <w:r>
        <w:t xml:space="preserve">e used for interaction between </w:t>
      </w:r>
      <w:proofErr w:type="gramStart"/>
      <w:r>
        <w:t>G</w:t>
      </w:r>
      <w:r>
        <w:t>ateway</w:t>
      </w:r>
      <w:proofErr w:type="gramEnd"/>
      <w:r>
        <w:t xml:space="preserve"> and filter</w:t>
      </w:r>
      <w:r>
        <w:br/>
        <w:t xml:space="preserve">                             </w:t>
      </w:r>
      <w:r>
        <w:t xml:space="preserve">                  </w:t>
      </w:r>
      <w:r>
        <w:t xml:space="preserve"> </w:t>
      </w:r>
      <w:r>
        <w:t>S</w:t>
      </w:r>
      <w:r>
        <w:t>erver.</w:t>
      </w:r>
    </w:p>
    <w:p w:rsidR="006D7098" w:rsidRDefault="0047552A" w:rsidP="006D7098">
      <w:pPr>
        <w:rPr>
          <w:b/>
          <w:sz w:val="32"/>
          <w:szCs w:val="32"/>
          <w:u w:val="single"/>
        </w:rPr>
      </w:pPr>
      <w:r w:rsidRPr="0047552A">
        <w:rPr>
          <w:b/>
          <w:sz w:val="32"/>
          <w:szCs w:val="32"/>
          <w:u w:val="single"/>
        </w:rPr>
        <w:t>Device Interface with system</w:t>
      </w:r>
    </w:p>
    <w:p w:rsidR="00FE3841" w:rsidRDefault="00FE3841" w:rsidP="006D7098">
      <w:r>
        <w:t>Device interface is provided through Application Programming Interface (API). API provides the functions to the developer and to the administrator to view the details of the sensors registered in the system and receive the data sensed by these sensors.</w:t>
      </w:r>
    </w:p>
    <w:p w:rsidR="00FE3841" w:rsidRDefault="00FE3841" w:rsidP="006D7098">
      <w:r>
        <w:t>Developers can make use of this data in order to develop useful applications.</w:t>
      </w:r>
    </w:p>
    <w:p w:rsidR="00FE3841" w:rsidRPr="00FE3841" w:rsidRDefault="00FE3841" w:rsidP="006D7098">
      <w:r>
        <w:t>Administrators can add or delete sensors currently in the system.</w:t>
      </w:r>
    </w:p>
    <w:p w:rsidR="00833C46" w:rsidRDefault="00833C46" w:rsidP="006D7098">
      <w:pPr>
        <w:rPr>
          <w:b/>
          <w:sz w:val="32"/>
          <w:szCs w:val="32"/>
          <w:u w:val="single"/>
        </w:rPr>
      </w:pPr>
      <w:r>
        <w:rPr>
          <w:b/>
          <w:sz w:val="32"/>
          <w:szCs w:val="32"/>
          <w:u w:val="single"/>
        </w:rPr>
        <w:t>Registry and Repository</w:t>
      </w:r>
    </w:p>
    <w:p w:rsidR="003651DB" w:rsidRDefault="003651DB" w:rsidP="006D7098">
      <w:r>
        <w:t>Sensor registry stores the data sensed by the sensors like temperature, humidity, heat, location etc.</w:t>
      </w:r>
    </w:p>
    <w:p w:rsidR="003651DB" w:rsidRPr="003651DB" w:rsidRDefault="003651DB" w:rsidP="006D7098">
      <w:r>
        <w:t>Repository contains the details of each sensor and the type of data sensed by it. For example heat sensor, temperature sensor etc.</w:t>
      </w:r>
    </w:p>
    <w:p w:rsidR="00833C46" w:rsidRPr="00833C46" w:rsidRDefault="003651DB" w:rsidP="006D7098">
      <w:pPr>
        <w:rPr>
          <w:sz w:val="24"/>
          <w:szCs w:val="24"/>
        </w:rPr>
      </w:pPr>
      <w:r>
        <w:rPr>
          <w:sz w:val="24"/>
          <w:szCs w:val="24"/>
        </w:rPr>
        <w:t>&lt;!--`</w:t>
      </w:r>
      <w:r w:rsidR="00833C46" w:rsidRPr="00833C46">
        <w:rPr>
          <w:sz w:val="24"/>
          <w:szCs w:val="24"/>
        </w:rPr>
        <w:t>Registry maintains all the records of the sensors connected to the gateway.</w:t>
      </w:r>
      <w:r w:rsidR="001A1A0D">
        <w:rPr>
          <w:sz w:val="24"/>
          <w:szCs w:val="24"/>
        </w:rPr>
        <w:t xml:space="preserve"> /* commented</w:t>
      </w:r>
    </w:p>
    <w:p w:rsidR="00833C46" w:rsidRDefault="00833C46" w:rsidP="006D7098">
      <w:pPr>
        <w:rPr>
          <w:sz w:val="24"/>
          <w:szCs w:val="24"/>
        </w:rPr>
      </w:pPr>
      <w:r w:rsidRPr="00833C46">
        <w:rPr>
          <w:sz w:val="24"/>
          <w:szCs w:val="24"/>
        </w:rPr>
        <w:t xml:space="preserve">Repository </w:t>
      </w:r>
      <w:r w:rsidRPr="00833C46">
        <w:rPr>
          <w:sz w:val="24"/>
          <w:szCs w:val="24"/>
        </w:rPr>
        <w:t>refers to a storage location, often for safety or preservation.</w:t>
      </w:r>
      <w:r>
        <w:rPr>
          <w:sz w:val="24"/>
          <w:szCs w:val="24"/>
        </w:rPr>
        <w:t xml:space="preserve"> </w:t>
      </w:r>
      <w:r w:rsidR="003651DB">
        <w:rPr>
          <w:sz w:val="24"/>
          <w:szCs w:val="24"/>
        </w:rPr>
        <w:t xml:space="preserve"> </w:t>
      </w:r>
      <w:r w:rsidR="003651DB" w:rsidRPr="003651DB">
        <w:rPr>
          <w:sz w:val="24"/>
          <w:szCs w:val="24"/>
        </w:rPr>
        <w:sym w:font="Wingdings" w:char="F0E0"/>
      </w:r>
      <w:r w:rsidR="001A1A0D">
        <w:rPr>
          <w:sz w:val="24"/>
          <w:szCs w:val="24"/>
        </w:rPr>
        <w:tab/>
      </w:r>
      <w:proofErr w:type="gramStart"/>
      <w:r w:rsidR="001A1A0D">
        <w:rPr>
          <w:sz w:val="24"/>
          <w:szCs w:val="24"/>
        </w:rPr>
        <w:t>Section  *</w:t>
      </w:r>
      <w:proofErr w:type="gramEnd"/>
      <w:r w:rsidR="001A1A0D">
        <w:rPr>
          <w:sz w:val="24"/>
          <w:szCs w:val="24"/>
        </w:rPr>
        <w:t>/</w:t>
      </w:r>
    </w:p>
    <w:p w:rsidR="00833C46" w:rsidRDefault="00833C46" w:rsidP="00833C46">
      <w:pPr>
        <w:autoSpaceDE w:val="0"/>
        <w:autoSpaceDN w:val="0"/>
        <w:adjustRightInd w:val="0"/>
        <w:spacing w:after="0" w:line="240" w:lineRule="auto"/>
        <w:rPr>
          <w:rFonts w:ascii="Calibri" w:hAnsi="Calibri" w:cs="Calibri"/>
          <w:b/>
          <w:sz w:val="32"/>
          <w:szCs w:val="32"/>
          <w:u w:val="single"/>
          <w:lang w:val="en-IN" w:eastAsia="en-IN"/>
        </w:rPr>
      </w:pPr>
      <w:r w:rsidRPr="00833C46">
        <w:rPr>
          <w:rFonts w:ascii="Calibri" w:hAnsi="Calibri" w:cs="Calibri"/>
          <w:b/>
          <w:sz w:val="32"/>
          <w:szCs w:val="32"/>
          <w:u w:val="single"/>
          <w:lang w:val="en-IN" w:eastAsia="en-IN"/>
        </w:rPr>
        <w:t xml:space="preserve">Logic </w:t>
      </w:r>
      <w:proofErr w:type="gramStart"/>
      <w:r w:rsidRPr="00833C46">
        <w:rPr>
          <w:rFonts w:ascii="Calibri" w:hAnsi="Calibri" w:cs="Calibri"/>
          <w:b/>
          <w:sz w:val="32"/>
          <w:szCs w:val="32"/>
          <w:u w:val="single"/>
          <w:lang w:val="en-IN" w:eastAsia="en-IN"/>
        </w:rPr>
        <w:t>server(</w:t>
      </w:r>
      <w:proofErr w:type="spellStart"/>
      <w:proofErr w:type="gramEnd"/>
      <w:r w:rsidRPr="00833C46">
        <w:rPr>
          <w:rFonts w:ascii="Calibri" w:hAnsi="Calibri" w:cs="Calibri"/>
          <w:b/>
          <w:sz w:val="32"/>
          <w:szCs w:val="32"/>
          <w:u w:val="single"/>
          <w:lang w:val="en-IN" w:eastAsia="en-IN"/>
        </w:rPr>
        <w:t>aPaaS</w:t>
      </w:r>
      <w:proofErr w:type="spellEnd"/>
      <w:r w:rsidRPr="00833C46">
        <w:rPr>
          <w:rFonts w:ascii="Calibri" w:hAnsi="Calibri" w:cs="Calibri"/>
          <w:b/>
          <w:sz w:val="32"/>
          <w:szCs w:val="32"/>
          <w:u w:val="single"/>
          <w:lang w:val="en-IN" w:eastAsia="en-IN"/>
        </w:rPr>
        <w:t>)</w:t>
      </w:r>
    </w:p>
    <w:p w:rsidR="00C730C1" w:rsidRPr="00833C46" w:rsidRDefault="00C730C1" w:rsidP="00833C46">
      <w:pPr>
        <w:autoSpaceDE w:val="0"/>
        <w:autoSpaceDN w:val="0"/>
        <w:adjustRightInd w:val="0"/>
        <w:spacing w:after="0" w:line="240" w:lineRule="auto"/>
        <w:rPr>
          <w:rFonts w:ascii="Calibri" w:hAnsi="Calibri" w:cs="Calibri"/>
          <w:b/>
          <w:sz w:val="32"/>
          <w:szCs w:val="32"/>
          <w:u w:val="single"/>
          <w:lang w:val="en-IN" w:eastAsia="en-IN"/>
        </w:rPr>
      </w:pPr>
    </w:p>
    <w:p w:rsidR="00833C46" w:rsidRDefault="00866156" w:rsidP="006D7098">
      <w:r>
        <w:rPr>
          <w:rStyle w:val="Strong"/>
        </w:rPr>
        <w:t>Application platform as a service (</w:t>
      </w:r>
      <w:proofErr w:type="spellStart"/>
      <w:r>
        <w:rPr>
          <w:rStyle w:val="Strong"/>
        </w:rPr>
        <w:t>a</w:t>
      </w:r>
      <w:r>
        <w:rPr>
          <w:rStyle w:val="Strong"/>
        </w:rPr>
        <w:t>PaaS</w:t>
      </w:r>
      <w:proofErr w:type="spellEnd"/>
      <w:r>
        <w:rPr>
          <w:rStyle w:val="Strong"/>
        </w:rPr>
        <w:t>)</w:t>
      </w:r>
      <w:r>
        <w:t xml:space="preserve"> is a cloud service that offers development and deployment environments for application services.</w:t>
      </w:r>
    </w:p>
    <w:p w:rsidR="00866156" w:rsidRDefault="00866156" w:rsidP="006D7098">
      <w:pPr>
        <w:rPr>
          <w:b/>
          <w:sz w:val="32"/>
          <w:szCs w:val="32"/>
          <w:u w:val="single"/>
        </w:rPr>
      </w:pPr>
      <w:r>
        <w:rPr>
          <w:b/>
          <w:sz w:val="32"/>
          <w:szCs w:val="32"/>
          <w:u w:val="single"/>
        </w:rPr>
        <w:t>Location Services</w:t>
      </w:r>
    </w:p>
    <w:p w:rsidR="00866156" w:rsidRDefault="00866156" w:rsidP="006D7098">
      <w:r>
        <w:t xml:space="preserve">Location Services will provide developer the location of the sensors </w:t>
      </w:r>
      <w:r w:rsidR="00252E91">
        <w:t>from</w:t>
      </w:r>
      <w:r>
        <w:t xml:space="preserve"> which developer </w:t>
      </w:r>
      <w:r w:rsidR="00252E91">
        <w:t>intends to receive the data. Accordingly developer can make use of this information so as to develop domain specific applications.</w:t>
      </w:r>
    </w:p>
    <w:p w:rsidR="00252E91" w:rsidRDefault="00252E91" w:rsidP="006D7098"/>
    <w:p w:rsidR="00252E91" w:rsidRDefault="00252E91" w:rsidP="006D7098"/>
    <w:p w:rsidR="00252E91" w:rsidRDefault="00252E91" w:rsidP="006D7098">
      <w:pPr>
        <w:rPr>
          <w:b/>
          <w:sz w:val="32"/>
          <w:szCs w:val="32"/>
          <w:u w:val="single"/>
        </w:rPr>
      </w:pPr>
      <w:r>
        <w:rPr>
          <w:b/>
          <w:sz w:val="32"/>
          <w:szCs w:val="32"/>
          <w:u w:val="single"/>
        </w:rPr>
        <w:t>Mobile Interface</w:t>
      </w:r>
    </w:p>
    <w:p w:rsidR="00252E91" w:rsidRPr="00252E91" w:rsidRDefault="00252E91" w:rsidP="006D7098">
      <w:r>
        <w:t xml:space="preserve">Mobile interface will be provided through an android application which receives data from the application programming </w:t>
      </w:r>
      <w:proofErr w:type="gramStart"/>
      <w:r>
        <w:t>interface(</w:t>
      </w:r>
      <w:proofErr w:type="gramEnd"/>
      <w:r>
        <w:t>API) via a filter server.</w:t>
      </w:r>
    </w:p>
    <w:p w:rsidR="00866156" w:rsidRPr="00866156" w:rsidRDefault="00866156" w:rsidP="006D7098"/>
    <w:sectPr w:rsidR="00866156" w:rsidRPr="0086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New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293"/>
    <w:multiLevelType w:val="hybridMultilevel"/>
    <w:tmpl w:val="E5882FF0"/>
    <w:lvl w:ilvl="0" w:tplc="970C30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23AB4"/>
    <w:multiLevelType w:val="hybridMultilevel"/>
    <w:tmpl w:val="F6F6E5A6"/>
    <w:lvl w:ilvl="0" w:tplc="C8A86F2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76F90"/>
    <w:multiLevelType w:val="multilevel"/>
    <w:tmpl w:val="8FDE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410ED"/>
    <w:multiLevelType w:val="hybridMultilevel"/>
    <w:tmpl w:val="1248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9A6DA4"/>
    <w:multiLevelType w:val="hybridMultilevel"/>
    <w:tmpl w:val="C7488882"/>
    <w:lvl w:ilvl="0" w:tplc="7A4ADF8E">
      <w:numFmt w:val="bullet"/>
      <w:lvlText w:val="-"/>
      <w:lvlJc w:val="left"/>
      <w:pPr>
        <w:ind w:left="720" w:hanging="360"/>
      </w:pPr>
      <w:rPr>
        <w:rFonts w:ascii="CourierNewPSMT" w:eastAsia="Times New Roman" w:hAnsi="CourierNewPSMT" w:cs="CourierNewPSMT"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327"/>
    <w:rsid w:val="0014654E"/>
    <w:rsid w:val="001A1A0D"/>
    <w:rsid w:val="00252E91"/>
    <w:rsid w:val="002C6327"/>
    <w:rsid w:val="003651DB"/>
    <w:rsid w:val="0047552A"/>
    <w:rsid w:val="005E0327"/>
    <w:rsid w:val="006D7098"/>
    <w:rsid w:val="0079684D"/>
    <w:rsid w:val="00833C46"/>
    <w:rsid w:val="00866156"/>
    <w:rsid w:val="00A73C5A"/>
    <w:rsid w:val="00C730C1"/>
    <w:rsid w:val="00FE3841"/>
    <w:rsid w:val="00FF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0327"/>
    <w:rPr>
      <w:b/>
      <w:bCs/>
    </w:rPr>
  </w:style>
  <w:style w:type="paragraph" w:styleId="ListParagraph">
    <w:name w:val="List Paragraph"/>
    <w:basedOn w:val="Normal"/>
    <w:uiPriority w:val="34"/>
    <w:qFormat/>
    <w:rsid w:val="0079684D"/>
    <w:pPr>
      <w:ind w:left="720"/>
      <w:contextualSpacing/>
    </w:pPr>
  </w:style>
  <w:style w:type="character" w:styleId="Hyperlink">
    <w:name w:val="Hyperlink"/>
    <w:basedOn w:val="DefaultParagraphFont"/>
    <w:uiPriority w:val="99"/>
    <w:semiHidden/>
    <w:unhideWhenUsed/>
    <w:rsid w:val="0079684D"/>
    <w:rPr>
      <w:color w:val="0000FF"/>
      <w:u w:val="single"/>
    </w:rPr>
  </w:style>
  <w:style w:type="character" w:customStyle="1" w:styleId="5yl5">
    <w:name w:val="_5yl5"/>
    <w:basedOn w:val="DefaultParagraphFont"/>
    <w:rsid w:val="002C63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0327"/>
    <w:rPr>
      <w:b/>
      <w:bCs/>
    </w:rPr>
  </w:style>
  <w:style w:type="paragraph" w:styleId="ListParagraph">
    <w:name w:val="List Paragraph"/>
    <w:basedOn w:val="Normal"/>
    <w:uiPriority w:val="34"/>
    <w:qFormat/>
    <w:rsid w:val="0079684D"/>
    <w:pPr>
      <w:ind w:left="720"/>
      <w:contextualSpacing/>
    </w:pPr>
  </w:style>
  <w:style w:type="character" w:styleId="Hyperlink">
    <w:name w:val="Hyperlink"/>
    <w:basedOn w:val="DefaultParagraphFont"/>
    <w:uiPriority w:val="99"/>
    <w:semiHidden/>
    <w:unhideWhenUsed/>
    <w:rsid w:val="0079684D"/>
    <w:rPr>
      <w:color w:val="0000FF"/>
      <w:u w:val="single"/>
    </w:rPr>
  </w:style>
  <w:style w:type="character" w:customStyle="1" w:styleId="5yl5">
    <w:name w:val="_5yl5"/>
    <w:basedOn w:val="DefaultParagraphFont"/>
    <w:rsid w:val="002C6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39455">
      <w:bodyDiv w:val="1"/>
      <w:marLeft w:val="0"/>
      <w:marRight w:val="0"/>
      <w:marTop w:val="0"/>
      <w:marBottom w:val="0"/>
      <w:divBdr>
        <w:top w:val="none" w:sz="0" w:space="0" w:color="auto"/>
        <w:left w:val="none" w:sz="0" w:space="0" w:color="auto"/>
        <w:bottom w:val="none" w:sz="0" w:space="0" w:color="auto"/>
        <w:right w:val="none" w:sz="0" w:space="0" w:color="auto"/>
      </w:divBdr>
    </w:div>
    <w:div w:id="1918514868">
      <w:bodyDiv w:val="1"/>
      <w:marLeft w:val="0"/>
      <w:marRight w:val="0"/>
      <w:marTop w:val="0"/>
      <w:marBottom w:val="0"/>
      <w:divBdr>
        <w:top w:val="none" w:sz="0" w:space="0" w:color="auto"/>
        <w:left w:val="none" w:sz="0" w:space="0" w:color="auto"/>
        <w:bottom w:val="none" w:sz="0" w:space="0" w:color="auto"/>
        <w:right w:val="none" w:sz="0" w:space="0" w:color="auto"/>
      </w:divBdr>
    </w:div>
    <w:div w:id="203445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7</cp:revision>
  <dcterms:created xsi:type="dcterms:W3CDTF">2015-02-19T11:26:00Z</dcterms:created>
  <dcterms:modified xsi:type="dcterms:W3CDTF">2015-02-19T16:22:00Z</dcterms:modified>
</cp:coreProperties>
</file>