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35F2E" w:rsidRDefault="00000000">
      <w:pPr>
        <w:pStyle w:val="Heading1"/>
        <w:spacing w:before="20"/>
        <w:ind w:firstLine="100"/>
      </w:pPr>
      <w:r>
        <w:t>Assignment-based Subjective Questions</w:t>
      </w:r>
    </w:p>
    <w:p w14:paraId="00000002" w14:textId="77777777" w:rsidR="00335F2E" w:rsidRDefault="00335F2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3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00000004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00000005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77F69505" w14:textId="77777777" w:rsidR="00A400D0" w:rsidRDefault="00A400D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1BB2AC73" w14:textId="77777777" w:rsidR="00A400D0" w:rsidRDefault="00A400D0" w:rsidP="00A400D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 have done analysis on categorical variables using boxplots. Below are the points we can infer:</w:t>
      </w:r>
    </w:p>
    <w:p w14:paraId="308E790B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>fall season had more bookings</w:t>
      </w:r>
    </w:p>
    <w:p w14:paraId="64C6567D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>bookings increased in subsequent year</w:t>
      </w:r>
    </w:p>
    <w:p w14:paraId="27F0DBCB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 xml:space="preserve">more number of bookings have been done during the months of </w:t>
      </w:r>
      <w:r>
        <w:rPr>
          <w:b w:val="0"/>
          <w:bCs w:val="0"/>
          <w:sz w:val="22"/>
          <w:szCs w:val="22"/>
          <w:lang w:val="en-IN"/>
        </w:rPr>
        <w:t>M</w:t>
      </w:r>
      <w:r w:rsidRPr="00095CA1">
        <w:rPr>
          <w:b w:val="0"/>
          <w:bCs w:val="0"/>
          <w:sz w:val="22"/>
          <w:szCs w:val="22"/>
          <w:lang w:val="en-IN"/>
        </w:rPr>
        <w:t>ay,</w:t>
      </w:r>
      <w:r>
        <w:rPr>
          <w:b w:val="0"/>
          <w:bCs w:val="0"/>
          <w:sz w:val="22"/>
          <w:szCs w:val="22"/>
          <w:lang w:val="en-IN"/>
        </w:rPr>
        <w:t xml:space="preserve"> J</w:t>
      </w:r>
      <w:r w:rsidRPr="00095CA1">
        <w:rPr>
          <w:b w:val="0"/>
          <w:bCs w:val="0"/>
          <w:sz w:val="22"/>
          <w:szCs w:val="22"/>
          <w:lang w:val="en-IN"/>
        </w:rPr>
        <w:t>une,</w:t>
      </w:r>
      <w:r>
        <w:rPr>
          <w:b w:val="0"/>
          <w:bCs w:val="0"/>
          <w:sz w:val="22"/>
          <w:szCs w:val="22"/>
          <w:lang w:val="en-IN"/>
        </w:rPr>
        <w:t xml:space="preserve"> J</w:t>
      </w:r>
      <w:r w:rsidRPr="00095CA1">
        <w:rPr>
          <w:b w:val="0"/>
          <w:bCs w:val="0"/>
          <w:sz w:val="22"/>
          <w:szCs w:val="22"/>
          <w:lang w:val="en-IN"/>
        </w:rPr>
        <w:t>uly,</w:t>
      </w:r>
      <w:r>
        <w:rPr>
          <w:b w:val="0"/>
          <w:bCs w:val="0"/>
          <w:sz w:val="22"/>
          <w:szCs w:val="22"/>
          <w:lang w:val="en-IN"/>
        </w:rPr>
        <w:t xml:space="preserve"> A</w:t>
      </w:r>
      <w:r w:rsidRPr="00095CA1">
        <w:rPr>
          <w:b w:val="0"/>
          <w:bCs w:val="0"/>
          <w:sz w:val="22"/>
          <w:szCs w:val="22"/>
          <w:lang w:val="en-IN"/>
        </w:rPr>
        <w:t>ug,</w:t>
      </w:r>
      <w:r>
        <w:rPr>
          <w:b w:val="0"/>
          <w:bCs w:val="0"/>
          <w:sz w:val="22"/>
          <w:szCs w:val="22"/>
          <w:lang w:val="en-IN"/>
        </w:rPr>
        <w:t xml:space="preserve"> S</w:t>
      </w:r>
      <w:r w:rsidRPr="00095CA1">
        <w:rPr>
          <w:b w:val="0"/>
          <w:bCs w:val="0"/>
          <w:sz w:val="22"/>
          <w:szCs w:val="22"/>
          <w:lang w:val="en-IN"/>
        </w:rPr>
        <w:t>ep,</w:t>
      </w:r>
      <w:r>
        <w:rPr>
          <w:b w:val="0"/>
          <w:bCs w:val="0"/>
          <w:sz w:val="22"/>
          <w:szCs w:val="22"/>
          <w:lang w:val="en-IN"/>
        </w:rPr>
        <w:t xml:space="preserve"> O</w:t>
      </w:r>
      <w:r w:rsidRPr="00095CA1">
        <w:rPr>
          <w:b w:val="0"/>
          <w:bCs w:val="0"/>
          <w:sz w:val="22"/>
          <w:szCs w:val="22"/>
          <w:lang w:val="en-IN"/>
        </w:rPr>
        <w:t>ct</w:t>
      </w:r>
    </w:p>
    <w:p w14:paraId="5E2CC12D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>when it is holiday,</w:t>
      </w:r>
      <w:r>
        <w:rPr>
          <w:b w:val="0"/>
          <w:bCs w:val="0"/>
          <w:sz w:val="22"/>
          <w:szCs w:val="22"/>
          <w:lang w:val="en-IN"/>
        </w:rPr>
        <w:t xml:space="preserve"> </w:t>
      </w:r>
      <w:r w:rsidRPr="00095CA1">
        <w:rPr>
          <w:b w:val="0"/>
          <w:bCs w:val="0"/>
          <w:sz w:val="22"/>
          <w:szCs w:val="22"/>
          <w:lang w:val="en-IN"/>
        </w:rPr>
        <w:t>bookings seem to be less in number</w:t>
      </w:r>
    </w:p>
    <w:p w14:paraId="75FBD1A8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proofErr w:type="spellStart"/>
      <w:r>
        <w:rPr>
          <w:b w:val="0"/>
          <w:bCs w:val="0"/>
          <w:sz w:val="22"/>
          <w:szCs w:val="22"/>
          <w:lang w:val="en-IN"/>
        </w:rPr>
        <w:t>f</w:t>
      </w:r>
      <w:r w:rsidRPr="00095CA1">
        <w:rPr>
          <w:b w:val="0"/>
          <w:bCs w:val="0"/>
          <w:sz w:val="22"/>
          <w:szCs w:val="22"/>
          <w:lang w:val="en-IN"/>
        </w:rPr>
        <w:t>ri</w:t>
      </w:r>
      <w:proofErr w:type="spellEnd"/>
      <w:r w:rsidRPr="00095CA1">
        <w:rPr>
          <w:b w:val="0"/>
          <w:bCs w:val="0"/>
          <w:sz w:val="22"/>
          <w:szCs w:val="22"/>
          <w:lang w:val="en-IN"/>
        </w:rPr>
        <w:t>,</w:t>
      </w:r>
      <w:r>
        <w:rPr>
          <w:b w:val="0"/>
          <w:bCs w:val="0"/>
          <w:sz w:val="22"/>
          <w:szCs w:val="22"/>
          <w:lang w:val="en-IN"/>
        </w:rPr>
        <w:t xml:space="preserve"> </w:t>
      </w:r>
      <w:r w:rsidRPr="00095CA1">
        <w:rPr>
          <w:b w:val="0"/>
          <w:bCs w:val="0"/>
          <w:sz w:val="22"/>
          <w:szCs w:val="22"/>
          <w:lang w:val="en-IN"/>
        </w:rPr>
        <w:t>sat,</w:t>
      </w:r>
      <w:r>
        <w:rPr>
          <w:b w:val="0"/>
          <w:bCs w:val="0"/>
          <w:sz w:val="22"/>
          <w:szCs w:val="22"/>
          <w:lang w:val="en-IN"/>
        </w:rPr>
        <w:t xml:space="preserve"> </w:t>
      </w:r>
      <w:r w:rsidRPr="00095CA1">
        <w:rPr>
          <w:b w:val="0"/>
          <w:bCs w:val="0"/>
          <w:sz w:val="22"/>
          <w:szCs w:val="22"/>
          <w:lang w:val="en-IN"/>
        </w:rPr>
        <w:t>sun seems to have more bookings</w:t>
      </w:r>
    </w:p>
    <w:p w14:paraId="58A712F7" w14:textId="77777777" w:rsidR="00A400D0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 xml:space="preserve">bookings seem to be equal on working and </w:t>
      </w:r>
      <w:proofErr w:type="spellStart"/>
      <w:r w:rsidRPr="00095CA1">
        <w:rPr>
          <w:b w:val="0"/>
          <w:bCs w:val="0"/>
          <w:sz w:val="22"/>
          <w:szCs w:val="22"/>
          <w:lang w:val="en-IN"/>
        </w:rPr>
        <w:t>non</w:t>
      </w:r>
      <w:r>
        <w:rPr>
          <w:b w:val="0"/>
          <w:bCs w:val="0"/>
          <w:sz w:val="22"/>
          <w:szCs w:val="22"/>
          <w:lang w:val="en-IN"/>
        </w:rPr>
        <w:t xml:space="preserve"> </w:t>
      </w:r>
      <w:r w:rsidRPr="00095CA1">
        <w:rPr>
          <w:b w:val="0"/>
          <w:bCs w:val="0"/>
          <w:sz w:val="22"/>
          <w:szCs w:val="22"/>
          <w:lang w:val="en-IN"/>
        </w:rPr>
        <w:t>workings</w:t>
      </w:r>
      <w:proofErr w:type="spellEnd"/>
      <w:r w:rsidRPr="00095CA1">
        <w:rPr>
          <w:b w:val="0"/>
          <w:bCs w:val="0"/>
          <w:sz w:val="22"/>
          <w:szCs w:val="22"/>
          <w:lang w:val="en-IN"/>
        </w:rPr>
        <w:t xml:space="preserve"> days</w:t>
      </w:r>
    </w:p>
    <w:p w14:paraId="1C8F6E2A" w14:textId="77777777" w:rsidR="00A400D0" w:rsidRPr="00095CA1" w:rsidRDefault="00A400D0" w:rsidP="00A400D0">
      <w:pPr>
        <w:pStyle w:val="Heading1"/>
        <w:numPr>
          <w:ilvl w:val="0"/>
          <w:numId w:val="1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95CA1">
        <w:rPr>
          <w:b w:val="0"/>
          <w:bCs w:val="0"/>
          <w:sz w:val="22"/>
          <w:szCs w:val="22"/>
          <w:lang w:val="en-IN"/>
        </w:rPr>
        <w:t>more number of bookings in clear weather which seems obvious</w:t>
      </w:r>
      <w:hyperlink r:id="rId6" w:anchor="more-number-of-bookings-in-clear-weather-which-seems-obvious" w:tgtFrame="_self" w:history="1">
        <w:r w:rsidRPr="00095CA1">
          <w:rPr>
            <w:rStyle w:val="Hyperlink"/>
            <w:b w:val="0"/>
            <w:bCs w:val="0"/>
            <w:sz w:val="22"/>
            <w:szCs w:val="22"/>
            <w:lang w:val="en-IN"/>
          </w:rPr>
          <w:t>¶</w:t>
        </w:r>
      </w:hyperlink>
    </w:p>
    <w:p w14:paraId="45821255" w14:textId="77777777" w:rsidR="00A400D0" w:rsidRPr="00095CA1" w:rsidRDefault="00A400D0" w:rsidP="00A400D0">
      <w:pPr>
        <w:pStyle w:val="Heading1"/>
        <w:spacing w:before="20"/>
        <w:ind w:firstLine="100"/>
        <w:rPr>
          <w:b w:val="0"/>
          <w:bCs w:val="0"/>
          <w:sz w:val="22"/>
          <w:szCs w:val="22"/>
        </w:rPr>
      </w:pPr>
    </w:p>
    <w:p w14:paraId="2A060EE3" w14:textId="77777777" w:rsidR="00A400D0" w:rsidRDefault="00A400D0" w:rsidP="00A400D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FBE1EDB" w14:textId="77777777" w:rsidR="00A400D0" w:rsidRDefault="00A400D0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6" w14:textId="77777777" w:rsidR="00335F2E" w:rsidRDefault="00335F2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07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8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09" w14:textId="77777777" w:rsidR="00335F2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0000000A" w14:textId="77777777" w:rsidR="00335F2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0000000B" w14:textId="77777777" w:rsidR="00335F2E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0000000C" w14:textId="77777777" w:rsidR="00335F2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5B7E2202" w14:textId="77777777" w:rsidR="00A400D0" w:rsidRDefault="00A400D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36E3B583" w14:textId="684EB244" w:rsidR="00A400D0" w:rsidRDefault="00A10A9C">
      <w:pPr>
        <w:pStyle w:val="Heading1"/>
        <w:spacing w:before="20"/>
        <w:ind w:left="0"/>
        <w:rPr>
          <w:b w:val="0"/>
          <w:sz w:val="22"/>
          <w:szCs w:val="22"/>
        </w:rPr>
      </w:pPr>
      <w:proofErr w:type="spellStart"/>
      <w:r>
        <w:rPr>
          <w:b w:val="0"/>
          <w:sz w:val="22"/>
          <w:szCs w:val="22"/>
        </w:rPr>
        <w:t>d</w:t>
      </w:r>
      <w:r w:rsidR="00A400D0">
        <w:rPr>
          <w:b w:val="0"/>
          <w:sz w:val="22"/>
          <w:szCs w:val="22"/>
        </w:rPr>
        <w:t>rop_first</w:t>
      </w:r>
      <w:proofErr w:type="spellEnd"/>
      <w:r w:rsidR="00A400D0">
        <w:rPr>
          <w:b w:val="0"/>
          <w:sz w:val="22"/>
          <w:szCs w:val="22"/>
        </w:rPr>
        <w:t>=True is important to use as it reduces the extra column created during dummy variable creation. Hence it reduces the correlations in the dummy variables.</w:t>
      </w:r>
    </w:p>
    <w:p w14:paraId="3168F522" w14:textId="77777777" w:rsidR="00A400D0" w:rsidRDefault="00A400D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DEB2F2E" w14:textId="1D38394F" w:rsidR="00A400D0" w:rsidRDefault="00A400D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Let’s say we have 3 values in a categorical column (</w:t>
      </w:r>
      <w:proofErr w:type="gramStart"/>
      <w:r>
        <w:rPr>
          <w:b w:val="0"/>
          <w:sz w:val="22"/>
          <w:szCs w:val="22"/>
        </w:rPr>
        <w:t>A,B</w:t>
      </w:r>
      <w:proofErr w:type="gramEnd"/>
      <w:r>
        <w:rPr>
          <w:b w:val="0"/>
          <w:sz w:val="22"/>
          <w:szCs w:val="22"/>
        </w:rPr>
        <w:t>,C) and we want to create dummy variables of that column. The column can be represented by two dummy variables only because if the variable is not A and B, then obviously it is C.</w:t>
      </w:r>
    </w:p>
    <w:p w14:paraId="12E7052F" w14:textId="77777777" w:rsidR="00A400D0" w:rsidRDefault="00A400D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36D252E" w14:textId="31A07398" w:rsidR="00A400D0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Therefore </w:t>
      </w:r>
      <w:proofErr w:type="spellStart"/>
      <w:r>
        <w:rPr>
          <w:b w:val="0"/>
          <w:sz w:val="22"/>
          <w:szCs w:val="22"/>
        </w:rPr>
        <w:t>drop_first</w:t>
      </w:r>
      <w:proofErr w:type="spellEnd"/>
      <w:r>
        <w:rPr>
          <w:b w:val="0"/>
          <w:sz w:val="22"/>
          <w:szCs w:val="22"/>
        </w:rPr>
        <w:t>=True is used to create k -1 dummies out of k categorical levels.</w:t>
      </w:r>
    </w:p>
    <w:p w14:paraId="0000000D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0000000E" w14:textId="77777777" w:rsidR="00335F2E" w:rsidRDefault="00335F2E">
      <w:pPr>
        <w:tabs>
          <w:tab w:val="left" w:pos="458"/>
          <w:tab w:val="left" w:pos="7882"/>
        </w:tabs>
      </w:pPr>
    </w:p>
    <w:p w14:paraId="0000000F" w14:textId="77777777" w:rsidR="00335F2E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00000010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00000011" w14:textId="77777777" w:rsidR="00335F2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77CB1002" w14:textId="77777777" w:rsidR="00DB60DB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19267F3" w14:textId="7A1CA3AA" w:rsidR="00DB60DB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‘Temp’ variable has highest correlation with the target variable.</w:t>
      </w:r>
    </w:p>
    <w:p w14:paraId="00000012" w14:textId="77777777" w:rsidR="00335F2E" w:rsidRDefault="00335F2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3" w14:textId="77777777" w:rsidR="00335F2E" w:rsidRDefault="00335F2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00000014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00000015" w14:textId="77777777" w:rsidR="00335F2E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 xml:space="preserve">How did you validate the assumptions of Linear Regression after building the model </w:t>
      </w:r>
      <w:r>
        <w:lastRenderedPageBreak/>
        <w:t>on the training set? (Do not edit)</w:t>
      </w:r>
      <w:r>
        <w:tab/>
      </w:r>
    </w:p>
    <w:p w14:paraId="00000016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17" w14:textId="77777777" w:rsidR="00335F2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4DA479C1" w14:textId="77777777" w:rsidR="00DB60DB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18AB164D" w14:textId="1CCC57E5" w:rsidR="00DB60DB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 have validated the assumptions of Linear Regression on below assumptions:</w:t>
      </w:r>
    </w:p>
    <w:p w14:paraId="6CC04094" w14:textId="77777777" w:rsidR="00DB60DB" w:rsidRDefault="00DB60D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41B43699" w14:textId="4EA1E40F" w:rsidR="00DB60DB" w:rsidRDefault="00DB60DB" w:rsidP="007E1A1A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Normality of error terms –</w:t>
      </w:r>
    </w:p>
    <w:p w14:paraId="00337B88" w14:textId="094A5797" w:rsidR="00DB60DB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</w:t>
      </w:r>
      <w:r w:rsidR="00DB60DB">
        <w:rPr>
          <w:b w:val="0"/>
          <w:sz w:val="22"/>
          <w:szCs w:val="22"/>
        </w:rPr>
        <w:t>Error terms are normally distributed with mean zero.</w:t>
      </w:r>
    </w:p>
    <w:p w14:paraId="52A995A3" w14:textId="4B2FAF10" w:rsidR="00DB60DB" w:rsidRDefault="00DB60DB" w:rsidP="007E1A1A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Multicollinearity check –</w:t>
      </w:r>
    </w:p>
    <w:p w14:paraId="4DAF20A9" w14:textId="0E2B1A7C" w:rsidR="00DB60DB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</w:t>
      </w:r>
      <w:r w:rsidR="00DB60DB">
        <w:rPr>
          <w:b w:val="0"/>
          <w:sz w:val="22"/>
          <w:szCs w:val="22"/>
        </w:rPr>
        <w:t xml:space="preserve">There should be insignificant multicollinearity among variables </w:t>
      </w:r>
      <w:proofErr w:type="gramStart"/>
      <w:r w:rsidR="00DB60DB">
        <w:rPr>
          <w:b w:val="0"/>
          <w:sz w:val="22"/>
          <w:szCs w:val="22"/>
        </w:rPr>
        <w:t>( VIF</w:t>
      </w:r>
      <w:proofErr w:type="gramEnd"/>
      <w:r w:rsidR="00DB60DB">
        <w:rPr>
          <w:b w:val="0"/>
          <w:sz w:val="22"/>
          <w:szCs w:val="22"/>
        </w:rPr>
        <w:t xml:space="preserve"> less than 5)</w:t>
      </w:r>
    </w:p>
    <w:p w14:paraId="03F08DE4" w14:textId="3E12C737" w:rsidR="00DB60DB" w:rsidRDefault="00DB60DB" w:rsidP="007E1A1A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Relationship validation –</w:t>
      </w:r>
    </w:p>
    <w:p w14:paraId="3FA350FD" w14:textId="4504BE9B" w:rsidR="00DB60DB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</w:t>
      </w:r>
      <w:r w:rsidR="00DB60DB">
        <w:rPr>
          <w:b w:val="0"/>
          <w:sz w:val="22"/>
          <w:szCs w:val="22"/>
        </w:rPr>
        <w:t>Linearity should be visible among variables.</w:t>
      </w:r>
    </w:p>
    <w:p w14:paraId="6A0D2170" w14:textId="156B7A05" w:rsidR="00DB60DB" w:rsidRDefault="007E1A1A" w:rsidP="007E1A1A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Homoscedasticity -</w:t>
      </w:r>
    </w:p>
    <w:p w14:paraId="48EB6096" w14:textId="69157377" w:rsidR="007E1A1A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The variance of error terms should be constant</w:t>
      </w:r>
    </w:p>
    <w:p w14:paraId="26826F99" w14:textId="77777777" w:rsidR="007E1A1A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18" w14:textId="77777777" w:rsidR="00335F2E" w:rsidRDefault="00335F2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19" w14:textId="77777777" w:rsidR="00335F2E" w:rsidRDefault="00335F2E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1A" w14:textId="77777777" w:rsidR="00335F2E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0000001B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0000001C" w14:textId="77777777" w:rsidR="00335F2E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29FB6A8C" w14:textId="77777777" w:rsidR="007E1A1A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21BACEEE" w14:textId="671E3600" w:rsidR="007E1A1A" w:rsidRDefault="007E1A1A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top 3 features are temperature, year, winter.</w:t>
      </w:r>
    </w:p>
    <w:p w14:paraId="0000001D" w14:textId="77777777" w:rsidR="00335F2E" w:rsidRDefault="00335F2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1E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1F" w14:textId="77777777" w:rsidR="00335F2E" w:rsidRDefault="00335F2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0" w14:textId="77777777" w:rsidR="00335F2E" w:rsidRDefault="00335F2E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00000021" w14:textId="77777777" w:rsidR="00335F2E" w:rsidRDefault="00000000">
      <w:pPr>
        <w:pStyle w:val="Heading1"/>
        <w:ind w:left="0"/>
      </w:pPr>
      <w:r>
        <w:t>General Subjective Questions</w:t>
      </w:r>
    </w:p>
    <w:p w14:paraId="00000022" w14:textId="77777777" w:rsidR="00335F2E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00000023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00000024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5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8" w14:textId="1C04C504" w:rsidR="00335F2E" w:rsidRDefault="00000000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6B962170" w14:textId="77777777" w:rsidR="00BA0D32" w:rsidRDefault="00BA0D32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9" w14:textId="53B5B6A3" w:rsidR="00335F2E" w:rsidRDefault="00BA0D32" w:rsidP="00A10A9C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regression is a type of supervised machine learning algorithm that computes a linear relationship between a dependent variable and one or more independent variables by fitting a linear equation to observed data.</w:t>
      </w:r>
    </w:p>
    <w:p w14:paraId="40B3F2A0" w14:textId="77777777" w:rsidR="00BA0D32" w:rsidRDefault="00BA0D32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6C39CFAE" w14:textId="2815D769" w:rsidR="00BA0D32" w:rsidRDefault="00BA0D32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Mathematically the relationship can be represented by below equation-</w:t>
      </w:r>
    </w:p>
    <w:p w14:paraId="59BC453D" w14:textId="12060678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Y=</w:t>
      </w:r>
      <w:proofErr w:type="spellStart"/>
      <w:r>
        <w:rPr>
          <w:b w:val="0"/>
          <w:sz w:val="22"/>
          <w:szCs w:val="22"/>
        </w:rPr>
        <w:t>mX</w:t>
      </w:r>
      <w:proofErr w:type="spellEnd"/>
      <w:r>
        <w:rPr>
          <w:b w:val="0"/>
          <w:sz w:val="22"/>
          <w:szCs w:val="22"/>
        </w:rPr>
        <w:t xml:space="preserve"> + c</w:t>
      </w:r>
    </w:p>
    <w:p w14:paraId="15860DA8" w14:textId="7B1C74CC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Y is the dependent variable we are trying to predict.</w:t>
      </w:r>
    </w:p>
    <w:p w14:paraId="285D4F31" w14:textId="2D23DF63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X is the independent variable we are using to predict</w:t>
      </w:r>
    </w:p>
    <w:p w14:paraId="5B411A31" w14:textId="45200EDB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 is the slope of the regression line which represents the effect X has on Y</w:t>
      </w:r>
    </w:p>
    <w:p w14:paraId="0F69705E" w14:textId="6F85CDB5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 is the constant term or intercept </w:t>
      </w:r>
    </w:p>
    <w:p w14:paraId="011B2AB2" w14:textId="77777777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13468D22" w14:textId="5B9649E1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Linear Regression is two types-</w:t>
      </w:r>
    </w:p>
    <w:p w14:paraId="381C0194" w14:textId="7DBF3A3A" w:rsidR="00257DAC" w:rsidRDefault="001F51D4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1) </w:t>
      </w:r>
      <w:r w:rsidR="00257DAC">
        <w:rPr>
          <w:b w:val="0"/>
          <w:sz w:val="22"/>
          <w:szCs w:val="22"/>
        </w:rPr>
        <w:t>Simple</w:t>
      </w:r>
      <w:r>
        <w:rPr>
          <w:b w:val="0"/>
          <w:sz w:val="22"/>
          <w:szCs w:val="22"/>
        </w:rPr>
        <w:t xml:space="preserve"> </w:t>
      </w:r>
      <w:r w:rsidRPr="001F51D4">
        <w:rPr>
          <w:b w:val="0"/>
          <w:sz w:val="22"/>
          <w:szCs w:val="22"/>
        </w:rPr>
        <w:t>Linear Regression</w:t>
      </w:r>
      <w:r w:rsidR="00257DAC">
        <w:rPr>
          <w:b w:val="0"/>
          <w:sz w:val="22"/>
          <w:szCs w:val="22"/>
        </w:rPr>
        <w:t xml:space="preserve"> – </w:t>
      </w:r>
      <w:r w:rsidRPr="001F51D4">
        <w:rPr>
          <w:b w:val="0"/>
          <w:sz w:val="22"/>
          <w:szCs w:val="22"/>
        </w:rPr>
        <w:t xml:space="preserve">It explains the relationship between a dependent variable and only </w:t>
      </w:r>
      <w:r w:rsidRPr="001F51D4">
        <w:rPr>
          <w:b w:val="0"/>
          <w:sz w:val="22"/>
          <w:szCs w:val="22"/>
        </w:rPr>
        <w:lastRenderedPageBreak/>
        <w:t>one independent variable using a straight line.</w:t>
      </w:r>
    </w:p>
    <w:p w14:paraId="25BBDC9D" w14:textId="6B6ADD78" w:rsidR="00257DAC" w:rsidRDefault="001F51D4" w:rsidP="001F51D4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2) </w:t>
      </w:r>
      <w:r w:rsidRPr="001F51D4">
        <w:rPr>
          <w:b w:val="0"/>
          <w:sz w:val="22"/>
          <w:szCs w:val="22"/>
        </w:rPr>
        <w:t>Multiple Linear Regression</w:t>
      </w:r>
      <w:r>
        <w:rPr>
          <w:b w:val="0"/>
          <w:sz w:val="22"/>
          <w:szCs w:val="22"/>
        </w:rPr>
        <w:t xml:space="preserve"> - </w:t>
      </w:r>
      <w:r w:rsidRPr="001F51D4">
        <w:rPr>
          <w:b w:val="0"/>
          <w:sz w:val="22"/>
          <w:szCs w:val="22"/>
        </w:rPr>
        <w:t>It shows the relationship between one dependent variable and several independent variables</w:t>
      </w:r>
      <w:r>
        <w:rPr>
          <w:b w:val="0"/>
          <w:sz w:val="22"/>
          <w:szCs w:val="22"/>
        </w:rPr>
        <w:t>.</w:t>
      </w:r>
    </w:p>
    <w:p w14:paraId="16C63977" w14:textId="77777777" w:rsidR="001F51D4" w:rsidRDefault="001F51D4" w:rsidP="001F51D4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419C7298" w14:textId="77777777" w:rsidR="001F51D4" w:rsidRDefault="001F51D4" w:rsidP="001F51D4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</w:p>
    <w:p w14:paraId="79B9DF56" w14:textId="77777777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8829877" w14:textId="77777777" w:rsidR="00257DAC" w:rsidRDefault="00257DAC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3340FE7A" w14:textId="77777777" w:rsidR="00BA0D32" w:rsidRDefault="00BA0D32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4DA019B9" w14:textId="77777777" w:rsidR="00BA0D32" w:rsidRDefault="00BA0D32" w:rsidP="00BA0D3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2A" w14:textId="77777777" w:rsidR="00335F2E" w:rsidRDefault="00335F2E">
      <w:pPr>
        <w:tabs>
          <w:tab w:val="left" w:pos="458"/>
          <w:tab w:val="left" w:pos="7661"/>
        </w:tabs>
        <w:spacing w:before="192"/>
        <w:ind w:left="100"/>
      </w:pPr>
    </w:p>
    <w:p w14:paraId="0000002B" w14:textId="77777777" w:rsidR="00335F2E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0000002C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2D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2E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2F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25FAA7B1" w14:textId="77777777" w:rsidR="00257DAC" w:rsidRDefault="00257DAC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6BB88E8F" w14:textId="3B85E06A" w:rsidR="007A40FB" w:rsidRDefault="007A40FB" w:rsidP="00A10A9C">
      <w:pPr>
        <w:pStyle w:val="Heading1"/>
        <w:spacing w:before="20"/>
        <w:ind w:left="0"/>
        <w:rPr>
          <w:b w:val="0"/>
          <w:bCs w:val="0"/>
          <w:color w:val="000000" w:themeColor="text1"/>
          <w:sz w:val="22"/>
          <w:szCs w:val="22"/>
        </w:rPr>
      </w:pPr>
      <w:r w:rsidRPr="007A40FB">
        <w:rPr>
          <w:b w:val="0"/>
          <w:bCs w:val="0"/>
          <w:color w:val="000000" w:themeColor="text1"/>
          <w:sz w:val="22"/>
          <w:szCs w:val="22"/>
        </w:rPr>
        <w:t>Anscombe’s Quartet is a set of four datasets, where each produces the same summary statistics (mean, standard deviation, and correlation), which could lead one to believe the datasets are qu</w:t>
      </w:r>
      <w:r w:rsidR="00A10A9C">
        <w:rPr>
          <w:b w:val="0"/>
          <w:bCs w:val="0"/>
          <w:color w:val="000000" w:themeColor="text1"/>
          <w:sz w:val="22"/>
          <w:szCs w:val="22"/>
        </w:rPr>
        <w:t>it</w:t>
      </w:r>
      <w:r w:rsidRPr="007A40FB">
        <w:rPr>
          <w:b w:val="0"/>
          <w:bCs w:val="0"/>
          <w:color w:val="000000" w:themeColor="text1"/>
          <w:sz w:val="22"/>
          <w:szCs w:val="22"/>
        </w:rPr>
        <w:t xml:space="preserve">e similar. However, after visualizing (plotting) the data, it becomes clear that the datasets are </w:t>
      </w:r>
      <w:r w:rsidR="00A10A9C">
        <w:rPr>
          <w:b w:val="0"/>
          <w:bCs w:val="0"/>
          <w:color w:val="000000" w:themeColor="text1"/>
          <w:sz w:val="22"/>
          <w:szCs w:val="22"/>
        </w:rPr>
        <w:t>very</w:t>
      </w:r>
      <w:r w:rsidRPr="007A40FB">
        <w:rPr>
          <w:b w:val="0"/>
          <w:bCs w:val="0"/>
          <w:color w:val="000000" w:themeColor="text1"/>
          <w:sz w:val="22"/>
          <w:szCs w:val="22"/>
        </w:rPr>
        <w:t xml:space="preserve"> different.</w:t>
      </w:r>
    </w:p>
    <w:p w14:paraId="73BBB932" w14:textId="7442B478" w:rsidR="007A40FB" w:rsidRDefault="007A40FB" w:rsidP="00A10A9C">
      <w:pPr>
        <w:pStyle w:val="Heading1"/>
        <w:spacing w:before="20"/>
        <w:ind w:left="0"/>
        <w:rPr>
          <w:b w:val="0"/>
          <w:sz w:val="22"/>
          <w:szCs w:val="22"/>
        </w:rPr>
      </w:pPr>
      <w:r w:rsidRPr="007A40FB">
        <w:rPr>
          <w:b w:val="0"/>
          <w:sz w:val="22"/>
          <w:szCs w:val="22"/>
        </w:rPr>
        <w:t>Anscombe’s quartet tells us about the importance of </w:t>
      </w:r>
      <w:hyperlink r:id="rId7" w:tgtFrame="_blank" w:history="1">
        <w:r w:rsidRPr="007A40FB">
          <w:rPr>
            <w:rStyle w:val="Hyperlink"/>
            <w:b w:val="0"/>
            <w:color w:val="000000" w:themeColor="text1"/>
            <w:sz w:val="22"/>
            <w:szCs w:val="22"/>
            <w:u w:val="none"/>
          </w:rPr>
          <w:t>visualizing data</w:t>
        </w:r>
      </w:hyperlink>
      <w:r w:rsidRPr="007A40FB">
        <w:rPr>
          <w:b w:val="0"/>
          <w:color w:val="000000" w:themeColor="text1"/>
          <w:sz w:val="22"/>
          <w:szCs w:val="22"/>
        </w:rPr>
        <w:t> </w:t>
      </w:r>
      <w:r w:rsidRPr="007A40FB">
        <w:rPr>
          <w:b w:val="0"/>
          <w:sz w:val="22"/>
          <w:szCs w:val="22"/>
        </w:rPr>
        <w:t>before applying various algorithms to build models. Moreover, the linear regression can only be considered a fit for the data with linear relationships and is incapable of handling any other kind of data set. </w:t>
      </w:r>
    </w:p>
    <w:p w14:paraId="00000030" w14:textId="77777777" w:rsidR="00335F2E" w:rsidRDefault="00335F2E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0000031" w14:textId="77777777" w:rsidR="00335F2E" w:rsidRDefault="00335F2E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00000032" w14:textId="77777777" w:rsidR="00335F2E" w:rsidRDefault="00335F2E">
      <w:pPr>
        <w:tabs>
          <w:tab w:val="left" w:pos="458"/>
          <w:tab w:val="left" w:pos="7661"/>
        </w:tabs>
        <w:spacing w:before="19"/>
      </w:pPr>
    </w:p>
    <w:p w14:paraId="00000033" w14:textId="77777777" w:rsidR="00335F2E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00000034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5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6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19E63BBE" w14:textId="124BB6BA" w:rsidR="007A40FB" w:rsidRDefault="00000000" w:rsidP="007A40FB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0D6D9404" w14:textId="77777777" w:rsidR="007A40FB" w:rsidRDefault="007A40FB" w:rsidP="007A40FB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44D6D4ED" w14:textId="336DC310" w:rsidR="007A40FB" w:rsidRPr="007A40FB" w:rsidRDefault="007A40FB" w:rsidP="00A10A9C">
      <w:pPr>
        <w:pStyle w:val="Heading1"/>
        <w:spacing w:before="20"/>
        <w:rPr>
          <w:b w:val="0"/>
          <w:sz w:val="22"/>
          <w:szCs w:val="22"/>
        </w:rPr>
      </w:pPr>
      <w:r w:rsidRPr="007A40FB">
        <w:rPr>
          <w:b w:val="0"/>
          <w:sz w:val="22"/>
          <w:szCs w:val="22"/>
        </w:rPr>
        <w:t>Pearson correlation coefficient is a measure of the strength of a linear association between two variables and is denoted b</w:t>
      </w:r>
      <w:r>
        <w:rPr>
          <w:b w:val="0"/>
          <w:sz w:val="22"/>
          <w:szCs w:val="22"/>
        </w:rPr>
        <w:t xml:space="preserve">y r. It </w:t>
      </w:r>
      <w:r w:rsidRPr="007A40FB">
        <w:rPr>
          <w:b w:val="0"/>
          <w:sz w:val="22"/>
          <w:szCs w:val="22"/>
        </w:rPr>
        <w:t>can take a range of values from +1 to -1. A value of 0 indicates that there is no association between the two variables. A value greater than 0 indicates a positive association; that is, as the value of one variable increases, so does the value of the other variable. A value less than 0 indicates a negative association</w:t>
      </w:r>
      <w:r w:rsidR="00A10A9C">
        <w:rPr>
          <w:b w:val="0"/>
          <w:sz w:val="22"/>
          <w:szCs w:val="22"/>
        </w:rPr>
        <w:t>,</w:t>
      </w:r>
      <w:r w:rsidRPr="007A40FB">
        <w:rPr>
          <w:b w:val="0"/>
          <w:sz w:val="22"/>
          <w:szCs w:val="22"/>
        </w:rPr>
        <w:t xml:space="preserve"> that is, as the value of one variable increases, the value of the other variable decreases. </w:t>
      </w:r>
    </w:p>
    <w:p w14:paraId="00000039" w14:textId="77777777" w:rsidR="00335F2E" w:rsidRDefault="00335F2E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0000003A" w14:textId="77777777" w:rsidR="00335F2E" w:rsidRDefault="00335F2E">
      <w:pPr>
        <w:tabs>
          <w:tab w:val="left" w:pos="458"/>
          <w:tab w:val="left" w:pos="7661"/>
        </w:tabs>
        <w:ind w:left="100"/>
      </w:pPr>
    </w:p>
    <w:p w14:paraId="0000003B" w14:textId="77777777" w:rsidR="00335F2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0000003C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3D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3E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3E0ACB1A" w14:textId="617F7647" w:rsidR="0054670E" w:rsidRDefault="00000000" w:rsidP="0054670E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249A776B" w14:textId="77777777" w:rsidR="0054670E" w:rsidRDefault="0054670E" w:rsidP="0054670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CC62644" w14:textId="28EE733D" w:rsidR="0054670E" w:rsidRDefault="000F7327" w:rsidP="000F7327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</w:t>
      </w:r>
      <w:r w:rsidR="0054670E" w:rsidRPr="0054670E">
        <w:rPr>
          <w:b w:val="0"/>
          <w:sz w:val="22"/>
          <w:szCs w:val="22"/>
        </w:rPr>
        <w:t>cali</w:t>
      </w:r>
      <w:r>
        <w:rPr>
          <w:b w:val="0"/>
          <w:sz w:val="22"/>
          <w:szCs w:val="22"/>
        </w:rPr>
        <w:t>ng</w:t>
      </w:r>
      <w:r w:rsidR="0054670E" w:rsidRPr="0054670E">
        <w:rPr>
          <w:b w:val="0"/>
          <w:sz w:val="22"/>
          <w:szCs w:val="22"/>
        </w:rPr>
        <w:t xml:space="preserve"> is a step of data </w:t>
      </w:r>
      <w:r>
        <w:rPr>
          <w:b w:val="0"/>
          <w:sz w:val="22"/>
          <w:szCs w:val="22"/>
        </w:rPr>
        <w:t>p</w:t>
      </w:r>
      <w:r w:rsidR="0054670E" w:rsidRPr="0054670E">
        <w:rPr>
          <w:b w:val="0"/>
          <w:sz w:val="22"/>
          <w:szCs w:val="22"/>
        </w:rPr>
        <w:t>re-</w:t>
      </w:r>
      <w:r>
        <w:rPr>
          <w:b w:val="0"/>
          <w:sz w:val="22"/>
          <w:szCs w:val="22"/>
        </w:rPr>
        <w:t>p</w:t>
      </w:r>
      <w:r w:rsidR="0054670E" w:rsidRPr="0054670E">
        <w:rPr>
          <w:b w:val="0"/>
          <w:sz w:val="22"/>
          <w:szCs w:val="22"/>
        </w:rPr>
        <w:t xml:space="preserve">rocessing which is applied to independent variables to </w:t>
      </w:r>
      <w:r w:rsidR="000F6F00">
        <w:rPr>
          <w:b w:val="0"/>
          <w:sz w:val="22"/>
          <w:szCs w:val="22"/>
        </w:rPr>
        <w:t>adjust</w:t>
      </w:r>
      <w:r w:rsidR="0054670E" w:rsidRPr="0054670E">
        <w:rPr>
          <w:b w:val="0"/>
          <w:sz w:val="22"/>
          <w:szCs w:val="22"/>
        </w:rPr>
        <w:t xml:space="preserve"> the data within a particular range. It also helps in speeding up the calculations in an algorithm.</w:t>
      </w:r>
      <w:r>
        <w:rPr>
          <w:b w:val="0"/>
          <w:sz w:val="22"/>
          <w:szCs w:val="22"/>
        </w:rPr>
        <w:t xml:space="preserve"> </w:t>
      </w:r>
      <w:r w:rsidR="0054670E" w:rsidRPr="0054670E">
        <w:rPr>
          <w:b w:val="0"/>
          <w:sz w:val="22"/>
          <w:szCs w:val="22"/>
        </w:rPr>
        <w:t xml:space="preserve">Most of </w:t>
      </w:r>
      <w:r w:rsidR="0054670E" w:rsidRPr="0054670E">
        <w:rPr>
          <w:b w:val="0"/>
          <w:sz w:val="22"/>
          <w:szCs w:val="22"/>
        </w:rPr>
        <w:lastRenderedPageBreak/>
        <w:t>the times, collected data set contains features highly varying in magnitudes</w:t>
      </w:r>
      <w:r>
        <w:rPr>
          <w:b w:val="0"/>
          <w:sz w:val="22"/>
          <w:szCs w:val="22"/>
        </w:rPr>
        <w:t xml:space="preserve"> and units</w:t>
      </w:r>
      <w:r w:rsidR="0054670E" w:rsidRPr="0054670E">
        <w:rPr>
          <w:b w:val="0"/>
          <w:sz w:val="22"/>
          <w:szCs w:val="22"/>
        </w:rPr>
        <w:t xml:space="preserve">. If scaling is not done then algorithm only takes magnitude in account and not units hence incorrect modelling. To solve this issue, we </w:t>
      </w:r>
      <w:proofErr w:type="gramStart"/>
      <w:r w:rsidR="0054670E" w:rsidRPr="0054670E">
        <w:rPr>
          <w:b w:val="0"/>
          <w:sz w:val="22"/>
          <w:szCs w:val="22"/>
        </w:rPr>
        <w:t>have to</w:t>
      </w:r>
      <w:proofErr w:type="gramEnd"/>
      <w:r w:rsidR="0054670E" w:rsidRPr="0054670E">
        <w:rPr>
          <w:b w:val="0"/>
          <w:sz w:val="22"/>
          <w:szCs w:val="22"/>
        </w:rPr>
        <w:t xml:space="preserve"> do scaling to bring all the variables to the same level of magnitude.</w:t>
      </w:r>
    </w:p>
    <w:p w14:paraId="2F539464" w14:textId="77777777" w:rsidR="000F6F00" w:rsidRDefault="000F6F00" w:rsidP="000F6F00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0686B8DE" w14:textId="3D0418D0" w:rsidR="0054670E" w:rsidRPr="0054670E" w:rsidRDefault="000F6F00" w:rsidP="000F6F00">
      <w:pPr>
        <w:pStyle w:val="Heading1"/>
        <w:spacing w:before="20"/>
        <w:ind w:left="0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   </w:t>
      </w:r>
      <w:r w:rsidR="0054670E" w:rsidRPr="0054670E">
        <w:rPr>
          <w:b w:val="0"/>
          <w:bCs w:val="0"/>
          <w:sz w:val="22"/>
          <w:szCs w:val="22"/>
          <w:lang w:val="en-IN"/>
        </w:rPr>
        <w:t>Normalization/Min-Max Scaling:</w:t>
      </w:r>
    </w:p>
    <w:p w14:paraId="796EDAB0" w14:textId="343CE5D8" w:rsidR="0054670E" w:rsidRPr="000F6F00" w:rsidRDefault="0054670E" w:rsidP="0054670E">
      <w:pPr>
        <w:pStyle w:val="Heading1"/>
        <w:numPr>
          <w:ilvl w:val="0"/>
          <w:numId w:val="3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54670E">
        <w:rPr>
          <w:b w:val="0"/>
          <w:bCs w:val="0"/>
          <w:sz w:val="22"/>
          <w:szCs w:val="22"/>
          <w:lang w:val="en-IN"/>
        </w:rPr>
        <w:t>It brings all the data in the range of 0 and 1. </w:t>
      </w:r>
    </w:p>
    <w:p w14:paraId="253780D0" w14:textId="054BFC70" w:rsidR="000F7327" w:rsidRPr="000F6F00" w:rsidRDefault="000F7327" w:rsidP="0054670E">
      <w:pPr>
        <w:pStyle w:val="Heading1"/>
        <w:numPr>
          <w:ilvl w:val="0"/>
          <w:numId w:val="3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F6F00">
        <w:rPr>
          <w:b w:val="0"/>
          <w:bCs w:val="0"/>
          <w:sz w:val="22"/>
          <w:szCs w:val="22"/>
        </w:rPr>
        <w:t>Scikit-Learn provides a transformer called </w:t>
      </w:r>
      <w:proofErr w:type="spellStart"/>
      <w:r w:rsidRPr="000F6F00">
        <w:rPr>
          <w:b w:val="0"/>
          <w:bCs w:val="0"/>
          <w:sz w:val="22"/>
          <w:szCs w:val="22"/>
        </w:rPr>
        <w:t>MinMaxScaler</w:t>
      </w:r>
      <w:proofErr w:type="spellEnd"/>
      <w:r w:rsidRPr="000F6F00">
        <w:rPr>
          <w:b w:val="0"/>
          <w:bCs w:val="0"/>
          <w:sz w:val="22"/>
          <w:szCs w:val="22"/>
        </w:rPr>
        <w:t> for Normalization.</w:t>
      </w:r>
    </w:p>
    <w:p w14:paraId="4C81329E" w14:textId="1105B632" w:rsidR="000F7327" w:rsidRPr="000F6F00" w:rsidRDefault="000F7327" w:rsidP="0054670E">
      <w:pPr>
        <w:pStyle w:val="Heading1"/>
        <w:numPr>
          <w:ilvl w:val="0"/>
          <w:numId w:val="3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F6F00">
        <w:rPr>
          <w:b w:val="0"/>
          <w:bCs w:val="0"/>
          <w:sz w:val="22"/>
          <w:szCs w:val="22"/>
        </w:rPr>
        <w:t>Normalization is useful when there are no outliers as it cannot cope up with them</w:t>
      </w:r>
    </w:p>
    <w:p w14:paraId="0423166D" w14:textId="000C07FD" w:rsidR="0054670E" w:rsidRPr="0054670E" w:rsidRDefault="000F6F00" w:rsidP="000F6F00">
      <w:pPr>
        <w:pStyle w:val="Heading1"/>
        <w:spacing w:before="20"/>
        <w:ind w:left="0"/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   </w:t>
      </w:r>
      <w:r w:rsidR="0054670E" w:rsidRPr="0054670E">
        <w:rPr>
          <w:b w:val="0"/>
          <w:bCs w:val="0"/>
          <w:sz w:val="22"/>
          <w:szCs w:val="22"/>
          <w:lang w:val="en-IN"/>
        </w:rPr>
        <w:t>Standardization Scaling:</w:t>
      </w:r>
    </w:p>
    <w:p w14:paraId="2E802461" w14:textId="38BBB1F8" w:rsidR="000F7327" w:rsidRPr="000F6F00" w:rsidRDefault="0054670E" w:rsidP="000F6F00">
      <w:pPr>
        <w:pStyle w:val="Heading1"/>
        <w:numPr>
          <w:ilvl w:val="0"/>
          <w:numId w:val="4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54670E">
        <w:rPr>
          <w:b w:val="0"/>
          <w:bCs w:val="0"/>
          <w:sz w:val="22"/>
          <w:szCs w:val="22"/>
          <w:lang w:val="en-IN"/>
        </w:rPr>
        <w:t>It brings all the data into a standard normal distribution which has mean (μ) zero and standard deviation one (σ).</w:t>
      </w:r>
    </w:p>
    <w:p w14:paraId="3CD688A8" w14:textId="79E57674" w:rsidR="000F7327" w:rsidRPr="000F6F00" w:rsidRDefault="000F7327" w:rsidP="0054670E">
      <w:pPr>
        <w:pStyle w:val="Heading1"/>
        <w:numPr>
          <w:ilvl w:val="0"/>
          <w:numId w:val="4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F6F00">
        <w:rPr>
          <w:b w:val="0"/>
          <w:bCs w:val="0"/>
          <w:sz w:val="22"/>
          <w:szCs w:val="22"/>
        </w:rPr>
        <w:t>Scikit-Learn provides a transformer called </w:t>
      </w:r>
      <w:proofErr w:type="spellStart"/>
      <w:r w:rsidRPr="000F6F00">
        <w:rPr>
          <w:b w:val="0"/>
          <w:bCs w:val="0"/>
          <w:sz w:val="22"/>
          <w:szCs w:val="22"/>
        </w:rPr>
        <w:t>StandardScaler</w:t>
      </w:r>
      <w:proofErr w:type="spellEnd"/>
      <w:r w:rsidRPr="000F6F00">
        <w:rPr>
          <w:b w:val="0"/>
          <w:bCs w:val="0"/>
          <w:sz w:val="22"/>
          <w:szCs w:val="22"/>
        </w:rPr>
        <w:t> for standardization.</w:t>
      </w:r>
    </w:p>
    <w:p w14:paraId="6894270E" w14:textId="25E56896" w:rsidR="000F7327" w:rsidRPr="0054670E" w:rsidRDefault="000F7327" w:rsidP="0054670E">
      <w:pPr>
        <w:pStyle w:val="Heading1"/>
        <w:numPr>
          <w:ilvl w:val="0"/>
          <w:numId w:val="4"/>
        </w:numPr>
        <w:spacing w:before="20"/>
        <w:rPr>
          <w:b w:val="0"/>
          <w:bCs w:val="0"/>
          <w:sz w:val="22"/>
          <w:szCs w:val="22"/>
          <w:lang w:val="en-IN"/>
        </w:rPr>
      </w:pPr>
      <w:r w:rsidRPr="000F6F00">
        <w:rPr>
          <w:b w:val="0"/>
          <w:bCs w:val="0"/>
          <w:sz w:val="22"/>
          <w:szCs w:val="22"/>
        </w:rPr>
        <w:t>Standardization does not get affected by outliers because there is no predefined range of transformed features.</w:t>
      </w:r>
    </w:p>
    <w:p w14:paraId="692221C2" w14:textId="77777777" w:rsidR="0054670E" w:rsidRPr="0054670E" w:rsidRDefault="0054670E" w:rsidP="0054670E">
      <w:pPr>
        <w:pStyle w:val="Heading1"/>
        <w:spacing w:before="20"/>
        <w:rPr>
          <w:b w:val="0"/>
          <w:bCs w:val="0"/>
          <w:sz w:val="22"/>
          <w:szCs w:val="22"/>
          <w:lang w:val="en-IN"/>
        </w:rPr>
      </w:pPr>
    </w:p>
    <w:p w14:paraId="5DB0A61E" w14:textId="77777777" w:rsidR="0054670E" w:rsidRPr="000F6F00" w:rsidRDefault="0054670E" w:rsidP="0054670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1" w14:textId="77777777" w:rsidR="00335F2E" w:rsidRDefault="00335F2E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00000042" w14:textId="77777777" w:rsidR="00335F2E" w:rsidRDefault="00335F2E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00000043" w14:textId="77777777" w:rsidR="00335F2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00000044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45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46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47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00000048" w14:textId="77777777" w:rsidR="00335F2E" w:rsidRDefault="00335F2E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00000049" w14:textId="46DFF48D" w:rsidR="00335F2E" w:rsidRDefault="00DC1999" w:rsidP="00DC1999">
      <w:pPr>
        <w:pStyle w:val="Heading1"/>
        <w:spacing w:before="20"/>
        <w:rPr>
          <w:b w:val="0"/>
          <w:sz w:val="22"/>
          <w:szCs w:val="22"/>
        </w:rPr>
      </w:pPr>
      <w:r w:rsidRPr="00DC1999">
        <w:rPr>
          <w:b w:val="0"/>
          <w:sz w:val="22"/>
          <w:szCs w:val="22"/>
        </w:rPr>
        <w:t xml:space="preserve">If there is perfect correlation, then VIF = infinity. </w:t>
      </w:r>
      <w:r>
        <w:rPr>
          <w:b w:val="0"/>
          <w:sz w:val="22"/>
          <w:szCs w:val="22"/>
        </w:rPr>
        <w:t xml:space="preserve">It </w:t>
      </w:r>
      <w:r w:rsidRPr="00DC1999">
        <w:rPr>
          <w:b w:val="0"/>
          <w:sz w:val="22"/>
          <w:szCs w:val="22"/>
        </w:rPr>
        <w:t>indicates that one or more independent variables in a model can be perfectly predicted by the other variables</w:t>
      </w:r>
      <w:r>
        <w:rPr>
          <w:b w:val="0"/>
          <w:sz w:val="22"/>
          <w:szCs w:val="22"/>
        </w:rPr>
        <w:t xml:space="preserve"> leading</w:t>
      </w:r>
      <w:r w:rsidRPr="00DC1999">
        <w:rPr>
          <w:b w:val="0"/>
          <w:sz w:val="22"/>
          <w:szCs w:val="22"/>
        </w:rPr>
        <w:t xml:space="preserve"> to the perfect multicollinearity. This happens when two or more independent variables in a model are perfectly linearly dependent</w:t>
      </w:r>
      <w:r>
        <w:rPr>
          <w:b w:val="0"/>
          <w:sz w:val="22"/>
          <w:szCs w:val="22"/>
        </w:rPr>
        <w:t>.</w:t>
      </w:r>
    </w:p>
    <w:p w14:paraId="7D11BEE8" w14:textId="0309DA0D" w:rsidR="00DC1999" w:rsidRDefault="006676B1" w:rsidP="00DC1999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</w:t>
      </w:r>
      <w:r w:rsidR="00DC1999">
        <w:rPr>
          <w:b w:val="0"/>
          <w:sz w:val="22"/>
          <w:szCs w:val="22"/>
        </w:rPr>
        <w:t>In case of perfect correlation we get R- squared (R</w:t>
      </w:r>
      <w:proofErr w:type="gramStart"/>
      <w:r w:rsidR="00DC1999">
        <w:rPr>
          <w:b w:val="0"/>
          <w:sz w:val="22"/>
          <w:szCs w:val="22"/>
        </w:rPr>
        <w:t>2)=</w:t>
      </w:r>
      <w:proofErr w:type="gramEnd"/>
      <w:r w:rsidR="00DC1999">
        <w:rPr>
          <w:b w:val="0"/>
          <w:sz w:val="22"/>
          <w:szCs w:val="22"/>
        </w:rPr>
        <w:t xml:space="preserve"> 1 ,which leads to 1/1-R2 </w:t>
      </w:r>
      <w:r>
        <w:rPr>
          <w:b w:val="0"/>
          <w:sz w:val="22"/>
          <w:szCs w:val="22"/>
        </w:rPr>
        <w:t xml:space="preserve">as </w:t>
      </w:r>
      <w:r w:rsidR="00DC1999">
        <w:rPr>
          <w:b w:val="0"/>
          <w:sz w:val="22"/>
          <w:szCs w:val="22"/>
        </w:rPr>
        <w:t xml:space="preserve">infinity. In this </w:t>
      </w:r>
      <w:r>
        <w:rPr>
          <w:b w:val="0"/>
          <w:sz w:val="22"/>
          <w:szCs w:val="22"/>
        </w:rPr>
        <w:t>ca</w:t>
      </w:r>
      <w:r w:rsidR="00DC1999">
        <w:rPr>
          <w:b w:val="0"/>
          <w:sz w:val="22"/>
          <w:szCs w:val="22"/>
        </w:rPr>
        <w:t>se we need to drop variables from the dataset which are causing perfect collinearity.</w:t>
      </w:r>
    </w:p>
    <w:p w14:paraId="0000004A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0000004B" w14:textId="77777777" w:rsidR="00335F2E" w:rsidRDefault="00335F2E">
      <w:pPr>
        <w:tabs>
          <w:tab w:val="left" w:pos="458"/>
        </w:tabs>
        <w:spacing w:line="267" w:lineRule="auto"/>
        <w:rPr>
          <w:b/>
        </w:rPr>
      </w:pPr>
    </w:p>
    <w:p w14:paraId="0000004C" w14:textId="77777777" w:rsidR="00335F2E" w:rsidRDefault="00335F2E">
      <w:pPr>
        <w:tabs>
          <w:tab w:val="left" w:pos="458"/>
        </w:tabs>
        <w:spacing w:line="267" w:lineRule="auto"/>
      </w:pPr>
    </w:p>
    <w:p w14:paraId="0000004D" w14:textId="77777777" w:rsidR="00335F2E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0000004E" w14:textId="77777777" w:rsidR="00335F2E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0000004F" w14:textId="77777777" w:rsidR="00335F2E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00000050" w14:textId="77777777" w:rsidR="00335F2E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00000051" w14:textId="77777777" w:rsidR="00335F2E" w:rsidRDefault="00335F2E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00000052" w14:textId="77777777" w:rsidR="00335F2E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here&gt;</w:t>
      </w:r>
    </w:p>
    <w:p w14:paraId="147E5CDA" w14:textId="77777777" w:rsidR="006676B1" w:rsidRDefault="006676B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31A1454E" w14:textId="4E6774DC" w:rsidR="006676B1" w:rsidRPr="006676B1" w:rsidRDefault="006676B1" w:rsidP="00A10A9C">
      <w:pPr>
        <w:pStyle w:val="Heading1"/>
        <w:spacing w:before="20"/>
        <w:rPr>
          <w:b w:val="0"/>
          <w:bCs w:val="0"/>
          <w:sz w:val="22"/>
          <w:szCs w:val="22"/>
          <w:lang w:val="en-IN"/>
        </w:rPr>
      </w:pPr>
      <w:r w:rsidRPr="006676B1">
        <w:rPr>
          <w:b w:val="0"/>
          <w:bCs w:val="0"/>
          <w:sz w:val="22"/>
          <w:szCs w:val="22"/>
          <w:lang w:val="en-IN"/>
        </w:rPr>
        <w:t>The Q-Q plot or quantile-quantile plot is a graphical technique for determining if two data sets come from populations with a common distribution.</w:t>
      </w:r>
      <w:r w:rsidR="00A10A9C">
        <w:rPr>
          <w:b w:val="0"/>
          <w:bCs w:val="0"/>
          <w:sz w:val="22"/>
          <w:szCs w:val="22"/>
          <w:lang w:val="en-IN"/>
        </w:rPr>
        <w:t xml:space="preserve"> </w:t>
      </w:r>
      <w:r w:rsidRPr="006676B1">
        <w:rPr>
          <w:b w:val="0"/>
          <w:bCs w:val="0"/>
          <w:sz w:val="22"/>
          <w:szCs w:val="22"/>
          <w:lang w:val="en-IN"/>
        </w:rPr>
        <w:t xml:space="preserve">A Q-Q plot is a scatterplot created by plotting two sets of quantiles against one another. If both sets of quantiles came from the same distribution, we should see the points forming a line </w:t>
      </w:r>
      <w:proofErr w:type="gramStart"/>
      <w:r w:rsidRPr="006676B1">
        <w:rPr>
          <w:b w:val="0"/>
          <w:bCs w:val="0"/>
          <w:sz w:val="22"/>
          <w:szCs w:val="22"/>
          <w:lang w:val="en-IN"/>
        </w:rPr>
        <w:t>that’s</w:t>
      </w:r>
      <w:proofErr w:type="gramEnd"/>
      <w:r w:rsidRPr="006676B1">
        <w:rPr>
          <w:b w:val="0"/>
          <w:bCs w:val="0"/>
          <w:sz w:val="22"/>
          <w:szCs w:val="22"/>
          <w:lang w:val="en-IN"/>
        </w:rPr>
        <w:t xml:space="preserve"> roughly straight.</w:t>
      </w:r>
    </w:p>
    <w:p w14:paraId="4373CE5B" w14:textId="77777777" w:rsidR="00A10A9C" w:rsidRDefault="006676B1" w:rsidP="00A10A9C">
      <w:pPr>
        <w:pStyle w:val="Heading1"/>
        <w:spacing w:before="20"/>
        <w:rPr>
          <w:b w:val="0"/>
          <w:bCs w:val="0"/>
          <w:sz w:val="22"/>
          <w:szCs w:val="22"/>
        </w:rPr>
      </w:pPr>
      <w:r w:rsidRPr="006676B1">
        <w:rPr>
          <w:b w:val="0"/>
          <w:bCs w:val="0"/>
          <w:sz w:val="22"/>
          <w:szCs w:val="22"/>
        </w:rPr>
        <w:t>Use of Q-Q plot in Linear Regression:</w:t>
      </w:r>
    </w:p>
    <w:p w14:paraId="44A8043E" w14:textId="069C1E98" w:rsidR="006676B1" w:rsidRPr="006676B1" w:rsidRDefault="00A10A9C" w:rsidP="00A10A9C">
      <w:pPr>
        <w:pStyle w:val="Heading1"/>
        <w:spacing w:before="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  <w:r w:rsidRPr="006676B1">
        <w:rPr>
          <w:b w:val="0"/>
          <w:bCs w:val="0"/>
          <w:sz w:val="22"/>
          <w:szCs w:val="22"/>
        </w:rPr>
        <w:t>Q-Q plot</w:t>
      </w:r>
      <w:r>
        <w:rPr>
          <w:b w:val="0"/>
          <w:bCs w:val="0"/>
          <w:sz w:val="22"/>
          <w:szCs w:val="22"/>
        </w:rPr>
        <w:t xml:space="preserve"> can be used </w:t>
      </w:r>
      <w:r w:rsidR="006676B1" w:rsidRPr="006676B1">
        <w:rPr>
          <w:b w:val="0"/>
          <w:bCs w:val="0"/>
          <w:sz w:val="22"/>
          <w:szCs w:val="22"/>
        </w:rPr>
        <w:t xml:space="preserve">on the residuals of </w:t>
      </w:r>
      <w:r w:rsidR="006676B1" w:rsidRPr="00A10A9C">
        <w:rPr>
          <w:b w:val="0"/>
          <w:bCs w:val="0"/>
          <w:color w:val="000000" w:themeColor="text1"/>
          <w:sz w:val="22"/>
          <w:szCs w:val="22"/>
        </w:rPr>
        <w:t xml:space="preserve">a </w:t>
      </w:r>
      <w:hyperlink r:id="rId8" w:tgtFrame="_blank" w:history="1">
        <w:r w:rsidR="006676B1" w:rsidRPr="00A10A9C">
          <w:rPr>
            <w:rStyle w:val="Hyperlink"/>
            <w:b w:val="0"/>
            <w:bCs w:val="0"/>
            <w:color w:val="000000" w:themeColor="text1"/>
            <w:sz w:val="22"/>
            <w:szCs w:val="22"/>
            <w:u w:val="none"/>
          </w:rPr>
          <w:t>simple linear regression</w:t>
        </w:r>
      </w:hyperlink>
      <w:r>
        <w:rPr>
          <w:b w:val="0"/>
          <w:bCs w:val="0"/>
          <w:sz w:val="22"/>
          <w:szCs w:val="22"/>
        </w:rPr>
        <w:t xml:space="preserve"> to check if they are normally distributed</w:t>
      </w:r>
      <w:r w:rsidR="006676B1" w:rsidRPr="006676B1">
        <w:rPr>
          <w:b w:val="0"/>
          <w:bCs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>Y</w:t>
      </w:r>
      <w:r w:rsidR="006676B1" w:rsidRPr="006676B1">
        <w:rPr>
          <w:b w:val="0"/>
          <w:bCs w:val="0"/>
          <w:sz w:val="22"/>
          <w:szCs w:val="22"/>
        </w:rPr>
        <w:t>ou c</w:t>
      </w:r>
      <w:r>
        <w:rPr>
          <w:b w:val="0"/>
          <w:bCs w:val="0"/>
          <w:sz w:val="22"/>
          <w:szCs w:val="22"/>
        </w:rPr>
        <w:t xml:space="preserve">an </w:t>
      </w:r>
      <w:r w:rsidR="006676B1" w:rsidRPr="006676B1">
        <w:rPr>
          <w:b w:val="0"/>
          <w:bCs w:val="0"/>
          <w:sz w:val="22"/>
          <w:szCs w:val="22"/>
        </w:rPr>
        <w:t>also create a Q-Q plot to check the distribution of the variables before you create a linear regression in the first place.</w:t>
      </w:r>
    </w:p>
    <w:p w14:paraId="00000053" w14:textId="77777777" w:rsidR="00335F2E" w:rsidRPr="006676B1" w:rsidRDefault="00335F2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bCs w:val="0"/>
          <w:sz w:val="22"/>
          <w:szCs w:val="22"/>
        </w:rPr>
      </w:pPr>
    </w:p>
    <w:p w14:paraId="00000054" w14:textId="77777777" w:rsidR="00335F2E" w:rsidRDefault="00335F2E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00000055" w14:textId="77777777" w:rsidR="00335F2E" w:rsidRDefault="00335F2E">
      <w:pPr>
        <w:pStyle w:val="Heading1"/>
        <w:spacing w:before="20"/>
        <w:ind w:firstLine="100"/>
      </w:pPr>
    </w:p>
    <w:p w14:paraId="00000056" w14:textId="77777777" w:rsidR="00335F2E" w:rsidRDefault="00335F2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00000057" w14:textId="77777777" w:rsidR="00335F2E" w:rsidRDefault="00335F2E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335F2E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D4F09"/>
    <w:multiLevelType w:val="multilevel"/>
    <w:tmpl w:val="A19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13665"/>
    <w:multiLevelType w:val="hybridMultilevel"/>
    <w:tmpl w:val="EB20C8F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68C81887"/>
    <w:multiLevelType w:val="multilevel"/>
    <w:tmpl w:val="342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92196"/>
    <w:multiLevelType w:val="hybridMultilevel"/>
    <w:tmpl w:val="79C29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392110">
    <w:abstractNumId w:val="1"/>
  </w:num>
  <w:num w:numId="2" w16cid:durableId="1809400068">
    <w:abstractNumId w:val="3"/>
  </w:num>
  <w:num w:numId="3" w16cid:durableId="2045984822">
    <w:abstractNumId w:val="0"/>
  </w:num>
  <w:num w:numId="4" w16cid:durableId="209250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F2E"/>
    <w:rsid w:val="000F6F00"/>
    <w:rsid w:val="000F7327"/>
    <w:rsid w:val="001F51D4"/>
    <w:rsid w:val="00257DAC"/>
    <w:rsid w:val="00335F2E"/>
    <w:rsid w:val="0054670E"/>
    <w:rsid w:val="006676B1"/>
    <w:rsid w:val="007A40FB"/>
    <w:rsid w:val="007E1A1A"/>
    <w:rsid w:val="00A10A9C"/>
    <w:rsid w:val="00A400D0"/>
    <w:rsid w:val="00BA0D32"/>
    <w:rsid w:val="00DB60DB"/>
    <w:rsid w:val="00DC1999"/>
    <w:rsid w:val="00FA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B9F"/>
  <w15:docId w15:val="{C4729EB7-06B0-48BE-991D-15305085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400D0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00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tutorial/simple-linear-regress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builtin.com/learn/data-visual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notebooks/Downloads/Untitled6.ipynb?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Vibhore Goel</cp:lastModifiedBy>
  <cp:revision>2</cp:revision>
  <dcterms:created xsi:type="dcterms:W3CDTF">2024-12-25T02:08:00Z</dcterms:created>
  <dcterms:modified xsi:type="dcterms:W3CDTF">2024-12-25T02:08:00Z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