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6"/>
        </w:rPr>
        <w:t>Major Project Synopsis</w:t>
      </w:r>
    </w:p>
    <w:p>
      <w:pPr>
        <w:spacing w:after="360"/>
        <w:jc w:val="center"/>
      </w:pPr>
      <w:r>
        <w:rPr>
          <w:rFonts w:ascii="Times New Roman" w:hAnsi="Times New Roman"/>
          <w:b/>
          <w:sz w:val="36"/>
        </w:rPr>
        <w:t>IoT-Enabled AI-Driven Learning Analytics and Personalized Feedback System for Mathematics Education</w:t>
      </w:r>
    </w:p>
    <w:p>
      <w:pPr>
        <w:spacing w:after="200"/>
        <w:jc w:val="center"/>
      </w:pPr>
      <w:r>
        <w:rPr>
          <w:rFonts w:ascii="Times New Roman" w:hAnsi="Times New Roman"/>
          <w:b w:val="0"/>
          <w:sz w:val="24"/>
        </w:rPr>
        <w:t>Project Category: University Based Project</w:t>
      </w:r>
    </w:p>
    <w:p>
      <w:pPr>
        <w:spacing w:after="80"/>
        <w:jc w:val="center"/>
      </w:pPr>
      <w:r>
        <w:rPr>
          <w:rFonts w:ascii="Times New Roman" w:hAnsi="Times New Roman"/>
          <w:b w:val="0"/>
          <w:sz w:val="24"/>
        </w:rPr>
        <w:t>Submitted in partial fulfilment of the requirement of the degree of</w:t>
      </w:r>
    </w:p>
    <w:p>
      <w:pPr>
        <w:spacing w:after="80"/>
        <w:jc w:val="center"/>
      </w:pPr>
      <w:r>
        <w:rPr>
          <w:rFonts w:ascii="Times New Roman" w:hAnsi="Times New Roman"/>
          <w:b/>
          <w:sz w:val="28"/>
        </w:rPr>
        <w:t>BACHELOR OF TECHNOLOGY (CSE / AI &amp; ML)</w:t>
      </w:r>
    </w:p>
    <w:p>
      <w:pPr>
        <w:spacing w:after="80"/>
        <w:jc w:val="center"/>
      </w:pPr>
      <w:r>
        <w:rPr>
          <w:rFonts w:ascii="Times New Roman" w:hAnsi="Times New Roman"/>
          <w:b w:val="0"/>
          <w:sz w:val="24"/>
        </w:rPr>
        <w:t>Semester VIII</w:t>
      </w:r>
    </w:p>
    <w:p>
      <w:pPr>
        <w:spacing w:after="80"/>
        <w:jc w:val="center"/>
      </w:pPr>
      <w:r>
        <w:rPr>
          <w:rFonts w:ascii="Times New Roman" w:hAnsi="Times New Roman"/>
          <w:b w:val="0"/>
          <w:sz w:val="24"/>
        </w:rPr>
        <w:t>to</w:t>
      </w:r>
    </w:p>
    <w:p>
      <w:pPr>
        <w:spacing w:after="320"/>
        <w:jc w:val="center"/>
      </w:pPr>
      <w:r>
        <w:rPr>
          <w:rFonts w:ascii="Times New Roman" w:hAnsi="Times New Roman"/>
          <w:b/>
          <w:sz w:val="28"/>
        </w:rPr>
        <w:t>KR MANGALAM UNIVERSITY</w:t>
      </w:r>
    </w:p>
    <w:p>
      <w:pPr>
        <w:spacing w:after="160"/>
        <w:jc w:val="center"/>
      </w:pPr>
      <w:r>
        <w:rPr>
          <w:rFonts w:ascii="Times New Roman" w:hAnsi="Times New Roman"/>
          <w:b w:val="0"/>
          <w:sz w:val="24"/>
        </w:rPr>
        <w:t>by</w:t>
      </w:r>
    </w:p>
    <w:p>
      <w:pPr>
        <w:spacing w:after="80"/>
        <w:jc w:val="center"/>
      </w:pPr>
      <w:r>
        <w:rPr>
          <w:rFonts w:ascii="Times New Roman" w:hAnsi="Times New Roman"/>
          <w:b/>
          <w:sz w:val="26"/>
        </w:rPr>
        <w:t>Deepanshu Jain</w:t>
      </w:r>
    </w:p>
    <w:p>
      <w:pPr>
        <w:spacing w:after="360"/>
        <w:jc w:val="center"/>
      </w:pPr>
      <w:r>
        <w:rPr>
          <w:rFonts w:ascii="Times New Roman" w:hAnsi="Times New Roman"/>
          <w:b w:val="0"/>
          <w:sz w:val="24"/>
        </w:rPr>
        <w:t>2201730107    Section - B</w:t>
      </w:r>
    </w:p>
    <w:p>
      <w:pPr>
        <w:spacing w:after="160"/>
        <w:jc w:val="center"/>
      </w:pPr>
      <w:r>
        <w:rPr>
          <w:rFonts w:ascii="Times New Roman" w:hAnsi="Times New Roman"/>
          <w:b w:val="0"/>
          <w:sz w:val="24"/>
        </w:rPr>
        <w:t>Under the guidance of</w:t>
      </w:r>
    </w:p>
    <w:p>
      <w:pPr>
        <w:spacing w:after="40"/>
        <w:jc w:val="center"/>
      </w:pPr>
      <w:r>
        <w:rPr>
          <w:rFonts w:ascii="Times New Roman" w:hAnsi="Times New Roman"/>
          <w:b/>
          <w:sz w:val="24"/>
        </w:rPr>
        <w:t>Gaurav</w:t>
      </w:r>
    </w:p>
    <w:p>
      <w:pPr>
        <w:spacing w:after="360"/>
        <w:jc w:val="center"/>
      </w:pPr>
      <w:r>
        <w:rPr>
          <w:rFonts w:ascii="Times New Roman" w:hAnsi="Times New Roman"/>
          <w:b w:val="0"/>
          <w:sz w:val="22"/>
        </w:rPr>
        <w:t>Project Guide</w:t>
      </w:r>
    </w:p>
    <w:p>
      <w:pPr>
        <w:spacing w:after="40"/>
        <w:jc w:val="center"/>
      </w:pPr>
      <w:r>
        <w:rPr>
          <w:rFonts w:ascii="Times New Roman" w:hAnsi="Times New Roman"/>
          <w:b/>
          <w:sz w:val="24"/>
        </w:rPr>
        <w:t>Department of Computer Science and Engineering</w:t>
      </w:r>
    </w:p>
    <w:p>
      <w:pPr>
        <w:spacing w:after="40"/>
        <w:jc w:val="center"/>
      </w:pPr>
      <w:r>
        <w:rPr>
          <w:rFonts w:ascii="Times New Roman" w:hAnsi="Times New Roman"/>
          <w:b/>
          <w:sz w:val="24"/>
        </w:rPr>
        <w:t>School of Engineering and Technology</w:t>
      </w:r>
    </w:p>
    <w:p>
      <w:pPr>
        <w:spacing w:after="40"/>
        <w:jc w:val="center"/>
      </w:pPr>
      <w:r>
        <w:rPr>
          <w:rFonts w:ascii="Times New Roman" w:hAnsi="Times New Roman"/>
          <w:b w:val="0"/>
          <w:sz w:val="24"/>
        </w:rPr>
        <w:t>KR MANGALAM UNIVERSITY, Gurgaon, India</w:t>
      </w:r>
    </w:p>
    <w:p>
      <w:pPr>
        <w:spacing w:after="0"/>
        <w:jc w:val="center"/>
      </w:pPr>
      <w:r>
        <w:rPr>
          <w:rFonts w:ascii="Times New Roman" w:hAnsi="Times New Roman"/>
          <w:b w:val="0"/>
          <w:sz w:val="24"/>
        </w:rPr>
        <w:t>April 2026</w:t>
      </w:r>
    </w:p>
    <w:p>
      <w:r>
        <w:br w:type="page"/>
      </w:r>
    </w:p>
    <w:p>
      <w:pPr>
        <w:pStyle w:val="Heading1"/>
      </w:pPr>
      <w:r>
        <w:t>DECLARATION</w:t>
      </w:r>
    </w:p>
    <w:p>
      <w:pPr>
        <w:spacing w:after="160"/>
        <w:jc w:val="both"/>
      </w:pPr>
      <w:r>
        <w:rPr>
          <w:rFonts w:ascii="Times New Roman" w:hAnsi="Times New Roman"/>
          <w:sz w:val="24"/>
        </w:rPr>
        <w:t>I hereby declare that this synopsis entitled "IoT-Enabled AI-Driven Learning Analytics and Personalized Feedback System for Mathematics Education" is the result of my own study, design, and implementation work carried out during the final year of the Bachelor of Technology program. The work has been prepared for academic submission and has not been copied from any other previously submitted project in full or in part. All information, explanations, and references included in this synopsis are true to the best of my knowledge.</w:t>
      </w:r>
    </w:p>
    <w:p>
      <w:pPr>
        <w:spacing w:after="160"/>
        <w:jc w:val="both"/>
      </w:pPr>
      <w:r>
        <w:rPr>
          <w:rFonts w:ascii="Times New Roman" w:hAnsi="Times New Roman"/>
          <w:sz w:val="24"/>
        </w:rPr>
        <w:t>Name: Deepanshu Jain</w:t>
      </w:r>
    </w:p>
    <w:p>
      <w:pPr>
        <w:spacing w:after="160"/>
        <w:jc w:val="both"/>
      </w:pPr>
      <w:r>
        <w:rPr>
          <w:rFonts w:ascii="Times New Roman" w:hAnsi="Times New Roman"/>
          <w:sz w:val="24"/>
        </w:rPr>
        <w:t>Roll Number: 2201730107</w:t>
      </w:r>
    </w:p>
    <w:p>
      <w:pPr>
        <w:spacing w:after="160"/>
        <w:jc w:val="both"/>
      </w:pPr>
      <w:r>
        <w:rPr>
          <w:rFonts w:ascii="Times New Roman" w:hAnsi="Times New Roman"/>
          <w:sz w:val="24"/>
        </w:rPr>
        <w:t>Section: B</w:t>
      </w:r>
    </w:p>
    <w:p>
      <w:pPr>
        <w:spacing w:after="160"/>
        <w:jc w:val="both"/>
      </w:pPr>
      <w:r>
        <w:rPr>
          <w:rFonts w:ascii="Times New Roman" w:hAnsi="Times New Roman"/>
          <w:sz w:val="24"/>
        </w:rPr>
        <w:t>Signature: __________________________</w:t>
      </w:r>
    </w:p>
    <w:p>
      <w:pPr>
        <w:spacing w:after="160"/>
        <w:jc w:val="both"/>
      </w:pPr>
      <w:r>
        <w:rPr>
          <w:rFonts w:ascii="Times New Roman" w:hAnsi="Times New Roman"/>
          <w:sz w:val="24"/>
        </w:rPr>
        <w:t>Date: __________________________</w:t>
      </w:r>
    </w:p>
    <w:p>
      <w:r>
        <w:br w:type="page"/>
      </w:r>
    </w:p>
    <w:p>
      <w:pPr>
        <w:pStyle w:val="Heading1"/>
      </w:pPr>
      <w:r>
        <w:t>CERTIFICATE</w:t>
      </w:r>
    </w:p>
    <w:p>
      <w:pPr>
        <w:spacing w:after="160"/>
        <w:jc w:val="both"/>
      </w:pPr>
      <w:r>
        <w:rPr>
          <w:rFonts w:ascii="Times New Roman" w:hAnsi="Times New Roman"/>
          <w:sz w:val="24"/>
        </w:rPr>
        <w:t>This is to certify that the synopsis entitled "IoT-Enabled AI-Driven Learning Analytics and Personalized Feedback System for Mathematics Education" prepared by Deepanshu Jain (2201730107) is a bonafide academic work carried out under guidance for the partial fulfilment of the degree of Bachelor of Technology in Computer Science and Engineering / Artificial Intelligence and Machine Learning. The work presented in this synopsis is suitable for academic consideration and project evaluation.</w:t>
      </w:r>
    </w:p>
    <w:p>
      <w:pPr>
        <w:spacing w:after="160"/>
        <w:jc w:val="both"/>
      </w:pPr>
      <w:r>
        <w:rPr>
          <w:rFonts w:ascii="Times New Roman" w:hAnsi="Times New Roman"/>
          <w:sz w:val="24"/>
        </w:rPr>
        <w:t>Project Guide: Gaurav</w:t>
      </w:r>
    </w:p>
    <w:p>
      <w:pPr>
        <w:spacing w:after="160"/>
        <w:jc w:val="both"/>
      </w:pPr>
      <w:r>
        <w:rPr>
          <w:rFonts w:ascii="Times New Roman" w:hAnsi="Times New Roman"/>
          <w:sz w:val="24"/>
        </w:rPr>
        <w:t>Student Name: Deepanshu Jain</w:t>
      </w:r>
    </w:p>
    <w:p>
      <w:pPr>
        <w:spacing w:after="160"/>
        <w:jc w:val="both"/>
      </w:pPr>
      <w:r>
        <w:rPr>
          <w:rFonts w:ascii="Times New Roman" w:hAnsi="Times New Roman"/>
          <w:sz w:val="24"/>
        </w:rPr>
        <w:t>University: KR MANGALAM UNIVERSITY</w:t>
      </w:r>
    </w:p>
    <w:p>
      <w:pPr>
        <w:spacing w:after="160"/>
        <w:jc w:val="both"/>
      </w:pPr>
      <w:r>
        <w:rPr>
          <w:rFonts w:ascii="Times New Roman" w:hAnsi="Times New Roman"/>
          <w:sz w:val="24"/>
        </w:rPr>
        <w:t>Signature of Guide: __________________________</w:t>
      </w:r>
    </w:p>
    <w:p>
      <w:pPr>
        <w:spacing w:after="160"/>
        <w:jc w:val="both"/>
      </w:pPr>
      <w:r>
        <w:rPr>
          <w:rFonts w:ascii="Times New Roman" w:hAnsi="Times New Roman"/>
          <w:sz w:val="24"/>
        </w:rPr>
        <w:t>Date: __________________________</w:t>
      </w:r>
    </w:p>
    <w:p>
      <w:r>
        <w:br w:type="page"/>
      </w:r>
    </w:p>
    <w:p>
      <w:pPr>
        <w:pStyle w:val="Heading1"/>
      </w:pPr>
      <w:r>
        <w:t>INDEX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S. No.</w:t>
            </w:r>
          </w:p>
        </w:tc>
        <w:tc>
          <w:tcPr>
            <w:tcW w:type="dxa" w:w="3120"/>
            <w:shd w:fill="D9EAF7"/>
          </w:tcPr>
          <w:p>
            <w:r>
              <w:t>Content</w:t>
            </w:r>
          </w:p>
        </w:tc>
        <w:tc>
          <w:tcPr>
            <w:tcW w:type="dxa" w:w="3120"/>
            <w:shd w:fill="D9EAF7"/>
          </w:tcPr>
          <w:p>
            <w:r>
              <w:t>Page No.</w:t>
            </w:r>
          </w:p>
        </w:tc>
      </w:tr>
      <w:tr>
        <w:tc>
          <w:tcPr>
            <w:tcW w:type="dxa" w:w="3120"/>
          </w:tcPr>
          <w:p>
            <w:r>
              <w:t>1</w:t>
            </w:r>
          </w:p>
        </w:tc>
        <w:tc>
          <w:tcPr>
            <w:tcW w:type="dxa" w:w="3120"/>
          </w:tcPr>
          <w:p>
            <w:r>
              <w:t>Abstract</w:t>
            </w:r>
          </w:p>
        </w:tc>
        <w:tc>
          <w:tcPr>
            <w:tcW w:type="dxa" w:w="3120"/>
          </w:tcPr>
          <w:p>
            <w:r/>
          </w:p>
        </w:tc>
      </w:tr>
      <w:tr>
        <w:tc>
          <w:tcPr>
            <w:tcW w:type="dxa" w:w="3120"/>
          </w:tcPr>
          <w:p>
            <w:r>
              <w:t>2</w:t>
            </w:r>
          </w:p>
        </w:tc>
        <w:tc>
          <w:tcPr>
            <w:tcW w:type="dxa" w:w="3120"/>
          </w:tcPr>
          <w:p>
            <w:r>
              <w:t>Introduction</w:t>
            </w:r>
          </w:p>
        </w:tc>
        <w:tc>
          <w:tcPr>
            <w:tcW w:type="dxa" w:w="3120"/>
          </w:tcPr>
          <w:p>
            <w:r/>
          </w:p>
        </w:tc>
      </w:tr>
      <w:tr>
        <w:tc>
          <w:tcPr>
            <w:tcW w:type="dxa" w:w="3120"/>
          </w:tcPr>
          <w:p>
            <w:r>
              <w:t>3</w:t>
            </w:r>
          </w:p>
        </w:tc>
        <w:tc>
          <w:tcPr>
            <w:tcW w:type="dxa" w:w="3120"/>
          </w:tcPr>
          <w:p>
            <w:r>
              <w:t>Motivation</w:t>
            </w:r>
          </w:p>
        </w:tc>
        <w:tc>
          <w:tcPr>
            <w:tcW w:type="dxa" w:w="3120"/>
          </w:tcPr>
          <w:p>
            <w:r/>
          </w:p>
        </w:tc>
      </w:tr>
      <w:tr>
        <w:tc>
          <w:tcPr>
            <w:tcW w:type="dxa" w:w="3120"/>
          </w:tcPr>
          <w:p>
            <w:r>
              <w:t>4</w:t>
            </w:r>
          </w:p>
        </w:tc>
        <w:tc>
          <w:tcPr>
            <w:tcW w:type="dxa" w:w="3120"/>
          </w:tcPr>
          <w:p>
            <w:r>
              <w:t>Literature Review</w:t>
            </w:r>
          </w:p>
        </w:tc>
        <w:tc>
          <w:tcPr>
            <w:tcW w:type="dxa" w:w="3120"/>
          </w:tcPr>
          <w:p>
            <w:r/>
          </w:p>
        </w:tc>
      </w:tr>
      <w:tr>
        <w:tc>
          <w:tcPr>
            <w:tcW w:type="dxa" w:w="3120"/>
          </w:tcPr>
          <w:p>
            <w:r>
              <w:t>5</w:t>
            </w:r>
          </w:p>
        </w:tc>
        <w:tc>
          <w:tcPr>
            <w:tcW w:type="dxa" w:w="3120"/>
          </w:tcPr>
          <w:p>
            <w:r>
              <w:t>Gap Analysis</w:t>
            </w:r>
          </w:p>
        </w:tc>
        <w:tc>
          <w:tcPr>
            <w:tcW w:type="dxa" w:w="3120"/>
          </w:tcPr>
          <w:p>
            <w:r/>
          </w:p>
        </w:tc>
      </w:tr>
      <w:tr>
        <w:tc>
          <w:tcPr>
            <w:tcW w:type="dxa" w:w="3120"/>
          </w:tcPr>
          <w:p>
            <w:r>
              <w:t>6</w:t>
            </w:r>
          </w:p>
        </w:tc>
        <w:tc>
          <w:tcPr>
            <w:tcW w:type="dxa" w:w="3120"/>
          </w:tcPr>
          <w:p>
            <w:r>
              <w:t>Problem Statement</w:t>
            </w:r>
          </w:p>
        </w:tc>
        <w:tc>
          <w:tcPr>
            <w:tcW w:type="dxa" w:w="3120"/>
          </w:tcPr>
          <w:p>
            <w:r/>
          </w:p>
        </w:tc>
      </w:tr>
      <w:tr>
        <w:tc>
          <w:tcPr>
            <w:tcW w:type="dxa" w:w="3120"/>
          </w:tcPr>
          <w:p>
            <w:r>
              <w:t>7</w:t>
            </w:r>
          </w:p>
        </w:tc>
        <w:tc>
          <w:tcPr>
            <w:tcW w:type="dxa" w:w="3120"/>
          </w:tcPr>
          <w:p>
            <w:r>
              <w:t>Aim and Objectives</w:t>
            </w:r>
          </w:p>
        </w:tc>
        <w:tc>
          <w:tcPr>
            <w:tcW w:type="dxa" w:w="3120"/>
          </w:tcPr>
          <w:p>
            <w:r/>
          </w:p>
        </w:tc>
      </w:tr>
      <w:tr>
        <w:tc>
          <w:tcPr>
            <w:tcW w:type="dxa" w:w="3120"/>
          </w:tcPr>
          <w:p>
            <w:r>
              <w:t>8</w:t>
            </w:r>
          </w:p>
        </w:tc>
        <w:tc>
          <w:tcPr>
            <w:tcW w:type="dxa" w:w="3120"/>
          </w:tcPr>
          <w:p>
            <w:r>
              <w:t>Scope of the Project</w:t>
            </w:r>
          </w:p>
        </w:tc>
        <w:tc>
          <w:tcPr>
            <w:tcW w:type="dxa" w:w="3120"/>
          </w:tcPr>
          <w:p>
            <w:r/>
          </w:p>
        </w:tc>
      </w:tr>
      <w:tr>
        <w:tc>
          <w:tcPr>
            <w:tcW w:type="dxa" w:w="3120"/>
          </w:tcPr>
          <w:p>
            <w:r>
              <w:t>9</w:t>
            </w:r>
          </w:p>
        </w:tc>
        <w:tc>
          <w:tcPr>
            <w:tcW w:type="dxa" w:w="3120"/>
          </w:tcPr>
          <w:p>
            <w:r>
              <w:t>Proposed System Overview</w:t>
            </w:r>
          </w:p>
        </w:tc>
        <w:tc>
          <w:tcPr>
            <w:tcW w:type="dxa" w:w="3120"/>
          </w:tcPr>
          <w:p>
            <w:r/>
          </w:p>
        </w:tc>
      </w:tr>
      <w:tr>
        <w:tc>
          <w:tcPr>
            <w:tcW w:type="dxa" w:w="3120"/>
          </w:tcPr>
          <w:p>
            <w:r>
              <w:t>10</w:t>
            </w:r>
          </w:p>
        </w:tc>
        <w:tc>
          <w:tcPr>
            <w:tcW w:type="dxa" w:w="3120"/>
          </w:tcPr>
          <w:p>
            <w:r>
              <w:t>System Architecture</w:t>
            </w:r>
          </w:p>
        </w:tc>
        <w:tc>
          <w:tcPr>
            <w:tcW w:type="dxa" w:w="3120"/>
          </w:tcPr>
          <w:p>
            <w:r/>
          </w:p>
        </w:tc>
      </w:tr>
      <w:tr>
        <w:tc>
          <w:tcPr>
            <w:tcW w:type="dxa" w:w="3120"/>
          </w:tcPr>
          <w:p>
            <w:r>
              <w:t>11</w:t>
            </w:r>
          </w:p>
        </w:tc>
        <w:tc>
          <w:tcPr>
            <w:tcW w:type="dxa" w:w="3120"/>
          </w:tcPr>
          <w:p>
            <w:r>
              <w:t>Module Description</w:t>
            </w:r>
          </w:p>
        </w:tc>
        <w:tc>
          <w:tcPr>
            <w:tcW w:type="dxa" w:w="3120"/>
          </w:tcPr>
          <w:p>
            <w:r/>
          </w:p>
        </w:tc>
      </w:tr>
      <w:tr>
        <w:tc>
          <w:tcPr>
            <w:tcW w:type="dxa" w:w="3120"/>
          </w:tcPr>
          <w:p>
            <w:r>
              <w:t>12</w:t>
            </w:r>
          </w:p>
        </w:tc>
        <w:tc>
          <w:tcPr>
            <w:tcW w:type="dxa" w:w="3120"/>
          </w:tcPr>
          <w:p>
            <w:r>
              <w:t>Analytics and Feedback Logic</w:t>
            </w:r>
          </w:p>
        </w:tc>
        <w:tc>
          <w:tcPr>
            <w:tcW w:type="dxa" w:w="3120"/>
          </w:tcPr>
          <w:p>
            <w:r/>
          </w:p>
        </w:tc>
      </w:tr>
      <w:tr>
        <w:tc>
          <w:tcPr>
            <w:tcW w:type="dxa" w:w="3120"/>
          </w:tcPr>
          <w:p>
            <w:r>
              <w:t>13</w:t>
            </w:r>
          </w:p>
        </w:tc>
        <w:tc>
          <w:tcPr>
            <w:tcW w:type="dxa" w:w="3120"/>
          </w:tcPr>
          <w:p>
            <w:r>
              <w:t>Functional and Non-Functional Requirements</w:t>
            </w:r>
          </w:p>
        </w:tc>
        <w:tc>
          <w:tcPr>
            <w:tcW w:type="dxa" w:w="3120"/>
          </w:tcPr>
          <w:p>
            <w:r/>
          </w:p>
        </w:tc>
      </w:tr>
      <w:tr>
        <w:tc>
          <w:tcPr>
            <w:tcW w:type="dxa" w:w="3120"/>
          </w:tcPr>
          <w:p>
            <w:r>
              <w:t>14</w:t>
            </w:r>
          </w:p>
        </w:tc>
        <w:tc>
          <w:tcPr>
            <w:tcW w:type="dxa" w:w="3120"/>
          </w:tcPr>
          <w:p>
            <w:r>
              <w:t>Tools and Technologies Used</w:t>
            </w:r>
          </w:p>
        </w:tc>
        <w:tc>
          <w:tcPr>
            <w:tcW w:type="dxa" w:w="3120"/>
          </w:tcPr>
          <w:p>
            <w:r/>
          </w:p>
        </w:tc>
      </w:tr>
      <w:tr>
        <w:tc>
          <w:tcPr>
            <w:tcW w:type="dxa" w:w="3120"/>
          </w:tcPr>
          <w:p>
            <w:r>
              <w:t>15</w:t>
            </w:r>
          </w:p>
        </w:tc>
        <w:tc>
          <w:tcPr>
            <w:tcW w:type="dxa" w:w="3120"/>
          </w:tcPr>
          <w:p>
            <w:r>
              <w:t>Methodology</w:t>
            </w:r>
          </w:p>
        </w:tc>
        <w:tc>
          <w:tcPr>
            <w:tcW w:type="dxa" w:w="3120"/>
          </w:tcPr>
          <w:p>
            <w:r/>
          </w:p>
        </w:tc>
      </w:tr>
      <w:tr>
        <w:tc>
          <w:tcPr>
            <w:tcW w:type="dxa" w:w="3120"/>
          </w:tcPr>
          <w:p>
            <w:r>
              <w:t>16</w:t>
            </w:r>
          </w:p>
        </w:tc>
        <w:tc>
          <w:tcPr>
            <w:tcW w:type="dxa" w:w="3120"/>
          </w:tcPr>
          <w:p>
            <w:r>
              <w:t>Experimental Setup and Testing Strategy</w:t>
            </w:r>
          </w:p>
        </w:tc>
        <w:tc>
          <w:tcPr>
            <w:tcW w:type="dxa" w:w="3120"/>
          </w:tcPr>
          <w:p>
            <w:r/>
          </w:p>
        </w:tc>
      </w:tr>
      <w:tr>
        <w:tc>
          <w:tcPr>
            <w:tcW w:type="dxa" w:w="3120"/>
          </w:tcPr>
          <w:p>
            <w:r>
              <w:t>17</w:t>
            </w:r>
          </w:p>
        </w:tc>
        <w:tc>
          <w:tcPr>
            <w:tcW w:type="dxa" w:w="3120"/>
          </w:tcPr>
          <w:p>
            <w:r>
              <w:t>Results and Discussion</w:t>
            </w:r>
          </w:p>
        </w:tc>
        <w:tc>
          <w:tcPr>
            <w:tcW w:type="dxa" w:w="3120"/>
          </w:tcPr>
          <w:p>
            <w:r/>
          </w:p>
        </w:tc>
      </w:tr>
      <w:tr>
        <w:tc>
          <w:tcPr>
            <w:tcW w:type="dxa" w:w="3120"/>
          </w:tcPr>
          <w:p>
            <w:r>
              <w:t>18</w:t>
            </w:r>
          </w:p>
        </w:tc>
        <w:tc>
          <w:tcPr>
            <w:tcW w:type="dxa" w:w="3120"/>
          </w:tcPr>
          <w:p>
            <w:r>
              <w:t>Feasibility and Project Significance</w:t>
            </w:r>
          </w:p>
        </w:tc>
        <w:tc>
          <w:tcPr>
            <w:tcW w:type="dxa" w:w="3120"/>
          </w:tcPr>
          <w:p>
            <w:r/>
          </w:p>
        </w:tc>
      </w:tr>
      <w:tr>
        <w:tc>
          <w:tcPr>
            <w:tcW w:type="dxa" w:w="3120"/>
          </w:tcPr>
          <w:p>
            <w:r>
              <w:t>19</w:t>
            </w:r>
          </w:p>
        </w:tc>
        <w:tc>
          <w:tcPr>
            <w:tcW w:type="dxa" w:w="3120"/>
          </w:tcPr>
          <w:p>
            <w:r>
              <w:t>Conclusion</w:t>
            </w:r>
          </w:p>
        </w:tc>
        <w:tc>
          <w:tcPr>
            <w:tcW w:type="dxa" w:w="3120"/>
          </w:tcPr>
          <w:p>
            <w:r/>
          </w:p>
        </w:tc>
      </w:tr>
      <w:tr>
        <w:tc>
          <w:tcPr>
            <w:tcW w:type="dxa" w:w="3120"/>
          </w:tcPr>
          <w:p>
            <w:r>
              <w:t>20</w:t>
            </w:r>
          </w:p>
        </w:tc>
        <w:tc>
          <w:tcPr>
            <w:tcW w:type="dxa" w:w="3120"/>
          </w:tcPr>
          <w:p>
            <w:r>
              <w:t>Future Scope</w:t>
            </w:r>
          </w:p>
        </w:tc>
        <w:tc>
          <w:tcPr>
            <w:tcW w:type="dxa" w:w="3120"/>
          </w:tcPr>
          <w:p>
            <w:r/>
          </w:p>
        </w:tc>
      </w:tr>
      <w:tr>
        <w:tc>
          <w:tcPr>
            <w:tcW w:type="dxa" w:w="3120"/>
          </w:tcPr>
          <w:p>
            <w:r>
              <w:t>21</w:t>
            </w:r>
          </w:p>
        </w:tc>
        <w:tc>
          <w:tcPr>
            <w:tcW w:type="dxa" w:w="3120"/>
          </w:tcPr>
          <w:p>
            <w:r>
              <w:t>References</w:t>
            </w:r>
          </w:p>
        </w:tc>
        <w:tc>
          <w:tcPr>
            <w:tcW w:type="dxa" w:w="3120"/>
          </w:tcPr>
          <w:p>
            <w:r/>
          </w:p>
        </w:tc>
      </w:tr>
      <w:tr>
        <w:tc>
          <w:tcPr>
            <w:tcW w:type="dxa" w:w="3120"/>
          </w:tcPr>
          <w:p>
            <w:r>
              <w:t>22</w:t>
            </w:r>
          </w:p>
        </w:tc>
        <w:tc>
          <w:tcPr>
            <w:tcW w:type="dxa" w:w="3120"/>
          </w:tcPr>
          <w:p>
            <w:r>
              <w:t>Annexure</w:t>
            </w:r>
          </w:p>
        </w:tc>
        <w:tc>
          <w:tcPr>
            <w:tcW w:type="dxa" w:w="3120"/>
          </w:tcPr>
          <w:p>
            <w:r/>
          </w:p>
        </w:tc>
      </w:tr>
    </w:tbl>
    <w:p>
      <w:r>
        <w:br w:type="page"/>
      </w:r>
    </w:p>
    <w:p>
      <w:pPr>
        <w:pStyle w:val="Heading1"/>
      </w:pPr>
      <w:r>
        <w:t>ABSTRACT</w:t>
      </w:r>
    </w:p>
    <w:p>
      <w:pPr>
        <w:spacing w:after="160"/>
        <w:jc w:val="both"/>
      </w:pPr>
      <w:r>
        <w:rPr>
          <w:rFonts w:ascii="Times New Roman" w:hAnsi="Times New Roman"/>
          <w:sz w:val="24"/>
        </w:rPr>
        <w:t>IoT-Enabled AI-Driven Learning Analytics and Personalized Feedback System for Mathematics Education is proposed as a smart academic support system that combines the ideas of Internet of Things, learning analytics, educational data interpretation, and personalized feedback within a single software-based platform. In many classroom environments, mathematics performance is still judged only by marks, percentages, and final remarks. Such evaluation methods do not adequately explain which mathematical concepts are weak, what types of mistakes are repeated, how response speed affects performance, or what intervention should be given next. The present project addresses these limitations through a multi-role web application that transforms assessment data into diagnostic insights.</w:t>
      </w:r>
    </w:p>
    <w:p>
      <w:pPr>
        <w:spacing w:after="160"/>
        <w:jc w:val="both"/>
      </w:pPr>
      <w:r>
        <w:rPr>
          <w:rFonts w:ascii="Times New Roman" w:hAnsi="Times New Roman"/>
          <w:sz w:val="24"/>
        </w:rPr>
        <w:t>The current implementation is built using HTML, CSS, JavaScript, and Chart.js. It supports student, teacher, and administrator roles in a single-page interactive environment. The current build contains 3 student accounts, 1 teacher account, 1 admin account, 12 seeded questions, and 6 seeded historical attempts. Student activities such as quiz attempts, answer timing, and session interactions are treated as data produced by software-simulated IoT classroom nodes. These event streams are analyzed through a central processing and analytics layer that computes topic-wise accuracy, difficulty-based performance, average response speed, repeated error patterns, and mastery levels for algebra, trigonometry, and calculus.</w:t>
      </w:r>
    </w:p>
    <w:p>
      <w:pPr>
        <w:spacing w:after="160"/>
        <w:jc w:val="both"/>
      </w:pPr>
      <w:r>
        <w:rPr>
          <w:rFonts w:ascii="Times New Roman" w:hAnsi="Times New Roman"/>
          <w:sz w:val="24"/>
        </w:rPr>
        <w:t>The system further converts these analytics into personalized feedback messages, teacher intervention suggestions, and class-level visual summaries. A runtime administration module allows user and question management for demonstration purposes. The project is hosted publicly through GitHub Pages, which makes it accessible for project review and presentation. Although the current system uses rule-based personalization instead of a trained machine learning model, its structure is intentionally designed to support future AI/ML expansion such as prediction, clustering, and adaptive quiz recommendation.</w:t>
      </w:r>
    </w:p>
    <w:p>
      <w:pPr>
        <w:spacing w:after="160"/>
        <w:jc w:val="both"/>
      </w:pPr>
      <w:r>
        <w:rPr>
          <w:rFonts w:ascii="Times New Roman" w:hAnsi="Times New Roman"/>
          <w:sz w:val="24"/>
        </w:rPr>
        <w:t>Keywords: IoT, Learning Analytics, Personalized Feedback, Smart Classroom, Mathematics Education, Educational Data Mining, Dashboard Analytics, Student Performance Analysis</w:t>
      </w:r>
    </w:p>
    <w:p>
      <w:r>
        <w:br w:type="page"/>
      </w:r>
    </w:p>
    <w:p>
      <w:pPr>
        <w:pStyle w:val="Heading1"/>
      </w:pPr>
      <w:r>
        <w:t>Chapter 1</w:t>
      </w:r>
    </w:p>
    <w:p>
      <w:pPr>
        <w:pStyle w:val="Heading2"/>
      </w:pPr>
      <w:r>
        <w:t>Introduction</w:t>
      </w:r>
    </w:p>
    <w:p>
      <w:pPr>
        <w:pStyle w:val="Heading3"/>
      </w:pPr>
      <w:r>
        <w:t>1.1 Background</w:t>
      </w:r>
    </w:p>
    <w:p>
      <w:pPr>
        <w:spacing w:after="160"/>
        <w:jc w:val="both"/>
      </w:pPr>
      <w:r>
        <w:rPr>
          <w:rFonts w:ascii="Times New Roman" w:hAnsi="Times New Roman"/>
          <w:sz w:val="24"/>
        </w:rPr>
        <w:t>Education systems are rapidly moving toward digitized learning environments in which teaching, assessment, and engagement are increasingly mediated through software. In such environments, large amounts of academic data are generated every day. These include attendance records, assessment results, click-based interaction data, time spent on tasks, and repeated academic behaviors. However, in many institutions, only a very small portion of this data is actually interpreted for academic improvement.</w:t>
      </w:r>
    </w:p>
    <w:p>
      <w:pPr>
        <w:spacing w:after="160"/>
        <w:jc w:val="both"/>
      </w:pPr>
      <w:r>
        <w:rPr>
          <w:rFonts w:ascii="Times New Roman" w:hAnsi="Times New Roman"/>
          <w:sz w:val="24"/>
        </w:rPr>
        <w:t>Mathematics is one of the subjects in which timely diagnosis is especially important. A student may score poorly not because of a complete lack of understanding, but because of specific weakness in a few subtopics, conceptual confusion in repeated question types, or slow response behavior under timed conditions. When teachers do not have clear analytics, such patterns remain hidden and intervention is delayed.</w:t>
      </w:r>
    </w:p>
    <w:p>
      <w:pPr>
        <w:spacing w:after="160"/>
        <w:jc w:val="both"/>
      </w:pPr>
      <w:r>
        <w:rPr>
          <w:rFonts w:ascii="Times New Roman" w:hAnsi="Times New Roman"/>
          <w:sz w:val="24"/>
        </w:rPr>
        <w:t>Learning analytics provides a mechanism to transform raw learner behavior into academic insight. At the same time, IoT introduces the concept of distributed event generation and centralized monitoring. In this project, these two domains are combined through a software-only architecture in which virtual classroom nodes generate connected learner events that are interpreted through an analytics dashboard.</w:t>
      </w:r>
    </w:p>
    <w:p>
      <w:pPr>
        <w:pStyle w:val="Heading3"/>
      </w:pPr>
      <w:r>
        <w:t>1.2 Need for the Study</w:t>
      </w:r>
    </w:p>
    <w:p>
      <w:pPr>
        <w:spacing w:after="160"/>
        <w:jc w:val="both"/>
      </w:pPr>
      <w:r>
        <w:rPr>
          <w:rFonts w:ascii="Times New Roman" w:hAnsi="Times New Roman"/>
          <w:sz w:val="24"/>
        </w:rPr>
        <w:t>There is a strong academic need for systems that help teachers move beyond score reporting and toward diagnosis, interpretation, and intervention. There is also a need for student projects that can demonstrate IoT concepts without requiring expensive or logistically difficult hardware procurement. The proposed system satisfies both needs by using a hardware-free IoT model and a mathematically focused analytics workflow.</w:t>
      </w:r>
    </w:p>
    <w:p>
      <w:pPr>
        <w:pStyle w:val="Heading3"/>
      </w:pPr>
      <w:r>
        <w:t>1.3 Project Domain</w:t>
      </w:r>
    </w:p>
    <w:p>
      <w:pPr>
        <w:spacing w:after="160"/>
        <w:jc w:val="both"/>
      </w:pPr>
      <w:r>
        <w:rPr>
          <w:rFonts w:ascii="Times New Roman" w:hAnsi="Times New Roman"/>
          <w:sz w:val="24"/>
        </w:rPr>
        <w:t>The project lies at the intersection of web engineering, smart classroom architecture, learning analytics, educational data interpretation, and AI-oriented recommendation logic. It is particularly suitable for a Computer Science and Engineering / AI &amp; ML student because it involves data-driven reasoning, role-based interface design, interactive dashboard development, and clear future scope for predictive intelligence.</w:t>
      </w:r>
    </w:p>
    <w:p>
      <w:pPr>
        <w:pStyle w:val="Heading3"/>
      </w:pPr>
      <w:r>
        <w:t>Table 1: Comparative analysis of existing and proposed systems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t>Factor</w:t>
            </w:r>
          </w:p>
        </w:tc>
        <w:tc>
          <w:tcPr>
            <w:tcW w:type="dxa" w:w="1872"/>
            <w:shd w:fill="D9EAF7"/>
          </w:tcPr>
          <w:p>
            <w:r>
              <w:t>Conventional Assessment</w:t>
            </w:r>
          </w:p>
        </w:tc>
        <w:tc>
          <w:tcPr>
            <w:tcW w:type="dxa" w:w="1872"/>
            <w:shd w:fill="D9EAF7"/>
          </w:tcPr>
          <w:p>
            <w:r>
              <w:t>Simple Quiz Portal</w:t>
            </w:r>
          </w:p>
        </w:tc>
        <w:tc>
          <w:tcPr>
            <w:tcW w:type="dxa" w:w="1872"/>
            <w:shd w:fill="D9EAF7"/>
          </w:tcPr>
          <w:p>
            <w:r>
              <w:t>Analytics Dashboard</w:t>
            </w:r>
          </w:p>
        </w:tc>
        <w:tc>
          <w:tcPr>
            <w:tcW w:type="dxa" w:w="1872"/>
            <w:shd w:fill="D9EAF7"/>
          </w:tcPr>
          <w:p>
            <w:r>
              <w:t>Proposed System</w:t>
            </w:r>
          </w:p>
        </w:tc>
      </w:tr>
      <w:tr>
        <w:tc>
          <w:tcPr>
            <w:tcW w:type="dxa" w:w="1872"/>
          </w:tcPr>
          <w:p>
            <w:r>
              <w:t>Score reporting</w:t>
            </w:r>
          </w:p>
        </w:tc>
        <w:tc>
          <w:tcPr>
            <w:tcW w:type="dxa" w:w="1872"/>
          </w:tcPr>
          <w:p>
            <w:r>
              <w:t>Yes</w:t>
            </w:r>
          </w:p>
        </w:tc>
        <w:tc>
          <w:tcPr>
            <w:tcW w:type="dxa" w:w="1872"/>
          </w:tcPr>
          <w:p>
            <w:r>
              <w:t>Yes</w:t>
            </w:r>
          </w:p>
        </w:tc>
        <w:tc>
          <w:tcPr>
            <w:tcW w:type="dxa" w:w="1872"/>
          </w:tcPr>
          <w:p>
            <w:r>
              <w:t>Yes</w:t>
            </w:r>
          </w:p>
        </w:tc>
        <w:tc>
          <w:tcPr>
            <w:tcW w:type="dxa" w:w="1872"/>
          </w:tcPr>
          <w:p>
            <w:r>
              <w:t>Yes</w:t>
            </w:r>
          </w:p>
        </w:tc>
      </w:tr>
      <w:tr>
        <w:tc>
          <w:tcPr>
            <w:tcW w:type="dxa" w:w="1872"/>
          </w:tcPr>
          <w:p>
            <w:r>
              <w:t>Topic-wise diagnosis</w:t>
            </w:r>
          </w:p>
        </w:tc>
        <w:tc>
          <w:tcPr>
            <w:tcW w:type="dxa" w:w="1872"/>
          </w:tcPr>
          <w:p>
            <w:r>
              <w:t>No</w:t>
            </w:r>
          </w:p>
        </w:tc>
        <w:tc>
          <w:tcPr>
            <w:tcW w:type="dxa" w:w="1872"/>
          </w:tcPr>
          <w:p>
            <w:r>
              <w:t>Limited</w:t>
            </w:r>
          </w:p>
        </w:tc>
        <w:tc>
          <w:tcPr>
            <w:tcW w:type="dxa" w:w="1872"/>
          </w:tcPr>
          <w:p>
            <w:r>
              <w:t>Partial</w:t>
            </w:r>
          </w:p>
        </w:tc>
        <w:tc>
          <w:tcPr>
            <w:tcW w:type="dxa" w:w="1872"/>
          </w:tcPr>
          <w:p>
            <w:r>
              <w:t>Yes</w:t>
            </w:r>
          </w:p>
        </w:tc>
      </w:tr>
      <w:tr>
        <w:tc>
          <w:tcPr>
            <w:tcW w:type="dxa" w:w="1872"/>
          </w:tcPr>
          <w:p>
            <w:r>
              <w:t>Repeated error detection</w:t>
            </w:r>
          </w:p>
        </w:tc>
        <w:tc>
          <w:tcPr>
            <w:tcW w:type="dxa" w:w="1872"/>
          </w:tcPr>
          <w:p>
            <w:r>
              <w:t>No</w:t>
            </w:r>
          </w:p>
        </w:tc>
        <w:tc>
          <w:tcPr>
            <w:tcW w:type="dxa" w:w="1872"/>
          </w:tcPr>
          <w:p>
            <w:r>
              <w:t>No</w:t>
            </w:r>
          </w:p>
        </w:tc>
        <w:tc>
          <w:tcPr>
            <w:tcW w:type="dxa" w:w="1872"/>
          </w:tcPr>
          <w:p>
            <w:r>
              <w:t>Limited</w:t>
            </w:r>
          </w:p>
        </w:tc>
        <w:tc>
          <w:tcPr>
            <w:tcW w:type="dxa" w:w="1872"/>
          </w:tcPr>
          <w:p>
            <w:r>
              <w:t>Yes</w:t>
            </w:r>
          </w:p>
        </w:tc>
      </w:tr>
      <w:tr>
        <w:tc>
          <w:tcPr>
            <w:tcW w:type="dxa" w:w="1872"/>
          </w:tcPr>
          <w:p>
            <w:r>
              <w:t>Teacher drill-down</w:t>
            </w:r>
          </w:p>
        </w:tc>
        <w:tc>
          <w:tcPr>
            <w:tcW w:type="dxa" w:w="1872"/>
          </w:tcPr>
          <w:p>
            <w:r>
              <w:t>No</w:t>
            </w:r>
          </w:p>
        </w:tc>
        <w:tc>
          <w:tcPr>
            <w:tcW w:type="dxa" w:w="1872"/>
          </w:tcPr>
          <w:p>
            <w:r>
              <w:t>No</w:t>
            </w:r>
          </w:p>
        </w:tc>
        <w:tc>
          <w:tcPr>
            <w:tcW w:type="dxa" w:w="1872"/>
          </w:tcPr>
          <w:p>
            <w:r>
              <w:t>Partial</w:t>
            </w:r>
          </w:p>
        </w:tc>
        <w:tc>
          <w:tcPr>
            <w:tcW w:type="dxa" w:w="1872"/>
          </w:tcPr>
          <w:p>
            <w:r>
              <w:t>Yes</w:t>
            </w:r>
          </w:p>
        </w:tc>
      </w:tr>
      <w:tr>
        <w:tc>
          <w:tcPr>
            <w:tcW w:type="dxa" w:w="1872"/>
          </w:tcPr>
          <w:p>
            <w:r>
              <w:t>Timing analysis</w:t>
            </w:r>
          </w:p>
        </w:tc>
        <w:tc>
          <w:tcPr>
            <w:tcW w:type="dxa" w:w="1872"/>
          </w:tcPr>
          <w:p>
            <w:r>
              <w:t>No</w:t>
            </w:r>
          </w:p>
        </w:tc>
        <w:tc>
          <w:tcPr>
            <w:tcW w:type="dxa" w:w="1872"/>
          </w:tcPr>
          <w:p>
            <w:r>
              <w:t>No</w:t>
            </w:r>
          </w:p>
        </w:tc>
        <w:tc>
          <w:tcPr>
            <w:tcW w:type="dxa" w:w="1872"/>
          </w:tcPr>
          <w:p>
            <w:r>
              <w:t>Partial</w:t>
            </w:r>
          </w:p>
        </w:tc>
        <w:tc>
          <w:tcPr>
            <w:tcW w:type="dxa" w:w="1872"/>
          </w:tcPr>
          <w:p>
            <w:r>
              <w:t>Yes</w:t>
            </w:r>
          </w:p>
        </w:tc>
      </w:tr>
      <w:tr>
        <w:tc>
          <w:tcPr>
            <w:tcW w:type="dxa" w:w="1872"/>
          </w:tcPr>
          <w:p>
            <w:r>
              <w:t>Personalized feedback</w:t>
            </w:r>
          </w:p>
        </w:tc>
        <w:tc>
          <w:tcPr>
            <w:tcW w:type="dxa" w:w="1872"/>
          </w:tcPr>
          <w:p>
            <w:r>
              <w:t>Manual</w:t>
            </w:r>
          </w:p>
        </w:tc>
        <w:tc>
          <w:tcPr>
            <w:tcW w:type="dxa" w:w="1872"/>
          </w:tcPr>
          <w:p>
            <w:r>
              <w:t>Static</w:t>
            </w:r>
          </w:p>
        </w:tc>
        <w:tc>
          <w:tcPr>
            <w:tcW w:type="dxa" w:w="1872"/>
          </w:tcPr>
          <w:p>
            <w:r>
              <w:t>Basic</w:t>
            </w:r>
          </w:p>
        </w:tc>
        <w:tc>
          <w:tcPr>
            <w:tcW w:type="dxa" w:w="1872"/>
          </w:tcPr>
          <w:p>
            <w:r>
              <w:t>Yes</w:t>
            </w:r>
          </w:p>
        </w:tc>
      </w:tr>
      <w:tr>
        <w:tc>
          <w:tcPr>
            <w:tcW w:type="dxa" w:w="1872"/>
          </w:tcPr>
          <w:p>
            <w:r>
              <w:t>IoT-style event flow</w:t>
            </w:r>
          </w:p>
        </w:tc>
        <w:tc>
          <w:tcPr>
            <w:tcW w:type="dxa" w:w="1872"/>
          </w:tcPr>
          <w:p>
            <w:r>
              <w:t>No</w:t>
            </w:r>
          </w:p>
        </w:tc>
        <w:tc>
          <w:tcPr>
            <w:tcW w:type="dxa" w:w="1872"/>
          </w:tcPr>
          <w:p>
            <w:r>
              <w:t>No</w:t>
            </w:r>
          </w:p>
        </w:tc>
        <w:tc>
          <w:tcPr>
            <w:tcW w:type="dxa" w:w="1872"/>
          </w:tcPr>
          <w:p>
            <w:r>
              <w:t>No</w:t>
            </w:r>
          </w:p>
        </w:tc>
        <w:tc>
          <w:tcPr>
            <w:tcW w:type="dxa" w:w="1872"/>
          </w:tcPr>
          <w:p>
            <w:r>
              <w:t>Yes</w:t>
            </w:r>
          </w:p>
        </w:tc>
      </w:tr>
      <w:tr>
        <w:tc>
          <w:tcPr>
            <w:tcW w:type="dxa" w:w="1872"/>
          </w:tcPr>
          <w:p>
            <w:r>
              <w:t>Admin question management</w:t>
            </w:r>
          </w:p>
        </w:tc>
        <w:tc>
          <w:tcPr>
            <w:tcW w:type="dxa" w:w="1872"/>
          </w:tcPr>
          <w:p>
            <w:r>
              <w:t>No</w:t>
            </w:r>
          </w:p>
        </w:tc>
        <w:tc>
          <w:tcPr>
            <w:tcW w:type="dxa" w:w="1872"/>
          </w:tcPr>
          <w:p>
            <w:r>
              <w:t>Limited</w:t>
            </w:r>
          </w:p>
        </w:tc>
        <w:tc>
          <w:tcPr>
            <w:tcW w:type="dxa" w:w="1872"/>
          </w:tcPr>
          <w:p>
            <w:r>
              <w:t>Limited</w:t>
            </w:r>
          </w:p>
        </w:tc>
        <w:tc>
          <w:tcPr>
            <w:tcW w:type="dxa" w:w="1872"/>
          </w:tcPr>
          <w:p>
            <w:r>
              <w:t>Yes</w:t>
            </w:r>
          </w:p>
        </w:tc>
      </w:tr>
      <w:tr>
        <w:tc>
          <w:tcPr>
            <w:tcW w:type="dxa" w:w="1872"/>
          </w:tcPr>
          <w:p>
            <w:r>
              <w:t>Scope for AI/ML extension</w:t>
            </w:r>
          </w:p>
        </w:tc>
        <w:tc>
          <w:tcPr>
            <w:tcW w:type="dxa" w:w="1872"/>
          </w:tcPr>
          <w:p>
            <w:r>
              <w:t>Low</w:t>
            </w:r>
          </w:p>
        </w:tc>
        <w:tc>
          <w:tcPr>
            <w:tcW w:type="dxa" w:w="1872"/>
          </w:tcPr>
          <w:p>
            <w:r>
              <w:t>Low</w:t>
            </w:r>
          </w:p>
        </w:tc>
        <w:tc>
          <w:tcPr>
            <w:tcW w:type="dxa" w:w="1872"/>
          </w:tcPr>
          <w:p>
            <w:r>
              <w:t>Medium</w:t>
            </w:r>
          </w:p>
        </w:tc>
        <w:tc>
          <w:tcPr>
            <w:tcW w:type="dxa" w:w="1872"/>
          </w:tcPr>
          <w:p>
            <w:r>
              <w:t>High</w:t>
            </w:r>
          </w:p>
        </w:tc>
      </w:tr>
    </w:tbl>
    <w:p>
      <w:r>
        <w:br w:type="page"/>
      </w:r>
    </w:p>
    <w:p>
      <w:pPr>
        <w:pStyle w:val="Heading1"/>
      </w:pPr>
      <w:r>
        <w:t>Chapter 2</w:t>
      </w:r>
    </w:p>
    <w:p>
      <w:pPr>
        <w:pStyle w:val="Heading2"/>
      </w:pPr>
      <w:r>
        <w:t>Motivation</w:t>
      </w:r>
    </w:p>
    <w:p>
      <w:pPr>
        <w:spacing w:after="160"/>
        <w:jc w:val="both"/>
      </w:pPr>
      <w:r>
        <w:rPr>
          <w:rFonts w:ascii="Times New Roman" w:hAnsi="Times New Roman"/>
          <w:sz w:val="24"/>
        </w:rPr>
        <w:t>The core motivation of this project arises from the gap between what assessment systems normally display and what students and teachers actually need. Students need to know not only whether they passed or failed, but why they are weak, which topic requires revision, whether their speed is appropriate, and which misconception is occurring repeatedly. Teachers need a way to observe patterns across many learners without manually checking every response in detail.</w:t>
      </w:r>
    </w:p>
    <w:p>
      <w:pPr>
        <w:spacing w:after="160"/>
        <w:jc w:val="both"/>
      </w:pPr>
      <w:r>
        <w:rPr>
          <w:rFonts w:ascii="Times New Roman" w:hAnsi="Times New Roman"/>
          <w:sz w:val="24"/>
        </w:rPr>
        <w:t>A second motivation comes from the idea of smart classrooms. Modern academic spaces are increasingly discussed in terms of connected monitoring, responsive systems, and data-driven educational support. However, many student projects stop at either dashboard visualization or isolated hardware demonstration. This project instead tries to preserve the logic of connected systems through virtual IoT nodes and an academic intervention engine.</w:t>
      </w:r>
    </w:p>
    <w:p>
      <w:pPr>
        <w:spacing w:after="160"/>
        <w:jc w:val="both"/>
      </w:pPr>
      <w:r>
        <w:rPr>
          <w:rFonts w:ascii="Times New Roman" w:hAnsi="Times New Roman"/>
          <w:sz w:val="24"/>
        </w:rPr>
        <w:t>A third motivation is project practicality. Building a complete hardware-based IoT system for classroom monitoring may not be realistic within the time, cost, and approval constraints of a final-year submission. A software-simulated IoT model makes the project implementable while still allowing the student to demonstrate architecture, analytics, workflow, and design depth.</w:t>
      </w:r>
    </w:p>
    <w:p>
      <w:r>
        <w:br w:type="page"/>
      </w:r>
    </w:p>
    <w:p>
      <w:pPr>
        <w:pStyle w:val="Heading1"/>
      </w:pPr>
      <w:r>
        <w:t>Chapter 3</w:t>
      </w:r>
    </w:p>
    <w:p>
      <w:pPr>
        <w:pStyle w:val="Heading2"/>
      </w:pPr>
      <w:r>
        <w:t>Literature Review</w:t>
      </w:r>
    </w:p>
    <w:p>
      <w:pPr>
        <w:spacing w:after="160"/>
        <w:jc w:val="both"/>
      </w:pPr>
      <w:r>
        <w:rPr>
          <w:rFonts w:ascii="Times New Roman" w:hAnsi="Times New Roman"/>
          <w:sz w:val="24"/>
        </w:rPr>
        <w:t>Research in learning analytics emphasizes that educational decisions become more effective when raw learner data is translated into measurable patterns and actionable academic insights. Authors such as Siemens and Ferguson have highlighted the value of analytics in monitoring progression, identifying risk, and improving teaching quality. In mathematics education, this is especially relevant because conceptual mastery depends on gradual, trackable progress across related topics.</w:t>
      </w:r>
    </w:p>
    <w:p>
      <w:pPr>
        <w:spacing w:after="160"/>
        <w:jc w:val="both"/>
      </w:pPr>
      <w:r>
        <w:rPr>
          <w:rFonts w:ascii="Times New Roman" w:hAnsi="Times New Roman"/>
          <w:sz w:val="24"/>
        </w:rPr>
        <w:t>Feedback studies, including widely cited work by Hattie and Timperley, show that specific and timely feedback improves performance more effectively than generic remarks. The quality of the feedback matters: it should be tied to measurable academic behavior, targeted to the learner’s present level, and useful for planning the next learning step. The present project adopts this principle by generating recommendations from topic accuracy, pace, and repeated error patterns.</w:t>
      </w:r>
    </w:p>
    <w:p>
      <w:pPr>
        <w:spacing w:after="160"/>
        <w:jc w:val="both"/>
      </w:pPr>
      <w:r>
        <w:rPr>
          <w:rFonts w:ascii="Times New Roman" w:hAnsi="Times New Roman"/>
          <w:sz w:val="24"/>
        </w:rPr>
        <w:t>IoT literature describes connected systems in terms of event generation, transmission, processing, and monitoring. Atzori and Gubbi discuss how IoT systems are fundamentally about the movement and interpretation of data produced by distributed sources. This idea is directly applicable to education when classroom actions are modeled as connected events. The current project borrows this architecture, but implements the node layer through software simulation rather than physical hardware.</w:t>
      </w:r>
    </w:p>
    <w:p>
      <w:pPr>
        <w:spacing w:after="160"/>
        <w:jc w:val="both"/>
      </w:pPr>
      <w:r>
        <w:rPr>
          <w:rFonts w:ascii="Times New Roman" w:hAnsi="Times New Roman"/>
          <w:sz w:val="24"/>
        </w:rPr>
        <w:t>Existing quiz portals and classroom dashboards are often limited in one of two ways: either they provide only basic assessment summaries, or they provide visual charts without clear recommendation logic. The proposed system addresses this gap by adding rule-based personalization and teacher-specific intervention support to the analytics workflow.</w:t>
      </w:r>
    </w:p>
    <w:p>
      <w:r>
        <w:br w:type="page"/>
      </w:r>
    </w:p>
    <w:p>
      <w:pPr>
        <w:pStyle w:val="Heading1"/>
      </w:pPr>
      <w:r>
        <w:t>Chapter 4</w:t>
      </w:r>
    </w:p>
    <w:p>
      <w:pPr>
        <w:pStyle w:val="Heading2"/>
      </w:pPr>
      <w:r>
        <w:t>Gap Analysis</w:t>
      </w:r>
    </w:p>
    <w:p>
      <w:pPr>
        <w:spacing w:after="160"/>
        <w:jc w:val="both"/>
      </w:pPr>
      <w:r>
        <w:rPr>
          <w:rFonts w:ascii="Times New Roman" w:hAnsi="Times New Roman"/>
          <w:sz w:val="24"/>
        </w:rPr>
        <w:t>The first gap identified in current systems is the lack of diagnostic depth. Traditional systems usually report total marks, percentages, and pass/fail status. They rarely provide subtopic-level insight, error repetition analysis, or time-efficiency interpretation. As a result, the assessment outcome remains descriptive instead of diagnostic.</w:t>
      </w:r>
    </w:p>
    <w:p>
      <w:pPr>
        <w:spacing w:after="160"/>
        <w:jc w:val="both"/>
      </w:pPr>
      <w:r>
        <w:rPr>
          <w:rFonts w:ascii="Times New Roman" w:hAnsi="Times New Roman"/>
          <w:sz w:val="24"/>
        </w:rPr>
        <w:t>The second gap is the absence of integrated role-specific decision support. Students, teachers, and administrators each require different kinds of insight. Students need personalized guidance; teachers need class-level trends and intervention ideas; administrators need content and user management. Many systems address one of these views but not all within one coherent design.</w:t>
      </w:r>
    </w:p>
    <w:p>
      <w:pPr>
        <w:spacing w:after="160"/>
        <w:jc w:val="both"/>
      </w:pPr>
      <w:r>
        <w:rPr>
          <w:rFonts w:ascii="Times New Roman" w:hAnsi="Times New Roman"/>
          <w:sz w:val="24"/>
        </w:rPr>
        <w:t>The third gap is the difficulty of implementing IoT-based academic projects in a feasible student environment. Hardware-centric prototypes may be expensive, institution-dependent, or incomplete. A software-only IoT architecture fills this gap by preserving the event pipeline without overcommitting to hardware procurement.</w:t>
      </w:r>
    </w:p>
    <w:p>
      <w:r>
        <w:br w:type="page"/>
      </w:r>
    </w:p>
    <w:p>
      <w:pPr>
        <w:pStyle w:val="Heading1"/>
      </w:pPr>
      <w:r>
        <w:t>Chapter 5</w:t>
      </w:r>
    </w:p>
    <w:p>
      <w:pPr>
        <w:pStyle w:val="Heading2"/>
      </w:pPr>
      <w:r>
        <w:t>Problem Statement</w:t>
      </w:r>
    </w:p>
    <w:p>
      <w:pPr>
        <w:spacing w:after="160"/>
        <w:jc w:val="both"/>
      </w:pPr>
      <w:r>
        <w:rPr>
          <w:rFonts w:ascii="Times New Roman" w:hAnsi="Times New Roman"/>
          <w:sz w:val="24"/>
        </w:rPr>
        <w:t>In many mathematics classrooms, assessment is restricted to score reporting rather than meaningful academic diagnosis. The absence of topic-level analytics, repeated error tracking, pace analysis, and intervention-oriented feedback limits both student self-improvement and teacher decision-making. Furthermore, smart classroom systems are often discussed in theory but not implemented in a practical, software-driven academic prototype. Therefore, there is a need to develop a connected, intelligent, and accessible system that can collect learner activity, analyze mathematics performance, and generate personalized academic support through an IoT-oriented architecture.</w:t>
      </w:r>
    </w:p>
    <w:p>
      <w:r>
        <w:br w:type="page"/>
      </w:r>
    </w:p>
    <w:p>
      <w:pPr>
        <w:pStyle w:val="Heading1"/>
      </w:pPr>
      <w:r>
        <w:t>Chapter 6</w:t>
      </w:r>
    </w:p>
    <w:p>
      <w:pPr>
        <w:pStyle w:val="Heading2"/>
      </w:pPr>
      <w:r>
        <w:t>Aim and Objectives</w:t>
      </w:r>
    </w:p>
    <w:p>
      <w:pPr>
        <w:spacing w:after="160"/>
        <w:jc w:val="both"/>
      </w:pPr>
      <w:r>
        <w:rPr>
          <w:rFonts w:ascii="Times New Roman" w:hAnsi="Times New Roman"/>
          <w:sz w:val="24"/>
        </w:rPr>
        <w:t>The main aim of the project is to develop a smart mathematics learning support system that combines IoT-style connected data flow, learning analytics, and personalized feedback generation in a single practical web application.</w:t>
      </w:r>
    </w:p>
    <w:p>
      <w:pPr>
        <w:pStyle w:val="Heading3"/>
      </w:pPr>
      <w:r>
        <w:t>6.1 Objectives</w:t>
      </w:r>
    </w:p>
    <w:p>
      <w:pPr>
        <w:pStyle w:val="ListBullet"/>
        <w:spacing w:after="80"/>
      </w:pPr>
      <w:r>
        <w:rPr>
          <w:rFonts w:ascii="Times New Roman" w:hAnsi="Times New Roman"/>
          <w:sz w:val="24"/>
        </w:rPr>
        <w:t>To build a web-based prototype for mathematics performance monitoring.</w:t>
      </w:r>
    </w:p>
    <w:p>
      <w:pPr>
        <w:pStyle w:val="ListBullet"/>
        <w:spacing w:after="80"/>
      </w:pPr>
      <w:r>
        <w:rPr>
          <w:rFonts w:ascii="Times New Roman" w:hAnsi="Times New Roman"/>
          <w:sz w:val="24"/>
        </w:rPr>
        <w:t>To simulate IoT classroom nodes for attendance, quiz, and engagement events.</w:t>
      </w:r>
    </w:p>
    <w:p>
      <w:pPr>
        <w:pStyle w:val="ListBullet"/>
        <w:spacing w:after="80"/>
      </w:pPr>
      <w:r>
        <w:rPr>
          <w:rFonts w:ascii="Times New Roman" w:hAnsi="Times New Roman"/>
          <w:sz w:val="24"/>
        </w:rPr>
        <w:t>To provide student, teacher, and administrator roles with separate dashboards.</w:t>
      </w:r>
    </w:p>
    <w:p>
      <w:pPr>
        <w:pStyle w:val="ListBullet"/>
        <w:spacing w:after="80"/>
      </w:pPr>
      <w:r>
        <w:rPr>
          <w:rFonts w:ascii="Times New Roman" w:hAnsi="Times New Roman"/>
          <w:sz w:val="24"/>
        </w:rPr>
        <w:t>To evaluate quiz responses using both multiple-choice and numeric-answer logic.</w:t>
      </w:r>
    </w:p>
    <w:p>
      <w:pPr>
        <w:pStyle w:val="ListBullet"/>
        <w:spacing w:after="80"/>
      </w:pPr>
      <w:r>
        <w:rPr>
          <w:rFonts w:ascii="Times New Roman" w:hAnsi="Times New Roman"/>
          <w:sz w:val="24"/>
        </w:rPr>
        <w:t>To compute topic-wise accuracy across algebra, trigonometry, and calculus.</w:t>
      </w:r>
    </w:p>
    <w:p>
      <w:pPr>
        <w:pStyle w:val="ListBullet"/>
        <w:spacing w:after="80"/>
      </w:pPr>
      <w:r>
        <w:rPr>
          <w:rFonts w:ascii="Times New Roman" w:hAnsi="Times New Roman"/>
          <w:sz w:val="24"/>
        </w:rPr>
        <w:t>To classify performance by difficulty level and time efficiency.</w:t>
      </w:r>
    </w:p>
    <w:p>
      <w:pPr>
        <w:pStyle w:val="ListBullet"/>
        <w:spacing w:after="80"/>
      </w:pPr>
      <w:r>
        <w:rPr>
          <w:rFonts w:ascii="Times New Roman" w:hAnsi="Times New Roman"/>
          <w:sz w:val="24"/>
        </w:rPr>
        <w:t>To detect repeated error patterns from recent and historical attempts.</w:t>
      </w:r>
    </w:p>
    <w:p>
      <w:pPr>
        <w:pStyle w:val="ListBullet"/>
        <w:spacing w:after="80"/>
      </w:pPr>
      <w:r>
        <w:rPr>
          <w:rFonts w:ascii="Times New Roman" w:hAnsi="Times New Roman"/>
          <w:sz w:val="24"/>
        </w:rPr>
        <w:t>To generate personalized feedback based on measurable learner behavior.</w:t>
      </w:r>
    </w:p>
    <w:p>
      <w:pPr>
        <w:pStyle w:val="ListBullet"/>
        <w:spacing w:after="80"/>
      </w:pPr>
      <w:r>
        <w:rPr>
          <w:rFonts w:ascii="Times New Roman" w:hAnsi="Times New Roman"/>
          <w:sz w:val="24"/>
        </w:rPr>
        <w:t>To support teachers with class summaries and learner-specific interventions.</w:t>
      </w:r>
    </w:p>
    <w:p>
      <w:pPr>
        <w:pStyle w:val="ListBullet"/>
        <w:spacing w:after="80"/>
      </w:pPr>
      <w:r>
        <w:rPr>
          <w:rFonts w:ascii="Times New Roman" w:hAnsi="Times New Roman"/>
          <w:sz w:val="24"/>
        </w:rPr>
        <w:t>To host the project publicly for demonstration and academic presentation.</w:t>
      </w:r>
    </w:p>
    <w:p>
      <w:r>
        <w:br w:type="page"/>
      </w:r>
    </w:p>
    <w:p>
      <w:pPr>
        <w:pStyle w:val="Heading1"/>
      </w:pPr>
      <w:r>
        <w:t>Chapter 7</w:t>
      </w:r>
    </w:p>
    <w:p>
      <w:pPr>
        <w:pStyle w:val="Heading2"/>
      </w:pPr>
      <w:r>
        <w:t>Scope of the Project</w:t>
      </w:r>
    </w:p>
    <w:p>
      <w:pPr>
        <w:spacing w:after="160"/>
        <w:jc w:val="both"/>
      </w:pPr>
      <w:r>
        <w:rPr>
          <w:rFonts w:ascii="Times New Roman" w:hAnsi="Times New Roman"/>
          <w:sz w:val="24"/>
        </w:rPr>
        <w:t>The project scope includes a complete front-end prototype capable of demonstrating the major academic and system-level ideas of the proposed solution. It includes login access, quiz execution, analytics calculation, role-based dashboards, teacher monitoring, admin data management, and public deployment. The mathematical scope currently focuses on algebra, trigonometry, and calculus, which together provide sufficient variation for topic analytics and personalized feedback generation.</w:t>
      </w:r>
    </w:p>
    <w:p>
      <w:pPr>
        <w:spacing w:after="160"/>
        <w:jc w:val="both"/>
      </w:pPr>
      <w:r>
        <w:rPr>
          <w:rFonts w:ascii="Times New Roman" w:hAnsi="Times New Roman"/>
          <w:sz w:val="24"/>
        </w:rPr>
        <w:t>The present scope intentionally excludes persistent database storage, secure production authentication, trained machine learning models, and physical sensor integration. These areas are treated as future extensions. The objective of the current version is to show a fully functional and academically strong prototype rather than a complete enterprise system.</w:t>
      </w:r>
    </w:p>
    <w:p>
      <w:r>
        <w:br w:type="page"/>
      </w:r>
    </w:p>
    <w:p>
      <w:pPr>
        <w:pStyle w:val="Heading1"/>
      </w:pPr>
      <w:r>
        <w:t>Chapter 8</w:t>
      </w:r>
    </w:p>
    <w:p>
      <w:pPr>
        <w:pStyle w:val="Heading2"/>
      </w:pPr>
      <w:r>
        <w:t>Proposed System Overview</w:t>
      </w:r>
    </w:p>
    <w:p>
      <w:pPr>
        <w:spacing w:after="160"/>
        <w:jc w:val="both"/>
      </w:pPr>
      <w:r>
        <w:rPr>
          <w:rFonts w:ascii="Times New Roman" w:hAnsi="Times New Roman"/>
          <w:sz w:val="24"/>
        </w:rPr>
        <w:t>The proposed system is a role-driven smart classroom application in which educational data is treated as connected event flow. Student-side activity begins with login and quiz execution. Every question response produces data related to correctness, topic, difficulty, subtopic, error category, and time spent. The analytics layer then organizes this data into topic mastery statistics, time-efficiency categories, score trends, and repeated misconception patterns.</w:t>
      </w:r>
    </w:p>
    <w:p>
      <w:pPr>
        <w:spacing w:after="160"/>
        <w:jc w:val="both"/>
      </w:pPr>
      <w:r>
        <w:rPr>
          <w:rFonts w:ascii="Times New Roman" w:hAnsi="Times New Roman"/>
          <w:sz w:val="24"/>
        </w:rPr>
        <w:t>The student dashboard focuses on self-improvement, the teacher dashboard focuses on monitoring and intervention, and the admin panel focuses on managing runtime system data. The project also includes separate explanatory pages for project motive and IoT architecture so that the academic positioning is clear during project presentation.</w:t>
      </w:r>
    </w:p>
    <w:p>
      <w:r>
        <w:br w:type="page"/>
      </w:r>
    </w:p>
    <w:p>
      <w:pPr>
        <w:pStyle w:val="Heading1"/>
      </w:pPr>
      <w:r>
        <w:t>Chapter 9</w:t>
      </w:r>
    </w:p>
    <w:p>
      <w:pPr>
        <w:pStyle w:val="Heading2"/>
      </w:pPr>
      <w:r>
        <w:t>System Architecture</w:t>
      </w:r>
    </w:p>
    <w:p>
      <w:pPr>
        <w:spacing w:after="160"/>
        <w:jc w:val="both"/>
      </w:pPr>
      <w:r>
        <w:rPr>
          <w:rFonts w:ascii="Times New Roman" w:hAnsi="Times New Roman"/>
          <w:sz w:val="24"/>
        </w:rPr>
        <w:t>The architecture of the proposed system follows a connected pipeline model. The first layer is the Virtual Node Layer, which simulates attendance events, quiz events, and engagement signals. The second layer is the Data Transmission Layer, which treats these events as connected messages entering the central system. The third layer is the Processing and Analytics Layer, where the raw data is normalized and evaluated. The final layer is the Presentation and Decision Layer, where the analyzed information is delivered through dashboards and personalized feedback.</w:t>
      </w:r>
    </w:p>
    <w:p>
      <w:pPr>
        <w:spacing w:after="160"/>
        <w:jc w:val="both"/>
      </w:pPr>
      <w:r>
        <w:rPr>
          <w:rFonts w:ascii="Times New Roman" w:hAnsi="Times New Roman"/>
          <w:sz w:val="24"/>
        </w:rPr>
        <w:t>This design is important because it allows the project to remain technically grounded in IoT concepts without depending on physical hardware. The architecture mirrors the core idea of smart systems: multiple distributed sources generate data, a central engine interprets the data, and the results are presented to decision-makers.</w:t>
      </w:r>
    </w:p>
    <w:p>
      <w:pPr>
        <w:pStyle w:val="Heading3"/>
      </w:pPr>
      <w:r>
        <w:t>9.1 Architectural Flow</w:t>
      </w:r>
    </w:p>
    <w:p>
      <w:pPr>
        <w:pStyle w:val="ListNumber"/>
        <w:spacing w:after="80"/>
      </w:pPr>
      <w:r>
        <w:rPr>
          <w:rFonts w:ascii="Times New Roman" w:hAnsi="Times New Roman"/>
          <w:sz w:val="24"/>
        </w:rPr>
        <w:t>Virtual IoT Nodes generate attendance, quiz, and engagement events.</w:t>
      </w:r>
    </w:p>
    <w:p>
      <w:pPr>
        <w:pStyle w:val="ListNumber"/>
        <w:spacing w:after="80"/>
      </w:pPr>
      <w:r>
        <w:rPr>
          <w:rFonts w:ascii="Times New Roman" w:hAnsi="Times New Roman"/>
          <w:sz w:val="24"/>
        </w:rPr>
        <w:t>A centralized software layer receives and organizes these events.</w:t>
      </w:r>
    </w:p>
    <w:p>
      <w:pPr>
        <w:pStyle w:val="ListNumber"/>
        <w:spacing w:after="80"/>
      </w:pPr>
      <w:r>
        <w:rPr>
          <w:rFonts w:ascii="Times New Roman" w:hAnsi="Times New Roman"/>
          <w:sz w:val="24"/>
        </w:rPr>
        <w:t>The analytics engine evaluates accuracy, pace, topic weakness, and repeated errors.</w:t>
      </w:r>
    </w:p>
    <w:p>
      <w:pPr>
        <w:pStyle w:val="ListNumber"/>
        <w:spacing w:after="80"/>
      </w:pPr>
      <w:r>
        <w:rPr>
          <w:rFonts w:ascii="Times New Roman" w:hAnsi="Times New Roman"/>
          <w:sz w:val="24"/>
        </w:rPr>
        <w:t>The feedback engine maps analytics to recommendations and interventions.</w:t>
      </w:r>
    </w:p>
    <w:p>
      <w:pPr>
        <w:pStyle w:val="ListNumber"/>
        <w:spacing w:after="80"/>
      </w:pPr>
      <w:r>
        <w:rPr>
          <w:rFonts w:ascii="Times New Roman" w:hAnsi="Times New Roman"/>
          <w:sz w:val="24"/>
        </w:rPr>
        <w:t>Dashboards present the result to students, teachers, and administrators.</w:t>
      </w:r>
    </w:p>
    <w:p>
      <w:r>
        <w:br w:type="page"/>
      </w:r>
    </w:p>
    <w:p>
      <w:pPr>
        <w:pStyle w:val="Heading1"/>
      </w:pPr>
      <w:r>
        <w:t>Chapter 10</w:t>
      </w:r>
    </w:p>
    <w:p>
      <w:pPr>
        <w:pStyle w:val="Heading2"/>
      </w:pPr>
      <w:r>
        <w:t>Module Description</w:t>
      </w:r>
    </w:p>
    <w:p>
      <w:pPr>
        <w:pStyle w:val="Heading3"/>
      </w:pPr>
      <w:r>
        <w:t>Table 2: Major modules of the proposed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Module</w:t>
            </w:r>
          </w:p>
        </w:tc>
        <w:tc>
          <w:tcPr>
            <w:tcW w:type="dxa" w:w="3120"/>
            <w:shd w:fill="D9EAF7"/>
          </w:tcPr>
          <w:p>
            <w:r>
              <w:t>Purpose</w:t>
            </w:r>
          </w:p>
        </w:tc>
        <w:tc>
          <w:tcPr>
            <w:tcW w:type="dxa" w:w="3120"/>
            <w:shd w:fill="D9EAF7"/>
          </w:tcPr>
          <w:p>
            <w:r>
              <w:t>Key Outputs</w:t>
            </w:r>
          </w:p>
        </w:tc>
      </w:tr>
      <w:tr>
        <w:tc>
          <w:tcPr>
            <w:tcW w:type="dxa" w:w="3120"/>
          </w:tcPr>
          <w:p>
            <w:r>
              <w:t>Login and Access Control</w:t>
            </w:r>
          </w:p>
        </w:tc>
        <w:tc>
          <w:tcPr>
            <w:tcW w:type="dxa" w:w="3120"/>
          </w:tcPr>
          <w:p>
            <w:r>
              <w:t>Provides role-wise access for student, teacher, and administrator</w:t>
            </w:r>
          </w:p>
        </w:tc>
        <w:tc>
          <w:tcPr>
            <w:tcW w:type="dxa" w:w="3120"/>
          </w:tcPr>
          <w:p>
            <w:r>
              <w:t>Secure role entry into the correct dashboard</w:t>
            </w:r>
          </w:p>
        </w:tc>
      </w:tr>
      <w:tr>
        <w:tc>
          <w:tcPr>
            <w:tcW w:type="dxa" w:w="3120"/>
          </w:tcPr>
          <w:p>
            <w:r>
              <w:t>Student Dashboard</w:t>
            </w:r>
          </w:p>
        </w:tc>
        <w:tc>
          <w:tcPr>
            <w:tcW w:type="dxa" w:w="3120"/>
          </w:tcPr>
          <w:p>
            <w:r>
              <w:t>Shows progress trend, mastery cards, and latest recommendations</w:t>
            </w:r>
          </w:p>
        </w:tc>
        <w:tc>
          <w:tcPr>
            <w:tcW w:type="dxa" w:w="3120"/>
          </w:tcPr>
          <w:p>
            <w:r>
              <w:t>Score summary, strongest topic, repeated mistake count</w:t>
            </w:r>
          </w:p>
        </w:tc>
      </w:tr>
      <w:tr>
        <w:tc>
          <w:tcPr>
            <w:tcW w:type="dxa" w:w="3120"/>
          </w:tcPr>
          <w:p>
            <w:r>
              <w:t>Quiz Engine</w:t>
            </w:r>
          </w:p>
        </w:tc>
        <w:tc>
          <w:tcPr>
            <w:tcW w:type="dxa" w:w="3120"/>
          </w:tcPr>
          <w:p>
            <w:r>
              <w:t>Serves mixed mathematics questions and records answers and timing</w:t>
            </w:r>
          </w:p>
        </w:tc>
        <w:tc>
          <w:tcPr>
            <w:tcW w:type="dxa" w:w="3120"/>
          </w:tcPr>
          <w:p>
            <w:r>
              <w:t>Question responses, score, accuracy, time data</w:t>
            </w:r>
          </w:p>
        </w:tc>
      </w:tr>
      <w:tr>
        <w:tc>
          <w:tcPr>
            <w:tcW w:type="dxa" w:w="3120"/>
          </w:tcPr>
          <w:p>
            <w:r>
              <w:t>Analytics Engine</w:t>
            </w:r>
          </w:p>
        </w:tc>
        <w:tc>
          <w:tcPr>
            <w:tcW w:type="dxa" w:w="3120"/>
          </w:tcPr>
          <w:p>
            <w:r>
              <w:t>Processes attempt data to build topic and difficulty performance</w:t>
            </w:r>
          </w:p>
        </w:tc>
        <w:tc>
          <w:tcPr>
            <w:tcW w:type="dxa" w:w="3120"/>
          </w:tcPr>
          <w:p>
            <w:r>
              <w:t>Mastery levels, pace classification, trend analysis</w:t>
            </w:r>
          </w:p>
        </w:tc>
      </w:tr>
      <w:tr>
        <w:tc>
          <w:tcPr>
            <w:tcW w:type="dxa" w:w="3120"/>
          </w:tcPr>
          <w:p>
            <w:r>
              <w:t>Feedback Engine</w:t>
            </w:r>
          </w:p>
        </w:tc>
        <w:tc>
          <w:tcPr>
            <w:tcW w:type="dxa" w:w="3120"/>
          </w:tcPr>
          <w:p>
            <w:r>
              <w:t>Converts analytics into personalized academic guidance</w:t>
            </w:r>
          </w:p>
        </w:tc>
        <w:tc>
          <w:tcPr>
            <w:tcW w:type="dxa" w:w="3120"/>
          </w:tcPr>
          <w:p>
            <w:r>
              <w:t>Remedial suggestions and challenge recommendations</w:t>
            </w:r>
          </w:p>
        </w:tc>
      </w:tr>
      <w:tr>
        <w:tc>
          <w:tcPr>
            <w:tcW w:type="dxa" w:w="3120"/>
          </w:tcPr>
          <w:p>
            <w:r>
              <w:t>Teacher Dashboard</w:t>
            </w:r>
          </w:p>
        </w:tc>
        <w:tc>
          <w:tcPr>
            <w:tcW w:type="dxa" w:w="3120"/>
          </w:tcPr>
          <w:p>
            <w:r>
              <w:t>Supports class monitoring and student drill-down</w:t>
            </w:r>
          </w:p>
        </w:tc>
        <w:tc>
          <w:tcPr>
            <w:tcW w:type="dxa" w:w="3120"/>
          </w:tcPr>
          <w:p>
            <w:r>
              <w:t>Class average, weakest group, slowest topic, interventions</w:t>
            </w:r>
          </w:p>
        </w:tc>
      </w:tr>
      <w:tr>
        <w:tc>
          <w:tcPr>
            <w:tcW w:type="dxa" w:w="3120"/>
          </w:tcPr>
          <w:p>
            <w:r>
              <w:t>Admin Panel</w:t>
            </w:r>
          </w:p>
        </w:tc>
        <w:tc>
          <w:tcPr>
            <w:tcW w:type="dxa" w:w="3120"/>
          </w:tcPr>
          <w:p>
            <w:r>
              <w:t>Manages runtime user and question data</w:t>
            </w:r>
          </w:p>
        </w:tc>
        <w:tc>
          <w:tcPr>
            <w:tcW w:type="dxa" w:w="3120"/>
          </w:tcPr>
          <w:p>
            <w:r>
              <w:t>CRUD operations and JSON export</w:t>
            </w:r>
          </w:p>
        </w:tc>
      </w:tr>
      <w:tr>
        <w:tc>
          <w:tcPr>
            <w:tcW w:type="dxa" w:w="3120"/>
          </w:tcPr>
          <w:p>
            <w:r>
              <w:t>IoT Simulation Layer</w:t>
            </w:r>
          </w:p>
        </w:tc>
        <w:tc>
          <w:tcPr>
            <w:tcW w:type="dxa" w:w="3120"/>
          </w:tcPr>
          <w:p>
            <w:r>
              <w:t>Models attendance, quiz, and engagement as connected events</w:t>
            </w:r>
          </w:p>
        </w:tc>
        <w:tc>
          <w:tcPr>
            <w:tcW w:type="dxa" w:w="3120"/>
          </w:tcPr>
          <w:p>
            <w:r>
              <w:t>Virtual node activity and centralized event flow</w:t>
            </w:r>
          </w:p>
        </w:tc>
      </w:tr>
    </w:tbl>
    <w:p>
      <w:pPr>
        <w:spacing w:after="160"/>
        <w:jc w:val="both"/>
      </w:pPr>
      <w:r>
        <w:rPr>
          <w:rFonts w:ascii="Times New Roman" w:hAnsi="Times New Roman"/>
          <w:sz w:val="24"/>
        </w:rPr>
        <w:t>Each module contributes to a specific part of the academic workflow. The student module is designed for visibility and self-guided improvement. The teacher module concentrates on monitoring and intervention. The admin module ensures that the application remains demonstrable and modifiable during project presentation. Together, these modules show both the software engineering depth and the educational logic of the project.</w:t>
      </w:r>
    </w:p>
    <w:p>
      <w:r>
        <w:br w:type="page"/>
      </w:r>
    </w:p>
    <w:p>
      <w:pPr>
        <w:pStyle w:val="Heading1"/>
      </w:pPr>
      <w:r>
        <w:t>Chapter 11</w:t>
      </w:r>
    </w:p>
    <w:p>
      <w:pPr>
        <w:pStyle w:val="Heading2"/>
      </w:pPr>
      <w:r>
        <w:t>Analytics and Feedback Logic</w:t>
      </w:r>
    </w:p>
    <w:p>
      <w:pPr>
        <w:spacing w:after="160"/>
        <w:jc w:val="both"/>
      </w:pPr>
      <w:r>
        <w:rPr>
          <w:rFonts w:ascii="Times New Roman" w:hAnsi="Times New Roman"/>
          <w:sz w:val="24"/>
        </w:rPr>
        <w:t>The analytics engine of the project is based on measurable, explainable rules. For each quiz attempt, the system calculates total score, percentage accuracy, average time per question, topic-wise attempted count, topic-wise correct count, difficulty-wise performance, and error-tag frequency. This ensures that every recommendation generated by the system can be justified from visible learner behavior.</w:t>
      </w:r>
    </w:p>
    <w:p>
      <w:pPr>
        <w:pStyle w:val="Heading3"/>
      </w:pPr>
      <w:r>
        <w:t>11.1 Topic Mastery Logic</w:t>
      </w:r>
    </w:p>
    <w:p>
      <w:pPr>
        <w:pStyle w:val="ListBullet"/>
        <w:spacing w:after="80"/>
      </w:pPr>
      <w:r>
        <w:rPr>
          <w:rFonts w:ascii="Times New Roman" w:hAnsi="Times New Roman"/>
          <w:sz w:val="24"/>
        </w:rPr>
        <w:t>Accuracy greater than or equal to 80% is classified as strong.</w:t>
      </w:r>
    </w:p>
    <w:p>
      <w:pPr>
        <w:pStyle w:val="ListBullet"/>
        <w:spacing w:after="80"/>
      </w:pPr>
      <w:r>
        <w:rPr>
          <w:rFonts w:ascii="Times New Roman" w:hAnsi="Times New Roman"/>
          <w:sz w:val="24"/>
        </w:rPr>
        <w:t>Accuracy between 50% and 79% is classified as moderate.</w:t>
      </w:r>
    </w:p>
    <w:p>
      <w:pPr>
        <w:pStyle w:val="ListBullet"/>
        <w:spacing w:after="80"/>
      </w:pPr>
      <w:r>
        <w:rPr>
          <w:rFonts w:ascii="Times New Roman" w:hAnsi="Times New Roman"/>
          <w:sz w:val="24"/>
        </w:rPr>
        <w:t>Accuracy below 50% is classified as weak.</w:t>
      </w:r>
    </w:p>
    <w:p>
      <w:pPr>
        <w:pStyle w:val="Heading3"/>
      </w:pPr>
      <w:r>
        <w:t>11.2 Time-Efficiency Logic</w:t>
      </w:r>
    </w:p>
    <w:p>
      <w:pPr>
        <w:pStyle w:val="ListBullet"/>
        <w:spacing w:after="80"/>
      </w:pPr>
      <w:r>
        <w:rPr>
          <w:rFonts w:ascii="Times New Roman" w:hAnsi="Times New Roman"/>
          <w:sz w:val="24"/>
        </w:rPr>
        <w:t>Actual average time below 80% of expected time is treated as fast.</w:t>
      </w:r>
    </w:p>
    <w:p>
      <w:pPr>
        <w:pStyle w:val="ListBullet"/>
        <w:spacing w:after="80"/>
      </w:pPr>
      <w:r>
        <w:rPr>
          <w:rFonts w:ascii="Times New Roman" w:hAnsi="Times New Roman"/>
          <w:sz w:val="24"/>
        </w:rPr>
        <w:t>Actual average time between 80% and 120% of expected time is treated as normal.</w:t>
      </w:r>
    </w:p>
    <w:p>
      <w:pPr>
        <w:pStyle w:val="ListBullet"/>
        <w:spacing w:after="80"/>
      </w:pPr>
      <w:r>
        <w:rPr>
          <w:rFonts w:ascii="Times New Roman" w:hAnsi="Times New Roman"/>
          <w:sz w:val="24"/>
        </w:rPr>
        <w:t>Actual average time above 120% of expected time is treated as slow.</w:t>
      </w:r>
    </w:p>
    <w:p>
      <w:pPr>
        <w:pStyle w:val="Heading3"/>
      </w:pPr>
      <w:r>
        <w:t>11.3 Repeated Error Logic</w:t>
      </w:r>
    </w:p>
    <w:p>
      <w:pPr>
        <w:spacing w:after="160"/>
        <w:jc w:val="both"/>
      </w:pPr>
      <w:r>
        <w:rPr>
          <w:rFonts w:ascii="Times New Roman" w:hAnsi="Times New Roman"/>
          <w:sz w:val="24"/>
        </w:rPr>
        <w:t>Each question is associated with an error tag such as equation balancing, quadratic factorisation, double-angle conversion, integration bounds, or chain rule. When the same error tag appears repeatedly across recent work, the system flags it as a repeated mistake pattern.</w:t>
      </w:r>
    </w:p>
    <w:p>
      <w:pPr>
        <w:pStyle w:val="Heading3"/>
      </w:pPr>
      <w:r>
        <w:t>11.4 Feedback Rules</w:t>
      </w:r>
    </w:p>
    <w:p>
      <w:pPr>
        <w:pStyle w:val="ListBullet"/>
        <w:spacing w:after="80"/>
      </w:pPr>
      <w:r>
        <w:rPr>
          <w:rFonts w:ascii="Times New Roman" w:hAnsi="Times New Roman"/>
          <w:sz w:val="24"/>
        </w:rPr>
        <w:t>Low-performing learners receive foundational revision advice.</w:t>
      </w:r>
    </w:p>
    <w:p>
      <w:pPr>
        <w:pStyle w:val="ListBullet"/>
        <w:spacing w:after="80"/>
      </w:pPr>
      <w:r>
        <w:rPr>
          <w:rFonts w:ascii="Times New Roman" w:hAnsi="Times New Roman"/>
          <w:sz w:val="24"/>
        </w:rPr>
        <w:t>Mid-range learners receive targeted topic revision and medium practice guidance.</w:t>
      </w:r>
    </w:p>
    <w:p>
      <w:pPr>
        <w:pStyle w:val="ListBullet"/>
        <w:spacing w:after="80"/>
      </w:pPr>
      <w:r>
        <w:rPr>
          <w:rFonts w:ascii="Times New Roman" w:hAnsi="Times New Roman"/>
          <w:sz w:val="24"/>
        </w:rPr>
        <w:t>High-performing learners receive mixed hard-question challenge guidance.</w:t>
      </w:r>
    </w:p>
    <w:p>
      <w:pPr>
        <w:pStyle w:val="ListBullet"/>
        <w:spacing w:after="80"/>
      </w:pPr>
      <w:r>
        <w:rPr>
          <w:rFonts w:ascii="Times New Roman" w:hAnsi="Times New Roman"/>
          <w:sz w:val="24"/>
        </w:rPr>
        <w:t>Weak and slow topics produce concept recap and remedial practice suggestions.</w:t>
      </w:r>
    </w:p>
    <w:p>
      <w:pPr>
        <w:pStyle w:val="ListBullet"/>
        <w:spacing w:after="80"/>
      </w:pPr>
      <w:r>
        <w:rPr>
          <w:rFonts w:ascii="Times New Roman" w:hAnsi="Times New Roman"/>
          <w:sz w:val="24"/>
        </w:rPr>
        <w:t>Strong and fast topics produce challenge-set recommendations.</w:t>
      </w:r>
    </w:p>
    <w:p>
      <w:pPr>
        <w:spacing w:after="160"/>
        <w:jc w:val="both"/>
      </w:pPr>
      <w:r>
        <w:rPr>
          <w:rFonts w:ascii="Times New Roman" w:hAnsi="Times New Roman"/>
          <w:sz w:val="24"/>
        </w:rPr>
        <w:t>Because the current system uses transparent rule-based logic, it remains technically honest while still appearing intelligent during academic demonstration. This is a strong position for a final-year project because it provides clear scope for future AI/ML extension without making false claims about trained model deployment.</w:t>
      </w:r>
    </w:p>
    <w:p>
      <w:r>
        <w:br w:type="page"/>
      </w:r>
    </w:p>
    <w:p>
      <w:pPr>
        <w:pStyle w:val="Heading1"/>
      </w:pPr>
      <w:r>
        <w:t>Chapter 12</w:t>
      </w:r>
    </w:p>
    <w:p>
      <w:pPr>
        <w:pStyle w:val="Heading2"/>
      </w:pPr>
      <w:r>
        <w:t>Functional and Non-Functional Requirements</w:t>
      </w:r>
    </w:p>
    <w:p>
      <w:pPr>
        <w:pStyle w:val="Heading3"/>
      </w:pPr>
      <w:r>
        <w:t>Table 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Requirement ID</w:t>
            </w:r>
          </w:p>
        </w:tc>
        <w:tc>
          <w:tcPr>
            <w:tcW w:type="dxa" w:w="3120"/>
            <w:shd w:fill="D9EAF7"/>
          </w:tcPr>
          <w:p>
            <w:r>
              <w:t>Requirement</w:t>
            </w:r>
          </w:p>
        </w:tc>
        <w:tc>
          <w:tcPr>
            <w:tcW w:type="dxa" w:w="3120"/>
            <w:shd w:fill="D9EAF7"/>
          </w:tcPr>
          <w:p>
            <w:r>
              <w:t>Description</w:t>
            </w:r>
          </w:p>
        </w:tc>
      </w:tr>
      <w:tr>
        <w:tc>
          <w:tcPr>
            <w:tcW w:type="dxa" w:w="3120"/>
          </w:tcPr>
          <w:p>
            <w:r>
              <w:t>FR-1</w:t>
            </w:r>
          </w:p>
        </w:tc>
        <w:tc>
          <w:tcPr>
            <w:tcW w:type="dxa" w:w="3120"/>
          </w:tcPr>
          <w:p>
            <w:r>
              <w:t>User login</w:t>
            </w:r>
          </w:p>
        </w:tc>
        <w:tc>
          <w:tcPr>
            <w:tcW w:type="dxa" w:w="3120"/>
          </w:tcPr>
          <w:p>
            <w:r>
              <w:t>The system shall allow predefined student, teacher, and admin users to log in.</w:t>
            </w:r>
          </w:p>
        </w:tc>
      </w:tr>
      <w:tr>
        <w:tc>
          <w:tcPr>
            <w:tcW w:type="dxa" w:w="3120"/>
          </w:tcPr>
          <w:p>
            <w:r>
              <w:t>FR-2</w:t>
            </w:r>
          </w:p>
        </w:tc>
        <w:tc>
          <w:tcPr>
            <w:tcW w:type="dxa" w:w="3120"/>
          </w:tcPr>
          <w:p>
            <w:r>
              <w:t>Quiz execution</w:t>
            </w:r>
          </w:p>
        </w:tc>
        <w:tc>
          <w:tcPr>
            <w:tcW w:type="dxa" w:w="3120"/>
          </w:tcPr>
          <w:p>
            <w:r>
              <w:t>The system shall allow students to attempt mixed mathematics quizzes.</w:t>
            </w:r>
          </w:p>
        </w:tc>
      </w:tr>
      <w:tr>
        <w:tc>
          <w:tcPr>
            <w:tcW w:type="dxa" w:w="3120"/>
          </w:tcPr>
          <w:p>
            <w:r>
              <w:t>FR-3</w:t>
            </w:r>
          </w:p>
        </w:tc>
        <w:tc>
          <w:tcPr>
            <w:tcW w:type="dxa" w:w="3120"/>
          </w:tcPr>
          <w:p>
            <w:r>
              <w:t>Answer evaluation</w:t>
            </w:r>
          </w:p>
        </w:tc>
        <w:tc>
          <w:tcPr>
            <w:tcW w:type="dxa" w:w="3120"/>
          </w:tcPr>
          <w:p>
            <w:r>
              <w:t>The system shall evaluate both MCQ and numeric responses.</w:t>
            </w:r>
          </w:p>
        </w:tc>
      </w:tr>
      <w:tr>
        <w:tc>
          <w:tcPr>
            <w:tcW w:type="dxa" w:w="3120"/>
          </w:tcPr>
          <w:p>
            <w:r>
              <w:t>FR-4</w:t>
            </w:r>
          </w:p>
        </w:tc>
        <w:tc>
          <w:tcPr>
            <w:tcW w:type="dxa" w:w="3120"/>
          </w:tcPr>
          <w:p>
            <w:r>
              <w:t>Performance analytics</w:t>
            </w:r>
          </w:p>
        </w:tc>
        <w:tc>
          <w:tcPr>
            <w:tcW w:type="dxa" w:w="3120"/>
          </w:tcPr>
          <w:p>
            <w:r>
              <w:t>The system shall compute topic-wise, difficulty-wise, and speed-based analytics.</w:t>
            </w:r>
          </w:p>
        </w:tc>
      </w:tr>
      <w:tr>
        <w:tc>
          <w:tcPr>
            <w:tcW w:type="dxa" w:w="3120"/>
          </w:tcPr>
          <w:p>
            <w:r>
              <w:t>FR-5</w:t>
            </w:r>
          </w:p>
        </w:tc>
        <w:tc>
          <w:tcPr>
            <w:tcW w:type="dxa" w:w="3120"/>
          </w:tcPr>
          <w:p>
            <w:r>
              <w:t>Feedback generation</w:t>
            </w:r>
          </w:p>
        </w:tc>
        <w:tc>
          <w:tcPr>
            <w:tcW w:type="dxa" w:w="3120"/>
          </w:tcPr>
          <w:p>
            <w:r>
              <w:t>The system shall generate personalized recommendations based on measured performance.</w:t>
            </w:r>
          </w:p>
        </w:tc>
      </w:tr>
      <w:tr>
        <w:tc>
          <w:tcPr>
            <w:tcW w:type="dxa" w:w="3120"/>
          </w:tcPr>
          <w:p>
            <w:r>
              <w:t>FR-6</w:t>
            </w:r>
          </w:p>
        </w:tc>
        <w:tc>
          <w:tcPr>
            <w:tcW w:type="dxa" w:w="3120"/>
          </w:tcPr>
          <w:p>
            <w:r>
              <w:t>Teacher insights</w:t>
            </w:r>
          </w:p>
        </w:tc>
        <w:tc>
          <w:tcPr>
            <w:tcW w:type="dxa" w:w="3120"/>
          </w:tcPr>
          <w:p>
            <w:r>
              <w:t>The system shall provide class-level summaries and learner-specific interventions.</w:t>
            </w:r>
          </w:p>
        </w:tc>
      </w:tr>
      <w:tr>
        <w:tc>
          <w:tcPr>
            <w:tcW w:type="dxa" w:w="3120"/>
          </w:tcPr>
          <w:p>
            <w:r>
              <w:t>FR-7</w:t>
            </w:r>
          </w:p>
        </w:tc>
        <w:tc>
          <w:tcPr>
            <w:tcW w:type="dxa" w:w="3120"/>
          </w:tcPr>
          <w:p>
            <w:r>
              <w:t>Admin control</w:t>
            </w:r>
          </w:p>
        </w:tc>
        <w:tc>
          <w:tcPr>
            <w:tcW w:type="dxa" w:w="3120"/>
          </w:tcPr>
          <w:p>
            <w:r>
              <w:t>The system shall allow runtime management of users and questions.</w:t>
            </w:r>
          </w:p>
        </w:tc>
      </w:tr>
      <w:tr>
        <w:tc>
          <w:tcPr>
            <w:tcW w:type="dxa" w:w="3120"/>
          </w:tcPr>
          <w:p>
            <w:r>
              <w:t>FR-8</w:t>
            </w:r>
          </w:p>
        </w:tc>
        <w:tc>
          <w:tcPr>
            <w:tcW w:type="dxa" w:w="3120"/>
          </w:tcPr>
          <w:p>
            <w:r>
              <w:t>Export support</w:t>
            </w:r>
          </w:p>
        </w:tc>
        <w:tc>
          <w:tcPr>
            <w:tcW w:type="dxa" w:w="3120"/>
          </w:tcPr>
          <w:p>
            <w:r>
              <w:t>The system shall allow JSON export of runtime-managed data.</w:t>
            </w:r>
          </w:p>
        </w:tc>
      </w:tr>
    </w:tbl>
    <w:p>
      <w:pPr>
        <w:pStyle w:val="Heading3"/>
      </w:pPr>
      <w:r>
        <w:t>12.1 Non-Functional Requirements</w:t>
      </w:r>
    </w:p>
    <w:p>
      <w:pPr>
        <w:pStyle w:val="ListBullet"/>
        <w:spacing w:after="80"/>
      </w:pPr>
      <w:r>
        <w:rPr>
          <w:rFonts w:ascii="Times New Roman" w:hAnsi="Times New Roman"/>
          <w:sz w:val="24"/>
        </w:rPr>
        <w:t>The application should remain responsive on desktop and mobile screens.</w:t>
      </w:r>
    </w:p>
    <w:p>
      <w:pPr>
        <w:pStyle w:val="ListBullet"/>
        <w:spacing w:after="80"/>
      </w:pPr>
      <w:r>
        <w:rPr>
          <w:rFonts w:ascii="Times New Roman" w:hAnsi="Times New Roman"/>
          <w:sz w:val="24"/>
        </w:rPr>
        <w:t>The dashboards should be visually clear and interpretable during project demonstration.</w:t>
      </w:r>
    </w:p>
    <w:p>
      <w:pPr>
        <w:pStyle w:val="ListBullet"/>
        <w:spacing w:after="80"/>
      </w:pPr>
      <w:r>
        <w:rPr>
          <w:rFonts w:ascii="Times New Roman" w:hAnsi="Times New Roman"/>
          <w:sz w:val="24"/>
        </w:rPr>
        <w:t>The application should support browser-based deployment without backend dependency.</w:t>
      </w:r>
    </w:p>
    <w:p>
      <w:pPr>
        <w:pStyle w:val="ListBullet"/>
        <w:spacing w:after="80"/>
      </w:pPr>
      <w:r>
        <w:rPr>
          <w:rFonts w:ascii="Times New Roman" w:hAnsi="Times New Roman"/>
          <w:sz w:val="24"/>
        </w:rPr>
        <w:t>The interface should be easy to use for all three roles.</w:t>
      </w:r>
    </w:p>
    <w:p>
      <w:pPr>
        <w:pStyle w:val="ListBullet"/>
        <w:spacing w:after="80"/>
      </w:pPr>
      <w:r>
        <w:rPr>
          <w:rFonts w:ascii="Times New Roman" w:hAnsi="Times New Roman"/>
          <w:sz w:val="24"/>
        </w:rPr>
        <w:t>The project should remain maintainable through a flat file structure and simple JavaScript logic.</w:t>
      </w:r>
    </w:p>
    <w:p>
      <w:r>
        <w:br w:type="page"/>
      </w:r>
    </w:p>
    <w:p>
      <w:pPr>
        <w:pStyle w:val="Heading1"/>
      </w:pPr>
      <w:r>
        <w:t>Chapter 13</w:t>
      </w:r>
    </w:p>
    <w:p>
      <w:pPr>
        <w:pStyle w:val="Heading2"/>
      </w:pPr>
      <w:r>
        <w:t>Tools and Technologies Used</w:t>
      </w:r>
    </w:p>
    <w:p>
      <w:pPr>
        <w:spacing w:after="160"/>
        <w:jc w:val="both"/>
      </w:pPr>
      <w:r>
        <w:rPr>
          <w:rFonts w:ascii="Times New Roman" w:hAnsi="Times New Roman"/>
          <w:sz w:val="24"/>
        </w:rPr>
        <w:t>The project uses a lightweight front-end stack so that the implementation remains easy to demonstrate, edit, and host. The application is developed in HTML for structure, CSS for responsive visual design, and JavaScript for all business logic including authentication, quiz flow, analytics, chart rendering, and admin management. Chart.js is used to create line, bar, and doughnut charts for student and teacher dashboards.</w:t>
      </w:r>
    </w:p>
    <w:p>
      <w:pPr>
        <w:spacing w:after="160"/>
        <w:jc w:val="both"/>
      </w:pPr>
      <w:r>
        <w:rPr>
          <w:rFonts w:ascii="Times New Roman" w:hAnsi="Times New Roman"/>
          <w:sz w:val="24"/>
        </w:rPr>
        <w:t>XAMPP is used for local hosting during development. Git and GitHub are used for version control, source-code backup, and collaborative presentation. GitHub Pages is used to host the final deployed version publicly. This makes the project easy to access and share during viva, internal review, and final evaluation.</w:t>
      </w:r>
    </w:p>
    <w:p>
      <w:pPr>
        <w:pStyle w:val="ListBullet"/>
        <w:spacing w:after="80"/>
      </w:pPr>
      <w:r>
        <w:rPr>
          <w:rFonts w:ascii="Times New Roman" w:hAnsi="Times New Roman"/>
          <w:sz w:val="24"/>
        </w:rPr>
        <w:t>Frontend Languages: HTML, CSS, JavaScript</w:t>
      </w:r>
    </w:p>
    <w:p>
      <w:pPr>
        <w:pStyle w:val="ListBullet"/>
        <w:spacing w:after="80"/>
      </w:pPr>
      <w:r>
        <w:rPr>
          <w:rFonts w:ascii="Times New Roman" w:hAnsi="Times New Roman"/>
          <w:sz w:val="24"/>
        </w:rPr>
        <w:t>Visualization Library: Chart.js</w:t>
      </w:r>
    </w:p>
    <w:p>
      <w:pPr>
        <w:pStyle w:val="ListBullet"/>
        <w:spacing w:after="80"/>
      </w:pPr>
      <w:r>
        <w:rPr>
          <w:rFonts w:ascii="Times New Roman" w:hAnsi="Times New Roman"/>
          <w:sz w:val="24"/>
        </w:rPr>
        <w:t>Development Environment: XAMPP</w:t>
      </w:r>
    </w:p>
    <w:p>
      <w:pPr>
        <w:pStyle w:val="ListBullet"/>
        <w:spacing w:after="80"/>
      </w:pPr>
      <w:r>
        <w:rPr>
          <w:rFonts w:ascii="Times New Roman" w:hAnsi="Times New Roman"/>
          <w:sz w:val="24"/>
        </w:rPr>
        <w:t>Version Control: Git and GitHub</w:t>
      </w:r>
    </w:p>
    <w:p>
      <w:pPr>
        <w:pStyle w:val="ListBullet"/>
        <w:spacing w:after="80"/>
      </w:pPr>
      <w:r>
        <w:rPr>
          <w:rFonts w:ascii="Times New Roman" w:hAnsi="Times New Roman"/>
          <w:sz w:val="24"/>
        </w:rPr>
        <w:t>Repository URL: https://github.com/deepanshu306/iot-ai-learning-analytics-math</w:t>
      </w:r>
    </w:p>
    <w:p>
      <w:pPr>
        <w:pStyle w:val="ListBullet"/>
        <w:spacing w:after="80"/>
      </w:pPr>
      <w:r>
        <w:rPr>
          <w:rFonts w:ascii="Times New Roman" w:hAnsi="Times New Roman"/>
          <w:sz w:val="24"/>
        </w:rPr>
        <w:t>Live Project URL: https://deepanshu306.github.io/iot-ai-learning-analytics-math/</w:t>
      </w:r>
    </w:p>
    <w:p>
      <w:r>
        <w:br w:type="page"/>
      </w:r>
    </w:p>
    <w:p>
      <w:pPr>
        <w:pStyle w:val="Heading1"/>
      </w:pPr>
      <w:r>
        <w:t>Chapter 14</w:t>
      </w:r>
    </w:p>
    <w:p>
      <w:pPr>
        <w:pStyle w:val="Heading2"/>
      </w:pPr>
      <w:r>
        <w:t>Methodology</w:t>
      </w:r>
    </w:p>
    <w:p>
      <w:pPr>
        <w:spacing w:after="160"/>
        <w:jc w:val="both"/>
      </w:pPr>
      <w:r>
        <w:rPr>
          <w:rFonts w:ascii="Times New Roman" w:hAnsi="Times New Roman"/>
          <w:sz w:val="24"/>
        </w:rPr>
        <w:t>The project methodology follows an iterative prototyping approach. In the first phase, the academic problem was defined in terms of limited diagnosis, weak personalization, and the need for an IoT-oriented classroom model. In the second phase, the user roles, quiz logic, question structure, and analytics requirements were identified. In the third phase, the application interface and business logic were implemented as a browser-based prototype.</w:t>
      </w:r>
    </w:p>
    <w:p>
      <w:pPr>
        <w:spacing w:after="160"/>
        <w:jc w:val="both"/>
      </w:pPr>
      <w:r>
        <w:rPr>
          <w:rFonts w:ascii="Times New Roman" w:hAnsi="Times New Roman"/>
          <w:sz w:val="24"/>
        </w:rPr>
        <w:t>The fourth phase involved integrating the analytics engine with the quiz and historical attempt structure. The fifth phase added feedback generation, teacher interventions, and admin runtime CRUD capability. The final phase focused on deployment, project motive positioning, IoT architecture explanation, and live hosting through GitHub Pages.</w:t>
      </w:r>
    </w:p>
    <w:p>
      <w:pPr>
        <w:spacing w:after="160"/>
        <w:jc w:val="both"/>
      </w:pPr>
      <w:r>
        <w:rPr>
          <w:rFonts w:ascii="Times New Roman" w:hAnsi="Times New Roman"/>
          <w:sz w:val="24"/>
        </w:rPr>
        <w:t>One important project decision was to keep the recommendation engine rule-based in the current version instead of falsely presenting a trained machine learning model. This keeps the work technically honest while making the logic easy to explain during viva and leaving valid scope for future AI/ML enhancement.</w:t>
      </w:r>
    </w:p>
    <w:p>
      <w:pPr>
        <w:pStyle w:val="Heading3"/>
      </w:pPr>
      <w:r>
        <w:t>14.1 Workflow Steps</w:t>
      </w:r>
    </w:p>
    <w:p>
      <w:pPr>
        <w:pStyle w:val="ListNumber"/>
        <w:spacing w:after="80"/>
      </w:pPr>
      <w:r>
        <w:rPr>
          <w:rFonts w:ascii="Times New Roman" w:hAnsi="Times New Roman"/>
          <w:sz w:val="24"/>
        </w:rPr>
        <w:t>Requirement gathering and topic finalization</w:t>
      </w:r>
    </w:p>
    <w:p>
      <w:pPr>
        <w:pStyle w:val="ListNumber"/>
        <w:spacing w:after="80"/>
      </w:pPr>
      <w:r>
        <w:rPr>
          <w:rFonts w:ascii="Times New Roman" w:hAnsi="Times New Roman"/>
          <w:sz w:val="24"/>
        </w:rPr>
        <w:t>Role-based interface planning</w:t>
      </w:r>
    </w:p>
    <w:p>
      <w:pPr>
        <w:pStyle w:val="ListNumber"/>
        <w:spacing w:after="80"/>
      </w:pPr>
      <w:r>
        <w:rPr>
          <w:rFonts w:ascii="Times New Roman" w:hAnsi="Times New Roman"/>
          <w:sz w:val="24"/>
        </w:rPr>
        <w:t>Mathematics question-bank design</w:t>
      </w:r>
    </w:p>
    <w:p>
      <w:pPr>
        <w:pStyle w:val="ListNumber"/>
        <w:spacing w:after="80"/>
      </w:pPr>
      <w:r>
        <w:rPr>
          <w:rFonts w:ascii="Times New Roman" w:hAnsi="Times New Roman"/>
          <w:sz w:val="24"/>
        </w:rPr>
        <w:t>Quiz and evaluation logic implementation</w:t>
      </w:r>
    </w:p>
    <w:p>
      <w:pPr>
        <w:pStyle w:val="ListNumber"/>
        <w:spacing w:after="80"/>
      </w:pPr>
      <w:r>
        <w:rPr>
          <w:rFonts w:ascii="Times New Roman" w:hAnsi="Times New Roman"/>
          <w:sz w:val="24"/>
        </w:rPr>
        <w:t>Analytics and recommendation integration</w:t>
      </w:r>
    </w:p>
    <w:p>
      <w:pPr>
        <w:pStyle w:val="ListNumber"/>
        <w:spacing w:after="80"/>
      </w:pPr>
      <w:r>
        <w:rPr>
          <w:rFonts w:ascii="Times New Roman" w:hAnsi="Times New Roman"/>
          <w:sz w:val="24"/>
        </w:rPr>
        <w:t>IoT positioning through virtual node modeling</w:t>
      </w:r>
    </w:p>
    <w:p>
      <w:pPr>
        <w:pStyle w:val="ListNumber"/>
        <w:spacing w:after="80"/>
      </w:pPr>
      <w:r>
        <w:rPr>
          <w:rFonts w:ascii="Times New Roman" w:hAnsi="Times New Roman"/>
          <w:sz w:val="24"/>
        </w:rPr>
        <w:t>Testing, redesign, and deployment</w:t>
      </w:r>
    </w:p>
    <w:p>
      <w:r>
        <w:br w:type="page"/>
      </w:r>
    </w:p>
    <w:p>
      <w:pPr>
        <w:pStyle w:val="Heading1"/>
      </w:pPr>
      <w:r>
        <w:t>Chapter 15</w:t>
      </w:r>
    </w:p>
    <w:p>
      <w:pPr>
        <w:pStyle w:val="Heading2"/>
      </w:pPr>
      <w:r>
        <w:t>Experimental Setup and Testing Strategy</w:t>
      </w:r>
    </w:p>
    <w:p>
      <w:pPr>
        <w:spacing w:after="160"/>
        <w:jc w:val="both"/>
      </w:pPr>
      <w:r>
        <w:rPr>
          <w:rFonts w:ascii="Times New Roman" w:hAnsi="Times New Roman"/>
          <w:sz w:val="24"/>
        </w:rPr>
        <w:t>The project was tested as a web-based prototype using demo accounts for student, teacher, and administrator roles. Historical sample attempts were seeded into the application to make trend analysis and teacher drill-down meaningful from the first run. The application was then tested with live student quiz execution to validate score generation, result analysis, repeated error identification, and feedback rendering.</w:t>
      </w:r>
    </w:p>
    <w:p>
      <w:pPr>
        <w:spacing w:after="160"/>
        <w:jc w:val="both"/>
      </w:pPr>
      <w:r>
        <w:rPr>
          <w:rFonts w:ascii="Times New Roman" w:hAnsi="Times New Roman"/>
          <w:sz w:val="24"/>
        </w:rPr>
        <w:t>Teacher-side testing verified class average calculation, topic comparison, score distribution, selected-student breakdown, and intervention suggestion generation. Administrator testing verified question and user runtime CRUD, validation messages, and JSON export behavior. Public deployment testing verified that the project was successfully hosted through GitHub Pages and accessible via a public link.</w:t>
      </w:r>
    </w:p>
    <w:p>
      <w:pPr>
        <w:pStyle w:val="Heading3"/>
      </w:pPr>
      <w:r>
        <w:t>Table 4: Representative testing scenarios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r>
              <w:t>Test Case</w:t>
            </w:r>
          </w:p>
        </w:tc>
        <w:tc>
          <w:tcPr>
            <w:tcW w:type="dxa" w:w="2340"/>
            <w:shd w:fill="D9EAF7"/>
          </w:tcPr>
          <w:p>
            <w:r>
              <w:t>Input / Action</w:t>
            </w:r>
          </w:p>
        </w:tc>
        <w:tc>
          <w:tcPr>
            <w:tcW w:type="dxa" w:w="2340"/>
            <w:shd w:fill="D9EAF7"/>
          </w:tcPr>
          <w:p>
            <w:r>
              <w:t>Expected Result</w:t>
            </w:r>
          </w:p>
        </w:tc>
        <w:tc>
          <w:tcPr>
            <w:tcW w:type="dxa" w:w="2340"/>
            <w:shd w:fill="D9EAF7"/>
          </w:tcPr>
          <w:p>
            <w:r>
              <w:t>Status</w:t>
            </w:r>
          </w:p>
        </w:tc>
      </w:tr>
      <w:tr>
        <w:tc>
          <w:tcPr>
            <w:tcW w:type="dxa" w:w="2340"/>
          </w:tcPr>
          <w:p>
            <w:r>
              <w:t>TC-1</w:t>
            </w:r>
          </w:p>
        </w:tc>
        <w:tc>
          <w:tcPr>
            <w:tcW w:type="dxa" w:w="2340"/>
          </w:tcPr>
          <w:p>
            <w:r>
              <w:t>Student login with demo credentials</w:t>
            </w:r>
          </w:p>
        </w:tc>
        <w:tc>
          <w:tcPr>
            <w:tcW w:type="dxa" w:w="2340"/>
          </w:tcPr>
          <w:p>
            <w:r>
              <w:t>Student dashboard opens successfully</w:t>
            </w:r>
          </w:p>
        </w:tc>
        <w:tc>
          <w:tcPr>
            <w:tcW w:type="dxa" w:w="2340"/>
          </w:tcPr>
          <w:p>
            <w:r>
              <w:t>Passed</w:t>
            </w:r>
          </w:p>
        </w:tc>
      </w:tr>
      <w:tr>
        <w:tc>
          <w:tcPr>
            <w:tcW w:type="dxa" w:w="2340"/>
          </w:tcPr>
          <w:p>
            <w:r>
              <w:t>TC-2</w:t>
            </w:r>
          </w:p>
        </w:tc>
        <w:tc>
          <w:tcPr>
            <w:tcW w:type="dxa" w:w="2340"/>
          </w:tcPr>
          <w:p>
            <w:r>
              <w:t>Quiz submission with MCQ and numeric answers</w:t>
            </w:r>
          </w:p>
        </w:tc>
        <w:tc>
          <w:tcPr>
            <w:tcW w:type="dxa" w:w="2340"/>
          </w:tcPr>
          <w:p>
            <w:r>
              <w:t>Score and result analytics are generated</w:t>
            </w:r>
          </w:p>
        </w:tc>
        <w:tc>
          <w:tcPr>
            <w:tcW w:type="dxa" w:w="2340"/>
          </w:tcPr>
          <w:p>
            <w:r>
              <w:t>Passed</w:t>
            </w:r>
          </w:p>
        </w:tc>
      </w:tr>
      <w:tr>
        <w:tc>
          <w:tcPr>
            <w:tcW w:type="dxa" w:w="2340"/>
          </w:tcPr>
          <w:p>
            <w:r>
              <w:t>TC-3</w:t>
            </w:r>
          </w:p>
        </w:tc>
        <w:tc>
          <w:tcPr>
            <w:tcW w:type="dxa" w:w="2340"/>
          </w:tcPr>
          <w:p>
            <w:r>
              <w:t>Teacher login</w:t>
            </w:r>
          </w:p>
        </w:tc>
        <w:tc>
          <w:tcPr>
            <w:tcW w:type="dxa" w:w="2340"/>
          </w:tcPr>
          <w:p>
            <w:r>
              <w:t>Teacher analytics and student drill-down are visible</w:t>
            </w:r>
          </w:p>
        </w:tc>
        <w:tc>
          <w:tcPr>
            <w:tcW w:type="dxa" w:w="2340"/>
          </w:tcPr>
          <w:p>
            <w:r>
              <w:t>Passed</w:t>
            </w:r>
          </w:p>
        </w:tc>
      </w:tr>
      <w:tr>
        <w:tc>
          <w:tcPr>
            <w:tcW w:type="dxa" w:w="2340"/>
          </w:tcPr>
          <w:p>
            <w:r>
              <w:t>TC-4</w:t>
            </w:r>
          </w:p>
        </w:tc>
        <w:tc>
          <w:tcPr>
            <w:tcW w:type="dxa" w:w="2340"/>
          </w:tcPr>
          <w:p>
            <w:r>
              <w:t>Admin add user and question</w:t>
            </w:r>
          </w:p>
        </w:tc>
        <w:tc>
          <w:tcPr>
            <w:tcW w:type="dxa" w:w="2340"/>
          </w:tcPr>
          <w:p>
            <w:r>
              <w:t>Runtime data updates correctly</w:t>
            </w:r>
          </w:p>
        </w:tc>
        <w:tc>
          <w:tcPr>
            <w:tcW w:type="dxa" w:w="2340"/>
          </w:tcPr>
          <w:p>
            <w:r>
              <w:t>Passed</w:t>
            </w:r>
          </w:p>
        </w:tc>
      </w:tr>
      <w:tr>
        <w:tc>
          <w:tcPr>
            <w:tcW w:type="dxa" w:w="2340"/>
          </w:tcPr>
          <w:p>
            <w:r>
              <w:t>TC-5</w:t>
            </w:r>
          </w:p>
        </w:tc>
        <w:tc>
          <w:tcPr>
            <w:tcW w:type="dxa" w:w="2340"/>
          </w:tcPr>
          <w:p>
            <w:r>
              <w:t>Export runtime JSON</w:t>
            </w:r>
          </w:p>
        </w:tc>
        <w:tc>
          <w:tcPr>
            <w:tcW w:type="dxa" w:w="2340"/>
          </w:tcPr>
          <w:p>
            <w:r>
              <w:t>Export file download is initiated</w:t>
            </w:r>
          </w:p>
        </w:tc>
        <w:tc>
          <w:tcPr>
            <w:tcW w:type="dxa" w:w="2340"/>
          </w:tcPr>
          <w:p>
            <w:r>
              <w:t>Passed</w:t>
            </w:r>
          </w:p>
        </w:tc>
      </w:tr>
      <w:tr>
        <w:tc>
          <w:tcPr>
            <w:tcW w:type="dxa" w:w="2340"/>
          </w:tcPr>
          <w:p>
            <w:r>
              <w:t>TC-6</w:t>
            </w:r>
          </w:p>
        </w:tc>
        <w:tc>
          <w:tcPr>
            <w:tcW w:type="dxa" w:w="2340"/>
          </w:tcPr>
          <w:p>
            <w:r>
              <w:t>GitHub Pages deployment</w:t>
            </w:r>
          </w:p>
        </w:tc>
        <w:tc>
          <w:tcPr>
            <w:tcW w:type="dxa" w:w="2340"/>
          </w:tcPr>
          <w:p>
            <w:r>
              <w:t>Public project link opens successfully</w:t>
            </w:r>
          </w:p>
        </w:tc>
        <w:tc>
          <w:tcPr>
            <w:tcW w:type="dxa" w:w="2340"/>
          </w:tcPr>
          <w:p>
            <w:r>
              <w:t>Passed</w:t>
            </w:r>
          </w:p>
        </w:tc>
      </w:tr>
    </w:tbl>
    <w:p>
      <w:r>
        <w:br w:type="page"/>
      </w:r>
    </w:p>
    <w:p>
      <w:pPr>
        <w:pStyle w:val="Heading1"/>
      </w:pPr>
      <w:r>
        <w:t>Chapter 16</w:t>
      </w:r>
    </w:p>
    <w:p>
      <w:pPr>
        <w:pStyle w:val="Heading2"/>
      </w:pPr>
      <w:r>
        <w:t>Results and Discussion</w:t>
      </w:r>
    </w:p>
    <w:p>
      <w:pPr>
        <w:spacing w:after="160"/>
        <w:jc w:val="both"/>
      </w:pPr>
      <w:r>
        <w:rPr>
          <w:rFonts w:ascii="Times New Roman" w:hAnsi="Times New Roman"/>
          <w:sz w:val="24"/>
        </w:rPr>
        <w:t>The developed project successfully demonstrates that a static front-end application can still model the essential behavior of a smart academic monitoring system. Students are able to attempt quizzes, receive immediate evaluation, and review performance using topic-wise visual summaries and recommendation cards. Teachers are able to identify weak groups, compare topic-level performance, and inspect individual learners without needing manual cross-checking of all responses.</w:t>
      </w:r>
    </w:p>
    <w:p>
      <w:pPr>
        <w:spacing w:after="160"/>
        <w:jc w:val="both"/>
      </w:pPr>
      <w:r>
        <w:rPr>
          <w:rFonts w:ascii="Times New Roman" w:hAnsi="Times New Roman"/>
          <w:sz w:val="24"/>
        </w:rPr>
        <w:t>One important outcome of the project is that it shifts the value of assessment from simple reporting to actionable intervention. Instead of stopping at the final score, the system asks what the score means, which topic caused the loss, whether timing was a factor, and what should happen next. This is a more educationally meaningful result than traditional reporting.</w:t>
      </w:r>
    </w:p>
    <w:p>
      <w:pPr>
        <w:spacing w:after="160"/>
        <w:jc w:val="both"/>
      </w:pPr>
      <w:r>
        <w:rPr>
          <w:rFonts w:ascii="Times New Roman" w:hAnsi="Times New Roman"/>
          <w:sz w:val="24"/>
        </w:rPr>
        <w:t>Another important result is the successful academic framing of the project as IoT-based without physical hardware. The project demonstrates that the essence of IoT can be captured through distributed event generation, transmission logic, central analytics, and dashboard-driven monitoring. This makes the prototype feasible, explainable, and aligned with smart system design principles.</w:t>
      </w:r>
    </w:p>
    <w:p>
      <w:r>
        <w:br w:type="page"/>
      </w:r>
    </w:p>
    <w:p>
      <w:pPr>
        <w:pStyle w:val="Heading1"/>
      </w:pPr>
      <w:r>
        <w:t>Chapter 17</w:t>
      </w:r>
    </w:p>
    <w:p>
      <w:pPr>
        <w:pStyle w:val="Heading2"/>
      </w:pPr>
      <w:r>
        <w:t>Feasibility and Project Significance</w:t>
      </w:r>
    </w:p>
    <w:p>
      <w:pPr>
        <w:spacing w:after="160"/>
        <w:jc w:val="both"/>
      </w:pPr>
      <w:r>
        <w:rPr>
          <w:rFonts w:ascii="Times New Roman" w:hAnsi="Times New Roman"/>
          <w:sz w:val="24"/>
        </w:rPr>
        <w:t>The technical feasibility of the project is high because it uses a simple, accessible technology stack and does not require costly infrastructure. The project can be run locally through XAMPP and deployed publicly through GitHub Pages. The operational feasibility is also strong because the system is easy to demonstrate during viva and can be explained clearly through role-based flows.</w:t>
      </w:r>
    </w:p>
    <w:p>
      <w:pPr>
        <w:spacing w:after="160"/>
        <w:jc w:val="both"/>
      </w:pPr>
      <w:r>
        <w:rPr>
          <w:rFonts w:ascii="Times New Roman" w:hAnsi="Times New Roman"/>
          <w:sz w:val="24"/>
        </w:rPr>
        <w:t>The academic significance of the project lies in its combination of software engineering, educational analytics, IoT architecture concepts, and future AI/ML scope. It is not just a quiz app and not just a dashboard; it is an intervention-oriented learning support prototype. This makes it appropriate for a final-year project in CSE / AI &amp; ML.</w:t>
      </w:r>
    </w:p>
    <w:p>
      <w:r>
        <w:br w:type="page"/>
      </w:r>
    </w:p>
    <w:p>
      <w:pPr>
        <w:pStyle w:val="Heading1"/>
      </w:pPr>
      <w:r>
        <w:t>Chapter 18</w:t>
      </w:r>
    </w:p>
    <w:p>
      <w:pPr>
        <w:pStyle w:val="Heading2"/>
      </w:pPr>
      <w:r>
        <w:t>Conclusion</w:t>
      </w:r>
    </w:p>
    <w:p>
      <w:pPr>
        <w:spacing w:after="160"/>
        <w:jc w:val="both"/>
      </w:pPr>
      <w:r>
        <w:rPr>
          <w:rFonts w:ascii="Times New Roman" w:hAnsi="Times New Roman"/>
          <w:sz w:val="24"/>
        </w:rPr>
        <w:t>The project titled "IoT-Enabled AI-Driven Learning Analytics and Personalized Feedback System for Mathematics Education" successfully demonstrates a connected, data-driven approach to mathematics education. It combines role-based dashboards, quiz analytics, feedback generation, and IoT-style event modeling inside a practical browser application. The project is strong from both a technical and academic standpoint because it transforms assessment into diagnosis and intervention.</w:t>
      </w:r>
    </w:p>
    <w:p>
      <w:pPr>
        <w:spacing w:after="160"/>
        <w:jc w:val="both"/>
      </w:pPr>
      <w:r>
        <w:rPr>
          <w:rFonts w:ascii="Times New Roman" w:hAnsi="Times New Roman"/>
          <w:sz w:val="24"/>
        </w:rPr>
        <w:t>The current implementation proves that even without hardware and backend complexity, a meaningful smart classroom prototype can be built and publicly deployed. It is suitable for project demonstration, report submission, and future enhancement.</w:t>
      </w:r>
    </w:p>
    <w:p>
      <w:r>
        <w:br w:type="page"/>
      </w:r>
    </w:p>
    <w:p>
      <w:pPr>
        <w:pStyle w:val="Heading1"/>
      </w:pPr>
      <w:r>
        <w:t>Chapter 19</w:t>
      </w:r>
    </w:p>
    <w:p>
      <w:pPr>
        <w:pStyle w:val="Heading2"/>
      </w:pPr>
      <w:r>
        <w:t>Future Scope</w:t>
      </w:r>
    </w:p>
    <w:p>
      <w:pPr>
        <w:pStyle w:val="ListBullet"/>
        <w:spacing w:after="80"/>
      </w:pPr>
      <w:r>
        <w:rPr>
          <w:rFonts w:ascii="Times New Roman" w:hAnsi="Times New Roman"/>
          <w:sz w:val="24"/>
        </w:rPr>
        <w:t>Integration of backend storage for persistent student history.</w:t>
      </w:r>
    </w:p>
    <w:p>
      <w:pPr>
        <w:pStyle w:val="ListBullet"/>
        <w:spacing w:after="80"/>
      </w:pPr>
      <w:r>
        <w:rPr>
          <w:rFonts w:ascii="Times New Roman" w:hAnsi="Times New Roman"/>
          <w:sz w:val="24"/>
        </w:rPr>
        <w:t>Machine learning-based student performance prediction.</w:t>
      </w:r>
    </w:p>
    <w:p>
      <w:pPr>
        <w:pStyle w:val="ListBullet"/>
        <w:spacing w:after="80"/>
      </w:pPr>
      <w:r>
        <w:rPr>
          <w:rFonts w:ascii="Times New Roman" w:hAnsi="Times New Roman"/>
          <w:sz w:val="24"/>
        </w:rPr>
        <w:t>Adaptive quiz generation based on recent learner behavior.</w:t>
      </w:r>
    </w:p>
    <w:p>
      <w:pPr>
        <w:pStyle w:val="ListBullet"/>
        <w:spacing w:after="80"/>
      </w:pPr>
      <w:r>
        <w:rPr>
          <w:rFonts w:ascii="Times New Roman" w:hAnsi="Times New Roman"/>
          <w:sz w:val="24"/>
        </w:rPr>
        <w:t>Student clustering based on performance and pace patterns.</w:t>
      </w:r>
    </w:p>
    <w:p>
      <w:pPr>
        <w:pStyle w:val="ListBullet"/>
        <w:spacing w:after="80"/>
      </w:pPr>
      <w:r>
        <w:rPr>
          <w:rFonts w:ascii="Times New Roman" w:hAnsi="Times New Roman"/>
          <w:sz w:val="24"/>
        </w:rPr>
        <w:t>Recommendation ranking using ML models instead of static rules.</w:t>
      </w:r>
    </w:p>
    <w:p>
      <w:pPr>
        <w:pStyle w:val="ListBullet"/>
        <w:spacing w:after="80"/>
      </w:pPr>
      <w:r>
        <w:rPr>
          <w:rFonts w:ascii="Times New Roman" w:hAnsi="Times New Roman"/>
          <w:sz w:val="24"/>
        </w:rPr>
        <w:t>API or MQTT-style transmission for a more realistic IoT communication layer.</w:t>
      </w:r>
    </w:p>
    <w:p>
      <w:pPr>
        <w:pStyle w:val="ListBullet"/>
        <w:spacing w:after="80"/>
      </w:pPr>
      <w:r>
        <w:rPr>
          <w:rFonts w:ascii="Times New Roman" w:hAnsi="Times New Roman"/>
          <w:sz w:val="24"/>
        </w:rPr>
        <w:t>Optional physical device integration for attendance or classroom event capture.</w:t>
      </w:r>
    </w:p>
    <w:p>
      <w:pPr>
        <w:pStyle w:val="ListBullet"/>
        <w:spacing w:after="80"/>
      </w:pPr>
      <w:r>
        <w:rPr>
          <w:rFonts w:ascii="Times New Roman" w:hAnsi="Times New Roman"/>
          <w:sz w:val="24"/>
        </w:rPr>
        <w:t>Institution-level dashboards and multi-classroom monitoring.</w:t>
      </w:r>
    </w:p>
    <w:p>
      <w:r>
        <w:br w:type="page"/>
      </w:r>
    </w:p>
    <w:p>
      <w:pPr>
        <w:pStyle w:val="Heading1"/>
      </w:pPr>
      <w:r>
        <w:t>References</w:t>
      </w:r>
    </w:p>
    <w:p>
      <w:pPr>
        <w:pStyle w:val="ListBullet"/>
        <w:spacing w:after="80"/>
      </w:pPr>
      <w:r>
        <w:rPr>
          <w:rFonts w:ascii="Times New Roman" w:hAnsi="Times New Roman"/>
          <w:sz w:val="24"/>
        </w:rPr>
        <w:t>Siemens, G., and Long, P. Penetrating the fog: Analytics in learning and education. EDUCAUSE Review.</w:t>
      </w:r>
    </w:p>
    <w:p>
      <w:pPr>
        <w:pStyle w:val="ListBullet"/>
        <w:spacing w:after="80"/>
      </w:pPr>
      <w:r>
        <w:rPr>
          <w:rFonts w:ascii="Times New Roman" w:hAnsi="Times New Roman"/>
          <w:sz w:val="24"/>
        </w:rPr>
        <w:t>Ferguson, R. Learning analytics: drivers, developments and challenges. International Journal of Technology Enhanced Learning.</w:t>
      </w:r>
    </w:p>
    <w:p>
      <w:pPr>
        <w:pStyle w:val="ListBullet"/>
        <w:spacing w:after="80"/>
      </w:pPr>
      <w:r>
        <w:rPr>
          <w:rFonts w:ascii="Times New Roman" w:hAnsi="Times New Roman"/>
          <w:sz w:val="24"/>
        </w:rPr>
        <w:t>Hattie, J., and Timperley, H. The power of feedback. Review of Educational Research.</w:t>
      </w:r>
    </w:p>
    <w:p>
      <w:pPr>
        <w:pStyle w:val="ListBullet"/>
        <w:spacing w:after="80"/>
      </w:pPr>
      <w:r>
        <w:rPr>
          <w:rFonts w:ascii="Times New Roman" w:hAnsi="Times New Roman"/>
          <w:sz w:val="24"/>
        </w:rPr>
        <w:t>Atzori, L., Iera, A., and Morabito, G. The Internet of Things: A survey. Computer Networks.</w:t>
      </w:r>
    </w:p>
    <w:p>
      <w:pPr>
        <w:pStyle w:val="ListBullet"/>
        <w:spacing w:after="80"/>
      </w:pPr>
      <w:r>
        <w:rPr>
          <w:rFonts w:ascii="Times New Roman" w:hAnsi="Times New Roman"/>
          <w:sz w:val="24"/>
        </w:rPr>
        <w:t>Gubbi, J., Buyya, R., Marusic, S., and Palaniswami, M. Internet of Things (IoT): A vision, architectural elements, and future directions. Future Generation Computer Systems.</w:t>
      </w:r>
    </w:p>
    <w:p>
      <w:pPr>
        <w:pStyle w:val="ListBullet"/>
        <w:spacing w:after="80"/>
      </w:pPr>
      <w:r>
        <w:rPr>
          <w:rFonts w:ascii="Times New Roman" w:hAnsi="Times New Roman"/>
          <w:sz w:val="24"/>
        </w:rPr>
        <w:t>Open-source documentation for Chart.js, GitHub Pages, and browser-based JavaScript deployment concepts.</w:t>
      </w:r>
    </w:p>
    <w:p>
      <w:r>
        <w:br w:type="page"/>
      </w:r>
    </w:p>
    <w:p>
      <w:pPr>
        <w:pStyle w:val="Heading1"/>
      </w:pPr>
      <w:r>
        <w:t>Annexure</w:t>
      </w:r>
    </w:p>
    <w:p>
      <w:pPr>
        <w:pStyle w:val="Heading2"/>
      </w:pPr>
      <w:r>
        <w:t>Annexure I: Project Links</w:t>
      </w:r>
    </w:p>
    <w:p>
      <w:pPr>
        <w:pStyle w:val="ListBullet"/>
        <w:spacing w:after="80"/>
      </w:pPr>
      <w:r>
        <w:rPr>
          <w:rFonts w:ascii="Times New Roman" w:hAnsi="Times New Roman"/>
          <w:sz w:val="24"/>
        </w:rPr>
        <w:t>GitHub Repository: https://github.com/deepanshu306/iot-ai-learning-analytics-math</w:t>
      </w:r>
    </w:p>
    <w:p>
      <w:pPr>
        <w:pStyle w:val="ListBullet"/>
        <w:spacing w:after="80"/>
      </w:pPr>
      <w:r>
        <w:rPr>
          <w:rFonts w:ascii="Times New Roman" w:hAnsi="Times New Roman"/>
          <w:sz w:val="24"/>
        </w:rPr>
        <w:t>Live Deployed Project: https://deepanshu306.github.io/iot-ai-learning-analytics-math/</w:t>
      </w:r>
    </w:p>
    <w:p>
      <w:pPr>
        <w:pStyle w:val="Heading2"/>
      </w:pPr>
      <w:r>
        <w:t>Annexure II: Main Files</w:t>
      </w:r>
    </w:p>
    <w:p>
      <w:pPr>
        <w:pStyle w:val="ListBullet"/>
        <w:spacing w:after="80"/>
      </w:pPr>
      <w:r>
        <w:rPr>
          <w:rFonts w:ascii="Times New Roman" w:hAnsi="Times New Roman"/>
          <w:sz w:val="24"/>
        </w:rPr>
        <w:t>index.html - main application shell and views</w:t>
      </w:r>
    </w:p>
    <w:p>
      <w:pPr>
        <w:pStyle w:val="ListBullet"/>
        <w:spacing w:after="80"/>
      </w:pPr>
      <w:r>
        <w:rPr>
          <w:rFonts w:ascii="Times New Roman" w:hAnsi="Times New Roman"/>
          <w:sz w:val="24"/>
        </w:rPr>
        <w:t>styles.css - visual design and responsive theme</w:t>
      </w:r>
    </w:p>
    <w:p>
      <w:pPr>
        <w:pStyle w:val="ListBullet"/>
        <w:spacing w:after="80"/>
      </w:pPr>
      <w:r>
        <w:rPr>
          <w:rFonts w:ascii="Times New Roman" w:hAnsi="Times New Roman"/>
          <w:sz w:val="24"/>
        </w:rPr>
        <w:t>app.js - quiz logic, analytics, role management, and chart rendering</w:t>
      </w:r>
    </w:p>
    <w:p>
      <w:pPr>
        <w:pStyle w:val="ListBullet"/>
        <w:spacing w:after="80"/>
      </w:pPr>
      <w:r>
        <w:rPr>
          <w:rFonts w:ascii="Times New Roman" w:hAnsi="Times New Roman"/>
          <w:sz w:val="24"/>
        </w:rPr>
        <w:t>project-motive.html - project motive and IoT-based positioning</w:t>
      </w:r>
    </w:p>
    <w:p>
      <w:pPr>
        <w:pStyle w:val="ListBullet"/>
        <w:spacing w:after="80"/>
      </w:pPr>
      <w:r>
        <w:rPr>
          <w:rFonts w:ascii="Times New Roman" w:hAnsi="Times New Roman"/>
          <w:sz w:val="24"/>
        </w:rPr>
        <w:t>iot-architecture.html - software-only IoT architecture explanation</w:t>
      </w:r>
    </w:p>
    <w:p>
      <w:pPr>
        <w:pStyle w:val="Heading2"/>
      </w:pPr>
      <w:r>
        <w:t>Annexure III: Suggested Screenshots for Submission</w:t>
      </w:r>
    </w:p>
    <w:p>
      <w:pPr>
        <w:pStyle w:val="ListBullet"/>
        <w:spacing w:after="80"/>
      </w:pPr>
      <w:r>
        <w:rPr>
          <w:rFonts w:ascii="Times New Roman" w:hAnsi="Times New Roman"/>
          <w:sz w:val="24"/>
        </w:rPr>
        <w:t>Landing page with demo login</w:t>
      </w:r>
    </w:p>
    <w:p>
      <w:pPr>
        <w:pStyle w:val="ListBullet"/>
        <w:spacing w:after="80"/>
      </w:pPr>
      <w:r>
        <w:rPr>
          <w:rFonts w:ascii="Times New Roman" w:hAnsi="Times New Roman"/>
          <w:sz w:val="24"/>
        </w:rPr>
        <w:t>Student dashboard with trend chart</w:t>
      </w:r>
    </w:p>
    <w:p>
      <w:pPr>
        <w:pStyle w:val="ListBullet"/>
        <w:spacing w:after="80"/>
      </w:pPr>
      <w:r>
        <w:rPr>
          <w:rFonts w:ascii="Times New Roman" w:hAnsi="Times New Roman"/>
          <w:sz w:val="24"/>
        </w:rPr>
        <w:t>Quiz page during question attempt</w:t>
      </w:r>
    </w:p>
    <w:p>
      <w:pPr>
        <w:pStyle w:val="ListBullet"/>
        <w:spacing w:after="80"/>
      </w:pPr>
      <w:r>
        <w:rPr>
          <w:rFonts w:ascii="Times New Roman" w:hAnsi="Times New Roman"/>
          <w:sz w:val="24"/>
        </w:rPr>
        <w:t>Result page with topic and difficulty charts</w:t>
      </w:r>
    </w:p>
    <w:p>
      <w:pPr>
        <w:pStyle w:val="ListBullet"/>
        <w:spacing w:after="80"/>
      </w:pPr>
      <w:r>
        <w:rPr>
          <w:rFonts w:ascii="Times New Roman" w:hAnsi="Times New Roman"/>
          <w:sz w:val="24"/>
        </w:rPr>
        <w:t>Teacher dashboard with class analytics</w:t>
      </w:r>
    </w:p>
    <w:p>
      <w:pPr>
        <w:pStyle w:val="ListBullet"/>
        <w:spacing w:after="80"/>
      </w:pPr>
      <w:r>
        <w:rPr>
          <w:rFonts w:ascii="Times New Roman" w:hAnsi="Times New Roman"/>
          <w:sz w:val="24"/>
        </w:rPr>
        <w:t>Admin panel with runtime management</w:t>
      </w:r>
    </w:p>
    <w:p>
      <w:pPr>
        <w:pStyle w:val="ListBullet"/>
        <w:spacing w:after="80"/>
      </w:pPr>
      <w:r>
        <w:rPr>
          <w:rFonts w:ascii="Times New Roman" w:hAnsi="Times New Roman"/>
          <w:sz w:val="24"/>
        </w:rPr>
        <w:t>Project motive page</w:t>
      </w:r>
    </w:p>
    <w:p>
      <w:pPr>
        <w:pStyle w:val="ListBullet"/>
        <w:spacing w:after="80"/>
      </w:pPr>
      <w:r>
        <w:rPr>
          <w:rFonts w:ascii="Times New Roman" w:hAnsi="Times New Roman"/>
          <w:sz w:val="24"/>
        </w:rPr>
        <w:t>IoT architecture page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IoT-Enabled AI-Driven Learning Analytics and Personalized Feedback System for Mathematics Education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