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2A4" w:rsidRPr="003972A4" w:rsidRDefault="003972A4" w:rsidP="003972A4">
      <w:pPr>
        <w:spacing w:line="264" w:lineRule="auto"/>
        <w:ind w:left="-900" w:right="-900"/>
        <w:jc w:val="both"/>
        <w:rPr>
          <w:rFonts w:ascii="Verdana" w:hAnsi="Verdana"/>
          <w:sz w:val="36"/>
          <w:szCs w:val="36"/>
        </w:rPr>
      </w:pPr>
      <w:r>
        <w:rPr>
          <w:rFonts w:ascii="Verdana" w:hAnsi="Verdana"/>
          <w:sz w:val="36"/>
          <w:szCs w:val="36"/>
        </w:rPr>
        <w:t>Name</w:t>
      </w:r>
    </w:p>
    <w:p w:rsidR="003972A4" w:rsidRDefault="003972A4" w:rsidP="003972A4">
      <w:pPr>
        <w:spacing w:line="264" w:lineRule="auto"/>
        <w:ind w:left="-900" w:right="-900"/>
        <w:jc w:val="both"/>
        <w:rPr>
          <w:rFonts w:ascii="Verdana" w:hAnsi="Verdana"/>
          <w:sz w:val="16"/>
          <w:szCs w:val="18"/>
        </w:rPr>
      </w:pPr>
      <w:r>
        <w:rPr>
          <w:rFonts w:ascii="Verdana" w:hAnsi="Verdana"/>
          <w:sz w:val="28"/>
          <w:szCs w:val="32"/>
        </w:rPr>
        <w:tab/>
      </w:r>
      <w:r>
        <w:rPr>
          <w:rFonts w:ascii="Verdana" w:hAnsi="Verdana"/>
          <w:sz w:val="28"/>
          <w:szCs w:val="32"/>
        </w:rPr>
        <w:tab/>
      </w:r>
      <w:r>
        <w:rPr>
          <w:rFonts w:ascii="Verdana" w:hAnsi="Verdana"/>
          <w:sz w:val="28"/>
          <w:szCs w:val="32"/>
        </w:rPr>
        <w:tab/>
      </w:r>
      <w:r>
        <w:rPr>
          <w:rFonts w:ascii="Verdana" w:hAnsi="Verdana"/>
          <w:sz w:val="28"/>
          <w:szCs w:val="32"/>
        </w:rPr>
        <w:tab/>
      </w:r>
      <w:r>
        <w:rPr>
          <w:rFonts w:ascii="Verdana" w:hAnsi="Verdana"/>
          <w:sz w:val="28"/>
          <w:szCs w:val="32"/>
        </w:rPr>
        <w:tab/>
      </w:r>
      <w:r>
        <w:rPr>
          <w:rFonts w:ascii="Verdana" w:hAnsi="Verdana"/>
          <w:sz w:val="28"/>
          <w:szCs w:val="32"/>
        </w:rPr>
        <w:tab/>
      </w:r>
      <w:r>
        <w:rPr>
          <w:rFonts w:ascii="Verdana" w:hAnsi="Verdana"/>
          <w:sz w:val="28"/>
          <w:szCs w:val="32"/>
        </w:rPr>
        <w:tab/>
      </w:r>
      <w:r>
        <w:rPr>
          <w:rFonts w:ascii="Verdana" w:hAnsi="Verdana"/>
          <w:sz w:val="28"/>
          <w:szCs w:val="32"/>
        </w:rPr>
        <w:tab/>
      </w:r>
      <w:r>
        <w:rPr>
          <w:rFonts w:ascii="Verdana" w:hAnsi="Verdana"/>
          <w:sz w:val="28"/>
          <w:szCs w:val="32"/>
        </w:rPr>
        <w:tab/>
      </w:r>
      <w:r>
        <w:rPr>
          <w:rFonts w:ascii="Verdana" w:hAnsi="Verdana"/>
          <w:sz w:val="28"/>
          <w:szCs w:val="32"/>
        </w:rPr>
        <w:tab/>
        <w:t xml:space="preserve">    </w:t>
      </w:r>
    </w:p>
    <w:p w:rsidR="003972A4" w:rsidRDefault="00FE36A0" w:rsidP="003972A4">
      <w:pPr>
        <w:spacing w:line="264" w:lineRule="auto"/>
        <w:ind w:left="-900" w:right="-900"/>
        <w:jc w:val="both"/>
        <w:rPr>
          <w:rFonts w:ascii="Verdana" w:hAnsi="Verdana" w:cs="Arial"/>
          <w:sz w:val="2"/>
        </w:rPr>
      </w:pPr>
      <w:r w:rsidRPr="00FE36A0">
        <w:rPr>
          <w:rFonts w:ascii="Verdana" w:hAnsi="Verdana"/>
          <w:noProof/>
          <w:sz w:val="12"/>
          <w:szCs w:val="32"/>
        </w:rPr>
        <w:pict>
          <v:line id="_x0000_s1026" style="position:absolute;left:0;text-align:left;z-index:251660288" from="-40.95pt,.95pt" to="472.05pt,.95pt" strokeweight="1.5pt"/>
        </w:pict>
      </w:r>
    </w:p>
    <w:p w:rsidR="003972A4" w:rsidRDefault="003972A4" w:rsidP="003972A4">
      <w:pPr>
        <w:spacing w:line="264" w:lineRule="auto"/>
        <w:ind w:left="-900" w:right="-900"/>
        <w:jc w:val="both"/>
        <w:rPr>
          <w:rFonts w:ascii="Verdana" w:hAnsi="Verdana"/>
          <w:sz w:val="6"/>
          <w:szCs w:val="18"/>
        </w:rPr>
      </w:pPr>
      <w:r w:rsidRPr="00500C05">
        <w:rPr>
          <w:rFonts w:ascii="Verdana" w:hAnsi="Verdana" w:cs="Arial"/>
        </w:rPr>
        <w:t>Address Phone# 99xxxxxxxx</w:t>
      </w:r>
      <w:r w:rsidRPr="00500C05">
        <w:rPr>
          <w:rFonts w:ascii="Verdana" w:hAnsi="Verdana" w:cs="Arial"/>
        </w:rPr>
        <w:tab/>
      </w:r>
      <w:r>
        <w:rPr>
          <w:rFonts w:ascii="Verdana" w:hAnsi="Verdana" w:cs="Arial"/>
          <w:sz w:val="16"/>
        </w:rPr>
        <w:tab/>
      </w:r>
      <w:r>
        <w:rPr>
          <w:rFonts w:ascii="Verdana" w:hAnsi="Verdana" w:cs="Arial"/>
          <w:sz w:val="16"/>
        </w:rPr>
        <w:tab/>
        <w:t xml:space="preserve">                                                                             </w:t>
      </w:r>
      <w:hyperlink r:id="rId5" w:history="1">
        <w:r w:rsidRPr="00550942">
          <w:rPr>
            <w:rStyle w:val="Hyperlink"/>
            <w:rFonts w:ascii="Verdana" w:hAnsi="Verdana"/>
            <w:sz w:val="16"/>
            <w:szCs w:val="18"/>
          </w:rPr>
          <w:t>xxx@gmail.com</w:t>
        </w:r>
      </w:hyperlink>
      <w:r>
        <w:rPr>
          <w:rFonts w:ascii="Verdana" w:hAnsi="Verdana"/>
          <w:sz w:val="16"/>
          <w:szCs w:val="18"/>
        </w:rPr>
        <w:t xml:space="preserve"> </w:t>
      </w:r>
    </w:p>
    <w:p w:rsidR="00500C05" w:rsidRDefault="00500C05" w:rsidP="00500C05">
      <w:pPr>
        <w:spacing w:line="264" w:lineRule="auto"/>
        <w:jc w:val="both"/>
        <w:rPr>
          <w:rFonts w:ascii="Verdana" w:hAnsi="Verdana"/>
          <w:b/>
          <w:sz w:val="22"/>
          <w:szCs w:val="18"/>
        </w:rPr>
      </w:pPr>
    </w:p>
    <w:p w:rsidR="00500C05" w:rsidRDefault="00500C05" w:rsidP="003972A4">
      <w:pPr>
        <w:spacing w:line="264" w:lineRule="auto"/>
        <w:ind w:left="-900"/>
        <w:jc w:val="both"/>
        <w:rPr>
          <w:rFonts w:ascii="Verdana" w:hAnsi="Verdana"/>
          <w:b/>
          <w:sz w:val="22"/>
          <w:szCs w:val="18"/>
        </w:rPr>
      </w:pPr>
    </w:p>
    <w:p w:rsidR="003972A4" w:rsidRPr="003972A4" w:rsidRDefault="003972A4" w:rsidP="003972A4">
      <w:pPr>
        <w:spacing w:line="264" w:lineRule="auto"/>
        <w:ind w:left="-900"/>
        <w:jc w:val="both"/>
        <w:rPr>
          <w:rFonts w:ascii="Verdana" w:hAnsi="Verdana"/>
          <w:b/>
          <w:color w:val="595959" w:themeColor="text1" w:themeTint="A6"/>
          <w:sz w:val="28"/>
          <w:szCs w:val="28"/>
        </w:rPr>
      </w:pPr>
      <w:r w:rsidRPr="003972A4">
        <w:rPr>
          <w:rFonts w:ascii="Verdana" w:hAnsi="Verdana"/>
          <w:b/>
          <w:color w:val="595959" w:themeColor="text1" w:themeTint="A6"/>
          <w:sz w:val="28"/>
          <w:szCs w:val="28"/>
        </w:rPr>
        <w:t>Academic Qualifications</w:t>
      </w:r>
    </w:p>
    <w:tbl>
      <w:tblPr>
        <w:tblpPr w:leftFromText="180" w:rightFromText="180" w:vertAnchor="text" w:horzAnchor="page" w:tblpXSpec="center" w:tblpY="90"/>
        <w:tblW w:w="10499" w:type="dxa"/>
        <w:jc w:val="center"/>
        <w:tblLook w:val="0000"/>
      </w:tblPr>
      <w:tblGrid>
        <w:gridCol w:w="2667"/>
        <w:gridCol w:w="2562"/>
        <w:gridCol w:w="3657"/>
        <w:gridCol w:w="1613"/>
      </w:tblGrid>
      <w:tr w:rsidR="003972A4" w:rsidTr="007A1BF0">
        <w:trPr>
          <w:trHeight w:val="257"/>
          <w:jc w:val="center"/>
        </w:trPr>
        <w:tc>
          <w:tcPr>
            <w:tcW w:w="2718" w:type="dxa"/>
            <w:tcBorders>
              <w:top w:val="single" w:sz="8" w:space="0" w:color="auto"/>
              <w:left w:val="single" w:sz="8" w:space="0" w:color="auto"/>
              <w:bottom w:val="single" w:sz="8" w:space="0" w:color="auto"/>
              <w:right w:val="single" w:sz="4" w:space="0" w:color="auto"/>
            </w:tcBorders>
            <w:shd w:val="clear" w:color="auto" w:fill="C0C0C0"/>
            <w:vAlign w:val="bottom"/>
          </w:tcPr>
          <w:p w:rsidR="003972A4" w:rsidRPr="00500C05" w:rsidRDefault="003972A4" w:rsidP="007A1BF0">
            <w:pPr>
              <w:spacing w:line="264" w:lineRule="auto"/>
              <w:jc w:val="center"/>
              <w:rPr>
                <w:rFonts w:ascii="Verdana" w:hAnsi="Verdana" w:cs="Arial"/>
                <w:b/>
                <w:bCs/>
                <w:sz w:val="22"/>
                <w:szCs w:val="22"/>
              </w:rPr>
            </w:pPr>
            <w:r w:rsidRPr="00500C05">
              <w:rPr>
                <w:rFonts w:ascii="Verdana" w:hAnsi="Verdana" w:cs="Arial"/>
                <w:b/>
                <w:bCs/>
                <w:sz w:val="22"/>
                <w:szCs w:val="22"/>
              </w:rPr>
              <w:t>Degree</w:t>
            </w:r>
          </w:p>
        </w:tc>
        <w:tc>
          <w:tcPr>
            <w:tcW w:w="2610" w:type="dxa"/>
            <w:tcBorders>
              <w:top w:val="single" w:sz="8" w:space="0" w:color="auto"/>
              <w:left w:val="nil"/>
              <w:bottom w:val="single" w:sz="8" w:space="0" w:color="auto"/>
              <w:right w:val="single" w:sz="4" w:space="0" w:color="auto"/>
            </w:tcBorders>
            <w:shd w:val="clear" w:color="auto" w:fill="C0C0C0"/>
            <w:vAlign w:val="bottom"/>
          </w:tcPr>
          <w:p w:rsidR="003972A4" w:rsidRPr="00500C05" w:rsidRDefault="003972A4" w:rsidP="007A1BF0">
            <w:pPr>
              <w:spacing w:line="264" w:lineRule="auto"/>
              <w:jc w:val="center"/>
              <w:rPr>
                <w:rFonts w:ascii="Verdana" w:hAnsi="Verdana" w:cs="Arial"/>
                <w:b/>
                <w:bCs/>
                <w:sz w:val="22"/>
                <w:szCs w:val="22"/>
              </w:rPr>
            </w:pPr>
            <w:r w:rsidRPr="00500C05">
              <w:rPr>
                <w:rFonts w:ascii="Verdana" w:hAnsi="Verdana" w:cs="Arial"/>
                <w:b/>
                <w:bCs/>
                <w:sz w:val="22"/>
                <w:szCs w:val="22"/>
              </w:rPr>
              <w:t>Institute</w:t>
            </w:r>
          </w:p>
        </w:tc>
        <w:tc>
          <w:tcPr>
            <w:tcW w:w="3707" w:type="dxa"/>
            <w:tcBorders>
              <w:top w:val="single" w:sz="8" w:space="0" w:color="auto"/>
              <w:left w:val="nil"/>
              <w:bottom w:val="single" w:sz="8" w:space="0" w:color="auto"/>
              <w:right w:val="nil"/>
            </w:tcBorders>
            <w:shd w:val="clear" w:color="auto" w:fill="C0C0C0"/>
            <w:vAlign w:val="bottom"/>
          </w:tcPr>
          <w:p w:rsidR="003972A4" w:rsidRPr="00500C05" w:rsidRDefault="003972A4" w:rsidP="007A1BF0">
            <w:pPr>
              <w:spacing w:line="264" w:lineRule="auto"/>
              <w:jc w:val="center"/>
              <w:rPr>
                <w:rFonts w:ascii="Verdana" w:hAnsi="Verdana" w:cs="Arial"/>
                <w:b/>
                <w:bCs/>
                <w:sz w:val="22"/>
                <w:szCs w:val="22"/>
              </w:rPr>
            </w:pPr>
            <w:r w:rsidRPr="00500C05">
              <w:rPr>
                <w:rFonts w:ascii="Verdana" w:hAnsi="Verdana" w:cs="Arial"/>
                <w:b/>
                <w:bCs/>
                <w:sz w:val="22"/>
                <w:szCs w:val="22"/>
              </w:rPr>
              <w:t>University/Board</w:t>
            </w:r>
          </w:p>
        </w:tc>
        <w:tc>
          <w:tcPr>
            <w:tcW w:w="1464" w:type="dxa"/>
            <w:tcBorders>
              <w:top w:val="single" w:sz="8" w:space="0" w:color="auto"/>
              <w:left w:val="nil"/>
              <w:bottom w:val="single" w:sz="8" w:space="0" w:color="auto"/>
              <w:right w:val="single" w:sz="4" w:space="0" w:color="auto"/>
            </w:tcBorders>
            <w:shd w:val="clear" w:color="auto" w:fill="C0C0C0"/>
            <w:vAlign w:val="bottom"/>
          </w:tcPr>
          <w:p w:rsidR="003972A4" w:rsidRPr="00500C05" w:rsidRDefault="003972A4" w:rsidP="007A1BF0">
            <w:pPr>
              <w:spacing w:line="264" w:lineRule="auto"/>
              <w:jc w:val="center"/>
              <w:rPr>
                <w:rFonts w:ascii="Verdana" w:hAnsi="Verdana" w:cs="Arial"/>
                <w:b/>
                <w:bCs/>
                <w:sz w:val="22"/>
                <w:szCs w:val="22"/>
              </w:rPr>
            </w:pPr>
            <w:r w:rsidRPr="00500C05">
              <w:rPr>
                <w:rFonts w:ascii="Verdana" w:hAnsi="Verdana" w:cs="Arial"/>
                <w:b/>
                <w:bCs/>
                <w:sz w:val="22"/>
                <w:szCs w:val="22"/>
              </w:rPr>
              <w:t>Percentage</w:t>
            </w:r>
          </w:p>
        </w:tc>
      </w:tr>
      <w:tr w:rsidR="003972A4" w:rsidTr="007A1BF0">
        <w:trPr>
          <w:trHeight w:val="307"/>
          <w:jc w:val="center"/>
        </w:trPr>
        <w:tc>
          <w:tcPr>
            <w:tcW w:w="2718" w:type="dxa"/>
            <w:tcBorders>
              <w:top w:val="nil"/>
              <w:left w:val="single" w:sz="8" w:space="0" w:color="auto"/>
              <w:bottom w:val="nil"/>
              <w:right w:val="single" w:sz="4" w:space="0" w:color="auto"/>
            </w:tcBorders>
            <w:vAlign w:val="center"/>
          </w:tcPr>
          <w:p w:rsidR="003972A4" w:rsidRPr="00B37325" w:rsidRDefault="003972A4" w:rsidP="007A1BF0">
            <w:pPr>
              <w:spacing w:line="264" w:lineRule="auto"/>
              <w:jc w:val="center"/>
              <w:rPr>
                <w:rFonts w:ascii="Verdana" w:hAnsi="Verdana" w:cs="MS Shell Dlg"/>
                <w:color w:val="000000"/>
                <w:sz w:val="18"/>
              </w:rPr>
            </w:pPr>
            <w:r>
              <w:rPr>
                <w:rFonts w:ascii="Verdana" w:hAnsi="Verdana" w:cs="MS Shell Dlg"/>
                <w:color w:val="000000"/>
                <w:sz w:val="18"/>
              </w:rPr>
              <w:t>Mathematics hons.</w:t>
            </w:r>
          </w:p>
        </w:tc>
        <w:tc>
          <w:tcPr>
            <w:tcW w:w="2610" w:type="dxa"/>
            <w:tcBorders>
              <w:top w:val="nil"/>
              <w:left w:val="nil"/>
              <w:bottom w:val="nil"/>
              <w:right w:val="single" w:sz="4" w:space="0" w:color="auto"/>
            </w:tcBorders>
            <w:vAlign w:val="center"/>
          </w:tcPr>
          <w:p w:rsidR="003972A4" w:rsidRPr="00B37325" w:rsidRDefault="003972A4" w:rsidP="007A1BF0">
            <w:pPr>
              <w:spacing w:line="264" w:lineRule="auto"/>
              <w:jc w:val="center"/>
              <w:rPr>
                <w:rFonts w:ascii="Verdana" w:hAnsi="Verdana" w:cs="MS Shell Dlg"/>
                <w:color w:val="000000"/>
                <w:sz w:val="18"/>
              </w:rPr>
            </w:pPr>
            <w:r>
              <w:rPr>
                <w:rFonts w:ascii="Verdana" w:hAnsi="Verdana" w:cs="MS Shell Dlg"/>
                <w:color w:val="000000"/>
                <w:sz w:val="18"/>
              </w:rPr>
              <w:t xml:space="preserve">XXX </w:t>
            </w:r>
            <w:smartTag w:uri="urn:schemas-microsoft-com:office:smarttags" w:element="PlaceType">
              <w:r>
                <w:rPr>
                  <w:rFonts w:ascii="Verdana" w:hAnsi="Verdana" w:cs="MS Shell Dlg"/>
                  <w:color w:val="000000"/>
                  <w:sz w:val="18"/>
                </w:rPr>
                <w:t>College</w:t>
              </w:r>
            </w:smartTag>
          </w:p>
        </w:tc>
        <w:tc>
          <w:tcPr>
            <w:tcW w:w="3707" w:type="dxa"/>
            <w:tcBorders>
              <w:top w:val="nil"/>
              <w:left w:val="single" w:sz="8" w:space="0" w:color="auto"/>
              <w:bottom w:val="nil"/>
              <w:right w:val="single" w:sz="8" w:space="0" w:color="auto"/>
            </w:tcBorders>
            <w:vAlign w:val="center"/>
          </w:tcPr>
          <w:p w:rsidR="003972A4" w:rsidRPr="00B37325" w:rsidRDefault="003972A4" w:rsidP="007A1BF0">
            <w:pPr>
              <w:spacing w:line="264" w:lineRule="auto"/>
              <w:jc w:val="center"/>
              <w:rPr>
                <w:rFonts w:ascii="Verdana" w:hAnsi="Verdana" w:cs="MS Shell Dlg"/>
                <w:color w:val="000000"/>
                <w:sz w:val="18"/>
              </w:rPr>
            </w:pPr>
            <w:r>
              <w:rPr>
                <w:rFonts w:ascii="Verdana" w:hAnsi="Verdana" w:cs="MS Shell Dlg"/>
                <w:color w:val="000000"/>
                <w:sz w:val="18"/>
              </w:rPr>
              <w:t>2003</w:t>
            </w:r>
            <w:r w:rsidRPr="00B37325">
              <w:rPr>
                <w:rFonts w:ascii="Verdana" w:hAnsi="Verdana" w:cs="MS Shell Dlg"/>
                <w:color w:val="000000"/>
                <w:sz w:val="18"/>
              </w:rPr>
              <w:t xml:space="preserve"> </w:t>
            </w:r>
            <w:r>
              <w:rPr>
                <w:rFonts w:ascii="Verdana" w:hAnsi="Verdana" w:cs="MS Shell Dlg"/>
                <w:color w:val="000000"/>
                <w:sz w:val="18"/>
              </w:rPr>
              <w:t>–</w:t>
            </w:r>
            <w:r w:rsidRPr="00B37325">
              <w:rPr>
                <w:rFonts w:ascii="Verdana" w:hAnsi="Verdana" w:cs="MS Shell Dlg"/>
                <w:color w:val="000000"/>
                <w:sz w:val="18"/>
              </w:rPr>
              <w:t xml:space="preserve"> </w:t>
            </w:r>
            <w:r>
              <w:rPr>
                <w:rFonts w:ascii="Verdana" w:hAnsi="Verdana" w:cs="MS Shell Dlg"/>
                <w:color w:val="000000"/>
                <w:sz w:val="18"/>
              </w:rPr>
              <w:t>2006</w:t>
            </w:r>
          </w:p>
        </w:tc>
        <w:tc>
          <w:tcPr>
            <w:tcW w:w="1464" w:type="dxa"/>
            <w:tcBorders>
              <w:top w:val="nil"/>
              <w:left w:val="single" w:sz="8" w:space="0" w:color="auto"/>
              <w:bottom w:val="nil"/>
              <w:right w:val="single" w:sz="4" w:space="0" w:color="auto"/>
            </w:tcBorders>
            <w:vAlign w:val="center"/>
          </w:tcPr>
          <w:p w:rsidR="003972A4" w:rsidRPr="00B37325" w:rsidRDefault="003972A4" w:rsidP="007A1BF0">
            <w:pPr>
              <w:spacing w:line="264" w:lineRule="auto"/>
              <w:jc w:val="center"/>
              <w:rPr>
                <w:rFonts w:ascii="Verdana" w:hAnsi="Verdana" w:cs="MS Shell Dlg"/>
                <w:color w:val="000000"/>
                <w:sz w:val="18"/>
              </w:rPr>
            </w:pPr>
            <w:r>
              <w:rPr>
                <w:rFonts w:ascii="Verdana" w:hAnsi="Verdana" w:cs="MS Shell Dlg"/>
                <w:color w:val="000000"/>
                <w:sz w:val="18"/>
              </w:rPr>
              <w:t>XX%</w:t>
            </w:r>
          </w:p>
        </w:tc>
      </w:tr>
      <w:tr w:rsidR="003972A4" w:rsidTr="007A1BF0">
        <w:trPr>
          <w:trHeight w:val="324"/>
          <w:jc w:val="center"/>
        </w:trPr>
        <w:tc>
          <w:tcPr>
            <w:tcW w:w="2718" w:type="dxa"/>
            <w:tcBorders>
              <w:top w:val="nil"/>
              <w:left w:val="single" w:sz="8" w:space="0" w:color="auto"/>
              <w:bottom w:val="nil"/>
              <w:right w:val="single" w:sz="4" w:space="0" w:color="auto"/>
            </w:tcBorders>
            <w:vAlign w:val="center"/>
          </w:tcPr>
          <w:p w:rsidR="003972A4" w:rsidRPr="00B37325" w:rsidRDefault="003972A4" w:rsidP="007A1BF0">
            <w:pPr>
              <w:spacing w:line="264" w:lineRule="auto"/>
              <w:jc w:val="center"/>
              <w:rPr>
                <w:rFonts w:ascii="Verdana" w:hAnsi="Verdana" w:cs="MS Shell Dlg"/>
                <w:color w:val="000000"/>
                <w:sz w:val="18"/>
              </w:rPr>
            </w:pPr>
            <w:r w:rsidRPr="00B37325">
              <w:rPr>
                <w:rFonts w:ascii="Verdana" w:hAnsi="Verdana" w:cs="MS Shell Dlg"/>
                <w:color w:val="000000"/>
                <w:sz w:val="18"/>
              </w:rPr>
              <w:t>CBSE</w:t>
            </w:r>
          </w:p>
        </w:tc>
        <w:tc>
          <w:tcPr>
            <w:tcW w:w="2610" w:type="dxa"/>
            <w:tcBorders>
              <w:top w:val="nil"/>
              <w:left w:val="nil"/>
              <w:bottom w:val="nil"/>
              <w:right w:val="single" w:sz="4" w:space="0" w:color="auto"/>
            </w:tcBorders>
            <w:vAlign w:val="center"/>
          </w:tcPr>
          <w:p w:rsidR="003972A4" w:rsidRPr="00B37325" w:rsidRDefault="003972A4" w:rsidP="007A1BF0">
            <w:pPr>
              <w:spacing w:line="264" w:lineRule="auto"/>
              <w:jc w:val="center"/>
              <w:rPr>
                <w:rFonts w:ascii="Verdana" w:hAnsi="Verdana" w:cs="MS Shell Dlg"/>
                <w:color w:val="000000"/>
                <w:sz w:val="18"/>
              </w:rPr>
            </w:pPr>
            <w:r w:rsidRPr="00B37325">
              <w:rPr>
                <w:rFonts w:ascii="Verdana" w:hAnsi="Verdana" w:cs="MS Shell Dlg"/>
                <w:color w:val="000000"/>
                <w:sz w:val="18"/>
              </w:rPr>
              <w:t>AISSCE(Std XII)</w:t>
            </w:r>
          </w:p>
        </w:tc>
        <w:tc>
          <w:tcPr>
            <w:tcW w:w="3707" w:type="dxa"/>
            <w:tcBorders>
              <w:top w:val="nil"/>
              <w:left w:val="single" w:sz="8" w:space="0" w:color="auto"/>
              <w:bottom w:val="nil"/>
              <w:right w:val="single" w:sz="8" w:space="0" w:color="auto"/>
            </w:tcBorders>
            <w:vAlign w:val="center"/>
          </w:tcPr>
          <w:p w:rsidR="003972A4" w:rsidRPr="00B37325" w:rsidRDefault="003972A4" w:rsidP="007A1BF0">
            <w:pPr>
              <w:spacing w:line="264" w:lineRule="auto"/>
              <w:jc w:val="center"/>
              <w:rPr>
                <w:rFonts w:ascii="Verdana" w:hAnsi="Verdana" w:cs="MS Shell Dlg"/>
                <w:color w:val="000000"/>
                <w:sz w:val="18"/>
              </w:rPr>
            </w:pPr>
            <w:r>
              <w:rPr>
                <w:rFonts w:ascii="Verdana" w:hAnsi="Verdana" w:cs="MS Shell Dlg"/>
                <w:color w:val="000000"/>
                <w:sz w:val="18"/>
              </w:rPr>
              <w:t>2002</w:t>
            </w:r>
            <w:r w:rsidRPr="00B37325">
              <w:rPr>
                <w:rFonts w:ascii="Verdana" w:hAnsi="Verdana" w:cs="MS Shell Dlg"/>
                <w:color w:val="000000"/>
                <w:sz w:val="18"/>
              </w:rPr>
              <w:t>-</w:t>
            </w:r>
            <w:r>
              <w:rPr>
                <w:rFonts w:ascii="Verdana" w:hAnsi="Verdana" w:cs="MS Shell Dlg"/>
                <w:color w:val="000000"/>
                <w:sz w:val="18"/>
              </w:rPr>
              <w:t>2003</w:t>
            </w:r>
          </w:p>
        </w:tc>
        <w:tc>
          <w:tcPr>
            <w:tcW w:w="1464" w:type="dxa"/>
            <w:tcBorders>
              <w:top w:val="nil"/>
              <w:left w:val="single" w:sz="8" w:space="0" w:color="auto"/>
              <w:bottom w:val="nil"/>
              <w:right w:val="single" w:sz="4" w:space="0" w:color="auto"/>
            </w:tcBorders>
            <w:vAlign w:val="center"/>
          </w:tcPr>
          <w:p w:rsidR="003972A4" w:rsidRPr="00B37325" w:rsidRDefault="003972A4" w:rsidP="007A1BF0">
            <w:pPr>
              <w:spacing w:line="264" w:lineRule="auto"/>
              <w:jc w:val="center"/>
              <w:rPr>
                <w:rFonts w:ascii="Verdana" w:hAnsi="Verdana" w:cs="MS Shell Dlg"/>
                <w:color w:val="000000"/>
                <w:sz w:val="18"/>
              </w:rPr>
            </w:pPr>
            <w:r>
              <w:rPr>
                <w:rFonts w:ascii="Verdana" w:hAnsi="Verdana" w:cs="MS Shell Dlg"/>
                <w:color w:val="000000"/>
                <w:sz w:val="18"/>
              </w:rPr>
              <w:t>XX%</w:t>
            </w:r>
          </w:p>
        </w:tc>
      </w:tr>
      <w:tr w:rsidR="003972A4" w:rsidTr="007A1BF0">
        <w:trPr>
          <w:trHeight w:val="333"/>
          <w:jc w:val="center"/>
        </w:trPr>
        <w:tc>
          <w:tcPr>
            <w:tcW w:w="2718" w:type="dxa"/>
            <w:tcBorders>
              <w:top w:val="nil"/>
              <w:left w:val="single" w:sz="8" w:space="0" w:color="auto"/>
              <w:bottom w:val="single" w:sz="8" w:space="0" w:color="auto"/>
              <w:right w:val="single" w:sz="4" w:space="0" w:color="auto"/>
            </w:tcBorders>
            <w:vAlign w:val="center"/>
          </w:tcPr>
          <w:p w:rsidR="003972A4" w:rsidRPr="00B37325" w:rsidRDefault="003972A4" w:rsidP="007A1BF0">
            <w:pPr>
              <w:spacing w:line="264" w:lineRule="auto"/>
              <w:jc w:val="center"/>
              <w:rPr>
                <w:rFonts w:ascii="Verdana" w:hAnsi="Verdana" w:cs="MS Shell Dlg"/>
                <w:color w:val="000000"/>
                <w:sz w:val="18"/>
              </w:rPr>
            </w:pPr>
            <w:r w:rsidRPr="00B37325">
              <w:rPr>
                <w:rFonts w:ascii="Verdana" w:hAnsi="Verdana" w:cs="MS Shell Dlg"/>
                <w:color w:val="000000"/>
                <w:sz w:val="18"/>
              </w:rPr>
              <w:t>CBSE</w:t>
            </w:r>
          </w:p>
        </w:tc>
        <w:tc>
          <w:tcPr>
            <w:tcW w:w="2610" w:type="dxa"/>
            <w:tcBorders>
              <w:top w:val="nil"/>
              <w:left w:val="nil"/>
              <w:bottom w:val="single" w:sz="8" w:space="0" w:color="auto"/>
              <w:right w:val="single" w:sz="4" w:space="0" w:color="auto"/>
            </w:tcBorders>
            <w:vAlign w:val="center"/>
          </w:tcPr>
          <w:p w:rsidR="003972A4" w:rsidRPr="00B37325" w:rsidRDefault="003972A4" w:rsidP="007A1BF0">
            <w:pPr>
              <w:spacing w:line="264" w:lineRule="auto"/>
              <w:jc w:val="center"/>
              <w:rPr>
                <w:rFonts w:ascii="Verdana" w:hAnsi="Verdana" w:cs="MS Shell Dlg"/>
                <w:color w:val="000000"/>
                <w:sz w:val="18"/>
              </w:rPr>
            </w:pPr>
            <w:r w:rsidRPr="00B37325">
              <w:rPr>
                <w:rFonts w:ascii="Verdana" w:hAnsi="Verdana" w:cs="MS Shell Dlg"/>
                <w:color w:val="000000"/>
                <w:sz w:val="18"/>
              </w:rPr>
              <w:t>AISSE (Std X)</w:t>
            </w:r>
          </w:p>
        </w:tc>
        <w:tc>
          <w:tcPr>
            <w:tcW w:w="3707" w:type="dxa"/>
            <w:tcBorders>
              <w:top w:val="nil"/>
              <w:left w:val="single" w:sz="8" w:space="0" w:color="auto"/>
              <w:bottom w:val="single" w:sz="8" w:space="0" w:color="auto"/>
              <w:right w:val="single" w:sz="8" w:space="0" w:color="auto"/>
            </w:tcBorders>
            <w:vAlign w:val="center"/>
          </w:tcPr>
          <w:p w:rsidR="003972A4" w:rsidRPr="00B37325" w:rsidRDefault="003972A4" w:rsidP="007A1BF0">
            <w:pPr>
              <w:spacing w:line="264" w:lineRule="auto"/>
              <w:jc w:val="center"/>
              <w:rPr>
                <w:rFonts w:ascii="Verdana" w:hAnsi="Verdana" w:cs="MS Shell Dlg"/>
                <w:color w:val="000000"/>
                <w:sz w:val="18"/>
              </w:rPr>
            </w:pPr>
            <w:r>
              <w:rPr>
                <w:rFonts w:ascii="Verdana" w:hAnsi="Verdana" w:cs="MS Shell Dlg"/>
                <w:color w:val="000000"/>
                <w:sz w:val="18"/>
              </w:rPr>
              <w:t>2000-2002</w:t>
            </w:r>
          </w:p>
        </w:tc>
        <w:tc>
          <w:tcPr>
            <w:tcW w:w="1464" w:type="dxa"/>
            <w:tcBorders>
              <w:top w:val="nil"/>
              <w:left w:val="single" w:sz="8" w:space="0" w:color="auto"/>
              <w:bottom w:val="single" w:sz="8" w:space="0" w:color="auto"/>
              <w:right w:val="single" w:sz="4" w:space="0" w:color="auto"/>
            </w:tcBorders>
            <w:vAlign w:val="center"/>
          </w:tcPr>
          <w:p w:rsidR="003972A4" w:rsidRPr="00B37325" w:rsidRDefault="003972A4" w:rsidP="007A1BF0">
            <w:pPr>
              <w:spacing w:line="264" w:lineRule="auto"/>
              <w:jc w:val="center"/>
              <w:rPr>
                <w:rFonts w:ascii="Verdana" w:hAnsi="Verdana" w:cs="MS Shell Dlg"/>
                <w:color w:val="000000"/>
                <w:sz w:val="18"/>
              </w:rPr>
            </w:pPr>
            <w:r>
              <w:rPr>
                <w:rFonts w:ascii="Verdana" w:hAnsi="Verdana" w:cs="MS Shell Dlg"/>
                <w:color w:val="000000"/>
                <w:sz w:val="18"/>
              </w:rPr>
              <w:t>XX%</w:t>
            </w:r>
          </w:p>
        </w:tc>
      </w:tr>
    </w:tbl>
    <w:p w:rsidR="003972A4" w:rsidRPr="00F9052A" w:rsidRDefault="003972A4" w:rsidP="003972A4">
      <w:pPr>
        <w:spacing w:line="264" w:lineRule="auto"/>
        <w:jc w:val="both"/>
        <w:rPr>
          <w:rFonts w:ascii="Verdana" w:hAnsi="Verdana"/>
          <w:sz w:val="12"/>
          <w:szCs w:val="18"/>
        </w:rPr>
      </w:pPr>
    </w:p>
    <w:p w:rsidR="003972A4" w:rsidRDefault="003972A4" w:rsidP="003972A4">
      <w:pPr>
        <w:spacing w:line="264" w:lineRule="auto"/>
        <w:ind w:left="-900"/>
        <w:jc w:val="both"/>
        <w:rPr>
          <w:rFonts w:ascii="Verdana" w:hAnsi="Verdana"/>
          <w:b/>
          <w:color w:val="595959" w:themeColor="text1" w:themeTint="A6"/>
          <w:sz w:val="28"/>
          <w:szCs w:val="28"/>
        </w:rPr>
      </w:pPr>
    </w:p>
    <w:p w:rsidR="003972A4" w:rsidRPr="003972A4" w:rsidRDefault="003972A4" w:rsidP="003972A4">
      <w:pPr>
        <w:spacing w:line="264" w:lineRule="auto"/>
        <w:ind w:left="-900"/>
        <w:jc w:val="both"/>
        <w:rPr>
          <w:rFonts w:ascii="Verdana" w:hAnsi="Verdana"/>
          <w:b/>
          <w:color w:val="595959" w:themeColor="text1" w:themeTint="A6"/>
          <w:sz w:val="28"/>
          <w:szCs w:val="28"/>
        </w:rPr>
      </w:pPr>
      <w:r w:rsidRPr="003972A4">
        <w:rPr>
          <w:rFonts w:ascii="Verdana" w:hAnsi="Verdana"/>
          <w:b/>
          <w:color w:val="595959" w:themeColor="text1" w:themeTint="A6"/>
          <w:sz w:val="28"/>
          <w:szCs w:val="28"/>
        </w:rPr>
        <w:t>Professional Experience</w:t>
      </w:r>
    </w:p>
    <w:p w:rsidR="003972A4" w:rsidRPr="00011BCE" w:rsidRDefault="003972A4" w:rsidP="003972A4">
      <w:pPr>
        <w:spacing w:line="264" w:lineRule="auto"/>
        <w:ind w:left="-900"/>
        <w:jc w:val="both"/>
        <w:rPr>
          <w:rFonts w:ascii="Verdana" w:hAnsi="Verdana"/>
          <w:b/>
          <w:sz w:val="12"/>
          <w:szCs w:val="18"/>
        </w:rPr>
      </w:pPr>
    </w:p>
    <w:tbl>
      <w:tblPr>
        <w:tblpPr w:leftFromText="180" w:rightFromText="180" w:vertAnchor="text" w:horzAnchor="margin" w:tblpXSpec="center" w:tblpY="17"/>
        <w:tblW w:w="10440" w:type="dxa"/>
        <w:tblBorders>
          <w:top w:val="single" w:sz="4" w:space="0" w:color="auto"/>
        </w:tblBorders>
        <w:tblLook w:val="0000"/>
      </w:tblPr>
      <w:tblGrid>
        <w:gridCol w:w="1638"/>
        <w:gridCol w:w="2610"/>
        <w:gridCol w:w="1791"/>
        <w:gridCol w:w="909"/>
        <w:gridCol w:w="3492"/>
      </w:tblGrid>
      <w:tr w:rsidR="003972A4" w:rsidTr="007A1BF0">
        <w:trPr>
          <w:trHeight w:val="181"/>
        </w:trPr>
        <w:tc>
          <w:tcPr>
            <w:tcW w:w="4248" w:type="dxa"/>
            <w:gridSpan w:val="2"/>
            <w:vAlign w:val="bottom"/>
          </w:tcPr>
          <w:p w:rsidR="003972A4" w:rsidRDefault="003972A4" w:rsidP="007A1BF0">
            <w:pPr>
              <w:spacing w:line="264" w:lineRule="auto"/>
              <w:rPr>
                <w:rFonts w:ascii="Verdana" w:hAnsi="Verdana" w:cs="Arial"/>
                <w:b/>
                <w:bCs/>
                <w:color w:val="595959" w:themeColor="text1" w:themeTint="A6"/>
                <w:sz w:val="22"/>
                <w:szCs w:val="22"/>
              </w:rPr>
            </w:pPr>
          </w:p>
          <w:p w:rsidR="003972A4" w:rsidRPr="003972A4" w:rsidRDefault="003972A4" w:rsidP="007A1BF0">
            <w:pPr>
              <w:spacing w:line="264" w:lineRule="auto"/>
              <w:rPr>
                <w:rFonts w:ascii="Verdana" w:hAnsi="Verdana" w:cs="Arial"/>
                <w:b/>
                <w:bCs/>
                <w:color w:val="595959" w:themeColor="text1" w:themeTint="A6"/>
                <w:sz w:val="24"/>
                <w:szCs w:val="24"/>
              </w:rPr>
            </w:pPr>
            <w:r w:rsidRPr="003972A4">
              <w:rPr>
                <w:rFonts w:ascii="Verdana" w:hAnsi="Verdana" w:cs="Arial"/>
                <w:b/>
                <w:bCs/>
                <w:color w:val="595959" w:themeColor="text1" w:themeTint="A6"/>
                <w:sz w:val="24"/>
                <w:szCs w:val="24"/>
              </w:rPr>
              <w:t>Absolutdata Technologies</w:t>
            </w:r>
          </w:p>
        </w:tc>
        <w:tc>
          <w:tcPr>
            <w:tcW w:w="2700" w:type="dxa"/>
            <w:gridSpan w:val="2"/>
            <w:noWrap/>
            <w:vAlign w:val="bottom"/>
          </w:tcPr>
          <w:p w:rsidR="003972A4" w:rsidRPr="003972A4" w:rsidRDefault="003972A4" w:rsidP="003972A4">
            <w:pPr>
              <w:spacing w:line="264" w:lineRule="auto"/>
              <w:rPr>
                <w:rFonts w:ascii="Verdana" w:hAnsi="Verdana" w:cs="Arial"/>
                <w:b/>
                <w:bCs/>
                <w:color w:val="595959" w:themeColor="text1" w:themeTint="A6"/>
                <w:sz w:val="24"/>
                <w:szCs w:val="24"/>
              </w:rPr>
            </w:pPr>
            <w:r w:rsidRPr="003972A4">
              <w:rPr>
                <w:rFonts w:ascii="Verdana" w:hAnsi="Verdana" w:cs="Arial"/>
                <w:b/>
                <w:bCs/>
                <w:color w:val="595959" w:themeColor="text1" w:themeTint="A6"/>
                <w:sz w:val="24"/>
                <w:szCs w:val="24"/>
              </w:rPr>
              <w:t>Senior Analyst</w:t>
            </w:r>
          </w:p>
        </w:tc>
        <w:tc>
          <w:tcPr>
            <w:tcW w:w="3492" w:type="dxa"/>
            <w:noWrap/>
            <w:vAlign w:val="bottom"/>
          </w:tcPr>
          <w:p w:rsidR="003972A4" w:rsidRDefault="003972A4" w:rsidP="007A1BF0">
            <w:pPr>
              <w:spacing w:line="264" w:lineRule="auto"/>
              <w:jc w:val="right"/>
              <w:rPr>
                <w:rFonts w:ascii="Verdana" w:hAnsi="Verdana" w:cs="Arial"/>
                <w:i/>
                <w:iCs/>
                <w:sz w:val="18"/>
              </w:rPr>
            </w:pPr>
            <w:r>
              <w:rPr>
                <w:rFonts w:ascii="Verdana" w:hAnsi="Verdana" w:cs="Arial"/>
                <w:i/>
                <w:iCs/>
                <w:sz w:val="18"/>
              </w:rPr>
              <w:t xml:space="preserve">July '06 – Till Date </w:t>
            </w:r>
          </w:p>
        </w:tc>
      </w:tr>
      <w:tr w:rsidR="003972A4" w:rsidTr="007A1BF0">
        <w:trPr>
          <w:trHeight w:val="181"/>
        </w:trPr>
        <w:tc>
          <w:tcPr>
            <w:tcW w:w="4248" w:type="dxa"/>
            <w:gridSpan w:val="2"/>
            <w:vAlign w:val="bottom"/>
          </w:tcPr>
          <w:p w:rsidR="003972A4" w:rsidRPr="003972A4" w:rsidRDefault="003972A4" w:rsidP="007A1BF0">
            <w:pPr>
              <w:spacing w:line="264" w:lineRule="auto"/>
              <w:rPr>
                <w:rFonts w:ascii="Verdana" w:hAnsi="Verdana" w:cs="Arial"/>
                <w:b/>
                <w:bCs/>
                <w:color w:val="595959" w:themeColor="text1" w:themeTint="A6"/>
                <w:sz w:val="22"/>
                <w:szCs w:val="22"/>
              </w:rPr>
            </w:pPr>
          </w:p>
        </w:tc>
        <w:tc>
          <w:tcPr>
            <w:tcW w:w="2700" w:type="dxa"/>
            <w:gridSpan w:val="2"/>
            <w:noWrap/>
            <w:vAlign w:val="bottom"/>
          </w:tcPr>
          <w:p w:rsidR="003972A4" w:rsidRPr="003972A4" w:rsidRDefault="003972A4" w:rsidP="007A1BF0">
            <w:pPr>
              <w:spacing w:line="264" w:lineRule="auto"/>
              <w:jc w:val="center"/>
              <w:rPr>
                <w:rFonts w:ascii="Verdana" w:hAnsi="Verdana" w:cs="Arial"/>
                <w:b/>
                <w:bCs/>
                <w:color w:val="595959" w:themeColor="text1" w:themeTint="A6"/>
                <w:sz w:val="22"/>
                <w:szCs w:val="22"/>
              </w:rPr>
            </w:pPr>
          </w:p>
        </w:tc>
        <w:tc>
          <w:tcPr>
            <w:tcW w:w="3492" w:type="dxa"/>
            <w:noWrap/>
            <w:vAlign w:val="bottom"/>
          </w:tcPr>
          <w:p w:rsidR="003972A4" w:rsidRDefault="003972A4" w:rsidP="007A1BF0">
            <w:pPr>
              <w:spacing w:line="264" w:lineRule="auto"/>
              <w:jc w:val="right"/>
              <w:rPr>
                <w:rFonts w:ascii="Verdana" w:hAnsi="Verdana" w:cs="Arial"/>
                <w:i/>
                <w:iCs/>
                <w:sz w:val="18"/>
              </w:rPr>
            </w:pPr>
          </w:p>
        </w:tc>
      </w:tr>
      <w:tr w:rsidR="003972A4" w:rsidTr="007A1BF0">
        <w:trPr>
          <w:trHeight w:val="69"/>
        </w:trPr>
        <w:tc>
          <w:tcPr>
            <w:tcW w:w="10440" w:type="dxa"/>
            <w:gridSpan w:val="5"/>
            <w:noWrap/>
            <w:vAlign w:val="bottom"/>
          </w:tcPr>
          <w:p w:rsidR="003972A4" w:rsidRDefault="003972A4" w:rsidP="007A1BF0">
            <w:pPr>
              <w:spacing w:line="264" w:lineRule="auto"/>
              <w:jc w:val="center"/>
              <w:rPr>
                <w:rFonts w:ascii="Verdana" w:hAnsi="Verdana" w:cs="Arial"/>
                <w:sz w:val="6"/>
              </w:rPr>
            </w:pPr>
            <w:r>
              <w:rPr>
                <w:rFonts w:ascii="Verdana" w:hAnsi="Verdana" w:cs="Arial"/>
                <w:sz w:val="6"/>
              </w:rPr>
              <w:t> </w:t>
            </w:r>
          </w:p>
        </w:tc>
      </w:tr>
      <w:tr w:rsidR="003972A4" w:rsidTr="007A1BF0">
        <w:trPr>
          <w:cantSplit/>
          <w:trHeight w:val="294"/>
        </w:trPr>
        <w:tc>
          <w:tcPr>
            <w:tcW w:w="1638" w:type="dxa"/>
            <w:vMerge w:val="restart"/>
            <w:shd w:val="clear" w:color="auto" w:fill="C0C0C0"/>
            <w:noWrap/>
            <w:vAlign w:val="center"/>
          </w:tcPr>
          <w:p w:rsidR="003972A4" w:rsidRPr="003972A4" w:rsidRDefault="003972A4" w:rsidP="007A1BF0">
            <w:pPr>
              <w:spacing w:line="264" w:lineRule="auto"/>
              <w:jc w:val="center"/>
              <w:rPr>
                <w:rFonts w:ascii="Verdana" w:hAnsi="Verdana" w:cs="Arial"/>
                <w:b/>
                <w:color w:val="595959" w:themeColor="text1" w:themeTint="A6"/>
                <w:sz w:val="22"/>
                <w:szCs w:val="22"/>
              </w:rPr>
            </w:pPr>
            <w:r w:rsidRPr="003972A4">
              <w:rPr>
                <w:rFonts w:ascii="Verdana" w:hAnsi="Verdana" w:cs="Arial"/>
                <w:b/>
                <w:color w:val="595959" w:themeColor="text1" w:themeTint="A6"/>
                <w:sz w:val="22"/>
                <w:szCs w:val="22"/>
              </w:rPr>
              <w:t>Job Profile</w:t>
            </w:r>
          </w:p>
        </w:tc>
        <w:tc>
          <w:tcPr>
            <w:tcW w:w="8802" w:type="dxa"/>
            <w:gridSpan w:val="4"/>
            <w:vMerge w:val="restart"/>
            <w:vAlign w:val="bottom"/>
          </w:tcPr>
          <w:p w:rsidR="003972A4" w:rsidRPr="00465C27" w:rsidRDefault="003972A4" w:rsidP="003972A4">
            <w:pPr>
              <w:numPr>
                <w:ilvl w:val="0"/>
                <w:numId w:val="2"/>
              </w:numPr>
              <w:tabs>
                <w:tab w:val="num" w:pos="702"/>
              </w:tabs>
              <w:spacing w:line="264" w:lineRule="auto"/>
              <w:jc w:val="both"/>
              <w:rPr>
                <w:rFonts w:ascii="Verdana" w:hAnsi="Verdana"/>
                <w:sz w:val="18"/>
                <w:szCs w:val="18"/>
              </w:rPr>
            </w:pPr>
            <w:r w:rsidRPr="00E4581E">
              <w:rPr>
                <w:rFonts w:ascii="Verdana" w:hAnsi="Verdana" w:cs="Arial"/>
                <w:sz w:val="18"/>
                <w:szCs w:val="18"/>
              </w:rPr>
              <w:t>Responsible for delivery of Analytics</w:t>
            </w:r>
            <w:r>
              <w:rPr>
                <w:rFonts w:ascii="Verdana" w:hAnsi="Verdana" w:cs="Arial"/>
                <w:sz w:val="18"/>
                <w:szCs w:val="18"/>
              </w:rPr>
              <w:t xml:space="preserve">, Survey/questionnaire designing and Market Research </w:t>
            </w:r>
            <w:r w:rsidRPr="00E4581E">
              <w:rPr>
                <w:rFonts w:ascii="Verdana" w:hAnsi="Verdana" w:cs="Arial"/>
                <w:sz w:val="18"/>
                <w:szCs w:val="18"/>
              </w:rPr>
              <w:t>Projects by understanding the business problem, executing various techniques to solve the problem and suggest recommendations.</w:t>
            </w:r>
          </w:p>
          <w:p w:rsidR="003972A4" w:rsidRPr="0012163B" w:rsidRDefault="003972A4" w:rsidP="003972A4">
            <w:pPr>
              <w:numPr>
                <w:ilvl w:val="0"/>
                <w:numId w:val="2"/>
              </w:numPr>
              <w:tabs>
                <w:tab w:val="num" w:pos="702"/>
              </w:tabs>
              <w:spacing w:line="264" w:lineRule="auto"/>
              <w:jc w:val="both"/>
              <w:rPr>
                <w:rFonts w:ascii="Verdana" w:hAnsi="Verdana" w:cs="Arial"/>
                <w:sz w:val="18"/>
                <w:szCs w:val="18"/>
              </w:rPr>
            </w:pPr>
            <w:r>
              <w:rPr>
                <w:rFonts w:ascii="Verdana" w:hAnsi="Verdana" w:cs="Arial"/>
                <w:sz w:val="18"/>
                <w:szCs w:val="18"/>
              </w:rPr>
              <w:t xml:space="preserve">Firm Development activities including Recruitment and Training </w:t>
            </w:r>
          </w:p>
        </w:tc>
      </w:tr>
      <w:tr w:rsidR="003972A4" w:rsidTr="007A1BF0">
        <w:trPr>
          <w:cantSplit/>
          <w:trHeight w:val="270"/>
        </w:trPr>
        <w:tc>
          <w:tcPr>
            <w:tcW w:w="1638" w:type="dxa"/>
            <w:vMerge/>
            <w:vAlign w:val="center"/>
          </w:tcPr>
          <w:p w:rsidR="003972A4" w:rsidRDefault="003972A4" w:rsidP="007A1BF0">
            <w:pPr>
              <w:spacing w:line="264" w:lineRule="auto"/>
              <w:rPr>
                <w:rFonts w:ascii="Verdana" w:hAnsi="Verdana" w:cs="Arial"/>
              </w:rPr>
            </w:pPr>
          </w:p>
        </w:tc>
        <w:tc>
          <w:tcPr>
            <w:tcW w:w="8802" w:type="dxa"/>
            <w:gridSpan w:val="4"/>
            <w:vMerge/>
            <w:vAlign w:val="center"/>
          </w:tcPr>
          <w:p w:rsidR="003972A4" w:rsidRDefault="003972A4" w:rsidP="007A1BF0">
            <w:pPr>
              <w:spacing w:line="264" w:lineRule="auto"/>
              <w:rPr>
                <w:rFonts w:ascii="Verdana" w:hAnsi="Verdana" w:cs="Arial"/>
              </w:rPr>
            </w:pPr>
          </w:p>
        </w:tc>
      </w:tr>
      <w:tr w:rsidR="003972A4" w:rsidTr="007A1BF0">
        <w:trPr>
          <w:cantSplit/>
          <w:trHeight w:val="98"/>
        </w:trPr>
        <w:tc>
          <w:tcPr>
            <w:tcW w:w="1638" w:type="dxa"/>
            <w:tcBorders>
              <w:bottom w:val="nil"/>
            </w:tcBorders>
            <w:vAlign w:val="center"/>
          </w:tcPr>
          <w:p w:rsidR="003972A4" w:rsidRPr="00614BF2" w:rsidRDefault="003972A4" w:rsidP="007A1BF0">
            <w:pPr>
              <w:spacing w:line="264" w:lineRule="auto"/>
              <w:rPr>
                <w:rFonts w:ascii="Verdana" w:hAnsi="Verdana" w:cs="Arial"/>
                <w:sz w:val="6"/>
              </w:rPr>
            </w:pPr>
          </w:p>
        </w:tc>
        <w:tc>
          <w:tcPr>
            <w:tcW w:w="8802" w:type="dxa"/>
            <w:gridSpan w:val="4"/>
            <w:vAlign w:val="center"/>
          </w:tcPr>
          <w:p w:rsidR="003972A4" w:rsidRPr="00614BF2" w:rsidRDefault="003972A4" w:rsidP="007A1BF0">
            <w:pPr>
              <w:spacing w:line="264" w:lineRule="auto"/>
              <w:jc w:val="both"/>
              <w:rPr>
                <w:rFonts w:ascii="Verdana" w:hAnsi="Verdana" w:cs="Arial"/>
                <w:sz w:val="6"/>
              </w:rPr>
            </w:pPr>
          </w:p>
        </w:tc>
      </w:tr>
      <w:tr w:rsidR="003972A4" w:rsidTr="007A1BF0">
        <w:trPr>
          <w:cantSplit/>
          <w:trHeight w:val="350"/>
        </w:trPr>
        <w:tc>
          <w:tcPr>
            <w:tcW w:w="1638" w:type="dxa"/>
            <w:vMerge w:val="restart"/>
            <w:shd w:val="clear" w:color="auto" w:fill="C0C0C0"/>
            <w:vAlign w:val="center"/>
          </w:tcPr>
          <w:p w:rsidR="003972A4" w:rsidRPr="003972A4" w:rsidRDefault="003972A4" w:rsidP="007A1BF0">
            <w:pPr>
              <w:spacing w:line="264" w:lineRule="auto"/>
              <w:jc w:val="center"/>
              <w:rPr>
                <w:rFonts w:ascii="Verdana" w:hAnsi="Verdana" w:cs="Arial"/>
                <w:b/>
                <w:color w:val="595959" w:themeColor="text1" w:themeTint="A6"/>
                <w:sz w:val="22"/>
                <w:szCs w:val="22"/>
              </w:rPr>
            </w:pPr>
            <w:r w:rsidRPr="003972A4">
              <w:rPr>
                <w:rFonts w:ascii="Verdana" w:hAnsi="Verdana" w:cs="Arial"/>
                <w:b/>
                <w:color w:val="595959" w:themeColor="text1" w:themeTint="A6"/>
                <w:sz w:val="22"/>
                <w:szCs w:val="22"/>
              </w:rPr>
              <w:t>Project Experience</w:t>
            </w:r>
          </w:p>
        </w:tc>
        <w:tc>
          <w:tcPr>
            <w:tcW w:w="4401" w:type="dxa"/>
            <w:gridSpan w:val="2"/>
            <w:vAlign w:val="center"/>
          </w:tcPr>
          <w:p w:rsidR="003972A4" w:rsidRPr="003972A4" w:rsidRDefault="003972A4" w:rsidP="007A1BF0">
            <w:pPr>
              <w:spacing w:line="264" w:lineRule="auto"/>
              <w:jc w:val="both"/>
              <w:rPr>
                <w:rFonts w:ascii="Verdana" w:hAnsi="Verdana" w:cs="Arial"/>
                <w:b/>
                <w:color w:val="595959" w:themeColor="text1" w:themeTint="A6"/>
                <w:sz w:val="22"/>
                <w:szCs w:val="22"/>
              </w:rPr>
            </w:pPr>
            <w:r w:rsidRPr="003972A4">
              <w:rPr>
                <w:rFonts w:ascii="Verdana" w:hAnsi="Verdana" w:cs="Arial"/>
                <w:b/>
                <w:color w:val="595959" w:themeColor="text1" w:themeTint="A6"/>
                <w:sz w:val="22"/>
                <w:szCs w:val="22"/>
              </w:rPr>
              <w:t>Analytics Projects</w:t>
            </w:r>
          </w:p>
        </w:tc>
        <w:tc>
          <w:tcPr>
            <w:tcW w:w="4401" w:type="dxa"/>
            <w:gridSpan w:val="2"/>
            <w:vAlign w:val="center"/>
          </w:tcPr>
          <w:p w:rsidR="003972A4" w:rsidRPr="00212E35" w:rsidRDefault="003972A4" w:rsidP="007A1BF0">
            <w:pPr>
              <w:spacing w:line="264" w:lineRule="auto"/>
              <w:jc w:val="right"/>
              <w:rPr>
                <w:rFonts w:ascii="Verdana" w:hAnsi="Verdana" w:cs="Arial"/>
                <w:i/>
                <w:sz w:val="18"/>
                <w:szCs w:val="18"/>
              </w:rPr>
            </w:pPr>
            <w:r>
              <w:rPr>
                <w:rFonts w:ascii="Verdana" w:hAnsi="Verdana" w:cs="Arial"/>
                <w:i/>
                <w:sz w:val="18"/>
                <w:szCs w:val="18"/>
              </w:rPr>
              <w:t>October’06- December’06</w:t>
            </w:r>
          </w:p>
        </w:tc>
      </w:tr>
      <w:tr w:rsidR="003972A4" w:rsidTr="007A1BF0">
        <w:trPr>
          <w:cantSplit/>
          <w:trHeight w:val="885"/>
        </w:trPr>
        <w:tc>
          <w:tcPr>
            <w:tcW w:w="1638" w:type="dxa"/>
            <w:vMerge/>
            <w:shd w:val="clear" w:color="auto" w:fill="C0C0C0"/>
            <w:vAlign w:val="center"/>
          </w:tcPr>
          <w:p w:rsidR="003972A4" w:rsidRPr="00614BF2" w:rsidRDefault="003972A4" w:rsidP="007A1BF0">
            <w:pPr>
              <w:spacing w:line="264" w:lineRule="auto"/>
              <w:jc w:val="center"/>
              <w:rPr>
                <w:rFonts w:ascii="Verdana" w:hAnsi="Verdana" w:cs="Arial"/>
                <w:sz w:val="18"/>
                <w:szCs w:val="18"/>
              </w:rPr>
            </w:pPr>
          </w:p>
        </w:tc>
        <w:tc>
          <w:tcPr>
            <w:tcW w:w="8802" w:type="dxa"/>
            <w:gridSpan w:val="4"/>
            <w:vAlign w:val="center"/>
          </w:tcPr>
          <w:p w:rsidR="003972A4" w:rsidRDefault="003972A4" w:rsidP="003972A4">
            <w:pPr>
              <w:numPr>
                <w:ilvl w:val="0"/>
                <w:numId w:val="3"/>
              </w:numPr>
              <w:tabs>
                <w:tab w:val="clear" w:pos="720"/>
                <w:tab w:val="num" w:pos="342"/>
              </w:tabs>
              <w:spacing w:line="264" w:lineRule="auto"/>
              <w:ind w:left="342" w:hanging="342"/>
              <w:jc w:val="both"/>
              <w:rPr>
                <w:rFonts w:ascii="Verdana" w:hAnsi="Verdana"/>
                <w:sz w:val="18"/>
                <w:szCs w:val="18"/>
              </w:rPr>
            </w:pPr>
            <w:r>
              <w:rPr>
                <w:rFonts w:ascii="Verdana" w:hAnsi="Verdana"/>
                <w:sz w:val="18"/>
                <w:szCs w:val="18"/>
              </w:rPr>
              <w:t xml:space="preserve">Developed a statistical response model for a leading </w:t>
            </w:r>
            <w:smartTag w:uri="urn:schemas-microsoft-com:office:smarttags" w:element="country-region">
              <w:smartTag w:uri="urn:schemas-microsoft-com:office:smarttags" w:element="place">
                <w:r>
                  <w:rPr>
                    <w:rFonts w:ascii="Verdana" w:hAnsi="Verdana"/>
                    <w:sz w:val="18"/>
                    <w:szCs w:val="18"/>
                  </w:rPr>
                  <w:t>U.S.</w:t>
                </w:r>
              </w:smartTag>
            </w:smartTag>
            <w:r>
              <w:rPr>
                <w:rFonts w:ascii="Verdana" w:hAnsi="Verdana"/>
                <w:sz w:val="18"/>
                <w:szCs w:val="18"/>
              </w:rPr>
              <w:t xml:space="preserve"> based insurance client which involved data collection, preparation and model building using SAS.</w:t>
            </w:r>
          </w:p>
          <w:p w:rsidR="003972A4" w:rsidRDefault="003972A4" w:rsidP="003972A4">
            <w:pPr>
              <w:numPr>
                <w:ilvl w:val="0"/>
                <w:numId w:val="3"/>
              </w:numPr>
              <w:tabs>
                <w:tab w:val="clear" w:pos="720"/>
                <w:tab w:val="num" w:pos="342"/>
              </w:tabs>
              <w:spacing w:line="264" w:lineRule="auto"/>
              <w:ind w:left="342" w:hanging="342"/>
              <w:jc w:val="both"/>
              <w:rPr>
                <w:rFonts w:ascii="Verdana" w:hAnsi="Verdana"/>
                <w:sz w:val="18"/>
                <w:szCs w:val="18"/>
              </w:rPr>
            </w:pPr>
            <w:r>
              <w:rPr>
                <w:rFonts w:ascii="Verdana" w:hAnsi="Verdana"/>
                <w:sz w:val="18"/>
                <w:szCs w:val="18"/>
              </w:rPr>
              <w:t>P</w:t>
            </w:r>
            <w:r w:rsidRPr="007447D0">
              <w:rPr>
                <w:rFonts w:ascii="Verdana" w:hAnsi="Verdana"/>
                <w:sz w:val="18"/>
                <w:szCs w:val="18"/>
              </w:rPr>
              <w:t>art of market segmentation study which involved using tools such as K means, two step and Latent Class segmentation.</w:t>
            </w:r>
          </w:p>
          <w:p w:rsidR="003972A4" w:rsidRPr="00F9052A" w:rsidRDefault="003972A4" w:rsidP="003972A4">
            <w:pPr>
              <w:spacing w:line="264" w:lineRule="auto"/>
              <w:ind w:left="342"/>
              <w:jc w:val="both"/>
              <w:rPr>
                <w:rFonts w:ascii="Verdana" w:hAnsi="Verdana"/>
                <w:sz w:val="18"/>
                <w:szCs w:val="18"/>
              </w:rPr>
            </w:pPr>
          </w:p>
        </w:tc>
      </w:tr>
      <w:tr w:rsidR="003972A4" w:rsidTr="007A1BF0">
        <w:trPr>
          <w:cantSplit/>
          <w:trHeight w:val="332"/>
        </w:trPr>
        <w:tc>
          <w:tcPr>
            <w:tcW w:w="1638" w:type="dxa"/>
            <w:vMerge/>
            <w:shd w:val="clear" w:color="auto" w:fill="C0C0C0"/>
            <w:vAlign w:val="center"/>
          </w:tcPr>
          <w:p w:rsidR="003972A4" w:rsidRPr="00614BF2" w:rsidRDefault="003972A4" w:rsidP="007A1BF0">
            <w:pPr>
              <w:spacing w:line="264" w:lineRule="auto"/>
              <w:jc w:val="center"/>
              <w:rPr>
                <w:rFonts w:ascii="Verdana" w:hAnsi="Verdana" w:cs="Arial"/>
                <w:sz w:val="18"/>
                <w:szCs w:val="18"/>
              </w:rPr>
            </w:pPr>
          </w:p>
        </w:tc>
        <w:tc>
          <w:tcPr>
            <w:tcW w:w="4401" w:type="dxa"/>
            <w:gridSpan w:val="2"/>
            <w:vAlign w:val="center"/>
          </w:tcPr>
          <w:p w:rsidR="003972A4" w:rsidRPr="003972A4" w:rsidRDefault="003972A4" w:rsidP="007A1BF0">
            <w:pPr>
              <w:spacing w:line="264" w:lineRule="auto"/>
              <w:jc w:val="both"/>
              <w:rPr>
                <w:rFonts w:ascii="Verdana" w:hAnsi="Verdana"/>
                <w:b/>
                <w:color w:val="595959" w:themeColor="text1" w:themeTint="A6"/>
                <w:sz w:val="22"/>
                <w:szCs w:val="22"/>
              </w:rPr>
            </w:pPr>
            <w:r w:rsidRPr="003972A4">
              <w:rPr>
                <w:rFonts w:ascii="Verdana" w:hAnsi="Verdana"/>
                <w:b/>
                <w:color w:val="595959" w:themeColor="text1" w:themeTint="A6"/>
                <w:sz w:val="22"/>
                <w:szCs w:val="22"/>
              </w:rPr>
              <w:t>Survey Designing</w:t>
            </w:r>
          </w:p>
        </w:tc>
        <w:tc>
          <w:tcPr>
            <w:tcW w:w="4401" w:type="dxa"/>
            <w:gridSpan w:val="2"/>
            <w:vAlign w:val="center"/>
          </w:tcPr>
          <w:p w:rsidR="003972A4" w:rsidRPr="00C0447E" w:rsidRDefault="003972A4" w:rsidP="007A1BF0">
            <w:pPr>
              <w:spacing w:line="264" w:lineRule="auto"/>
              <w:jc w:val="right"/>
              <w:rPr>
                <w:rFonts w:ascii="Verdana" w:hAnsi="Verdana" w:cs="Arial"/>
                <w:i/>
                <w:sz w:val="18"/>
                <w:szCs w:val="18"/>
              </w:rPr>
            </w:pPr>
            <w:r w:rsidRPr="00C0447E">
              <w:rPr>
                <w:rFonts w:ascii="Verdana" w:hAnsi="Verdana" w:cs="Arial"/>
                <w:i/>
                <w:sz w:val="18"/>
                <w:szCs w:val="18"/>
              </w:rPr>
              <w:t>July’06 – till date</w:t>
            </w:r>
          </w:p>
        </w:tc>
      </w:tr>
      <w:tr w:rsidR="003972A4" w:rsidTr="007A1BF0">
        <w:trPr>
          <w:cantSplit/>
          <w:trHeight w:val="885"/>
        </w:trPr>
        <w:tc>
          <w:tcPr>
            <w:tcW w:w="1638" w:type="dxa"/>
            <w:vMerge/>
            <w:shd w:val="clear" w:color="auto" w:fill="C0C0C0"/>
            <w:vAlign w:val="center"/>
          </w:tcPr>
          <w:p w:rsidR="003972A4" w:rsidRPr="00614BF2" w:rsidRDefault="003972A4" w:rsidP="007A1BF0">
            <w:pPr>
              <w:spacing w:line="264" w:lineRule="auto"/>
              <w:jc w:val="center"/>
              <w:rPr>
                <w:rFonts w:ascii="Verdana" w:hAnsi="Verdana" w:cs="Arial"/>
                <w:sz w:val="18"/>
                <w:szCs w:val="18"/>
              </w:rPr>
            </w:pPr>
          </w:p>
        </w:tc>
        <w:tc>
          <w:tcPr>
            <w:tcW w:w="8802" w:type="dxa"/>
            <w:gridSpan w:val="4"/>
            <w:vAlign w:val="center"/>
          </w:tcPr>
          <w:p w:rsidR="003972A4" w:rsidRDefault="003972A4" w:rsidP="003972A4">
            <w:pPr>
              <w:numPr>
                <w:ilvl w:val="0"/>
                <w:numId w:val="3"/>
              </w:numPr>
              <w:tabs>
                <w:tab w:val="clear" w:pos="720"/>
                <w:tab w:val="left" w:pos="-58"/>
              </w:tabs>
              <w:ind w:left="342"/>
              <w:rPr>
                <w:rFonts w:ascii="Verdana" w:hAnsi="Verdana"/>
                <w:sz w:val="18"/>
                <w:szCs w:val="18"/>
              </w:rPr>
            </w:pPr>
            <w:r w:rsidRPr="007447D0">
              <w:rPr>
                <w:rFonts w:ascii="Verdana" w:hAnsi="Verdana"/>
                <w:sz w:val="18"/>
                <w:szCs w:val="18"/>
              </w:rPr>
              <w:t xml:space="preserve">Responsible for designing a survey for a leading online music service provider.  It involved identifying the reasons behind the churn and provides solutions for customer retention as well as reducing the churn.   </w:t>
            </w:r>
          </w:p>
          <w:p w:rsidR="003972A4" w:rsidRDefault="003972A4" w:rsidP="003972A4">
            <w:pPr>
              <w:numPr>
                <w:ilvl w:val="0"/>
                <w:numId w:val="3"/>
              </w:numPr>
              <w:tabs>
                <w:tab w:val="clear" w:pos="720"/>
                <w:tab w:val="left" w:pos="-58"/>
              </w:tabs>
              <w:ind w:left="342"/>
              <w:rPr>
                <w:rFonts w:ascii="Verdana" w:hAnsi="Verdana"/>
                <w:sz w:val="18"/>
                <w:szCs w:val="18"/>
              </w:rPr>
            </w:pPr>
            <w:r>
              <w:rPr>
                <w:rFonts w:ascii="Verdana" w:hAnsi="Verdana"/>
                <w:sz w:val="18"/>
                <w:szCs w:val="18"/>
              </w:rPr>
              <w:t>Led a team involved in the design of a survey which dealt with relationships and aimed at capturing the changing attitudes of people towards human relationships.</w:t>
            </w:r>
          </w:p>
          <w:p w:rsidR="003972A4" w:rsidRPr="007447D0" w:rsidRDefault="003972A4" w:rsidP="003972A4">
            <w:pPr>
              <w:numPr>
                <w:ilvl w:val="0"/>
                <w:numId w:val="3"/>
              </w:numPr>
              <w:tabs>
                <w:tab w:val="clear" w:pos="720"/>
                <w:tab w:val="left" w:pos="-58"/>
              </w:tabs>
              <w:ind w:left="342"/>
              <w:rPr>
                <w:rFonts w:ascii="Verdana" w:hAnsi="Verdana"/>
                <w:sz w:val="18"/>
                <w:szCs w:val="18"/>
              </w:rPr>
            </w:pPr>
            <w:r w:rsidRPr="007447D0">
              <w:rPr>
                <w:rFonts w:ascii="Verdana" w:hAnsi="Verdana"/>
                <w:sz w:val="18"/>
                <w:szCs w:val="18"/>
              </w:rPr>
              <w:t>Developed a training module for the</w:t>
            </w:r>
            <w:r>
              <w:rPr>
                <w:rFonts w:ascii="Verdana" w:hAnsi="Verdana"/>
                <w:sz w:val="18"/>
                <w:szCs w:val="18"/>
              </w:rPr>
              <w:t xml:space="preserve"> new employees and trained them.</w:t>
            </w:r>
          </w:p>
        </w:tc>
      </w:tr>
      <w:tr w:rsidR="003972A4" w:rsidTr="007A1BF0">
        <w:trPr>
          <w:cantSplit/>
          <w:trHeight w:val="335"/>
        </w:trPr>
        <w:tc>
          <w:tcPr>
            <w:tcW w:w="1638" w:type="dxa"/>
            <w:vMerge/>
            <w:shd w:val="clear" w:color="auto" w:fill="C0C0C0"/>
            <w:vAlign w:val="center"/>
          </w:tcPr>
          <w:p w:rsidR="003972A4" w:rsidRPr="00614BF2" w:rsidRDefault="003972A4" w:rsidP="007A1BF0">
            <w:pPr>
              <w:spacing w:line="264" w:lineRule="auto"/>
              <w:jc w:val="center"/>
              <w:rPr>
                <w:rFonts w:ascii="Verdana" w:hAnsi="Verdana" w:cs="Arial"/>
                <w:sz w:val="18"/>
                <w:szCs w:val="18"/>
              </w:rPr>
            </w:pPr>
          </w:p>
        </w:tc>
        <w:tc>
          <w:tcPr>
            <w:tcW w:w="4401" w:type="dxa"/>
            <w:gridSpan w:val="2"/>
            <w:vAlign w:val="center"/>
          </w:tcPr>
          <w:p w:rsidR="003972A4" w:rsidRDefault="003972A4" w:rsidP="007A1BF0">
            <w:pPr>
              <w:spacing w:line="264" w:lineRule="auto"/>
              <w:jc w:val="both"/>
              <w:rPr>
                <w:rFonts w:ascii="Verdana" w:hAnsi="Verdana" w:cs="Arial"/>
                <w:b/>
                <w:color w:val="595959" w:themeColor="text1" w:themeTint="A6"/>
                <w:sz w:val="22"/>
                <w:szCs w:val="22"/>
              </w:rPr>
            </w:pPr>
          </w:p>
          <w:p w:rsidR="003972A4" w:rsidRPr="003972A4" w:rsidRDefault="003972A4" w:rsidP="007A1BF0">
            <w:pPr>
              <w:spacing w:line="264" w:lineRule="auto"/>
              <w:jc w:val="both"/>
              <w:rPr>
                <w:rFonts w:ascii="Verdana" w:hAnsi="Verdana" w:cs="Arial"/>
                <w:b/>
                <w:color w:val="595959" w:themeColor="text1" w:themeTint="A6"/>
                <w:sz w:val="22"/>
                <w:szCs w:val="22"/>
              </w:rPr>
            </w:pPr>
            <w:r w:rsidRPr="003972A4">
              <w:rPr>
                <w:rFonts w:ascii="Verdana" w:hAnsi="Verdana" w:cs="Arial"/>
                <w:b/>
                <w:color w:val="595959" w:themeColor="text1" w:themeTint="A6"/>
                <w:sz w:val="22"/>
                <w:szCs w:val="22"/>
              </w:rPr>
              <w:t>Market Research (FSMR)</w:t>
            </w:r>
          </w:p>
        </w:tc>
        <w:tc>
          <w:tcPr>
            <w:tcW w:w="4401" w:type="dxa"/>
            <w:gridSpan w:val="2"/>
            <w:vAlign w:val="center"/>
          </w:tcPr>
          <w:p w:rsidR="003972A4" w:rsidRPr="00212E35" w:rsidRDefault="003972A4" w:rsidP="007A1BF0">
            <w:pPr>
              <w:spacing w:line="264" w:lineRule="auto"/>
              <w:jc w:val="right"/>
              <w:rPr>
                <w:rFonts w:ascii="Verdana" w:hAnsi="Verdana" w:cs="Arial"/>
                <w:i/>
                <w:sz w:val="18"/>
                <w:szCs w:val="18"/>
              </w:rPr>
            </w:pPr>
            <w:r>
              <w:rPr>
                <w:rFonts w:ascii="Verdana" w:hAnsi="Verdana" w:cs="Arial"/>
                <w:i/>
                <w:sz w:val="18"/>
                <w:szCs w:val="18"/>
              </w:rPr>
              <w:t>November’06 – till date</w:t>
            </w:r>
          </w:p>
        </w:tc>
      </w:tr>
      <w:tr w:rsidR="003972A4" w:rsidTr="007A1BF0">
        <w:trPr>
          <w:cantSplit/>
          <w:trHeight w:val="885"/>
        </w:trPr>
        <w:tc>
          <w:tcPr>
            <w:tcW w:w="1638" w:type="dxa"/>
            <w:vMerge/>
            <w:shd w:val="clear" w:color="auto" w:fill="C0C0C0"/>
            <w:vAlign w:val="center"/>
          </w:tcPr>
          <w:p w:rsidR="003972A4" w:rsidRPr="00614BF2" w:rsidRDefault="003972A4" w:rsidP="007A1BF0">
            <w:pPr>
              <w:spacing w:line="264" w:lineRule="auto"/>
              <w:jc w:val="center"/>
              <w:rPr>
                <w:rFonts w:ascii="Verdana" w:hAnsi="Verdana" w:cs="Arial"/>
                <w:sz w:val="18"/>
                <w:szCs w:val="18"/>
              </w:rPr>
            </w:pPr>
          </w:p>
        </w:tc>
        <w:tc>
          <w:tcPr>
            <w:tcW w:w="8802" w:type="dxa"/>
            <w:gridSpan w:val="4"/>
            <w:vAlign w:val="center"/>
          </w:tcPr>
          <w:p w:rsidR="003972A4" w:rsidRPr="00C0447E" w:rsidRDefault="003972A4" w:rsidP="003972A4">
            <w:pPr>
              <w:numPr>
                <w:ilvl w:val="0"/>
                <w:numId w:val="2"/>
              </w:numPr>
              <w:tabs>
                <w:tab w:val="left" w:pos="-58"/>
              </w:tabs>
              <w:rPr>
                <w:rFonts w:ascii="Verdana" w:hAnsi="Verdana"/>
                <w:sz w:val="18"/>
                <w:szCs w:val="18"/>
              </w:rPr>
            </w:pPr>
            <w:r w:rsidRPr="00C0447E">
              <w:rPr>
                <w:rFonts w:ascii="Verdana" w:hAnsi="Verdana"/>
                <w:sz w:val="18"/>
                <w:szCs w:val="18"/>
              </w:rPr>
              <w:t>Delivered projects which involved providing end to end services to the client who involves exploratory analysis using SPSS and Quantum.</w:t>
            </w:r>
          </w:p>
          <w:p w:rsidR="003972A4" w:rsidRPr="00F9052A" w:rsidRDefault="003972A4" w:rsidP="007A1BF0">
            <w:pPr>
              <w:spacing w:line="264" w:lineRule="auto"/>
              <w:jc w:val="both"/>
              <w:rPr>
                <w:rFonts w:ascii="Verdana" w:hAnsi="Verdana" w:cs="Arial"/>
                <w:sz w:val="18"/>
                <w:szCs w:val="18"/>
              </w:rPr>
            </w:pPr>
          </w:p>
        </w:tc>
      </w:tr>
    </w:tbl>
    <w:p w:rsidR="003972A4" w:rsidRDefault="003972A4" w:rsidP="003972A4">
      <w:pPr>
        <w:spacing w:line="264" w:lineRule="auto"/>
        <w:ind w:left="-900"/>
        <w:jc w:val="both"/>
        <w:rPr>
          <w:rFonts w:ascii="Verdana" w:hAnsi="Verdana"/>
          <w:sz w:val="10"/>
          <w:szCs w:val="18"/>
        </w:rPr>
      </w:pPr>
    </w:p>
    <w:p w:rsidR="003972A4" w:rsidRDefault="003972A4" w:rsidP="003972A4">
      <w:pPr>
        <w:spacing w:line="264" w:lineRule="auto"/>
        <w:jc w:val="both"/>
        <w:rPr>
          <w:rFonts w:ascii="Verdana" w:hAnsi="Verdana"/>
          <w:b/>
          <w:szCs w:val="18"/>
        </w:rPr>
      </w:pPr>
    </w:p>
    <w:p w:rsidR="00500C05" w:rsidRDefault="00500C05" w:rsidP="003972A4">
      <w:pPr>
        <w:spacing w:line="264" w:lineRule="auto"/>
        <w:jc w:val="both"/>
        <w:rPr>
          <w:rFonts w:ascii="Verdana" w:hAnsi="Verdana"/>
          <w:b/>
          <w:szCs w:val="18"/>
        </w:rPr>
      </w:pPr>
    </w:p>
    <w:p w:rsidR="00500C05" w:rsidRDefault="00500C05" w:rsidP="003972A4">
      <w:pPr>
        <w:spacing w:line="264" w:lineRule="auto"/>
        <w:jc w:val="both"/>
        <w:rPr>
          <w:rFonts w:ascii="Verdana" w:hAnsi="Verdana"/>
          <w:b/>
          <w:szCs w:val="18"/>
        </w:rPr>
      </w:pPr>
    </w:p>
    <w:p w:rsidR="00500C05" w:rsidRDefault="00500C05" w:rsidP="003972A4">
      <w:pPr>
        <w:spacing w:line="264" w:lineRule="auto"/>
        <w:jc w:val="both"/>
        <w:rPr>
          <w:rFonts w:ascii="Verdana" w:hAnsi="Verdana"/>
          <w:b/>
          <w:szCs w:val="18"/>
        </w:rPr>
      </w:pPr>
    </w:p>
    <w:p w:rsidR="00500C05" w:rsidRDefault="00500C05" w:rsidP="003972A4">
      <w:pPr>
        <w:spacing w:line="264" w:lineRule="auto"/>
        <w:jc w:val="both"/>
        <w:rPr>
          <w:rFonts w:ascii="Verdana" w:hAnsi="Verdana"/>
          <w:b/>
          <w:szCs w:val="18"/>
        </w:rPr>
      </w:pPr>
    </w:p>
    <w:p w:rsidR="00500C05" w:rsidRDefault="00500C05" w:rsidP="003972A4">
      <w:pPr>
        <w:spacing w:line="264" w:lineRule="auto"/>
        <w:jc w:val="both"/>
        <w:rPr>
          <w:rFonts w:ascii="Verdana" w:hAnsi="Verdana"/>
          <w:b/>
          <w:szCs w:val="18"/>
        </w:rPr>
      </w:pPr>
    </w:p>
    <w:p w:rsidR="00500C05" w:rsidRDefault="00500C05" w:rsidP="003972A4">
      <w:pPr>
        <w:spacing w:line="264" w:lineRule="auto"/>
        <w:jc w:val="both"/>
        <w:rPr>
          <w:rFonts w:ascii="Verdana" w:hAnsi="Verdana"/>
          <w:b/>
          <w:szCs w:val="18"/>
        </w:rPr>
      </w:pPr>
    </w:p>
    <w:p w:rsidR="00500C05" w:rsidRDefault="00500C05" w:rsidP="003972A4">
      <w:pPr>
        <w:spacing w:line="264" w:lineRule="auto"/>
        <w:jc w:val="both"/>
        <w:rPr>
          <w:rFonts w:ascii="Verdana" w:hAnsi="Verdana"/>
          <w:b/>
          <w:szCs w:val="18"/>
        </w:rPr>
      </w:pPr>
    </w:p>
    <w:p w:rsidR="00500C05" w:rsidRDefault="00500C05" w:rsidP="003972A4">
      <w:pPr>
        <w:spacing w:line="264" w:lineRule="auto"/>
        <w:jc w:val="both"/>
        <w:rPr>
          <w:rFonts w:ascii="Verdana" w:hAnsi="Verdana"/>
          <w:b/>
          <w:szCs w:val="18"/>
        </w:rPr>
      </w:pPr>
    </w:p>
    <w:p w:rsidR="00500C05" w:rsidRDefault="00500C05" w:rsidP="003972A4">
      <w:pPr>
        <w:spacing w:line="264" w:lineRule="auto"/>
        <w:jc w:val="both"/>
        <w:rPr>
          <w:rFonts w:ascii="Verdana" w:hAnsi="Verdana"/>
          <w:b/>
          <w:szCs w:val="18"/>
        </w:rPr>
      </w:pPr>
    </w:p>
    <w:p w:rsidR="00500C05" w:rsidRDefault="00500C05" w:rsidP="003972A4">
      <w:pPr>
        <w:spacing w:line="264" w:lineRule="auto"/>
        <w:jc w:val="both"/>
        <w:rPr>
          <w:rFonts w:ascii="Verdana" w:hAnsi="Verdana"/>
          <w:b/>
          <w:szCs w:val="18"/>
        </w:rPr>
      </w:pPr>
    </w:p>
    <w:p w:rsidR="00500C05" w:rsidRDefault="00500C05" w:rsidP="003972A4">
      <w:pPr>
        <w:spacing w:line="264" w:lineRule="auto"/>
        <w:jc w:val="both"/>
        <w:rPr>
          <w:rFonts w:ascii="Verdana" w:hAnsi="Verdana"/>
          <w:b/>
          <w:szCs w:val="18"/>
        </w:rPr>
      </w:pPr>
    </w:p>
    <w:p w:rsidR="00500C05" w:rsidRDefault="00500C05" w:rsidP="003972A4">
      <w:pPr>
        <w:spacing w:line="264" w:lineRule="auto"/>
        <w:jc w:val="both"/>
        <w:rPr>
          <w:rFonts w:ascii="Verdana" w:hAnsi="Verdana"/>
          <w:b/>
          <w:szCs w:val="18"/>
        </w:rPr>
      </w:pPr>
    </w:p>
    <w:p w:rsidR="00500C05" w:rsidRDefault="00500C05" w:rsidP="003972A4">
      <w:pPr>
        <w:spacing w:line="264" w:lineRule="auto"/>
        <w:jc w:val="both"/>
        <w:rPr>
          <w:rFonts w:ascii="Verdana" w:hAnsi="Verdana"/>
          <w:b/>
          <w:szCs w:val="18"/>
        </w:rPr>
      </w:pPr>
    </w:p>
    <w:p w:rsidR="00500C05" w:rsidRPr="00326613" w:rsidRDefault="00500C05" w:rsidP="00500C05">
      <w:pPr>
        <w:spacing w:line="264" w:lineRule="auto"/>
        <w:jc w:val="both"/>
        <w:rPr>
          <w:rFonts w:ascii="Verdana" w:hAnsi="Verdana"/>
          <w:b/>
          <w:color w:val="595959" w:themeColor="text1" w:themeTint="A6"/>
          <w:sz w:val="22"/>
          <w:szCs w:val="28"/>
          <w:lang w:val="en-AU"/>
        </w:rPr>
      </w:pPr>
      <w:r w:rsidRPr="00326613">
        <w:rPr>
          <w:rFonts w:ascii="Verdana" w:hAnsi="Verdana"/>
          <w:b/>
          <w:color w:val="595959" w:themeColor="text1" w:themeTint="A6"/>
          <w:sz w:val="22"/>
          <w:szCs w:val="28"/>
          <w:lang w:val="en-AU"/>
        </w:rPr>
        <w:t>Achievements/Co-curricular activities</w:t>
      </w:r>
    </w:p>
    <w:p w:rsidR="00500C05" w:rsidRDefault="00500C05" w:rsidP="00500C05">
      <w:pPr>
        <w:jc w:val="both"/>
        <w:rPr>
          <w:rFonts w:ascii="Verdana" w:hAnsi="Verdana" w:cs="Arial"/>
          <w:sz w:val="22"/>
          <w:szCs w:val="22"/>
        </w:rPr>
      </w:pPr>
    </w:p>
    <w:p w:rsidR="00500C05" w:rsidRPr="00326613" w:rsidRDefault="00500C05" w:rsidP="00E25B77">
      <w:pPr>
        <w:numPr>
          <w:ilvl w:val="0"/>
          <w:numId w:val="1"/>
        </w:numPr>
        <w:spacing w:line="276" w:lineRule="auto"/>
        <w:rPr>
          <w:rFonts w:ascii="Verdana" w:hAnsi="Verdana" w:cs="Arial"/>
          <w:sz w:val="18"/>
          <w:szCs w:val="22"/>
        </w:rPr>
      </w:pPr>
      <w:r w:rsidRPr="00326613">
        <w:rPr>
          <w:rFonts w:ascii="Verdana" w:hAnsi="Verdana" w:cs="Arial"/>
          <w:sz w:val="18"/>
          <w:szCs w:val="22"/>
        </w:rPr>
        <w:t>Have been repeatedly been given a High rating in “Managerial” and “Communication” skills in AbsolutData Technologies.</w:t>
      </w:r>
    </w:p>
    <w:p w:rsidR="00500C05" w:rsidRPr="00326613" w:rsidRDefault="00500C05" w:rsidP="00500C05">
      <w:pPr>
        <w:spacing w:line="276" w:lineRule="auto"/>
        <w:ind w:left="360"/>
        <w:jc w:val="both"/>
        <w:rPr>
          <w:rFonts w:ascii="Verdana" w:hAnsi="Verdana" w:cs="Arial"/>
          <w:sz w:val="18"/>
          <w:szCs w:val="22"/>
        </w:rPr>
      </w:pPr>
    </w:p>
    <w:p w:rsidR="00500C05" w:rsidRPr="00326613" w:rsidRDefault="00500C05" w:rsidP="00E25B77">
      <w:pPr>
        <w:numPr>
          <w:ilvl w:val="0"/>
          <w:numId w:val="1"/>
        </w:numPr>
        <w:spacing w:line="276" w:lineRule="auto"/>
        <w:rPr>
          <w:sz w:val="18"/>
          <w:szCs w:val="22"/>
        </w:rPr>
      </w:pPr>
      <w:r w:rsidRPr="00326613">
        <w:rPr>
          <w:rFonts w:ascii="Verdana" w:hAnsi="Verdana" w:cs="Arial"/>
          <w:sz w:val="18"/>
          <w:szCs w:val="22"/>
        </w:rPr>
        <w:t>Runners-up in the ALL INDIA BUSINESS PLAN competition held at IIT DELHI.  The business plan was mainly focused on the fast growing Indian PC Gaming Industry and covered aspects like Market Survey, Marketing Strategy, Financial and Contingency Plans.</w:t>
      </w:r>
      <w:r w:rsidRPr="00326613">
        <w:rPr>
          <w:rFonts w:ascii="Palatino" w:hAnsi="Palatino"/>
          <w:sz w:val="18"/>
          <w:szCs w:val="22"/>
        </w:rPr>
        <w:t xml:space="preserve">   </w:t>
      </w:r>
    </w:p>
    <w:p w:rsidR="00500C05" w:rsidRPr="00326613" w:rsidRDefault="00500C05" w:rsidP="00E25B77">
      <w:pPr>
        <w:numPr>
          <w:ilvl w:val="0"/>
          <w:numId w:val="1"/>
        </w:numPr>
        <w:spacing w:before="240" w:line="276" w:lineRule="auto"/>
        <w:rPr>
          <w:rFonts w:ascii="Verdana" w:hAnsi="Verdana" w:cs="Arial"/>
          <w:sz w:val="18"/>
          <w:szCs w:val="22"/>
        </w:rPr>
      </w:pPr>
      <w:r w:rsidRPr="00326613">
        <w:rPr>
          <w:rFonts w:ascii="Verdana" w:hAnsi="Verdana" w:cs="Arial"/>
          <w:sz w:val="18"/>
          <w:szCs w:val="22"/>
        </w:rPr>
        <w:t>Trained under Rita Bhandari in Kathak for five years and done solo and group stage performances. Also reached the elementary level (IInd level) in jazz.</w:t>
      </w:r>
    </w:p>
    <w:p w:rsidR="00500C05" w:rsidRPr="00326613" w:rsidRDefault="00500C05" w:rsidP="00500C05">
      <w:pPr>
        <w:pStyle w:val="NormalWeb"/>
        <w:numPr>
          <w:ilvl w:val="0"/>
          <w:numId w:val="1"/>
        </w:numPr>
        <w:spacing w:before="240" w:beforeAutospacing="0" w:after="240" w:afterAutospacing="0" w:line="276" w:lineRule="auto"/>
        <w:rPr>
          <w:rFonts w:ascii="Verdana" w:hAnsi="Verdana" w:cs="Arial"/>
          <w:sz w:val="18"/>
          <w:szCs w:val="22"/>
        </w:rPr>
      </w:pPr>
      <w:r w:rsidRPr="00326613">
        <w:rPr>
          <w:rFonts w:ascii="Verdana" w:hAnsi="Verdana" w:cs="Arial"/>
          <w:sz w:val="18"/>
          <w:szCs w:val="22"/>
        </w:rPr>
        <w:t xml:space="preserve">Was a part of the dramatics society, ANUBHUTI in college and done many stage shows in IIT Delhi and North Campus. </w:t>
      </w:r>
    </w:p>
    <w:p w:rsidR="00500C05" w:rsidRPr="00326613" w:rsidRDefault="00500C05" w:rsidP="00E25B77">
      <w:pPr>
        <w:numPr>
          <w:ilvl w:val="0"/>
          <w:numId w:val="1"/>
        </w:numPr>
        <w:spacing w:after="240" w:line="276" w:lineRule="auto"/>
        <w:rPr>
          <w:rFonts w:ascii="Verdana" w:hAnsi="Verdana" w:cs="Arial"/>
          <w:sz w:val="18"/>
          <w:szCs w:val="22"/>
        </w:rPr>
      </w:pPr>
      <w:r w:rsidRPr="00326613">
        <w:rPr>
          <w:rFonts w:ascii="Verdana" w:hAnsi="Verdana" w:cs="Arial"/>
          <w:sz w:val="18"/>
          <w:szCs w:val="22"/>
        </w:rPr>
        <w:t>I was an active member of the social service club in school and was awarded an   appreciation certificate. I was a school representative for SOS (An NGO working for the betterment of village children).</w:t>
      </w:r>
    </w:p>
    <w:p w:rsidR="00500C05" w:rsidRPr="00500C05" w:rsidRDefault="00500C05" w:rsidP="00500C05">
      <w:pPr>
        <w:spacing w:line="264" w:lineRule="auto"/>
        <w:jc w:val="both"/>
        <w:rPr>
          <w:sz w:val="22"/>
          <w:szCs w:val="22"/>
        </w:rPr>
      </w:pPr>
    </w:p>
    <w:p w:rsidR="00500C05" w:rsidRPr="00326613" w:rsidRDefault="00500C05" w:rsidP="00500C05">
      <w:pPr>
        <w:spacing w:line="264" w:lineRule="auto"/>
        <w:jc w:val="both"/>
        <w:rPr>
          <w:sz w:val="16"/>
        </w:rPr>
      </w:pPr>
    </w:p>
    <w:p w:rsidR="00500C05" w:rsidRPr="00326613" w:rsidRDefault="00500C05" w:rsidP="00500C05">
      <w:pPr>
        <w:spacing w:line="264" w:lineRule="auto"/>
        <w:jc w:val="both"/>
        <w:rPr>
          <w:rFonts w:ascii="Verdana" w:hAnsi="Verdana"/>
          <w:b/>
          <w:color w:val="595959" w:themeColor="text1" w:themeTint="A6"/>
          <w:sz w:val="22"/>
          <w:szCs w:val="28"/>
          <w:lang w:val="en-AU"/>
        </w:rPr>
      </w:pPr>
      <w:r w:rsidRPr="00326613">
        <w:rPr>
          <w:rFonts w:ascii="Verdana" w:hAnsi="Verdana"/>
          <w:b/>
          <w:color w:val="595959" w:themeColor="text1" w:themeTint="A6"/>
          <w:sz w:val="22"/>
          <w:szCs w:val="28"/>
          <w:lang w:val="en-AU"/>
        </w:rPr>
        <w:t>Assignments/Projects</w:t>
      </w:r>
    </w:p>
    <w:p w:rsidR="00500C05" w:rsidRPr="00500C05" w:rsidRDefault="00500C05" w:rsidP="00500C05">
      <w:pPr>
        <w:spacing w:line="264" w:lineRule="auto"/>
        <w:jc w:val="both"/>
        <w:rPr>
          <w:rFonts w:ascii="Verdana" w:hAnsi="Verdana"/>
          <w:b/>
          <w:color w:val="595959" w:themeColor="text1" w:themeTint="A6"/>
          <w:sz w:val="28"/>
          <w:szCs w:val="28"/>
          <w:lang w:val="en-AU"/>
        </w:rPr>
      </w:pPr>
    </w:p>
    <w:p w:rsidR="00500C05" w:rsidRPr="00326613" w:rsidRDefault="00500C05" w:rsidP="00E25B77">
      <w:pPr>
        <w:numPr>
          <w:ilvl w:val="0"/>
          <w:numId w:val="1"/>
        </w:numPr>
        <w:spacing w:after="240" w:line="276" w:lineRule="auto"/>
        <w:rPr>
          <w:rFonts w:ascii="Verdana" w:hAnsi="Verdana" w:cs="Arial"/>
          <w:sz w:val="18"/>
          <w:szCs w:val="22"/>
        </w:rPr>
      </w:pPr>
      <w:r w:rsidRPr="00326613">
        <w:rPr>
          <w:rFonts w:ascii="Verdana" w:hAnsi="Verdana" w:cs="Arial"/>
          <w:sz w:val="18"/>
          <w:szCs w:val="22"/>
        </w:rPr>
        <w:t>Completed a project on auto car loans with ICICI BANK in November 2005 which involved the complete lifecycle of a car loan sanctioning process. The steps included acquiring the hardcopy from the customer, creating a scoring model, due diligence of the customer (D/IP/TV) and post follow-up procedure after the loan is sanctioned.</w:t>
      </w:r>
    </w:p>
    <w:p w:rsidR="00500C05" w:rsidRPr="00326613" w:rsidRDefault="00500C05" w:rsidP="00E25B77">
      <w:pPr>
        <w:numPr>
          <w:ilvl w:val="0"/>
          <w:numId w:val="1"/>
        </w:numPr>
        <w:spacing w:after="240" w:line="276" w:lineRule="auto"/>
        <w:rPr>
          <w:rFonts w:ascii="Verdana" w:hAnsi="Verdana" w:cs="Arial"/>
          <w:sz w:val="18"/>
          <w:szCs w:val="22"/>
        </w:rPr>
      </w:pPr>
      <w:r w:rsidRPr="00326613">
        <w:rPr>
          <w:rFonts w:ascii="Verdana" w:hAnsi="Verdana" w:cs="Arial"/>
          <w:sz w:val="18"/>
          <w:szCs w:val="22"/>
        </w:rPr>
        <w:t>Being a part of ANUBHAV SHIKSHA KENDRA (a project started by DPS RK Puram aiming at the education of the slum children) was involved in arranging classes, school supplies and recreational activities.</w:t>
      </w:r>
    </w:p>
    <w:p w:rsidR="003972A4" w:rsidRDefault="003972A4" w:rsidP="003972A4">
      <w:pPr>
        <w:spacing w:line="264" w:lineRule="auto"/>
        <w:ind w:left="-900"/>
        <w:jc w:val="both"/>
        <w:rPr>
          <w:rFonts w:ascii="Verdana" w:hAnsi="Verdana"/>
          <w:b/>
          <w:szCs w:val="18"/>
        </w:rPr>
      </w:pPr>
    </w:p>
    <w:p w:rsidR="003972A4" w:rsidRDefault="003972A4" w:rsidP="003972A4">
      <w:pPr>
        <w:spacing w:line="264" w:lineRule="auto"/>
        <w:ind w:left="-900"/>
        <w:jc w:val="both"/>
        <w:rPr>
          <w:rFonts w:ascii="Verdana" w:hAnsi="Verdana"/>
          <w:b/>
          <w:sz w:val="12"/>
          <w:szCs w:val="18"/>
        </w:rPr>
      </w:pPr>
    </w:p>
    <w:p w:rsidR="003972A4" w:rsidRPr="004D4F98" w:rsidRDefault="003972A4" w:rsidP="003972A4">
      <w:pPr>
        <w:spacing w:line="264" w:lineRule="auto"/>
        <w:rPr>
          <w:rFonts w:ascii="Verdana" w:hAnsi="Verdana"/>
          <w:sz w:val="12"/>
          <w:szCs w:val="18"/>
        </w:rPr>
      </w:pPr>
    </w:p>
    <w:p w:rsidR="003972A4" w:rsidRPr="004D4F98" w:rsidRDefault="00FE36A0" w:rsidP="003972A4">
      <w:pPr>
        <w:spacing w:line="264" w:lineRule="auto"/>
        <w:rPr>
          <w:rFonts w:ascii="Verdana" w:hAnsi="Verdana"/>
          <w:sz w:val="12"/>
          <w:szCs w:val="18"/>
        </w:rPr>
      </w:pPr>
      <w:r w:rsidRPr="00FE36A0">
        <w:rPr>
          <w:rFonts w:ascii="Verdana" w:hAnsi="Verdana" w:cs="Arial"/>
          <w:noProof/>
          <w:sz w:val="18"/>
          <w:szCs w:val="18"/>
        </w:rPr>
        <w:pict>
          <v:line id="_x0000_s1027" style="position:absolute;z-index:251661312" from="-40.95pt,5.9pt" to="481.05pt,5.9pt"/>
        </w:pict>
      </w:r>
    </w:p>
    <w:p w:rsidR="003972A4" w:rsidRDefault="003972A4" w:rsidP="003972A4">
      <w:pPr>
        <w:spacing w:line="264" w:lineRule="auto"/>
        <w:jc w:val="both"/>
        <w:rPr>
          <w:rFonts w:ascii="Verdana" w:hAnsi="Verdana"/>
          <w:b/>
          <w:sz w:val="12"/>
          <w:szCs w:val="18"/>
        </w:rPr>
      </w:pPr>
    </w:p>
    <w:p w:rsidR="00330497" w:rsidRDefault="00330497"/>
    <w:sectPr w:rsidR="00330497" w:rsidSect="00953F4D">
      <w:pgSz w:w="12240" w:h="15840" w:code="1"/>
      <w:pgMar w:top="450" w:right="1800" w:bottom="864"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Arial Rounded MT Bold"/>
    <w:panose1 w:val="020F0502020204030204"/>
    <w:charset w:val="00"/>
    <w:family w:val="roman"/>
    <w:notTrueType/>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MS Shell Dlg">
    <w:panose1 w:val="020B0604020202020204"/>
    <w:charset w:val="00"/>
    <w:family w:val="swiss"/>
    <w:pitch w:val="variable"/>
    <w:sig w:usb0="61007BDF" w:usb1="80000000" w:usb2="00000008"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altName w:val="Calisto MT"/>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E1911"/>
    <w:multiLevelType w:val="hybridMultilevel"/>
    <w:tmpl w:val="BCFC8E4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49311B"/>
    <w:multiLevelType w:val="hybridMultilevel"/>
    <w:tmpl w:val="445852B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61443D29"/>
    <w:multiLevelType w:val="hybridMultilevel"/>
    <w:tmpl w:val="8ABE320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C2B46CC"/>
    <w:multiLevelType w:val="hybridMultilevel"/>
    <w:tmpl w:val="D38E81BE"/>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972A4"/>
    <w:rsid w:val="00326613"/>
    <w:rsid w:val="00330497"/>
    <w:rsid w:val="003972A4"/>
    <w:rsid w:val="00500C05"/>
    <w:rsid w:val="00E25B77"/>
    <w:rsid w:val="00FE36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A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972A4"/>
    <w:rPr>
      <w:color w:val="0000FF"/>
      <w:u w:val="single"/>
    </w:rPr>
  </w:style>
  <w:style w:type="paragraph" w:styleId="NormalWeb">
    <w:name w:val="Normal (Web)"/>
    <w:basedOn w:val="Normal"/>
    <w:rsid w:val="003972A4"/>
    <w:pPr>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3972A4"/>
    <w:rPr>
      <w:color w:val="800080" w:themeColor="followedHyperlink"/>
      <w:u w:val="single"/>
    </w:rPr>
  </w:style>
  <w:style w:type="paragraph" w:styleId="ListParagraph">
    <w:name w:val="List Paragraph"/>
    <w:basedOn w:val="Normal"/>
    <w:uiPriority w:val="34"/>
    <w:qFormat/>
    <w:rsid w:val="00500C0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xxx@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dc:creator>
  <cp:keywords/>
  <dc:description/>
  <cp:lastModifiedBy>Deepanshu</cp:lastModifiedBy>
  <cp:revision>2</cp:revision>
  <dcterms:created xsi:type="dcterms:W3CDTF">2013-08-24T14:14:00Z</dcterms:created>
  <dcterms:modified xsi:type="dcterms:W3CDTF">2014-01-22T18:02:00Z</dcterms:modified>
</cp:coreProperties>
</file>