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51" w:rsidRPr="001A1586" w:rsidRDefault="00F22D51" w:rsidP="00F22D51">
      <w:pPr>
        <w:ind w:left="180" w:hanging="180"/>
        <w:rPr>
          <w:rFonts w:ascii="Arial" w:hAnsi="Arial" w:cs="Arial"/>
        </w:rPr>
      </w:pPr>
      <w:r w:rsidRPr="001A1586">
        <w:rPr>
          <w:rFonts w:ascii="Arial" w:hAnsi="Arial" w:cs="Arial"/>
          <w:noProof/>
          <w:sz w:val="20"/>
          <w:lang w:val="en-US"/>
        </w:rPr>
        <w:pict>
          <v:rect id="_x0000_s1026" style="position:absolute;left:0;text-align:left;margin-left:9pt;margin-top:-9pt;width:180.05pt;height:801pt;z-index:-251656192" fillcolor="#d9d9d9" stroked="f">
            <v:fill color2="purple"/>
            <o:lock v:ext="edit" aspectratio="t"/>
          </v:rect>
        </w:pict>
      </w:r>
      <w:r w:rsidRPr="001A1586">
        <w:rPr>
          <w:rFonts w:ascii="Arial" w:hAnsi="Arial" w:cs="Arial"/>
          <w:noProof/>
          <w:sz w:val="20"/>
          <w:lang w:val="en-US"/>
        </w:rPr>
        <w:pict>
          <v:rect id="_x0000_s1028" style="position:absolute;left:0;text-align:left;margin-left:54pt;margin-top:36pt;width:153pt;height:783pt;z-index:251662336;mso-position-horizontal-relative:page;mso-position-vertical-relative:page" filled="f" stroked="f" strokecolor="maroon" strokeweight="4pt">
            <v:textbox style="mso-next-textbox:#_x0000_s1028" inset="1pt,1pt,1pt,1pt">
              <w:txbxContent>
                <w:p w:rsidR="00F22D51" w:rsidRDefault="00F22D51" w:rsidP="00F22D51">
                  <w:pPr>
                    <w:pStyle w:val="ManagementSummary"/>
                    <w:rPr>
                      <w:rFonts w:cs="Arial"/>
                      <w:b/>
                      <w:bCs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pStyle w:val="ManagementSummary"/>
                    <w:rPr>
                      <w:rFonts w:cs="Arial"/>
                      <w:sz w:val="22"/>
                      <w:szCs w:val="22"/>
                    </w:rPr>
                  </w:pPr>
                  <w:r w:rsidRPr="00D82030">
                    <w:rPr>
                      <w:rFonts w:cs="Arial"/>
                      <w:b/>
                      <w:bCs/>
                      <w:sz w:val="22"/>
                      <w:szCs w:val="22"/>
                    </w:rPr>
                    <w:t xml:space="preserve">Name: </w:t>
                  </w: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>XXXX</w:t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ab/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ab/>
                  </w:r>
                </w:p>
                <w:p w:rsidR="00F22D51" w:rsidRPr="00D82030" w:rsidRDefault="00F22D51" w:rsidP="00F22D51">
                  <w:pPr>
                    <w:pStyle w:val="ManagementSummary"/>
                    <w:rPr>
                      <w:rFonts w:cs="Arial"/>
                      <w:b/>
                      <w:bCs/>
                      <w:sz w:val="22"/>
                      <w:szCs w:val="22"/>
                    </w:rPr>
                  </w:pPr>
                  <w:r w:rsidRPr="00D82030">
                    <w:rPr>
                      <w:rFonts w:cs="Arial"/>
                      <w:b/>
                      <w:bCs/>
                      <w:sz w:val="22"/>
                      <w:szCs w:val="22"/>
                    </w:rPr>
                    <w:t>Permanent Address:</w:t>
                  </w:r>
                </w:p>
                <w:p w:rsidR="00F22D51" w:rsidRPr="00D82030" w:rsidRDefault="00F22D51" w:rsidP="00F22D51">
                  <w:pPr>
                    <w:pStyle w:val="ManagementSummary"/>
                    <w:rPr>
                      <w:rFonts w:eastAsia="Batang" w:cs="Arial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eastAsia="Batang" w:cs="Arial"/>
                      <w:sz w:val="22"/>
                      <w:szCs w:val="22"/>
                      <w:lang w:eastAsia="ko-KR"/>
                    </w:rPr>
                    <w:t>xxxxxxxxxxx</w:t>
                  </w:r>
                </w:p>
                <w:p w:rsidR="00F22D51" w:rsidRPr="00D82030" w:rsidRDefault="00F22D51" w:rsidP="00F22D51">
                  <w:pPr>
                    <w:pStyle w:val="ManagementSummary"/>
                    <w:rPr>
                      <w:rFonts w:eastAsia="Batang" w:cs="Arial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eastAsia="Batang" w:cs="Arial"/>
                      <w:sz w:val="22"/>
                      <w:szCs w:val="22"/>
                      <w:lang w:eastAsia="ko-KR"/>
                    </w:rPr>
                    <w:t>xxxxxxxxxxxxxxxxxx</w:t>
                  </w:r>
                </w:p>
                <w:p w:rsidR="00F22D51" w:rsidRPr="00D82030" w:rsidRDefault="00F22D51" w:rsidP="00F22D51">
                  <w:pPr>
                    <w:pStyle w:val="ManagementSummary"/>
                    <w:rPr>
                      <w:rFonts w:cs="Arial"/>
                      <w:bCs/>
                      <w:sz w:val="22"/>
                      <w:szCs w:val="22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D82030">
                        <w:rPr>
                          <w:rFonts w:cs="Arial"/>
                          <w:b/>
                          <w:sz w:val="22"/>
                          <w:szCs w:val="22"/>
                        </w:rPr>
                        <w:t>Mobile</w:t>
                      </w:r>
                    </w:smartTag>
                  </w:smartTag>
                  <w:r w:rsidRPr="00D82030">
                    <w:rPr>
                      <w:rFonts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cs="Arial"/>
                      <w:bCs/>
                      <w:sz w:val="22"/>
                      <w:szCs w:val="22"/>
                    </w:rPr>
                    <w:t>09xxxxxxxx</w:t>
                  </w:r>
                </w:p>
                <w:p w:rsidR="00F22D51" w:rsidRDefault="00F22D51" w:rsidP="00F22D51">
                  <w:pPr>
                    <w:tabs>
                      <w:tab w:val="left" w:pos="6120"/>
                    </w:tabs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tabs>
                      <w:tab w:val="left" w:pos="6120"/>
                    </w:tabs>
                    <w:rPr>
                      <w:rFonts w:ascii="Arial Narrow" w:hAnsi="Arial Narrow" w:cs="Arial"/>
                      <w:bCs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>Present Address:</w:t>
                  </w:r>
                  <w:r w:rsidRPr="00D82030">
                    <w:rPr>
                      <w:rFonts w:ascii="Arial Narrow" w:hAnsi="Arial Narrow" w:cs="Arial"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F22D51" w:rsidRDefault="00F22D51" w:rsidP="00F22D51">
                  <w:pPr>
                    <w:tabs>
                      <w:tab w:val="left" w:pos="6120"/>
                    </w:tabs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xxxxxxxxxxxxxxxxxx</w:t>
                  </w:r>
                </w:p>
                <w:p w:rsidR="00F22D51" w:rsidRPr="00D82030" w:rsidRDefault="00F22D51" w:rsidP="00F22D51">
                  <w:pPr>
                    <w:tabs>
                      <w:tab w:val="left" w:pos="6120"/>
                    </w:tabs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xxxxxxxxxxxxxxxxxxx</w:t>
                  </w:r>
                </w:p>
                <w:p w:rsidR="00F22D51" w:rsidRDefault="00F22D51" w:rsidP="00F22D51">
                  <w:pPr>
                    <w:pStyle w:val="ManagementSummary"/>
                    <w:rPr>
                      <w:rFonts w:cs="Arial"/>
                      <w:b/>
                      <w:bCs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pStyle w:val="ManagementSummary"/>
                    <w:rPr>
                      <w:rFonts w:cs="Arial"/>
                      <w:b/>
                      <w:bCs/>
                      <w:color w:val="0000FF"/>
                      <w:sz w:val="22"/>
                      <w:szCs w:val="22"/>
                      <w:u w:val="single"/>
                    </w:rPr>
                  </w:pPr>
                  <w:r w:rsidRPr="00D82030">
                    <w:rPr>
                      <w:rFonts w:cs="Arial"/>
                      <w:b/>
                      <w:bCs/>
                      <w:sz w:val="22"/>
                      <w:szCs w:val="22"/>
                    </w:rPr>
                    <w:t>Email</w:t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 xml:space="preserve">:     </w:t>
                  </w:r>
                  <w:r>
                    <w:rPr>
                      <w:rFonts w:cs="Arial"/>
                      <w:sz w:val="22"/>
                      <w:szCs w:val="22"/>
                    </w:rPr>
                    <w:t>XXX</w:t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>@inbox.com</w:t>
                  </w:r>
                </w:p>
                <w:p w:rsidR="00F22D51" w:rsidRPr="00D82030" w:rsidRDefault="00F22D51" w:rsidP="00F22D51">
                  <w:pPr>
                    <w:pStyle w:val="ManagementSummary"/>
                    <w:rPr>
                      <w:rFonts w:cs="Arial"/>
                      <w:sz w:val="22"/>
                      <w:szCs w:val="22"/>
                    </w:rPr>
                  </w:pPr>
                  <w:r w:rsidRPr="00D82030">
                    <w:rPr>
                      <w:rFonts w:cs="Arial"/>
                      <w:b/>
                      <w:bCs/>
                      <w:sz w:val="22"/>
                      <w:szCs w:val="22"/>
                    </w:rPr>
                    <w:t>DOB:</w:t>
                  </w:r>
                  <w:r w:rsidRPr="00D82030">
                    <w:rPr>
                      <w:rFonts w:cs="Arial"/>
                      <w:b/>
                      <w:bCs/>
                      <w:sz w:val="22"/>
                      <w:szCs w:val="22"/>
                    </w:rPr>
                    <w:tab/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>0</w:t>
                  </w:r>
                  <w:r>
                    <w:rPr>
                      <w:rFonts w:cs="Arial"/>
                      <w:sz w:val="22"/>
                      <w:szCs w:val="22"/>
                    </w:rPr>
                    <w:t>0</w:t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Arial"/>
                      <w:sz w:val="22"/>
                      <w:szCs w:val="22"/>
                    </w:rPr>
                    <w:t>DDD</w:t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 xml:space="preserve"> 19</w:t>
                  </w:r>
                  <w:r>
                    <w:rPr>
                      <w:rFonts w:cs="Arial"/>
                      <w:sz w:val="22"/>
                      <w:szCs w:val="22"/>
                    </w:rPr>
                    <w:t>XX</w:t>
                  </w:r>
                  <w:r w:rsidRPr="00D82030">
                    <w:rPr>
                      <w:rFonts w:cs="Arial"/>
                      <w:sz w:val="22"/>
                      <w:szCs w:val="22"/>
                    </w:rPr>
                    <w:tab/>
                  </w:r>
                </w:p>
                <w:p w:rsidR="00F22D51" w:rsidRPr="00D82030" w:rsidRDefault="00F22D51" w:rsidP="00F22D51">
                  <w:pPr>
                    <w:tabs>
                      <w:tab w:val="left" w:pos="2835"/>
                      <w:tab w:val="left" w:pos="2981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240" w:lineRule="atLeast"/>
                    <w:ind w:left="66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tabs>
                      <w:tab w:val="left" w:pos="2835"/>
                      <w:tab w:val="left" w:pos="2981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240" w:lineRule="atLeast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tabs>
                      <w:tab w:val="left" w:pos="2835"/>
                      <w:tab w:val="left" w:pos="2981"/>
                      <w:tab w:val="left" w:pos="3119"/>
                      <w:tab w:val="left" w:pos="3402"/>
                      <w:tab w:val="left" w:pos="3600"/>
                      <w:tab w:val="decimal" w:pos="5040"/>
                    </w:tabs>
                    <w:spacing w:line="240" w:lineRule="atLeast"/>
                    <w:ind w:left="66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pStyle w:val="Heading3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/>
                      <w:sz w:val="22"/>
                      <w:szCs w:val="22"/>
                    </w:rPr>
                    <w:t>Educational Skills</w:t>
                  </w:r>
                </w:p>
                <w:p w:rsidR="00F22D51" w:rsidRPr="00D82030" w:rsidRDefault="00F22D51" w:rsidP="00F22D51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/>
                      <w:b/>
                      <w:bCs/>
                      <w:sz w:val="22"/>
                      <w:szCs w:val="22"/>
                    </w:rPr>
                    <w:t xml:space="preserve">B.A (Bachelor of Arts) </w:t>
                  </w:r>
                  <w:r w:rsidRPr="00D82030">
                    <w:rPr>
                      <w:rFonts w:ascii="Arial Narrow" w:hAnsi="Arial Narrow"/>
                      <w:sz w:val="22"/>
                      <w:szCs w:val="22"/>
                    </w:rPr>
                    <w:t xml:space="preserve">from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Aligarh University</w:t>
                  </w:r>
                  <w:r w:rsidRPr="00D82030">
                    <w:rPr>
                      <w:rFonts w:ascii="Arial Narrow" w:hAnsi="Arial Narrow"/>
                      <w:sz w:val="22"/>
                      <w:szCs w:val="22"/>
                    </w:rPr>
                    <w:t xml:space="preserve">, Uttar Pradesh in 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YYYY</w:t>
                  </w:r>
                  <w:r w:rsidRPr="00D82030">
                    <w:rPr>
                      <w:rFonts w:ascii="Arial Narrow" w:hAnsi="Arial Narrow"/>
                      <w:sz w:val="22"/>
                      <w:szCs w:val="22"/>
                    </w:rPr>
                    <w:t>.</w:t>
                  </w:r>
                </w:p>
                <w:p w:rsidR="00F22D51" w:rsidRPr="00D82030" w:rsidRDefault="00F22D51" w:rsidP="00F22D51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 xml:space="preserve">ADCHNE (Advance Diploma in Computer Hardware and Network Engineering) in 2003 </w:t>
                  </w:r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with </w:t>
                  </w:r>
                  <w:r w:rsidRPr="00D82030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>First Class</w:t>
                  </w:r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 from IIHT (Indian </w:t>
                  </w:r>
                  <w:smartTag w:uri="urn:schemas-microsoft-com:office:smarttags" w:element="PlaceType">
                    <w:r w:rsidRPr="00D82030">
                      <w:rPr>
                        <w:rFonts w:ascii="Arial Narrow" w:hAnsi="Arial Narrow" w:cs="Arial"/>
                        <w:sz w:val="22"/>
                        <w:szCs w:val="22"/>
                      </w:rPr>
                      <w:t>Institute</w:t>
                    </w:r>
                  </w:smartTag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 of </w:t>
                  </w:r>
                  <w:smartTag w:uri="urn:schemas-microsoft-com:office:smarttags" w:element="PlaceName">
                    <w:r w:rsidRPr="00D82030">
                      <w:rPr>
                        <w:rFonts w:ascii="Arial Narrow" w:hAnsi="Arial Narrow" w:cs="Arial"/>
                        <w:sz w:val="22"/>
                        <w:szCs w:val="22"/>
                      </w:rPr>
                      <w:t>Hardware</w:t>
                    </w:r>
                  </w:smartTag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 Technology </w:t>
                  </w:r>
                  <w:smartTag w:uri="urn:schemas-microsoft-com:office:smarttags" w:element="City">
                    <w:smartTag w:uri="urn:schemas-microsoft-com:office:smarttags" w:element="place">
                      <w:r w:rsidRPr="00D82030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Gorakhpur</w:t>
                      </w:r>
                    </w:smartTag>
                  </w:smartTag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>, Uttar Pradesh.</w:t>
                  </w:r>
                </w:p>
                <w:p w:rsidR="00F22D51" w:rsidRPr="00D82030" w:rsidRDefault="00F22D51" w:rsidP="00F22D51">
                  <w:pPr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  <w:p w:rsidR="00F22D51" w:rsidRDefault="00F22D51" w:rsidP="00F22D51">
                  <w:pPr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  <w:t xml:space="preserve">MCP (Microsoft Certified Professional) </w:t>
                  </w:r>
                  <w:r w:rsidRPr="00D82030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 xml:space="preserve">in 2003 </w:t>
                  </w:r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from IIHT (Indian </w:t>
                  </w:r>
                  <w:smartTag w:uri="urn:schemas-microsoft-com:office:smarttags" w:element="PlaceType">
                    <w:r w:rsidRPr="00D82030">
                      <w:rPr>
                        <w:rFonts w:ascii="Arial Narrow" w:hAnsi="Arial Narrow" w:cs="Arial"/>
                        <w:sz w:val="22"/>
                        <w:szCs w:val="22"/>
                      </w:rPr>
                      <w:t>Institute</w:t>
                    </w:r>
                  </w:smartTag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 of </w:t>
                  </w:r>
                  <w:smartTag w:uri="urn:schemas-microsoft-com:office:smarttags" w:element="PlaceName">
                    <w:r w:rsidRPr="00D82030">
                      <w:rPr>
                        <w:rFonts w:ascii="Arial Narrow" w:hAnsi="Arial Narrow" w:cs="Arial"/>
                        <w:sz w:val="22"/>
                        <w:szCs w:val="22"/>
                      </w:rPr>
                      <w:t>Hardware</w:t>
                    </w:r>
                  </w:smartTag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 Technology </w:t>
                  </w:r>
                  <w:smartTag w:uri="urn:schemas-microsoft-com:office:smarttags" w:element="place">
                    <w:smartTag w:uri="urn:schemas-microsoft-com:office:smarttags" w:element="City">
                      <w:r w:rsidRPr="00D82030">
                        <w:rPr>
                          <w:rFonts w:ascii="Arial Narrow" w:hAnsi="Arial Narrow" w:cs="Arial"/>
                          <w:sz w:val="22"/>
                          <w:szCs w:val="22"/>
                        </w:rPr>
                        <w:t>Gorakhpur</w:t>
                      </w:r>
                    </w:smartTag>
                  </w:smartTag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, </w:t>
                  </w:r>
                </w:p>
                <w:p w:rsidR="00F22D51" w:rsidRPr="00D82030" w:rsidRDefault="00F22D51" w:rsidP="00F22D51">
                  <w:pPr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>Uttar Pradesh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.</w:t>
                  </w:r>
                </w:p>
                <w:p w:rsidR="00F22D51" w:rsidRPr="00D82030" w:rsidRDefault="00F22D51" w:rsidP="00F22D51">
                  <w:pPr>
                    <w:pStyle w:val="Heading3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/>
                      <w:sz w:val="22"/>
                      <w:szCs w:val="22"/>
                    </w:rPr>
                    <w:t>Awards Obtained</w:t>
                  </w:r>
                </w:p>
                <w:p w:rsidR="00F22D51" w:rsidRPr="00D82030" w:rsidRDefault="00F22D51" w:rsidP="00F22D51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u w:val="single"/>
                    </w:rPr>
                    <w:t>Best Chess Player of the Institute</w:t>
                  </w:r>
                </w:p>
                <w:p w:rsidR="00F22D51" w:rsidRDefault="00F22D51" w:rsidP="00F22D51">
                  <w:pPr>
                    <w:ind w:left="36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/>
                      <w:sz w:val="22"/>
                      <w:szCs w:val="22"/>
                    </w:rPr>
                    <w:t xml:space="preserve">Awarded by IIHT Indian Institute Of Hardware Technology, </w:t>
                  </w:r>
                  <w:smartTag w:uri="urn:schemas-microsoft-com:office:smarttags" w:element="place">
                    <w:smartTag w:uri="urn:schemas-microsoft-com:office:smarttags" w:element="City">
                      <w:r w:rsidRPr="00D82030">
                        <w:rPr>
                          <w:rFonts w:ascii="Arial Narrow" w:hAnsi="Arial Narrow"/>
                          <w:sz w:val="22"/>
                          <w:szCs w:val="22"/>
                        </w:rPr>
                        <w:t>Gorakhpur</w:t>
                      </w:r>
                    </w:smartTag>
                  </w:smartTag>
                  <w:r w:rsidRPr="00D82030">
                    <w:rPr>
                      <w:rFonts w:ascii="Arial Narrow" w:hAnsi="Arial Narrow"/>
                      <w:sz w:val="22"/>
                      <w:szCs w:val="22"/>
                    </w:rPr>
                    <w:t>, Uttar Pradesh in 2002.</w:t>
                  </w: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D82030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u w:val="single"/>
                    </w:rPr>
                    <w:t>Best QUIZ contestant of the Year at District Level</w:t>
                  </w: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 w:cs="Arial"/>
                      <w:bCs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 w:cs="Arial"/>
                      <w:bCs/>
                      <w:sz w:val="22"/>
                      <w:szCs w:val="22"/>
                    </w:rPr>
                    <w:t>Awarded by ABVP Gopalganj Bihar in 1997</w:t>
                  </w: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u w:val="single"/>
                    </w:rPr>
                  </w:pPr>
                </w:p>
                <w:p w:rsidR="00F22D51" w:rsidRPr="00D82030" w:rsidRDefault="00F22D51" w:rsidP="00F22D51">
                  <w:pPr>
                    <w:pStyle w:val="BodyTextIndent3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D82030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 </w:t>
                  </w:r>
                </w:p>
                <w:p w:rsidR="00F22D51" w:rsidRPr="00D82030" w:rsidRDefault="00F22D51" w:rsidP="00F22D51">
                  <w:pPr>
                    <w:ind w:left="360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 w:rsidRPr="001A1586">
        <w:rPr>
          <w:rFonts w:ascii="Arial" w:hAnsi="Arial" w:cs="Arial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7pt;margin-top:0;width:333pt;height:58.8pt;z-index:251661312" fillcolor="gray" stroked="f">
            <v:textbox style="mso-next-textbox:#_x0000_s1027">
              <w:txbxContent>
                <w:p w:rsidR="00F22D51" w:rsidRPr="00A85649" w:rsidRDefault="00F22D51" w:rsidP="00F22D51">
                  <w:pPr>
                    <w:pStyle w:val="Heading2"/>
                    <w:rPr>
                      <w:color w:val="7F7F7F" w:themeColor="text1" w:themeTint="80"/>
                      <w:sz w:val="46"/>
                    </w:rPr>
                  </w:pPr>
                  <w:r w:rsidRPr="00A85649">
                    <w:rPr>
                      <w:color w:val="7F7F7F" w:themeColor="text1" w:themeTint="80"/>
                    </w:rPr>
                    <w:t>PROFESSIONAL SUMMARY OF</w:t>
                  </w:r>
                </w:p>
                <w:p w:rsidR="00F22D51" w:rsidRDefault="00F22D51" w:rsidP="00F22D51">
                  <w:pPr>
                    <w:pStyle w:val="Heading1"/>
                    <w:rPr>
                      <w:rFonts w:ascii="Arial Narrow" w:hAnsi="Arial Narrow"/>
                      <w:b/>
                      <w:bCs/>
                      <w:color w:val="FFFFFF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FFFFFF"/>
                    </w:rPr>
                    <w:t>NAME</w:t>
                  </w:r>
                </w:p>
              </w:txbxContent>
            </v:textbox>
          </v:shape>
        </w:pict>
      </w: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  <w:r w:rsidRPr="001A1586">
        <w:rPr>
          <w:rFonts w:ascii="Arial" w:hAnsi="Arial" w:cs="Arial"/>
          <w:noProof/>
          <w:sz w:val="20"/>
          <w:lang w:val="en-US"/>
        </w:rPr>
        <w:pict>
          <v:shape id="_x0000_s1029" type="#_x0000_t202" style="position:absolute;left:0;text-align:left;margin-left:198pt;margin-top:7.8pt;width:342pt;height:729pt;z-index:251663360" stroked="f">
            <v:textbox style="mso-next-textbox:#_x0000_s1029">
              <w:txbxContent>
                <w:p w:rsidR="00F22D51" w:rsidRDefault="00F22D51" w:rsidP="00F22D51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Objective</w:t>
                  </w:r>
                </w:p>
                <w:p w:rsidR="00F22D51" w:rsidRDefault="00F22D51" w:rsidP="00F22D51">
                  <w:pPr>
                    <w:rPr>
                      <w:rFonts w:ascii="Arial" w:eastAsia="Arial Unicode MS" w:hAnsi="Arial" w:cs="Arial"/>
                      <w:sz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</w:rPr>
                    <w:t xml:space="preserve">To obtain a vital role within the organization that enables me to provide the leadership to develop services that offer innovative solutions to complex business challenges while maintaining a positive learning curve. </w:t>
                  </w:r>
                </w:p>
                <w:p w:rsidR="00F22D51" w:rsidRDefault="00F22D51" w:rsidP="00F22D51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F22D51" w:rsidRDefault="00F22D51" w:rsidP="00F22D51">
                  <w:pPr>
                    <w:rPr>
                      <w:b/>
                      <w:sz w:val="22"/>
                      <w:szCs w:val="22"/>
                    </w:rPr>
                  </w:pPr>
                  <w:r w:rsidRPr="00EA3777">
                    <w:rPr>
                      <w:b/>
                      <w:sz w:val="22"/>
                      <w:szCs w:val="22"/>
                    </w:rPr>
                    <w:t xml:space="preserve">Experience: - </w:t>
                  </w:r>
                  <w:r>
                    <w:rPr>
                      <w:b/>
                      <w:sz w:val="22"/>
                      <w:szCs w:val="22"/>
                    </w:rPr>
                    <w:t>2 + years of IT Experience</w:t>
                  </w:r>
                </w:p>
                <w:p w:rsidR="00F22D51" w:rsidRDefault="00F22D51" w:rsidP="00F22D51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GVK Biosciences Pvt. Ltd. 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Database designing and testing of clinical database.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SAS programming, developing and validating SAS programs.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Enter and verify data in database records in a consistent and timely manner.</w:t>
                  </w:r>
                </w:p>
                <w:p w:rsidR="00F22D51" w:rsidRPr="00E85AAE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 w:rsidRPr="00E85AAE">
                    <w:rPr>
                      <w:rFonts w:cs="Arial"/>
                      <w:bCs/>
                      <w:sz w:val="20"/>
                    </w:rPr>
                    <w:t>Review filing systems in routine for key study documentation.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 w:rsidRPr="00E85AAE">
                    <w:rPr>
                      <w:rFonts w:cs="Arial"/>
                      <w:bCs/>
                      <w:sz w:val="20"/>
                    </w:rPr>
                    <w:t xml:space="preserve">Perform all functions all activities of related to Data Entry like </w:t>
                  </w:r>
                  <w:smartTag w:uri="urn:schemas-microsoft-com:office:smarttags" w:element="place">
                    <w:smartTag w:uri="urn:schemas-microsoft-com:office:smarttags" w:element="PlaceName">
                      <w:r w:rsidRPr="00E85AAE">
                        <w:rPr>
                          <w:rFonts w:cs="Arial"/>
                          <w:bCs/>
                          <w:sz w:val="20"/>
                        </w:rPr>
                        <w:t>First</w:t>
                      </w:r>
                    </w:smartTag>
                    <w:r w:rsidRPr="00E85AAE">
                      <w:rPr>
                        <w:rFonts w:cs="Arial"/>
                        <w:bCs/>
                        <w:sz w:val="20"/>
                      </w:rPr>
                      <w:t xml:space="preserve"> </w:t>
                    </w:r>
                    <w:smartTag w:uri="urn:schemas-microsoft-com:office:smarttags" w:element="PlaceType">
                      <w:r w:rsidRPr="00E85AAE">
                        <w:rPr>
                          <w:rFonts w:cs="Arial"/>
                          <w:bCs/>
                          <w:sz w:val="20"/>
                        </w:rPr>
                        <w:t>Pass</w:t>
                      </w:r>
                    </w:smartTag>
                  </w:smartTag>
                  <w:r w:rsidRPr="00E85AAE">
                    <w:rPr>
                      <w:rFonts w:cs="Arial"/>
                      <w:bCs/>
                      <w:sz w:val="20"/>
                    </w:rPr>
                    <w:t xml:space="preserve"> and Second Pass Data Entry, Review of Data Entry, and Database update.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Review daily and weekly data entry for errors and to verify the entered data.</w:t>
                  </w:r>
                </w:p>
                <w:p w:rsidR="00F22D51" w:rsidRPr="00E85AAE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Maintaining filling of daily activities.</w:t>
                  </w:r>
                </w:p>
                <w:p w:rsidR="00F22D51" w:rsidRPr="00E85AAE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sz w:val="20"/>
                    </w:rPr>
                  </w:pPr>
                  <w:r w:rsidRPr="00E85AAE">
                    <w:rPr>
                      <w:rFonts w:cs="Arial"/>
                      <w:sz w:val="20"/>
                    </w:rPr>
                    <w:t xml:space="preserve">Ensure the completion of all quality control measures necessary for the finalization and transfer of the database and related materials to the client.  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 w:rsidRPr="00E85AAE">
                    <w:rPr>
                      <w:rFonts w:cs="Arial"/>
                      <w:bCs/>
                      <w:sz w:val="20"/>
                    </w:rPr>
                    <w:t>Extend comprehensive knowledge of the study protocol and other relevant study documentation.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Communicating regularly with CDM team members to ensure database integrity and security.</w:t>
                  </w:r>
                </w:p>
                <w:p w:rsidR="00F22D51" w:rsidRPr="00E85AAE" w:rsidRDefault="00F22D51" w:rsidP="00F22D51">
                  <w:pPr>
                    <w:pStyle w:val="BodyText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cs="Arial"/>
                      <w:sz w:val="20"/>
                    </w:rPr>
                  </w:pPr>
                  <w:r w:rsidRPr="00E85AAE">
                    <w:rPr>
                      <w:rFonts w:cs="Arial"/>
                      <w:sz w:val="20"/>
                    </w:rPr>
                    <w:t>Perform other duties as assigned by management.</w:t>
                  </w:r>
                </w:p>
                <w:p w:rsidR="00F22D51" w:rsidRDefault="00F22D51" w:rsidP="00F22D5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F22D51" w:rsidRDefault="00F22D51" w:rsidP="00F22D51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ascii="Wingdings" w:hAnsi="Wingdings" w:cs="Wingdings"/>
                    </w:rPr>
                    <w:t></w:t>
                  </w:r>
                  <w:r>
                    <w:rPr>
                      <w:b/>
                      <w:sz w:val="22"/>
                      <w:szCs w:val="22"/>
                    </w:rPr>
                    <w:t>PC Solutions Pvt. Ltd. –</w:t>
                  </w:r>
                </w:p>
                <w:p w:rsidR="00F22D51" w:rsidRDefault="00F22D51" w:rsidP="00F22D51">
                  <w:pPr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sz w:val="22"/>
                      <w:szCs w:val="22"/>
                    </w:rPr>
                    <w:t>Worked</w:t>
                  </w:r>
                  <w:r w:rsidRPr="00205E0C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as a System Administrator (From June 2006- Jan 2007)</w:t>
                  </w:r>
                </w:p>
                <w:p w:rsidR="00F22D51" w:rsidRDefault="00F22D51" w:rsidP="00F22D51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Site: -</w:t>
                  </w:r>
                  <w:r w:rsidRPr="00D61213">
                    <w:rPr>
                      <w:b/>
                      <w:sz w:val="22"/>
                      <w:szCs w:val="22"/>
                    </w:rPr>
                    <w:t xml:space="preserve"> GVK Biosciences Pvt. Ltd. and is responsible for </w:t>
                  </w:r>
                </w:p>
                <w:p w:rsidR="00F22D51" w:rsidRPr="00D61213" w:rsidRDefault="00F22D51" w:rsidP="00F22D51">
                  <w:pPr>
                    <w:rPr>
                      <w:b/>
                      <w:sz w:val="22"/>
                      <w:szCs w:val="22"/>
                    </w:rPr>
                  </w:pP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Following the IT Standard Operating Procedures.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Installation and maintenance of Servers.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Maintain &amp; troubleshoot Hardware, Software and Network related problems.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Assisting database programmer in designing and testing of clinical database.</w:t>
                  </w:r>
                </w:p>
                <w:p w:rsidR="00F22D51" w:rsidRDefault="00F22D51" w:rsidP="00F22D51">
                  <w:pPr>
                    <w:pStyle w:val="BodyText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cs="Arial"/>
                      <w:bCs/>
                      <w:sz w:val="20"/>
                    </w:rPr>
                  </w:pPr>
                  <w:r>
                    <w:rPr>
                      <w:rFonts w:cs="Arial"/>
                      <w:bCs/>
                      <w:sz w:val="20"/>
                    </w:rPr>
                    <w:t>Assisting SAS programmers in developing and validating SAS programs.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Desktop Administration including S/W / Printer / H/W Installation &amp; its troubleshooting.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Backup (Using VERITAS) &amp; Network Administration.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Backup &amp; VPN Contivity Software Installation and troubleshooting for clients.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Troubleshoot Mail related problems.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Trend-Micro Anti-Virus Console Installation, Maintenance and Anti-Virus Patch Management.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Preparing &amp; Maintaining documentation of all IT related activities.</w:t>
                  </w:r>
                </w:p>
                <w:p w:rsidR="00F22D51" w:rsidRDefault="00F22D51" w:rsidP="00F22D51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Validation of servers.</w:t>
                  </w:r>
                </w:p>
                <w:p w:rsidR="00F22D51" w:rsidRPr="00D82030" w:rsidRDefault="00F22D51" w:rsidP="00F22D51">
                  <w:pPr>
                    <w:numPr>
                      <w:ilvl w:val="0"/>
                      <w:numId w:val="5"/>
                    </w:numPr>
                    <w:rPr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Cs/>
                      <w:sz w:val="22"/>
                      <w:szCs w:val="22"/>
                      <w:lang w:val="en-US"/>
                    </w:rPr>
                    <w:t>Provides IT Support</w:t>
                  </w: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 xml:space="preserve"> &amp; Services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for </w:t>
                  </w: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D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AVIX Management </w:t>
                  </w:r>
                </w:p>
                <w:p w:rsidR="00F22D51" w:rsidRPr="00D82030" w:rsidRDefault="00F22D51" w:rsidP="00F22D51">
                  <w:pPr>
                    <w:numPr>
                      <w:ilvl w:val="0"/>
                      <w:numId w:val="5"/>
                    </w:numPr>
                    <w:rPr>
                      <w:bCs/>
                      <w:sz w:val="22"/>
                      <w:szCs w:val="22"/>
                      <w:lang w:val="en-US"/>
                    </w:rPr>
                  </w:pP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Server Room Temp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erature</w:t>
                  </w: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/Humidity Log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Maintenance</w:t>
                  </w:r>
                </w:p>
                <w:p w:rsidR="00F22D51" w:rsidRPr="00D82030" w:rsidRDefault="00F22D51" w:rsidP="00F22D51">
                  <w:pPr>
                    <w:numPr>
                      <w:ilvl w:val="0"/>
                      <w:numId w:val="5"/>
                    </w:numPr>
                    <w:rPr>
                      <w:bCs/>
                      <w:sz w:val="22"/>
                      <w:szCs w:val="22"/>
                      <w:lang w:val="en-US"/>
                    </w:rPr>
                  </w:pP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Vendor call Entry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/ Server Room Entry Log Maintenance</w:t>
                  </w:r>
                </w:p>
                <w:p w:rsidR="00F22D51" w:rsidRPr="00D82030" w:rsidRDefault="00F22D51" w:rsidP="00F22D51">
                  <w:pPr>
                    <w:numPr>
                      <w:ilvl w:val="0"/>
                      <w:numId w:val="5"/>
                    </w:numPr>
                    <w:rPr>
                      <w:bCs/>
                      <w:sz w:val="22"/>
                      <w:szCs w:val="22"/>
                      <w:lang w:val="en-US"/>
                    </w:rPr>
                  </w:pP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Data Card Details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/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Laptop Booking Details</w:t>
                  </w:r>
                </w:p>
                <w:p w:rsidR="00F22D51" w:rsidRPr="00D82030" w:rsidRDefault="00F22D51" w:rsidP="00F22D51">
                  <w:pPr>
                    <w:numPr>
                      <w:ilvl w:val="0"/>
                      <w:numId w:val="5"/>
                    </w:numPr>
                    <w:rPr>
                      <w:bCs/>
                      <w:sz w:val="22"/>
                      <w:szCs w:val="22"/>
                      <w:lang w:val="en-US"/>
                    </w:rPr>
                  </w:pP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Communicat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ion</w:t>
                  </w: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 xml:space="preserve"> with 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Corporate Office for IT related issues (for Sponsors, Firewall, Exchange Server and for Servers)</w:t>
                  </w:r>
                </w:p>
                <w:p w:rsidR="00F22D51" w:rsidRPr="00D82030" w:rsidRDefault="00F22D51" w:rsidP="00F22D51">
                  <w:pPr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D82030">
                    <w:rPr>
                      <w:bCs/>
                      <w:sz w:val="22"/>
                      <w:szCs w:val="22"/>
                      <w:lang w:val="en-US"/>
                    </w:rPr>
                    <w:t>Printer/Toner/Vendors Details/Client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Details maintenance</w:t>
                  </w:r>
                </w:p>
                <w:p w:rsidR="00F22D51" w:rsidRPr="004608C2" w:rsidRDefault="00F22D51" w:rsidP="00F22D51">
                  <w:pPr>
                    <w:numPr>
                      <w:ilvl w:val="0"/>
                      <w:numId w:val="5"/>
                    </w:numPr>
                    <w:rPr>
                      <w:bCs/>
                      <w:sz w:val="22"/>
                      <w:szCs w:val="22"/>
                      <w:lang w:val="en-US"/>
                    </w:rPr>
                  </w:pPr>
                  <w:r w:rsidRPr="004608C2">
                    <w:rPr>
                      <w:bCs/>
                      <w:sz w:val="22"/>
                      <w:szCs w:val="22"/>
                      <w:lang w:val="en-US"/>
                    </w:rPr>
                    <w:t>Intranet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 xml:space="preserve"> (Website Maintenance)</w:t>
                  </w:r>
                </w:p>
                <w:p w:rsidR="00F22D51" w:rsidRPr="004608C2" w:rsidRDefault="00F22D51" w:rsidP="00F22D51">
                  <w:pPr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bCs/>
                      <w:sz w:val="22"/>
                      <w:szCs w:val="22"/>
                      <w:lang w:val="en-US"/>
                    </w:rPr>
                    <w:t>Data extraction from Oracle Server, Report generation and Data Listing using Base SAS and SAS Macro.</w:t>
                  </w:r>
                </w:p>
                <w:p w:rsidR="00F22D51" w:rsidRDefault="00F22D51" w:rsidP="00F22D51">
                  <w:pPr>
                    <w:suppressAutoHyphens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22D51" w:rsidRDefault="00F22D51" w:rsidP="00F22D51">
                  <w:pPr>
                    <w:tabs>
                      <w:tab w:val="left" w:pos="720"/>
                    </w:tabs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</w:t>
                  </w:r>
                </w:p>
              </w:txbxContent>
            </v:textbox>
          </v:shape>
        </w:pict>
      </w: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ind w:left="180" w:hanging="180"/>
        <w:rPr>
          <w:rFonts w:ascii="Arial" w:hAnsi="Arial" w:cs="Arial"/>
        </w:rPr>
      </w:pPr>
    </w:p>
    <w:p w:rsidR="00F22D51" w:rsidRPr="001A1586" w:rsidRDefault="00F22D51" w:rsidP="00F22D51">
      <w:pPr>
        <w:pStyle w:val="Heading3"/>
        <w:rPr>
          <w:b w:val="0"/>
          <w:bCs w:val="0"/>
          <w:sz w:val="22"/>
          <w:u w:val="single"/>
        </w:rPr>
      </w:pPr>
      <w:r w:rsidRPr="001A1586">
        <w:rPr>
          <w:b w:val="0"/>
          <w:bCs w:val="0"/>
          <w:noProof/>
          <w:sz w:val="22"/>
          <w:u w:val="single"/>
          <w:lang w:val="en-US"/>
        </w:rPr>
        <w:lastRenderedPageBreak/>
        <w:pict>
          <v:shape id="_x0000_s1032" type="#_x0000_t202" style="position:absolute;margin-left:198pt;margin-top:-9pt;width:342pt;height:423pt;z-index:251666432" stroked="f">
            <v:textbox style="mso-next-textbox:#_x0000_s1032">
              <w:txbxContent>
                <w:p w:rsidR="00F22D51" w:rsidRPr="0069300A" w:rsidRDefault="00F22D51" w:rsidP="00F22D5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Wingdings" w:hAnsi="Wingdings" w:cs="Wingdings"/>
                    </w:rPr>
                    <w:t></w:t>
                  </w:r>
                  <w:r w:rsidRPr="0069300A">
                    <w:rPr>
                      <w:rFonts w:ascii="Arial" w:hAnsi="Arial" w:cs="Arial"/>
                      <w:b/>
                      <w:sz w:val="20"/>
                      <w:szCs w:val="20"/>
                      <w:lang w:val="sv-SE"/>
                    </w:rPr>
                    <w:t xml:space="preserve">V.Automat &amp; Instruments Pvt. Ltd. – </w:t>
                  </w:r>
                </w:p>
                <w:p w:rsidR="00F22D51" w:rsidRPr="0069300A" w:rsidRDefault="00F22D51" w:rsidP="00F22D5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        </w:t>
                  </w: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Worked as a System Administrator (June 2005 to June 2006) and</w:t>
                  </w:r>
                </w:p>
                <w:p w:rsidR="00F22D51" w:rsidRPr="0069300A" w:rsidRDefault="00F22D51" w:rsidP="00F22D5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was responsible for --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3"/>
                    </w:numPr>
                    <w:suppressAutoHyphens/>
                    <w:autoSpaceDE w:val="0"/>
                    <w:autoSpaceDN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 xml:space="preserve"> Installation, Maintenance and troubleshooting Computer Hardware &amp; Software related problems.</w:t>
                  </w:r>
                </w:p>
                <w:p w:rsidR="00F22D51" w:rsidRPr="0069300A" w:rsidRDefault="00F22D51" w:rsidP="00F22D51">
                  <w:pPr>
                    <w:numPr>
                      <w:ilvl w:val="0"/>
                      <w:numId w:val="3"/>
                    </w:numPr>
                    <w:suppressAutoHyphens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Website Updating</w:t>
                  </w:r>
                </w:p>
                <w:p w:rsidR="00F22D51" w:rsidRPr="0069300A" w:rsidRDefault="00F22D51" w:rsidP="00F22D51">
                  <w:pPr>
                    <w:numPr>
                      <w:ilvl w:val="0"/>
                      <w:numId w:val="3"/>
                    </w:numPr>
                    <w:suppressAutoHyphens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Mail client configuration &amp; maintenance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Backup of mails &amp; network administration</w:t>
                  </w:r>
                </w:p>
                <w:p w:rsidR="00F22D51" w:rsidRPr="0069300A" w:rsidRDefault="00F22D51" w:rsidP="00F22D51">
                  <w:pPr>
                    <w:pStyle w:val="BodyText"/>
                    <w:rPr>
                      <w:rFonts w:cs="Arial"/>
                      <w:b/>
                      <w:bCs/>
                      <w:sz w:val="20"/>
                      <w:u w:val="single"/>
                    </w:rPr>
                  </w:pPr>
                  <w:r w:rsidRPr="0069300A">
                    <w:rPr>
                      <w:rFonts w:cs="Arial"/>
                      <w:b/>
                      <w:bCs/>
                      <w:sz w:val="20"/>
                    </w:rPr>
                    <w:t>SOFTWARE / TECHNICAL SKILLS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 xml:space="preserve">Base SAS 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SAS Macro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Proc SQL</w:t>
                  </w:r>
                </w:p>
                <w:p w:rsidR="00F22D51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Oracle Clinical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4.5.1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Java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C Language &amp; C++ Language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MS Access (Programming)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HTML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PowerPoint.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MS word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Windows 3.1/95/98/NT/2000/XP/2003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Trend-Micro Anti-Virus 7.3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VERITAS Backup Techniques</w:t>
                  </w:r>
                </w:p>
                <w:p w:rsidR="00F22D51" w:rsidRPr="0069300A" w:rsidRDefault="00F22D51" w:rsidP="00F22D51">
                  <w:pPr>
                    <w:pStyle w:val="BodyText"/>
                    <w:rPr>
                      <w:rFonts w:cs="Arial"/>
                      <w:bCs/>
                      <w:sz w:val="20"/>
                    </w:rPr>
                  </w:pPr>
                  <w:r w:rsidRPr="0069300A">
                    <w:rPr>
                      <w:rFonts w:cs="Arial"/>
                      <w:b/>
                      <w:bCs/>
                      <w:sz w:val="20"/>
                    </w:rPr>
                    <w:t>TECHNICAL EXPOSURE</w:t>
                  </w:r>
                </w:p>
                <w:p w:rsidR="00F22D51" w:rsidRPr="0069300A" w:rsidRDefault="00F22D51" w:rsidP="00F22D51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Trained</w:t>
                  </w: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 xml:space="preserve"> On </w:t>
                  </w:r>
                  <w:r w:rsidRPr="0069300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Oracle Clinical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4.5.1</w:t>
                  </w:r>
                  <w:r w:rsidRPr="0069300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</w:t>
                  </w:r>
                </w:p>
                <w:p w:rsidR="00F22D51" w:rsidRPr="0069300A" w:rsidRDefault="00F22D51" w:rsidP="00F22D51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Trained on</w:t>
                  </w:r>
                  <w:r w:rsidRPr="0069300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BASE SAS</w:t>
                  </w:r>
                </w:p>
                <w:p w:rsidR="00F22D51" w:rsidRPr="0069300A" w:rsidRDefault="00F22D51" w:rsidP="00F22D51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Trained on All</w:t>
                  </w:r>
                  <w:r w:rsidRPr="0069300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Data Management SOP and Work Instructions.</w:t>
                  </w:r>
                </w:p>
                <w:p w:rsidR="00F22D51" w:rsidRPr="008B54EF" w:rsidRDefault="00F22D51" w:rsidP="00F22D51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Prepared SOPs for IT Infrastructures and Backup Procedures for GVK Biosciences Pvt. Ltd.</w:t>
                  </w:r>
                </w:p>
                <w:p w:rsidR="00F22D51" w:rsidRPr="0069300A" w:rsidRDefault="00F22D51" w:rsidP="00F22D51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Prepared SOPs and Guidelines related to data entry and data transfer</w:t>
                  </w:r>
                </w:p>
                <w:p w:rsidR="00F22D51" w:rsidRPr="0069300A" w:rsidRDefault="00F22D51" w:rsidP="00F22D51">
                  <w:pPr>
                    <w:pStyle w:val="BodyText"/>
                    <w:rPr>
                      <w:rFonts w:cs="Arial"/>
                      <w:sz w:val="20"/>
                    </w:rPr>
                  </w:pPr>
                  <w:r w:rsidRPr="0069300A">
                    <w:rPr>
                      <w:rFonts w:cs="Arial"/>
                      <w:b/>
                      <w:bCs/>
                      <w:sz w:val="20"/>
                    </w:rPr>
                    <w:t>STRENGTHS</w:t>
                  </w:r>
                  <w:r w:rsidRPr="0069300A">
                    <w:rPr>
                      <w:rFonts w:cs="Arial"/>
                      <w:b/>
                      <w:bCs/>
                      <w:sz w:val="20"/>
                    </w:rPr>
                    <w:tab/>
                  </w:r>
                  <w:r w:rsidRPr="0069300A">
                    <w:rPr>
                      <w:rFonts w:cs="Arial"/>
                      <w:sz w:val="20"/>
                    </w:rPr>
                    <w:tab/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Willing to take challenging jobs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Time Management skill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Job satisfaction is a major priority</w:t>
                  </w:r>
                </w:p>
                <w:p w:rsidR="00F22D51" w:rsidRPr="0069300A" w:rsidRDefault="00F22D51" w:rsidP="00F22D51">
                  <w:pPr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300A">
                    <w:rPr>
                      <w:rFonts w:ascii="Arial" w:hAnsi="Arial" w:cs="Arial"/>
                      <w:sz w:val="20"/>
                      <w:szCs w:val="20"/>
                    </w:rPr>
                    <w:t>Sense of responsibility</w:t>
                  </w:r>
                </w:p>
              </w:txbxContent>
            </v:textbox>
          </v:shape>
        </w:pict>
      </w:r>
      <w:r w:rsidRPr="001A1586">
        <w:rPr>
          <w:b w:val="0"/>
          <w:bCs w:val="0"/>
          <w:noProof/>
          <w:sz w:val="22"/>
          <w:u w:val="single"/>
          <w:lang w:val="en-US"/>
        </w:rPr>
        <w:pict>
          <v:shape id="_x0000_s1033" type="#_x0000_t202" style="position:absolute;margin-left:9pt;margin-top:-18pt;width:180pt;height:6in;z-index:251667456" fillcolor="silver" stroked="f">
            <v:textbox style="mso-next-textbox:#_x0000_s1033">
              <w:txbxContent>
                <w:p w:rsidR="00F22D51" w:rsidRPr="00A34996" w:rsidRDefault="00F22D51" w:rsidP="00F22D51"/>
              </w:txbxContent>
            </v:textbox>
          </v:shape>
        </w:pict>
      </w: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u w:val="single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F22D51" w:rsidRPr="001A1586" w:rsidRDefault="00F22D51" w:rsidP="00F22D51">
      <w:pPr>
        <w:rPr>
          <w:rFonts w:ascii="Arial" w:hAnsi="Arial" w:cs="Arial"/>
          <w:sz w:val="20"/>
        </w:rPr>
      </w:pPr>
    </w:p>
    <w:p w:rsidR="00F22D51" w:rsidRPr="001A1586" w:rsidRDefault="00F22D51" w:rsidP="00F22D51">
      <w:pPr>
        <w:pStyle w:val="Heading4"/>
        <w:rPr>
          <w:rFonts w:ascii="Arial" w:hAnsi="Arial"/>
          <w:b w:val="0"/>
          <w:bCs w:val="0"/>
          <w:sz w:val="20"/>
          <w:u w:val="single"/>
        </w:rPr>
      </w:pPr>
    </w:p>
    <w:p w:rsidR="00F22D51" w:rsidRPr="001A1586" w:rsidRDefault="00F22D51" w:rsidP="00F22D51">
      <w:pPr>
        <w:jc w:val="both"/>
        <w:rPr>
          <w:rFonts w:ascii="Arial" w:hAnsi="Arial" w:cs="Arial"/>
          <w:sz w:val="20"/>
        </w:rPr>
      </w:pPr>
    </w:p>
    <w:p w:rsidR="00F22D51" w:rsidRDefault="00F22D51" w:rsidP="00F22D51">
      <w:pPr>
        <w:rPr>
          <w:rFonts w:ascii="Arial" w:hAnsi="Arial" w:cs="Arial"/>
          <w:b/>
          <w:bCs/>
        </w:rPr>
      </w:pPr>
    </w:p>
    <w:p w:rsidR="00F22D51" w:rsidRDefault="00F22D51" w:rsidP="00F22D51">
      <w:pPr>
        <w:rPr>
          <w:rFonts w:ascii="Arial" w:hAnsi="Arial" w:cs="Arial"/>
          <w:b/>
          <w:bCs/>
        </w:rPr>
      </w:pPr>
    </w:p>
    <w:p w:rsidR="00F22D51" w:rsidRDefault="00F22D51" w:rsidP="00F22D51">
      <w:pPr>
        <w:rPr>
          <w:rFonts w:ascii="Arial" w:hAnsi="Arial" w:cs="Arial"/>
          <w:b/>
          <w:bCs/>
        </w:rPr>
      </w:pPr>
    </w:p>
    <w:p w:rsidR="00F22D51" w:rsidRPr="001A1586" w:rsidRDefault="00F22D51" w:rsidP="00F22D51">
      <w:pPr>
        <w:rPr>
          <w:rFonts w:ascii="Arial" w:hAnsi="Arial" w:cs="Arial"/>
          <w:b/>
          <w:bCs/>
        </w:rPr>
      </w:pPr>
      <w:r w:rsidRPr="001A1586">
        <w:rPr>
          <w:rFonts w:ascii="Arial" w:hAnsi="Arial" w:cs="Arial"/>
          <w:noProof/>
          <w:sz w:val="20"/>
          <w:lang w:val="en-US"/>
        </w:rPr>
        <w:pict>
          <v:shape id="_x0000_s1030" type="#_x0000_t202" style="position:absolute;margin-left:9pt;margin-top:5.35pt;width:513pt;height:24.05pt;z-index:251664384" fillcolor="silver" stroked="f">
            <v:textbox style="mso-next-textbox:#_x0000_s1030">
              <w:txbxContent>
                <w:p w:rsidR="00F22D51" w:rsidRDefault="00F22D51" w:rsidP="00F22D51">
                  <w:pPr>
                    <w:pStyle w:val="Heading5"/>
                    <w:rPr>
                      <w:color w:val="FFFFFF"/>
                      <w:sz w:val="22"/>
                    </w:rPr>
                  </w:pPr>
                  <w:r>
                    <w:rPr>
                      <w:sz w:val="22"/>
                    </w:rPr>
                    <w:t>Academic Projects and Papers</w:t>
                  </w:r>
                </w:p>
              </w:txbxContent>
            </v:textbox>
          </v:shape>
        </w:pict>
      </w:r>
    </w:p>
    <w:p w:rsidR="00F22D51" w:rsidRPr="001A1586" w:rsidRDefault="00F22D51" w:rsidP="00F22D51">
      <w:pPr>
        <w:rPr>
          <w:rFonts w:ascii="Arial" w:hAnsi="Arial" w:cs="Arial"/>
          <w:b/>
          <w:bCs/>
        </w:rPr>
      </w:pPr>
    </w:p>
    <w:p w:rsidR="00F22D51" w:rsidRPr="001A1586" w:rsidRDefault="00F22D51" w:rsidP="00F22D51">
      <w:pPr>
        <w:rPr>
          <w:rFonts w:ascii="Arial" w:hAnsi="Arial" w:cs="Arial"/>
          <w:b/>
          <w:bCs/>
        </w:rPr>
      </w:pPr>
    </w:p>
    <w:p w:rsidR="00F22D51" w:rsidRDefault="00F22D51" w:rsidP="00F22D51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69300A">
        <w:rPr>
          <w:rFonts w:ascii="Arial" w:hAnsi="Arial" w:cs="Arial"/>
          <w:b/>
          <w:bCs/>
          <w:sz w:val="20"/>
          <w:szCs w:val="20"/>
        </w:rPr>
        <w:t>Project work</w:t>
      </w:r>
      <w:r w:rsidRPr="0069300A">
        <w:rPr>
          <w:rFonts w:ascii="Arial" w:hAnsi="Arial" w:cs="Arial"/>
          <w:b/>
          <w:bCs/>
          <w:sz w:val="20"/>
          <w:szCs w:val="20"/>
        </w:rPr>
        <w:tab/>
      </w:r>
      <w:r w:rsidRPr="0069300A">
        <w:rPr>
          <w:rFonts w:ascii="Arial" w:hAnsi="Arial" w:cs="Arial"/>
          <w:b/>
          <w:bCs/>
          <w:sz w:val="20"/>
          <w:szCs w:val="20"/>
        </w:rPr>
        <w:tab/>
        <w:t xml:space="preserve"> </w:t>
      </w:r>
    </w:p>
    <w:p w:rsidR="00F22D51" w:rsidRDefault="00F22D51" w:rsidP="00F22D51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69300A">
        <w:rPr>
          <w:rFonts w:ascii="Arial" w:hAnsi="Arial" w:cs="Arial"/>
          <w:bCs/>
          <w:sz w:val="20"/>
          <w:szCs w:val="20"/>
        </w:rPr>
        <w:t>Successfully completed the Pilot Project of an International Client using SAS application and obtained project award for the company.</w:t>
      </w:r>
    </w:p>
    <w:p w:rsidR="00F22D51" w:rsidRDefault="00F22D51" w:rsidP="00F22D51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on a Malaria Project as a SAS programmer</w:t>
      </w:r>
    </w:p>
    <w:p w:rsidR="00F22D51" w:rsidRDefault="00F22D51" w:rsidP="00F22D51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on a Photo patch study as a SAS programmer</w:t>
      </w:r>
    </w:p>
    <w:p w:rsidR="00F22D51" w:rsidRPr="0069300A" w:rsidRDefault="00F22D51" w:rsidP="00F22D51">
      <w:pPr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Worked on a </w:t>
      </w:r>
      <w:r w:rsidRPr="00341F85">
        <w:rPr>
          <w:rFonts w:ascii="Arial" w:hAnsi="Arial" w:cs="Arial"/>
          <w:color w:val="000000"/>
          <w:sz w:val="20"/>
          <w:szCs w:val="20"/>
        </w:rPr>
        <w:t>cardiovascular</w:t>
      </w:r>
      <w:r>
        <w:rPr>
          <w:rFonts w:ascii="Arial" w:hAnsi="Arial" w:cs="Arial"/>
          <w:color w:val="000000"/>
          <w:sz w:val="20"/>
          <w:szCs w:val="20"/>
        </w:rPr>
        <w:t xml:space="preserve"> study as a Database Programmer</w:t>
      </w:r>
    </w:p>
    <w:p w:rsidR="00F22D51" w:rsidRPr="0069300A" w:rsidRDefault="00F22D51" w:rsidP="00F22D51">
      <w:pPr>
        <w:rPr>
          <w:rFonts w:ascii="Arial" w:hAnsi="Arial" w:cs="Arial"/>
          <w:sz w:val="20"/>
          <w:szCs w:val="20"/>
        </w:rPr>
      </w:pPr>
      <w:r w:rsidRPr="0069300A">
        <w:rPr>
          <w:rFonts w:ascii="Arial" w:hAnsi="Arial" w:cs="Arial"/>
          <w:sz w:val="20"/>
          <w:szCs w:val="20"/>
        </w:rPr>
        <w:t xml:space="preserve">                                     </w:t>
      </w:r>
    </w:p>
    <w:p w:rsidR="00F22D51" w:rsidRPr="0069300A" w:rsidRDefault="00F22D51" w:rsidP="00F22D5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69300A">
        <w:rPr>
          <w:rFonts w:ascii="Arial" w:hAnsi="Arial" w:cs="Arial"/>
          <w:b/>
          <w:bCs/>
          <w:sz w:val="20"/>
          <w:szCs w:val="20"/>
        </w:rPr>
        <w:t>Presentation</w:t>
      </w:r>
      <w:r w:rsidRPr="0069300A">
        <w:rPr>
          <w:rFonts w:ascii="Arial" w:hAnsi="Arial" w:cs="Arial"/>
          <w:b/>
          <w:bCs/>
          <w:sz w:val="20"/>
          <w:szCs w:val="20"/>
        </w:rPr>
        <w:tab/>
      </w:r>
      <w:r w:rsidRPr="0069300A">
        <w:rPr>
          <w:rFonts w:ascii="Arial" w:hAnsi="Arial" w:cs="Arial"/>
          <w:b/>
          <w:bCs/>
          <w:sz w:val="20"/>
          <w:szCs w:val="20"/>
        </w:rPr>
        <w:tab/>
        <w:t xml:space="preserve"> :</w:t>
      </w:r>
      <w:r w:rsidRPr="0069300A">
        <w:rPr>
          <w:rFonts w:ascii="Arial" w:hAnsi="Arial" w:cs="Arial"/>
          <w:b/>
          <w:bCs/>
          <w:sz w:val="20"/>
          <w:szCs w:val="20"/>
        </w:rPr>
        <w:tab/>
      </w:r>
      <w:r w:rsidRPr="0069300A">
        <w:rPr>
          <w:rFonts w:ascii="Arial" w:hAnsi="Arial" w:cs="Arial"/>
          <w:sz w:val="20"/>
          <w:szCs w:val="20"/>
        </w:rPr>
        <w:t>Given presentations on IT Infrastructure, Backup Procedures and Base SAS.</w:t>
      </w:r>
    </w:p>
    <w:p w:rsidR="00F22D51" w:rsidRPr="0069300A" w:rsidRDefault="00F22D51" w:rsidP="00F22D51">
      <w:pPr>
        <w:ind w:left="2160" w:firstLine="720"/>
        <w:jc w:val="both"/>
        <w:rPr>
          <w:rFonts w:ascii="Arial" w:hAnsi="Arial" w:cs="Arial"/>
          <w:sz w:val="20"/>
          <w:szCs w:val="20"/>
        </w:rPr>
      </w:pPr>
      <w:r w:rsidRPr="0069300A">
        <w:rPr>
          <w:rFonts w:ascii="Arial" w:hAnsi="Arial" w:cs="Arial"/>
          <w:sz w:val="20"/>
          <w:szCs w:val="20"/>
        </w:rPr>
        <w:t xml:space="preserve">  </w:t>
      </w:r>
    </w:p>
    <w:p w:rsidR="00F22D51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69300A">
        <w:rPr>
          <w:rFonts w:ascii="Arial" w:hAnsi="Arial" w:cs="Arial"/>
          <w:b/>
          <w:sz w:val="20"/>
          <w:szCs w:val="20"/>
        </w:rPr>
        <w:t>Software Development</w:t>
      </w:r>
      <w:r>
        <w:rPr>
          <w:rFonts w:ascii="Arial" w:hAnsi="Arial" w:cs="Arial"/>
          <w:b/>
          <w:sz w:val="20"/>
          <w:szCs w:val="20"/>
        </w:rPr>
        <w:t xml:space="preserve">        </w:t>
      </w:r>
      <w:r w:rsidRPr="0069300A">
        <w:rPr>
          <w:rFonts w:ascii="Arial" w:hAnsi="Arial" w:cs="Arial"/>
          <w:b/>
          <w:sz w:val="20"/>
          <w:szCs w:val="20"/>
        </w:rPr>
        <w:t xml:space="preserve"> :         </w:t>
      </w:r>
    </w:p>
    <w:p w:rsidR="00F22D51" w:rsidRDefault="00F22D51" w:rsidP="00F22D51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9300A">
        <w:rPr>
          <w:rFonts w:ascii="Arial" w:hAnsi="Arial" w:cs="Arial"/>
          <w:sz w:val="20"/>
          <w:szCs w:val="20"/>
        </w:rPr>
        <w:t xml:space="preserve">Made an application for Daily Servers Checklist which contains Free Space, </w:t>
      </w:r>
      <w:r>
        <w:rPr>
          <w:rFonts w:ascii="Arial" w:hAnsi="Arial" w:cs="Arial"/>
          <w:sz w:val="20"/>
          <w:szCs w:val="20"/>
        </w:rPr>
        <w:t>Ping</w:t>
      </w:r>
      <w:r w:rsidRPr="0069300A">
        <w:rPr>
          <w:rFonts w:ascii="Arial" w:hAnsi="Arial" w:cs="Arial"/>
          <w:sz w:val="20"/>
          <w:szCs w:val="20"/>
        </w:rPr>
        <w:t xml:space="preserve"> Status, and Antivirus-Patch update with date and time details. It also reflects </w:t>
      </w:r>
      <w:r>
        <w:rPr>
          <w:rFonts w:ascii="Arial" w:hAnsi="Arial" w:cs="Arial"/>
          <w:sz w:val="20"/>
          <w:szCs w:val="20"/>
        </w:rPr>
        <w:t>Data</w:t>
      </w:r>
      <w:r w:rsidRPr="0069300A">
        <w:rPr>
          <w:rFonts w:ascii="Arial" w:hAnsi="Arial" w:cs="Arial"/>
          <w:sz w:val="20"/>
          <w:szCs w:val="20"/>
        </w:rPr>
        <w:t xml:space="preserve"> Entered by and Verified by details. You can change User Password and </w:t>
      </w:r>
      <w:r>
        <w:rPr>
          <w:rFonts w:ascii="Arial" w:hAnsi="Arial" w:cs="Arial"/>
          <w:sz w:val="20"/>
          <w:szCs w:val="20"/>
        </w:rPr>
        <w:t>create</w:t>
      </w:r>
      <w:r w:rsidRPr="0069300A">
        <w:rPr>
          <w:rFonts w:ascii="Arial" w:hAnsi="Arial" w:cs="Arial"/>
          <w:sz w:val="20"/>
          <w:szCs w:val="20"/>
        </w:rPr>
        <w:t xml:space="preserve"> users for this application using this application.</w:t>
      </w:r>
      <w:r>
        <w:rPr>
          <w:rFonts w:ascii="Arial" w:hAnsi="Arial" w:cs="Arial"/>
          <w:sz w:val="20"/>
          <w:szCs w:val="20"/>
        </w:rPr>
        <w:t xml:space="preserve"> </w:t>
      </w:r>
      <w:r w:rsidRPr="0069300A">
        <w:rPr>
          <w:rFonts w:ascii="Arial" w:hAnsi="Arial" w:cs="Arial"/>
          <w:sz w:val="20"/>
          <w:szCs w:val="20"/>
        </w:rPr>
        <w:t xml:space="preserve"> I have written guideline </w:t>
      </w:r>
      <w:r>
        <w:rPr>
          <w:rFonts w:ascii="Arial" w:hAnsi="Arial" w:cs="Arial"/>
          <w:sz w:val="20"/>
          <w:szCs w:val="20"/>
        </w:rPr>
        <w:t>for</w:t>
      </w:r>
      <w:r w:rsidRPr="0069300A">
        <w:rPr>
          <w:rFonts w:ascii="Arial" w:hAnsi="Arial" w:cs="Arial"/>
          <w:sz w:val="20"/>
          <w:szCs w:val="20"/>
        </w:rPr>
        <w:t xml:space="preserve"> this application.</w:t>
      </w:r>
    </w:p>
    <w:p w:rsidR="00F22D51" w:rsidRPr="0069300A" w:rsidRDefault="00F22D51" w:rsidP="00F22D51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Web-Pages for helping CDM team members in their day to day activities.</w:t>
      </w: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  <w:r w:rsidRPr="001A1586">
        <w:rPr>
          <w:rFonts w:ascii="Arial" w:hAnsi="Arial" w:cs="Arial"/>
          <w:noProof/>
          <w:sz w:val="20"/>
          <w:szCs w:val="22"/>
          <w:u w:val="single"/>
          <w:lang w:val="en-US"/>
        </w:rPr>
        <w:pict>
          <v:shape id="_x0000_s1031" type="#_x0000_t202" style="position:absolute;margin-left:0;margin-top:1.65pt;width:531pt;height:24.05pt;z-index:251665408" fillcolor="silver" stroked="f">
            <v:textbox style="mso-next-textbox:#_x0000_s1031">
              <w:txbxContent>
                <w:p w:rsidR="00F22D51" w:rsidRDefault="00F22D51" w:rsidP="00F22D51">
                  <w:pPr>
                    <w:pStyle w:val="Heading5"/>
                    <w:rPr>
                      <w:color w:val="FFFFFF"/>
                      <w:sz w:val="22"/>
                      <w:u w:val="double"/>
                    </w:rPr>
                  </w:pPr>
                  <w:r>
                    <w:rPr>
                      <w:sz w:val="22"/>
                    </w:rPr>
                    <w:t>Other Details</w:t>
                  </w:r>
                </w:p>
              </w:txbxContent>
            </v:textbox>
          </v:shape>
        </w:pict>
      </w: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</w:rPr>
      </w:pP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1A1586">
        <w:rPr>
          <w:rFonts w:ascii="Arial" w:hAnsi="Arial" w:cs="Arial"/>
          <w:b/>
          <w:bCs/>
          <w:sz w:val="20"/>
          <w:szCs w:val="22"/>
        </w:rPr>
        <w:t>Languages Proficient:</w:t>
      </w:r>
      <w:r>
        <w:rPr>
          <w:rFonts w:ascii="Arial" w:hAnsi="Arial" w:cs="Arial"/>
          <w:b/>
          <w:bCs/>
          <w:sz w:val="20"/>
          <w:szCs w:val="22"/>
        </w:rPr>
        <w:t xml:space="preserve"> </w:t>
      </w:r>
      <w:r w:rsidRPr="001A1586">
        <w:rPr>
          <w:rFonts w:ascii="Arial" w:hAnsi="Arial" w:cs="Arial"/>
          <w:sz w:val="20"/>
          <w:szCs w:val="22"/>
        </w:rPr>
        <w:t>English, Hindi</w:t>
      </w:r>
    </w:p>
    <w:p w:rsidR="00F22D51" w:rsidRPr="001A1586" w:rsidRDefault="00F22D51" w:rsidP="00F22D5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1A1586">
        <w:rPr>
          <w:rFonts w:ascii="Arial" w:hAnsi="Arial" w:cs="Arial"/>
          <w:b/>
          <w:bCs/>
          <w:sz w:val="20"/>
          <w:szCs w:val="22"/>
        </w:rPr>
        <w:t>Hobbies:</w:t>
      </w:r>
      <w:r>
        <w:rPr>
          <w:rFonts w:ascii="Arial" w:hAnsi="Arial" w:cs="Arial"/>
          <w:b/>
          <w:bCs/>
          <w:sz w:val="20"/>
          <w:szCs w:val="22"/>
        </w:rPr>
        <w:t xml:space="preserve"> </w:t>
      </w:r>
      <w:r w:rsidRPr="001A1586">
        <w:rPr>
          <w:rFonts w:ascii="Arial" w:hAnsi="Arial" w:cs="Arial"/>
          <w:sz w:val="20"/>
          <w:szCs w:val="22"/>
        </w:rPr>
        <w:t>Playing Chess, Cricket and Listening to Music.</w:t>
      </w:r>
    </w:p>
    <w:p w:rsidR="00E94624" w:rsidRDefault="00E94624"/>
    <w:sectPr w:rsidR="00E94624">
      <w:pgSz w:w="11906" w:h="16838"/>
      <w:pgMar w:top="540" w:right="746" w:bottom="144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25E1"/>
    <w:multiLevelType w:val="hybridMultilevel"/>
    <w:tmpl w:val="B2AAA4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5449F6"/>
    <w:multiLevelType w:val="hybridMultilevel"/>
    <w:tmpl w:val="60B0B356"/>
    <w:lvl w:ilvl="0" w:tplc="0409000F">
      <w:start w:val="1"/>
      <w:numFmt w:val="decimal"/>
      <w:lvlText w:val="%1."/>
      <w:lvlJc w:val="left"/>
      <w:pPr>
        <w:tabs>
          <w:tab w:val="num" w:pos="3780"/>
        </w:tabs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500"/>
        </w:tabs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220"/>
        </w:tabs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60"/>
        </w:tabs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80"/>
        </w:tabs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20"/>
        </w:tabs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40"/>
        </w:tabs>
        <w:ind w:left="9540" w:hanging="180"/>
      </w:pPr>
    </w:lvl>
  </w:abstractNum>
  <w:abstractNum w:abstractNumId="2">
    <w:nsid w:val="2036745E"/>
    <w:multiLevelType w:val="hybridMultilevel"/>
    <w:tmpl w:val="22AEF9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F7675F"/>
    <w:multiLevelType w:val="hybridMultilevel"/>
    <w:tmpl w:val="D5E683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A259FE"/>
    <w:multiLevelType w:val="hybridMultilevel"/>
    <w:tmpl w:val="464E97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63438"/>
    <w:multiLevelType w:val="hybridMultilevel"/>
    <w:tmpl w:val="FEC6AA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E55A06"/>
    <w:multiLevelType w:val="hybridMultilevel"/>
    <w:tmpl w:val="DBA877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307C34"/>
    <w:multiLevelType w:val="hybridMultilevel"/>
    <w:tmpl w:val="3154C3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43ABC"/>
    <w:multiLevelType w:val="hybridMultilevel"/>
    <w:tmpl w:val="023AEC0E"/>
    <w:lvl w:ilvl="0" w:tplc="0409000F">
      <w:start w:val="1"/>
      <w:numFmt w:val="decimal"/>
      <w:lvlText w:val="%1."/>
      <w:lvlJc w:val="left"/>
      <w:pPr>
        <w:tabs>
          <w:tab w:val="num" w:pos="3780"/>
        </w:tabs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500"/>
        </w:tabs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220"/>
        </w:tabs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60"/>
        </w:tabs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80"/>
        </w:tabs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20"/>
        </w:tabs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40"/>
        </w:tabs>
        <w:ind w:left="9540" w:hanging="180"/>
      </w:pPr>
    </w:lvl>
  </w:abstractNum>
  <w:abstractNum w:abstractNumId="9">
    <w:nsid w:val="6D2E44FE"/>
    <w:multiLevelType w:val="hybridMultilevel"/>
    <w:tmpl w:val="00CE1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D51"/>
    <w:rsid w:val="007E538C"/>
    <w:rsid w:val="00E94624"/>
    <w:rsid w:val="00F22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F22D51"/>
    <w:pPr>
      <w:keepNext/>
      <w:jc w:val="center"/>
      <w:outlineLvl w:val="0"/>
    </w:pPr>
    <w:rPr>
      <w:rFonts w:ascii="Arial" w:hAnsi="Arial" w:cs="Arial"/>
      <w:sz w:val="46"/>
    </w:rPr>
  </w:style>
  <w:style w:type="paragraph" w:styleId="Heading2">
    <w:name w:val="heading 2"/>
    <w:basedOn w:val="Normal"/>
    <w:next w:val="Normal"/>
    <w:link w:val="Heading2Char"/>
    <w:qFormat/>
    <w:rsid w:val="00F22D51"/>
    <w:pPr>
      <w:keepNext/>
      <w:jc w:val="center"/>
      <w:outlineLvl w:val="1"/>
    </w:pPr>
    <w:rPr>
      <w:rFonts w:ascii="Arial Narrow" w:hAnsi="Arial Narrow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F22D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22D51"/>
    <w:pPr>
      <w:keepNext/>
      <w:outlineLvl w:val="3"/>
    </w:pPr>
    <w:rPr>
      <w:rFonts w:ascii="Arial Narrow" w:hAnsi="Arial Narrow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F22D51"/>
    <w:pPr>
      <w:keepNext/>
      <w:outlineLvl w:val="4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D51"/>
    <w:rPr>
      <w:rFonts w:ascii="Arial" w:eastAsia="Times New Roman" w:hAnsi="Arial" w:cs="Arial"/>
      <w:sz w:val="46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F22D51"/>
    <w:rPr>
      <w:rFonts w:ascii="Arial Narrow" w:eastAsia="Times New Roman" w:hAnsi="Arial Narrow" w:cs="Arial"/>
      <w:b/>
      <w:bCs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F22D51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F22D51"/>
    <w:rPr>
      <w:rFonts w:ascii="Arial Narrow" w:eastAsia="Times New Roman" w:hAnsi="Arial Narrow" w:cs="Arial"/>
      <w:b/>
      <w:b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22D51"/>
    <w:rPr>
      <w:rFonts w:ascii="Arial" w:eastAsia="Times New Roman" w:hAnsi="Arial" w:cs="Arial"/>
      <w:b/>
      <w:bCs/>
      <w:sz w:val="24"/>
      <w:szCs w:val="20"/>
      <w:lang w:val="en-GB"/>
    </w:rPr>
  </w:style>
  <w:style w:type="paragraph" w:customStyle="1" w:styleId="ManagementSummary">
    <w:name w:val="Management Summary"/>
    <w:basedOn w:val="Normal"/>
    <w:rsid w:val="00F22D51"/>
    <w:pPr>
      <w:spacing w:after="60"/>
      <w:jc w:val="both"/>
    </w:pPr>
    <w:rPr>
      <w:rFonts w:ascii="Arial Narrow" w:hAnsi="Arial Narrow"/>
      <w:sz w:val="20"/>
      <w:szCs w:val="20"/>
    </w:rPr>
  </w:style>
  <w:style w:type="paragraph" w:styleId="BodyText">
    <w:name w:val="Body Text"/>
    <w:basedOn w:val="Normal"/>
    <w:link w:val="BodyTextChar"/>
    <w:rsid w:val="00F22D51"/>
    <w:pPr>
      <w:spacing w:after="6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22D51"/>
    <w:rPr>
      <w:rFonts w:ascii="Arial" w:eastAsia="Times New Roman" w:hAnsi="Arial" w:cs="Times New Roman"/>
      <w:sz w:val="24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F22D51"/>
    <w:pPr>
      <w:ind w:left="360"/>
    </w:pPr>
    <w:rPr>
      <w:rFonts w:ascii="Arial" w:hAnsi="Arial" w:cs="Arial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F22D51"/>
    <w:rPr>
      <w:rFonts w:ascii="Arial" w:eastAsia="Times New Roman" w:hAnsi="Arial" w:cs="Arial"/>
      <w:sz w:val="20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2013-08-24T16:54:00Z</dcterms:created>
  <dcterms:modified xsi:type="dcterms:W3CDTF">2013-08-24T16:54:00Z</dcterms:modified>
</cp:coreProperties>
</file>