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4C11" w14:textId="4CB90E26" w:rsidR="005C0576" w:rsidRPr="00F61379" w:rsidRDefault="00F61379" w:rsidP="00A66263">
      <w:pPr>
        <w:pStyle w:val="Heading1"/>
        <w:tabs>
          <w:tab w:val="right" w:pos="8586"/>
        </w:tabs>
        <w:ind w:left="0" w:firstLine="0"/>
        <w:rPr>
          <w:sz w:val="36"/>
          <w:szCs w:val="36"/>
        </w:rPr>
      </w:pPr>
      <w:r w:rsidRPr="00F61379">
        <w:rPr>
          <w:sz w:val="36"/>
          <w:szCs w:val="36"/>
        </w:rPr>
        <w:t xml:space="preserve">Multiple </w:t>
      </w:r>
      <w:r w:rsidR="003B5FC1" w:rsidRPr="00F61379">
        <w:rPr>
          <w:sz w:val="36"/>
          <w:szCs w:val="36"/>
        </w:rPr>
        <w:t>Linear Regression</w:t>
      </w:r>
      <w:r w:rsidR="005A1D65" w:rsidRPr="00F61379">
        <w:rPr>
          <w:sz w:val="36"/>
          <w:szCs w:val="36"/>
        </w:rPr>
        <w:t xml:space="preserve"> in R</w:t>
      </w:r>
      <w:r w:rsidR="005C0576" w:rsidRPr="00F61379">
        <w:rPr>
          <w:sz w:val="36"/>
          <w:szCs w:val="36"/>
        </w:rPr>
        <w:t xml:space="preserve"> </w:t>
      </w:r>
    </w:p>
    <w:p w14:paraId="3544B7D5" w14:textId="06B04D60" w:rsidR="00224997" w:rsidRDefault="005C0576" w:rsidP="00A66263">
      <w:pPr>
        <w:pStyle w:val="Heading1"/>
        <w:tabs>
          <w:tab w:val="right" w:pos="8586"/>
        </w:tabs>
        <w:ind w:left="0" w:firstLine="0"/>
      </w:pPr>
      <w:r w:rsidRPr="00F61379">
        <w:rPr>
          <w:sz w:val="36"/>
          <w:szCs w:val="36"/>
        </w:rPr>
        <w:t>(</w:t>
      </w:r>
      <w:proofErr w:type="gramStart"/>
      <w:r w:rsidR="00783F44">
        <w:rPr>
          <w:sz w:val="36"/>
          <w:szCs w:val="36"/>
        </w:rPr>
        <w:t>predicting</w:t>
      </w:r>
      <w:proofErr w:type="gramEnd"/>
      <w:r w:rsidR="00783F44">
        <w:rPr>
          <w:sz w:val="36"/>
          <w:szCs w:val="36"/>
        </w:rPr>
        <w:t xml:space="preserve"> </w:t>
      </w:r>
      <w:r w:rsidR="00754A76">
        <w:rPr>
          <w:sz w:val="36"/>
          <w:szCs w:val="36"/>
        </w:rPr>
        <w:t>income</w:t>
      </w:r>
      <w:r w:rsidR="001757CF">
        <w:rPr>
          <w:sz w:val="36"/>
          <w:szCs w:val="36"/>
        </w:rPr>
        <w:t xml:space="preserve"> – train and test</w:t>
      </w:r>
      <w:r w:rsidRPr="00F61379">
        <w:rPr>
          <w:sz w:val="36"/>
          <w:szCs w:val="36"/>
        </w:rPr>
        <w:t>)</w:t>
      </w:r>
      <w:r w:rsidR="005D09F4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50162D2B" w14:textId="7BFE50F8" w:rsidR="00EB5A15" w:rsidRDefault="00EB5A15" w:rsidP="00EB5A15">
      <w:pPr>
        <w:ind w:right="54"/>
        <w:rPr>
          <w:rFonts w:ascii="Montserrat" w:hAnsi="Montserrat"/>
          <w:sz w:val="22"/>
          <w:szCs w:val="20"/>
          <w:u w:val="single"/>
        </w:rPr>
      </w:pPr>
      <w:r>
        <w:rPr>
          <w:rFonts w:ascii="Montserrat" w:hAnsi="Montserrat"/>
          <w:sz w:val="22"/>
          <w:szCs w:val="20"/>
        </w:rPr>
        <w:t xml:space="preserve">This exercise uses file </w:t>
      </w:r>
      <w:r w:rsidR="00754A76" w:rsidRPr="00754A76">
        <w:rPr>
          <w:rFonts w:ascii="Montserrat" w:hAnsi="Montserrat" w:cstheme="minorHAnsi"/>
          <w:sz w:val="22"/>
          <w:u w:val="single"/>
        </w:rPr>
        <w:t>Income_data_categ.csv</w:t>
      </w:r>
      <w:r>
        <w:rPr>
          <w:rFonts w:ascii="Montserrat" w:hAnsi="Montserrat"/>
          <w:sz w:val="22"/>
          <w:szCs w:val="20"/>
          <w:u w:val="single"/>
        </w:rPr>
        <w:t>.</w:t>
      </w:r>
    </w:p>
    <w:p w14:paraId="5402324F" w14:textId="7350DCDC" w:rsidR="001757CF" w:rsidRDefault="001757CF" w:rsidP="00EB5A15">
      <w:pPr>
        <w:ind w:right="54"/>
        <w:rPr>
          <w:rFonts w:ascii="Montserrat" w:hAnsi="Montserrat"/>
          <w:sz w:val="22"/>
          <w:szCs w:val="20"/>
          <w:u w:val="single"/>
        </w:rPr>
      </w:pPr>
    </w:p>
    <w:p w14:paraId="0035CDCD" w14:textId="692E69F1" w:rsidR="001757CF" w:rsidRPr="001757CF" w:rsidRDefault="001757CF" w:rsidP="00EB5A15">
      <w:pPr>
        <w:ind w:right="54"/>
        <w:rPr>
          <w:rFonts w:ascii="Montserrat" w:hAnsi="Montserrat"/>
          <w:sz w:val="22"/>
          <w:szCs w:val="20"/>
        </w:rPr>
      </w:pPr>
      <w:r w:rsidRPr="001757CF">
        <w:rPr>
          <w:rFonts w:ascii="Montserrat" w:hAnsi="Montserrat"/>
          <w:sz w:val="22"/>
          <w:szCs w:val="20"/>
        </w:rPr>
        <w:t xml:space="preserve">Before </w:t>
      </w:r>
      <w:r>
        <w:rPr>
          <w:rFonts w:ascii="Montserrat" w:hAnsi="Montserrat"/>
          <w:sz w:val="22"/>
          <w:szCs w:val="20"/>
        </w:rPr>
        <w:t>a predictive model is used, it has to be tested, and its accuracy evaluated.</w:t>
      </w:r>
    </w:p>
    <w:p w14:paraId="2D02E44E" w14:textId="62FD42E6" w:rsidR="00B428B6" w:rsidRDefault="00B428B6" w:rsidP="00B428B6">
      <w:pPr>
        <w:ind w:right="54"/>
        <w:rPr>
          <w:rFonts w:ascii="Montserrat" w:hAnsi="Montserrat"/>
          <w:sz w:val="22"/>
          <w:szCs w:val="20"/>
        </w:rPr>
      </w:pPr>
    </w:p>
    <w:p w14:paraId="75B96967" w14:textId="461CC1C3" w:rsidR="00224997" w:rsidRDefault="005D09F4" w:rsidP="003B5FC1">
      <w:pPr>
        <w:pStyle w:val="Heading2"/>
        <w:spacing w:line="360" w:lineRule="auto"/>
        <w:ind w:left="10"/>
      </w:pPr>
      <w:r>
        <w:t xml:space="preserve"> </w:t>
      </w:r>
      <w:r w:rsidR="005A1D65">
        <w:t>Tasks to be performed:</w:t>
      </w:r>
      <w:r w:rsidR="009F132A">
        <w:br/>
      </w:r>
    </w:p>
    <w:p w14:paraId="71A18D32" w14:textId="1EEEB183" w:rsidR="001757CF" w:rsidRPr="009F132A" w:rsidRDefault="001757CF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eastAsia="Times New Roman" w:hAnsi="Montserrat" w:cs="Times New Roman"/>
          <w:color w:val="auto"/>
          <w:sz w:val="22"/>
          <w:szCs w:val="22"/>
        </w:rPr>
      </w:pPr>
      <w:r w:rsidRPr="009F132A">
        <w:rPr>
          <w:rFonts w:ascii="Montserrat" w:eastAsia="Times New Roman" w:hAnsi="Montserrat" w:cs="Times New Roman"/>
          <w:color w:val="auto"/>
          <w:sz w:val="22"/>
          <w:szCs w:val="22"/>
        </w:rPr>
        <w:t>Split the available data into training and testing (hold out) set in ratio 80%:20%.</w:t>
      </w:r>
      <w:r w:rsidR="009F132A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37849CB4" w14:textId="3FC5B648" w:rsidR="00783F44" w:rsidRPr="009F132A" w:rsidRDefault="001757CF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eastAsia="Times New Roman" w:hAnsi="Montserrat" w:cs="Times New Roman"/>
          <w:color w:val="auto"/>
          <w:sz w:val="22"/>
          <w:szCs w:val="22"/>
        </w:rPr>
      </w:pPr>
      <w:r w:rsidRPr="009F132A">
        <w:rPr>
          <w:rFonts w:ascii="Montserrat" w:eastAsia="Times New Roman" w:hAnsi="Montserrat" w:cs="Times New Roman"/>
          <w:color w:val="auto"/>
          <w:sz w:val="22"/>
          <w:szCs w:val="22"/>
        </w:rPr>
        <w:t>Build the predictive model of the dependence of</w:t>
      </w:r>
      <w:r w:rsidR="00783F44" w:rsidRPr="009F132A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</w:t>
      </w:r>
      <w:r w:rsidR="00754A76" w:rsidRPr="009F132A">
        <w:rPr>
          <w:rFonts w:ascii="Montserrat" w:eastAsia="Times New Roman" w:hAnsi="Montserrat" w:cs="Times New Roman"/>
          <w:color w:val="auto"/>
          <w:sz w:val="22"/>
          <w:szCs w:val="22"/>
        </w:rPr>
        <w:t>income on age, education, smoking and residence</w:t>
      </w:r>
      <w:r w:rsidR="00783F44" w:rsidRPr="009F132A">
        <w:rPr>
          <w:rFonts w:ascii="Montserrat" w:eastAsia="Times New Roman" w:hAnsi="Montserrat" w:cs="Times New Roman"/>
          <w:color w:val="auto"/>
          <w:sz w:val="22"/>
          <w:szCs w:val="22"/>
        </w:rPr>
        <w:t>.</w:t>
      </w:r>
      <w:r w:rsidRPr="009F132A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Use only the training set.</w:t>
      </w:r>
      <w:r w:rsidR="009F132A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2C97D648" w14:textId="5E5A0D86" w:rsidR="00783F44" w:rsidRPr="009F132A" w:rsidRDefault="00783F44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eastAsia="Times New Roman" w:hAnsi="Montserrat" w:cs="Times New Roman"/>
          <w:color w:val="auto"/>
          <w:sz w:val="22"/>
          <w:szCs w:val="22"/>
        </w:rPr>
      </w:pPr>
      <w:r w:rsidRPr="009F132A">
        <w:rPr>
          <w:rFonts w:ascii="Montserrat" w:eastAsia="Times New Roman" w:hAnsi="Montserrat" w:cs="Times New Roman"/>
          <w:color w:val="auto"/>
          <w:sz w:val="22"/>
          <w:szCs w:val="22"/>
        </w:rPr>
        <w:t>Find out if one of the</w:t>
      </w:r>
      <w:r w:rsidR="00754A76" w:rsidRPr="009F132A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independent </w:t>
      </w:r>
      <w:r w:rsidRPr="009F132A">
        <w:rPr>
          <w:rFonts w:ascii="Montserrat" w:eastAsia="Times New Roman" w:hAnsi="Montserrat" w:cs="Times New Roman"/>
          <w:color w:val="auto"/>
          <w:sz w:val="22"/>
          <w:szCs w:val="22"/>
        </w:rPr>
        <w:t>variables is insignificant and rebuild the model without it.</w:t>
      </w:r>
      <w:r w:rsidR="009F132A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4047838A" w14:textId="48400FBA" w:rsidR="00754A76" w:rsidRPr="009F132A" w:rsidRDefault="00783F44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hAnsi="Montserrat"/>
        </w:rPr>
      </w:pPr>
      <w:r w:rsidRPr="009F132A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Compare the quality of the model (explanatory power) and see if removing that variable made the model any worse. </w:t>
      </w:r>
      <w:r w:rsidR="009F132A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52BBD423" w14:textId="5CA83E78" w:rsidR="001757CF" w:rsidRPr="009F132A" w:rsidRDefault="001757CF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hAnsi="Montserrat"/>
        </w:rPr>
      </w:pPr>
      <w:r w:rsidRPr="009F132A">
        <w:rPr>
          <w:rFonts w:ascii="Montserrat" w:eastAsia="Times New Roman" w:hAnsi="Montserrat" w:cs="Times New Roman"/>
          <w:color w:val="auto"/>
          <w:sz w:val="22"/>
          <w:szCs w:val="22"/>
        </w:rPr>
        <w:t>C</w:t>
      </w:r>
      <w:r w:rsidR="00754A76" w:rsidRPr="009F132A">
        <w:rPr>
          <w:rFonts w:ascii="Montserrat" w:eastAsia="Times New Roman" w:hAnsi="Montserrat" w:cs="Times New Roman"/>
          <w:color w:val="auto"/>
          <w:sz w:val="22"/>
          <w:szCs w:val="22"/>
        </w:rPr>
        <w:t>ompute the predictions for the</w:t>
      </w:r>
      <w:r w:rsidRPr="009F132A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testing set</w:t>
      </w:r>
      <w:r w:rsidR="00754A76" w:rsidRPr="009F132A">
        <w:rPr>
          <w:rFonts w:ascii="Montserrat" w:eastAsia="Times New Roman" w:hAnsi="Montserrat" w:cs="Times New Roman"/>
          <w:color w:val="auto"/>
          <w:sz w:val="22"/>
          <w:szCs w:val="22"/>
        </w:rPr>
        <w:t>.</w:t>
      </w:r>
      <w:r w:rsidR="009F132A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28BBC755" w14:textId="0061EFFB" w:rsidR="001757CF" w:rsidRPr="009F132A" w:rsidRDefault="001757CF" w:rsidP="00783F44">
      <w:pPr>
        <w:pStyle w:val="Default"/>
        <w:numPr>
          <w:ilvl w:val="0"/>
          <w:numId w:val="23"/>
        </w:numPr>
        <w:spacing w:line="360" w:lineRule="auto"/>
        <w:rPr>
          <w:rFonts w:ascii="Montserrat" w:hAnsi="Montserrat"/>
        </w:rPr>
      </w:pPr>
      <w:r w:rsidRPr="009F132A">
        <w:rPr>
          <w:rFonts w:ascii="Montserrat" w:eastAsia="Times New Roman" w:hAnsi="Montserrat" w:cs="Times New Roman"/>
          <w:color w:val="auto"/>
          <w:sz w:val="22"/>
          <w:szCs w:val="22"/>
        </w:rPr>
        <w:t>Calculate the model error using Mean Absolute Percentage Error (MAPE):</w:t>
      </w:r>
      <w:r w:rsidR="009F132A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30D61664" w14:textId="41C2F002" w:rsidR="00E220E2" w:rsidRPr="002E08FD" w:rsidRDefault="002E08FD" w:rsidP="002E08FD">
      <w:pPr>
        <w:pStyle w:val="Default"/>
        <w:spacing w:line="360" w:lineRule="auto"/>
        <w:ind w:left="720"/>
        <w:jc w:val="center"/>
        <w:rPr>
          <w:rFonts w:eastAsiaTheme="minorEastAsia"/>
          <w:b/>
          <w:bCs/>
          <w:color w:val="auto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</w:rPr>
            <m:t xml:space="preserve">MAPE=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auto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color w:val="auto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bCs/>
                  <w:i/>
                  <w:color w:val="auto"/>
                  <w:sz w:val="22"/>
                  <w:szCs w:val="2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auto"/>
                  <w:sz w:val="22"/>
                  <w:szCs w:val="22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auto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auto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auto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auto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auto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color w:val="auto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color w:val="auto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auto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color w:val="auto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6E7E64B9" w14:textId="2B94A3F0" w:rsidR="002E08FD" w:rsidRDefault="002E08FD" w:rsidP="002E08FD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2E08FD">
        <w:rPr>
          <w:rFonts w:asciiTheme="minorHAnsi" w:hAnsiTheme="minorHAnsi" w:cstheme="minorHAnsi"/>
          <w:sz w:val="22"/>
          <w:szCs w:val="22"/>
        </w:rPr>
        <w:t>Where</w:t>
      </w:r>
      <w:r w:rsidR="009F132A">
        <w:rPr>
          <w:rFonts w:asciiTheme="minorHAnsi" w:hAnsiTheme="minorHAnsi" w:cstheme="minorHAnsi"/>
          <w:sz w:val="22"/>
          <w:szCs w:val="22"/>
        </w:rPr>
        <w:t>:</w:t>
      </w:r>
    </w:p>
    <w:p w14:paraId="3275A89A" w14:textId="2812A998" w:rsidR="002E08FD" w:rsidRDefault="002E08FD" w:rsidP="002E08FD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 – </w:t>
      </w:r>
      <w:r w:rsidRPr="009F132A">
        <w:rPr>
          <w:rFonts w:ascii="Montserrat" w:hAnsi="Montserrat" w:cstheme="minorHAnsi"/>
          <w:sz w:val="22"/>
          <w:szCs w:val="22"/>
        </w:rPr>
        <w:t>number of data points in the testing set</w:t>
      </w:r>
    </w:p>
    <w:p w14:paraId="6F00FB7E" w14:textId="3A36F218" w:rsidR="002E08FD" w:rsidRDefault="00FF5DD3" w:rsidP="002E08FD">
      <w:pPr>
        <w:pStyle w:val="Default"/>
        <w:spacing w:line="360" w:lineRule="auto"/>
        <w:ind w:left="720"/>
        <w:rPr>
          <w:rFonts w:asciiTheme="minorHAnsi" w:eastAsiaTheme="minorEastAsia" w:hAnsiTheme="minorHAnsi" w:cstheme="minorHAnsi"/>
          <w:color w:val="auto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auto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</w:rPr>
              <m:t>i</m:t>
            </m:r>
          </m:sub>
        </m:sSub>
      </m:oMath>
      <w:r w:rsidR="002E08FD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 xml:space="preserve"> – </w:t>
      </w:r>
      <w:r w:rsidR="002E08FD" w:rsidRPr="009F132A">
        <w:rPr>
          <w:rFonts w:ascii="Montserrat" w:eastAsiaTheme="minorEastAsia" w:hAnsi="Montserrat" w:cstheme="minorHAnsi"/>
          <w:color w:val="auto"/>
          <w:sz w:val="22"/>
          <w:szCs w:val="22"/>
        </w:rPr>
        <w:t xml:space="preserve">actual value of the dependent variable (income) for testing data point </w:t>
      </w:r>
      <w:proofErr w:type="spellStart"/>
      <w:r w:rsidR="002E08FD" w:rsidRPr="009F132A">
        <w:rPr>
          <w:rFonts w:ascii="Montserrat" w:eastAsiaTheme="minorEastAsia" w:hAnsi="Montserrat" w:cstheme="minorHAnsi"/>
          <w:b/>
          <w:bCs/>
          <w:i/>
          <w:iCs/>
          <w:color w:val="auto"/>
          <w:sz w:val="22"/>
          <w:szCs w:val="22"/>
        </w:rPr>
        <w:t>i</w:t>
      </w:r>
      <w:proofErr w:type="spellEnd"/>
    </w:p>
    <w:p w14:paraId="33D5D722" w14:textId="6EC05784" w:rsidR="00400FCE" w:rsidRPr="002E08FD" w:rsidRDefault="00FF5DD3" w:rsidP="00400FCE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auto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auto"/>
                <w:sz w:val="22"/>
                <w:szCs w:val="22"/>
              </w:rPr>
              <m:t>i</m:t>
            </m:r>
          </m:sub>
        </m:sSub>
      </m:oMath>
      <w:r w:rsidR="00400FCE">
        <w:rPr>
          <w:rFonts w:asciiTheme="minorHAnsi" w:eastAsiaTheme="minorEastAsia" w:hAnsiTheme="minorHAnsi" w:cstheme="minorHAnsi"/>
          <w:b/>
          <w:bCs/>
          <w:color w:val="auto"/>
          <w:sz w:val="22"/>
          <w:szCs w:val="22"/>
        </w:rPr>
        <w:t xml:space="preserve"> – </w:t>
      </w:r>
      <w:r w:rsidR="00400FCE" w:rsidRPr="009F132A">
        <w:rPr>
          <w:rFonts w:ascii="Montserrat" w:eastAsiaTheme="minorEastAsia" w:hAnsi="Montserrat" w:cstheme="minorHAnsi"/>
          <w:color w:val="auto"/>
          <w:sz w:val="22"/>
          <w:szCs w:val="22"/>
        </w:rPr>
        <w:t xml:space="preserve">predicted value of the dependent variable (income) for testing data point </w:t>
      </w:r>
      <w:proofErr w:type="spellStart"/>
      <w:r w:rsidR="00400FCE" w:rsidRPr="009F132A">
        <w:rPr>
          <w:rFonts w:ascii="Montserrat" w:eastAsiaTheme="minorEastAsia" w:hAnsi="Montserrat" w:cstheme="minorHAnsi"/>
          <w:b/>
          <w:bCs/>
          <w:i/>
          <w:iCs/>
          <w:color w:val="auto"/>
          <w:sz w:val="22"/>
          <w:szCs w:val="22"/>
        </w:rPr>
        <w:t>i</w:t>
      </w:r>
      <w:proofErr w:type="spellEnd"/>
    </w:p>
    <w:p w14:paraId="68F255E3" w14:textId="77777777" w:rsidR="00400FCE" w:rsidRPr="002E08FD" w:rsidRDefault="00400FCE" w:rsidP="002E08FD">
      <w:pPr>
        <w:pStyle w:val="Default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sectPr w:rsidR="00400FCE" w:rsidRPr="002E08FD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38BF2" w14:textId="77777777" w:rsidR="00FF5DD3" w:rsidRDefault="00FF5DD3">
      <w:pPr>
        <w:spacing w:after="0" w:line="240" w:lineRule="auto"/>
      </w:pPr>
      <w:r>
        <w:separator/>
      </w:r>
    </w:p>
  </w:endnote>
  <w:endnote w:type="continuationSeparator" w:id="0">
    <w:p w14:paraId="2830CB27" w14:textId="77777777" w:rsidR="00FF5DD3" w:rsidRDefault="00FF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Montserrat Black"/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AEFB" w14:textId="77777777" w:rsidR="00FF5DD3" w:rsidRDefault="00FF5DD3">
      <w:pPr>
        <w:spacing w:after="0" w:line="240" w:lineRule="auto"/>
      </w:pPr>
      <w:r>
        <w:separator/>
      </w:r>
    </w:p>
  </w:footnote>
  <w:footnote w:type="continuationSeparator" w:id="0">
    <w:p w14:paraId="2A813CF0" w14:textId="77777777" w:rsidR="00FF5DD3" w:rsidRDefault="00FF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3E03299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1254F8">
      <w:rPr>
        <w:rFonts w:ascii="Montserrat" w:hAnsi="Montserrat"/>
      </w:rPr>
      <w:t>Analytics</w:t>
    </w:r>
    <w:r w:rsidR="00AB08CB" w:rsidRPr="0002431F">
      <w:rPr>
        <w:rFonts w:ascii="Montserrat" w:hAnsi="Montserrat"/>
      </w:rPr>
      <w:t xml:space="preserve"> and </w:t>
    </w:r>
    <w:r w:rsidR="001254F8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1254F8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93"/>
    <w:multiLevelType w:val="hybridMultilevel"/>
    <w:tmpl w:val="1BFABAA8"/>
    <w:lvl w:ilvl="0" w:tplc="72405F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6756EC7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1F"/>
    <w:multiLevelType w:val="hybridMultilevel"/>
    <w:tmpl w:val="4446BA6E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23802B7"/>
    <w:multiLevelType w:val="hybridMultilevel"/>
    <w:tmpl w:val="95A2D6D8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A2B0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AC44EE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D026FE"/>
    <w:multiLevelType w:val="hybridMultilevel"/>
    <w:tmpl w:val="526A0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1C003D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7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E24BE3"/>
    <w:multiLevelType w:val="hybridMultilevel"/>
    <w:tmpl w:val="FE8E16A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BB7546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5"/>
  </w:num>
  <w:num w:numId="5">
    <w:abstractNumId w:val="3"/>
  </w:num>
  <w:num w:numId="6">
    <w:abstractNumId w:val="16"/>
  </w:num>
  <w:num w:numId="7">
    <w:abstractNumId w:val="15"/>
  </w:num>
  <w:num w:numId="8">
    <w:abstractNumId w:val="11"/>
  </w:num>
  <w:num w:numId="9">
    <w:abstractNumId w:val="20"/>
  </w:num>
  <w:num w:numId="10">
    <w:abstractNumId w:val="22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4"/>
  </w:num>
  <w:num w:numId="18">
    <w:abstractNumId w:val="1"/>
  </w:num>
  <w:num w:numId="19">
    <w:abstractNumId w:val="21"/>
  </w:num>
  <w:num w:numId="20">
    <w:abstractNumId w:val="0"/>
  </w:num>
  <w:num w:numId="21">
    <w:abstractNumId w:val="2"/>
  </w:num>
  <w:num w:numId="22">
    <w:abstractNumId w:val="18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932B2"/>
    <w:rsid w:val="000961A8"/>
    <w:rsid w:val="000D5D4F"/>
    <w:rsid w:val="00101B86"/>
    <w:rsid w:val="00103C6F"/>
    <w:rsid w:val="00103E8D"/>
    <w:rsid w:val="00104A53"/>
    <w:rsid w:val="001254F8"/>
    <w:rsid w:val="0013297F"/>
    <w:rsid w:val="001757CF"/>
    <w:rsid w:val="001862AF"/>
    <w:rsid w:val="001C0F5C"/>
    <w:rsid w:val="001C4FA9"/>
    <w:rsid w:val="001C5F42"/>
    <w:rsid w:val="001E5947"/>
    <w:rsid w:val="001F0B92"/>
    <w:rsid w:val="001F2EBB"/>
    <w:rsid w:val="00224997"/>
    <w:rsid w:val="00277B44"/>
    <w:rsid w:val="002C5EAC"/>
    <w:rsid w:val="002D5DE5"/>
    <w:rsid w:val="002D6FCE"/>
    <w:rsid w:val="002E08FD"/>
    <w:rsid w:val="002E66D1"/>
    <w:rsid w:val="00301155"/>
    <w:rsid w:val="003028BB"/>
    <w:rsid w:val="0030360F"/>
    <w:rsid w:val="00312CA8"/>
    <w:rsid w:val="00343C9D"/>
    <w:rsid w:val="00344960"/>
    <w:rsid w:val="003459CB"/>
    <w:rsid w:val="00350BEB"/>
    <w:rsid w:val="00354A40"/>
    <w:rsid w:val="003624E3"/>
    <w:rsid w:val="003818C3"/>
    <w:rsid w:val="003B5FC1"/>
    <w:rsid w:val="003C0FAF"/>
    <w:rsid w:val="003D2FAD"/>
    <w:rsid w:val="003F0EF6"/>
    <w:rsid w:val="003F5F58"/>
    <w:rsid w:val="00400FCE"/>
    <w:rsid w:val="0040246A"/>
    <w:rsid w:val="00404C96"/>
    <w:rsid w:val="004106F1"/>
    <w:rsid w:val="0041170A"/>
    <w:rsid w:val="00412EBB"/>
    <w:rsid w:val="00427E21"/>
    <w:rsid w:val="00437D1A"/>
    <w:rsid w:val="00444BFB"/>
    <w:rsid w:val="00454155"/>
    <w:rsid w:val="00470B97"/>
    <w:rsid w:val="00470D59"/>
    <w:rsid w:val="00485B3E"/>
    <w:rsid w:val="004A0261"/>
    <w:rsid w:val="004A1E06"/>
    <w:rsid w:val="004B6DAD"/>
    <w:rsid w:val="004E7B3E"/>
    <w:rsid w:val="004F4F90"/>
    <w:rsid w:val="004F7582"/>
    <w:rsid w:val="0050220F"/>
    <w:rsid w:val="00506888"/>
    <w:rsid w:val="00525284"/>
    <w:rsid w:val="00534CF1"/>
    <w:rsid w:val="00547512"/>
    <w:rsid w:val="00576328"/>
    <w:rsid w:val="00590AAB"/>
    <w:rsid w:val="005960CD"/>
    <w:rsid w:val="005970A7"/>
    <w:rsid w:val="005A1D65"/>
    <w:rsid w:val="005C0576"/>
    <w:rsid w:val="005D09F4"/>
    <w:rsid w:val="005D0F45"/>
    <w:rsid w:val="00612AB2"/>
    <w:rsid w:val="00622826"/>
    <w:rsid w:val="0063752E"/>
    <w:rsid w:val="0064015F"/>
    <w:rsid w:val="0069622E"/>
    <w:rsid w:val="006B6D84"/>
    <w:rsid w:val="006C119F"/>
    <w:rsid w:val="006C5672"/>
    <w:rsid w:val="006F715B"/>
    <w:rsid w:val="00706AC4"/>
    <w:rsid w:val="00734233"/>
    <w:rsid w:val="007370BC"/>
    <w:rsid w:val="00745834"/>
    <w:rsid w:val="00753497"/>
    <w:rsid w:val="00754A76"/>
    <w:rsid w:val="00762873"/>
    <w:rsid w:val="007649B2"/>
    <w:rsid w:val="00783F44"/>
    <w:rsid w:val="00787A93"/>
    <w:rsid w:val="007953B8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035C5"/>
    <w:rsid w:val="00833BD2"/>
    <w:rsid w:val="00834302"/>
    <w:rsid w:val="008553FD"/>
    <w:rsid w:val="00874D9D"/>
    <w:rsid w:val="00885868"/>
    <w:rsid w:val="00894F39"/>
    <w:rsid w:val="008A34E3"/>
    <w:rsid w:val="008A4BF1"/>
    <w:rsid w:val="008C4D51"/>
    <w:rsid w:val="008C58FC"/>
    <w:rsid w:val="008D0A29"/>
    <w:rsid w:val="008D71E7"/>
    <w:rsid w:val="008F7ABC"/>
    <w:rsid w:val="00912F70"/>
    <w:rsid w:val="00931413"/>
    <w:rsid w:val="00940CD7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9F132A"/>
    <w:rsid w:val="00A035F9"/>
    <w:rsid w:val="00A42232"/>
    <w:rsid w:val="00A53EBB"/>
    <w:rsid w:val="00A54F09"/>
    <w:rsid w:val="00A55BE1"/>
    <w:rsid w:val="00A6068A"/>
    <w:rsid w:val="00A66263"/>
    <w:rsid w:val="00A71FD9"/>
    <w:rsid w:val="00A73206"/>
    <w:rsid w:val="00A80A40"/>
    <w:rsid w:val="00A84A35"/>
    <w:rsid w:val="00AA6E2B"/>
    <w:rsid w:val="00AA7BFB"/>
    <w:rsid w:val="00AB08CB"/>
    <w:rsid w:val="00AB7006"/>
    <w:rsid w:val="00AC5260"/>
    <w:rsid w:val="00AC79D3"/>
    <w:rsid w:val="00AD2496"/>
    <w:rsid w:val="00AE3C76"/>
    <w:rsid w:val="00B0497D"/>
    <w:rsid w:val="00B11A97"/>
    <w:rsid w:val="00B16823"/>
    <w:rsid w:val="00B428B6"/>
    <w:rsid w:val="00B42F8B"/>
    <w:rsid w:val="00B46F68"/>
    <w:rsid w:val="00B541CB"/>
    <w:rsid w:val="00B85A8E"/>
    <w:rsid w:val="00BA2138"/>
    <w:rsid w:val="00BB2C3C"/>
    <w:rsid w:val="00BC14DB"/>
    <w:rsid w:val="00BE018F"/>
    <w:rsid w:val="00BE4591"/>
    <w:rsid w:val="00BF4D1A"/>
    <w:rsid w:val="00C01ED8"/>
    <w:rsid w:val="00C10498"/>
    <w:rsid w:val="00C2390F"/>
    <w:rsid w:val="00C27121"/>
    <w:rsid w:val="00C27F07"/>
    <w:rsid w:val="00C42937"/>
    <w:rsid w:val="00C42CA5"/>
    <w:rsid w:val="00C5189E"/>
    <w:rsid w:val="00C816BE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B609C"/>
    <w:rsid w:val="00DC112C"/>
    <w:rsid w:val="00E02928"/>
    <w:rsid w:val="00E220E2"/>
    <w:rsid w:val="00E3018B"/>
    <w:rsid w:val="00E45D07"/>
    <w:rsid w:val="00E55237"/>
    <w:rsid w:val="00E7793B"/>
    <w:rsid w:val="00E86A7B"/>
    <w:rsid w:val="00E9299A"/>
    <w:rsid w:val="00EB5A15"/>
    <w:rsid w:val="00EE6D64"/>
    <w:rsid w:val="00EF7685"/>
    <w:rsid w:val="00F1229D"/>
    <w:rsid w:val="00F3226A"/>
    <w:rsid w:val="00F3275E"/>
    <w:rsid w:val="00F36E3A"/>
    <w:rsid w:val="00F44023"/>
    <w:rsid w:val="00F47946"/>
    <w:rsid w:val="00F57185"/>
    <w:rsid w:val="00F61379"/>
    <w:rsid w:val="00F65EB7"/>
    <w:rsid w:val="00F70B52"/>
    <w:rsid w:val="00F71FB8"/>
    <w:rsid w:val="00F839ED"/>
    <w:rsid w:val="00F878B2"/>
    <w:rsid w:val="00F93089"/>
    <w:rsid w:val="00F94B67"/>
    <w:rsid w:val="00FA49C8"/>
    <w:rsid w:val="00FB1574"/>
    <w:rsid w:val="00FD3316"/>
    <w:rsid w:val="00FD5A06"/>
    <w:rsid w:val="00FE0624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4F09"/>
    <w:rPr>
      <w:color w:val="808080"/>
    </w:rPr>
  </w:style>
  <w:style w:type="paragraph" w:customStyle="1" w:styleId="Default">
    <w:name w:val="Default"/>
    <w:rsid w:val="005A1D65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61C954-9A5A-471F-91B2-3BB500355E98}"/>
</file>

<file path=customXml/itemProps3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2</cp:revision>
  <cp:lastPrinted>2020-03-03T11:54:00Z</cp:lastPrinted>
  <dcterms:created xsi:type="dcterms:W3CDTF">2022-10-31T14:10:00Z</dcterms:created>
  <dcterms:modified xsi:type="dcterms:W3CDTF">2022-10-31T14:10:00Z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272300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