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AD" w:rsidRDefault="006223AD" w:rsidP="006223AD">
      <w:pPr>
        <w:jc w:val="both"/>
        <w:rPr>
          <w:b/>
          <w:color w:val="000000" w:themeColor="text1"/>
          <w:sz w:val="48"/>
          <w:szCs w:val="48"/>
        </w:rPr>
      </w:pPr>
      <w:r w:rsidRPr="006223AD">
        <w:rPr>
          <w:b/>
          <w:color w:val="000000" w:themeColor="text1"/>
          <w:sz w:val="52"/>
          <w:szCs w:val="52"/>
        </w:rPr>
        <w:t xml:space="preserve">         </w:t>
      </w:r>
      <w:r>
        <w:rPr>
          <w:b/>
          <w:color w:val="000000" w:themeColor="text1"/>
          <w:sz w:val="52"/>
          <w:szCs w:val="52"/>
        </w:rPr>
        <w:t xml:space="preserve">           </w:t>
      </w:r>
      <w:r w:rsidRPr="006223AD">
        <w:rPr>
          <w:b/>
          <w:color w:val="000000" w:themeColor="text1"/>
          <w:sz w:val="52"/>
          <w:szCs w:val="52"/>
        </w:rPr>
        <w:t xml:space="preserve"> </w:t>
      </w:r>
      <w:r w:rsidRPr="006223AD">
        <w:rPr>
          <w:b/>
          <w:color w:val="000000" w:themeColor="text1"/>
          <w:sz w:val="48"/>
          <w:szCs w:val="48"/>
        </w:rPr>
        <w:t>Hotel Booking Analysis</w:t>
      </w:r>
    </w:p>
    <w:p w:rsidR="006223AD" w:rsidRDefault="006223AD" w:rsidP="006223AD">
      <w:pPr>
        <w:jc w:val="both"/>
        <w:rPr>
          <w:b/>
          <w:color w:val="000000" w:themeColor="text1"/>
          <w:sz w:val="48"/>
          <w:szCs w:val="48"/>
        </w:rPr>
      </w:pPr>
    </w:p>
    <w:p w:rsidR="006223AD" w:rsidRDefault="00F424FC" w:rsidP="006223AD">
      <w:pPr>
        <w:jc w:val="both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</w:t>
      </w:r>
      <w:r w:rsidR="006223AD">
        <w:rPr>
          <w:color w:val="000000" w:themeColor="text1"/>
          <w:sz w:val="48"/>
          <w:szCs w:val="48"/>
        </w:rPr>
        <w:t>Contents:</w:t>
      </w:r>
    </w:p>
    <w:p w:rsidR="006223AD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F424FC">
        <w:rPr>
          <w:color w:val="000000" w:themeColor="text1"/>
          <w:sz w:val="28"/>
          <w:szCs w:val="28"/>
        </w:rPr>
        <w:t>Abstract</w:t>
      </w:r>
    </w:p>
    <w:p w:rsidR="00F424FC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F424FC">
        <w:rPr>
          <w:color w:val="000000" w:themeColor="text1"/>
          <w:sz w:val="28"/>
          <w:szCs w:val="28"/>
        </w:rPr>
        <w:t>Introduction</w:t>
      </w:r>
    </w:p>
    <w:p w:rsidR="00F424FC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F424FC">
        <w:rPr>
          <w:color w:val="000000" w:themeColor="text1"/>
          <w:sz w:val="28"/>
          <w:szCs w:val="28"/>
        </w:rPr>
        <w:t>Problem Statement</w:t>
      </w:r>
    </w:p>
    <w:p w:rsidR="00F424FC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F424FC">
        <w:rPr>
          <w:color w:val="000000" w:themeColor="text1"/>
          <w:sz w:val="28"/>
          <w:szCs w:val="28"/>
        </w:rPr>
        <w:t>Steps Involved</w:t>
      </w:r>
    </w:p>
    <w:p w:rsidR="00F424FC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F424FC">
        <w:rPr>
          <w:color w:val="000000" w:themeColor="text1"/>
          <w:sz w:val="28"/>
          <w:szCs w:val="28"/>
        </w:rPr>
        <w:t>Data Visualization</w:t>
      </w:r>
    </w:p>
    <w:p w:rsidR="00F424FC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F424FC">
        <w:rPr>
          <w:color w:val="000000" w:themeColor="text1"/>
          <w:sz w:val="28"/>
          <w:szCs w:val="28"/>
        </w:rPr>
        <w:t>Conclusion</w:t>
      </w:r>
    </w:p>
    <w:p w:rsidR="00F424FC" w:rsidRPr="00F424FC" w:rsidRDefault="00F424FC" w:rsidP="00F424FC">
      <w:pPr>
        <w:pStyle w:val="ListParagraph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Referenence</w:t>
      </w:r>
      <w:proofErr w:type="spellEnd"/>
    </w:p>
    <w:p w:rsidR="00F424FC" w:rsidRDefault="00F424FC" w:rsidP="00F424FC">
      <w:pPr>
        <w:pStyle w:val="ListParagraph"/>
        <w:jc w:val="both"/>
        <w:rPr>
          <w:b/>
          <w:color w:val="000000" w:themeColor="text1"/>
          <w:sz w:val="32"/>
          <w:szCs w:val="32"/>
        </w:rPr>
      </w:pPr>
    </w:p>
    <w:p w:rsidR="00F424FC" w:rsidRDefault="00F424FC" w:rsidP="00F424FC">
      <w:pPr>
        <w:jc w:val="both"/>
        <w:rPr>
          <w:b/>
          <w:color w:val="000000" w:themeColor="text1"/>
          <w:sz w:val="32"/>
          <w:szCs w:val="32"/>
        </w:rPr>
      </w:pPr>
      <w:r w:rsidRPr="00F424FC">
        <w:rPr>
          <w:b/>
          <w:color w:val="000000" w:themeColor="text1"/>
          <w:sz w:val="32"/>
          <w:szCs w:val="32"/>
        </w:rPr>
        <w:t>Abstract</w:t>
      </w:r>
    </w:p>
    <w:p w:rsidR="007936B5" w:rsidRDefault="007936B5" w:rsidP="007936B5">
      <w:pPr>
        <w:spacing w:before="180" w:after="18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This data set contains booking information </w:t>
      </w:r>
      <w:r w:rsidR="00C357AE">
        <w:rPr>
          <w:rFonts w:ascii="Times New Roman" w:eastAsia="Times New Roman" w:hAnsi="Times New Roman" w:cs="Times New Roman"/>
          <w:sz w:val="26"/>
          <w:szCs w:val="26"/>
          <w:highlight w:val="white"/>
        </w:rPr>
        <w:t>of two types of hotels .C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ity hotel and a resort hotel, and includes information such as when the booking was made, length of stay, the number of adults, children, and/or babies, and the number of available parking spa</w:t>
      </w:r>
      <w:r w:rsidR="00C357AE">
        <w:rPr>
          <w:rFonts w:ascii="Times New Roman" w:eastAsia="Times New Roman" w:hAnsi="Times New Roman" w:cs="Times New Roman"/>
          <w:sz w:val="26"/>
          <w:szCs w:val="26"/>
          <w:highlight w:val="white"/>
        </w:rPr>
        <w:t>ces, among other things. The</w:t>
      </w:r>
      <w:r w:rsidR="00C357AE">
        <w:rPr>
          <w:rFonts w:ascii="Times New Roman" w:eastAsia="Times New Roman" w:hAnsi="Times New Roman" w:cs="Times New Roman"/>
          <w:sz w:val="26"/>
          <w:szCs w:val="26"/>
        </w:rPr>
        <w:t xml:space="preserve"> data is related to the hotels and about their bookings.</w:t>
      </w:r>
    </w:p>
    <w:p w:rsidR="007936B5" w:rsidRDefault="007936B5" w:rsidP="007936B5">
      <w:pPr>
        <w:jc w:val="both"/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>Th</w:t>
      </w:r>
      <w:r w:rsidR="00C357AE"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>e data which is given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 xml:space="preserve"> describes two types of hotels, City</w:t>
      </w:r>
      <w:r w:rsidR="00A70E6C"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 xml:space="preserve"> hotels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 xml:space="preserve"> and Resort hotel which</w:t>
      </w:r>
    </w:p>
    <w:p w:rsidR="007936B5" w:rsidRDefault="007936B5" w:rsidP="007936B5">
      <w:pPr>
        <w:jc w:val="both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>has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 xml:space="preserve"> a total 1,19,390 rows and 32 columns.</w:t>
      </w:r>
    </w:p>
    <w:p w:rsidR="007936B5" w:rsidRDefault="00A70E6C" w:rsidP="007936B5">
      <w:pPr>
        <w:jc w:val="both"/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E"/>
        </w:rPr>
        <w:t>Data fields: we can call it columns.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'hotel': Resort or City type hotel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canceled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Cancelled or not.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lead_time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': Time difference between booking date and date of arrival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Arrival_date_year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': Year of arrival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arrival_date_month':Month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arrival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arrival_date_week_number',:Week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arrival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stays_in_weekend_nights',:Total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Stay on weekend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stays_in_week_nights',Total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Stay on weekday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adults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',:No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Of adults in the room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children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',:No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Of children in the room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babies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',:No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Of babies in the room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country',Country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booking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market_segment',Segment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booking</w:t>
      </w:r>
    </w:p>
    <w:p w:rsidR="007936B5" w:rsidRDefault="007936B5" w:rsidP="00DA25E1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distribution_channel',:The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type of distribution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previous_cancellations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',: Customer previously cancelled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previous_bookings_not_canceled':Customer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previous did not cancel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reserved_room_type',:type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room type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assigned_room_type',:type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room assigned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booking_changes':Any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changes in booking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deposit_type':Type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deposit for booking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'agent',: Agent used for booking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days_in_waiting_list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',: Waiting list days</w:t>
      </w:r>
    </w:p>
    <w:p w:rsidR="007936B5" w:rsidRDefault="007936B5" w:rsidP="00DA25E1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customer_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',: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Type of customer based on stay duration.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total_of_special_requests',:No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of special guests</w:t>
      </w:r>
    </w:p>
    <w:p w:rsidR="007936B5" w:rsidRDefault="007936B5" w:rsidP="007936B5">
      <w:pPr>
        <w:widowControl w:val="0"/>
        <w:numPr>
          <w:ilvl w:val="0"/>
          <w:numId w:val="3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reservation_status',:Status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reservation</w:t>
      </w:r>
    </w:p>
    <w:p w:rsidR="00F44982" w:rsidRDefault="007936B5" w:rsidP="00F44982">
      <w:pPr>
        <w:spacing w:before="120" w:after="1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</w:p>
    <w:p w:rsidR="00F44982" w:rsidRDefault="00F44982" w:rsidP="00F44982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Using various python features and with the help of pandas,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>numpy</w:t>
      </w:r>
      <w:proofErr w:type="gramStart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>,statsmodels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,   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 libraries, we perform analysis.</w:t>
      </w:r>
    </w:p>
    <w:p w:rsidR="005B70FB" w:rsidRDefault="005B70FB" w:rsidP="00F44982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:rsidR="005B70FB" w:rsidRDefault="005B70FB" w:rsidP="005B70FB">
      <w:pPr>
        <w:spacing w:before="120" w:after="100"/>
        <w:jc w:val="both"/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highlight w:val="white"/>
          <w:u w:val="single"/>
        </w:rPr>
        <w:t xml:space="preserve">Introduction: </w:t>
      </w: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u w:val="single"/>
        </w:rPr>
        <w:t xml:space="preserve"> </w:t>
      </w:r>
    </w:p>
    <w:p w:rsidR="005B70FB" w:rsidRDefault="005B70FB" w:rsidP="005B70FB">
      <w:pPr>
        <w:spacing w:before="180" w:after="18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Have you ever wondered when the best time of year to book a hote</w:t>
      </w:r>
      <w:r w:rsidR="00DA25E1">
        <w:rPr>
          <w:rFonts w:ascii="Times New Roman" w:eastAsia="Times New Roman" w:hAnsi="Times New Roman" w:cs="Times New Roman"/>
          <w:sz w:val="26"/>
          <w:szCs w:val="26"/>
          <w:highlight w:val="white"/>
        </w:rPr>
        <w:t>l room is? Or the optimal duration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of stay in order to get the best daily rate? What if you wanted to predict whether or not a hotel was likely to receive a disproportionately high number of special requests? This hotel booking dataset can help you explore those questions!</w:t>
      </w:r>
    </w:p>
    <w:p w:rsidR="005B70FB" w:rsidRDefault="005B70FB" w:rsidP="005B70FB">
      <w:pPr>
        <w:spacing w:before="120" w:after="100"/>
        <w:jc w:val="both"/>
      </w:pPr>
    </w:p>
    <w:p w:rsidR="005B70FB" w:rsidRDefault="005B70FB" w:rsidP="005B70FB">
      <w:pPr>
        <w:spacing w:before="120" w:after="100"/>
        <w:jc w:val="both"/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highlight w:val="white"/>
          <w:u w:val="single"/>
        </w:rPr>
        <w:t>Problem Statement:</w:t>
      </w:r>
    </w:p>
    <w:p w:rsidR="005B70FB" w:rsidRDefault="00DA25E1" w:rsidP="005B70FB">
      <w:pPr>
        <w:spacing w:before="120" w:after="100"/>
        <w:jc w:val="both"/>
      </w:pPr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>This data</w:t>
      </w:r>
      <w:r w:rsidR="005B70FB"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 contains booking information for a city hotel and a resort hotel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 it</w:t>
      </w:r>
      <w:r w:rsidR="005B70FB">
        <w:rPr>
          <w:rFonts w:ascii="Times New Roman" w:eastAsia="Times New Roman" w:hAnsi="Times New Roman" w:cs="Times New Roman"/>
          <w:color w:val="212121"/>
          <w:sz w:val="26"/>
          <w:szCs w:val="26"/>
          <w:highlight w:val="white"/>
        </w:rPr>
        <w:t xml:space="preserve"> includes information such as when the booking was made, length of stay, the number of adults, children, and/or babies, and the number of available parking spaces, among other things. All personally identifying information has been removed from the data.</w:t>
      </w:r>
    </w:p>
    <w:p w:rsidR="005B70FB" w:rsidRDefault="00DA25E1" w:rsidP="005B70FB">
      <w:pPr>
        <w:spacing w:before="16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r w:rsidR="005B70FB">
        <w:rPr>
          <w:rFonts w:ascii="Times New Roman" w:eastAsia="Times New Roman" w:hAnsi="Times New Roman" w:cs="Times New Roman"/>
          <w:sz w:val="26"/>
          <w:szCs w:val="26"/>
          <w:highlight w:val="white"/>
        </w:rPr>
        <w:t>nalyze the data to discover important factors that govern the bookings.</w:t>
      </w:r>
    </w:p>
    <w:p w:rsidR="005B70FB" w:rsidRDefault="005B70FB" w:rsidP="005B70FB">
      <w:pPr>
        <w:spacing w:before="120" w:after="100"/>
        <w:jc w:val="both"/>
      </w:pPr>
    </w:p>
    <w:p w:rsidR="005B70FB" w:rsidRDefault="005B70FB" w:rsidP="005B70FB">
      <w:pPr>
        <w:spacing w:before="140" w:after="14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We will tackle the problem statement in the following steps:</w:t>
      </w:r>
    </w:p>
    <w:p w:rsidR="005B70FB" w:rsidRDefault="005B70FB" w:rsidP="005B70FB">
      <w:pPr>
        <w:spacing w:before="140" w:after="140"/>
        <w:ind w:left="72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Step 1: Data Overview.</w:t>
      </w:r>
    </w:p>
    <w:p w:rsidR="005B70FB" w:rsidRDefault="005B70FB" w:rsidP="005B70FB">
      <w:pPr>
        <w:spacing w:before="140" w:after="140"/>
        <w:ind w:left="72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Step 2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:Data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Preparation and Cleaning.</w:t>
      </w:r>
    </w:p>
    <w:p w:rsidR="005B70FB" w:rsidRDefault="005B70FB" w:rsidP="005B70FB">
      <w:pPr>
        <w:spacing w:before="140" w:after="140"/>
        <w:ind w:left="72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Step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Visualising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Univariate and Bivariate features.</w:t>
      </w:r>
    </w:p>
    <w:p w:rsidR="005B70FB" w:rsidRDefault="005B70FB" w:rsidP="005B70FB">
      <w:pPr>
        <w:spacing w:before="140" w:after="140"/>
        <w:ind w:left="72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Step 4: Correlation Analysis.</w:t>
      </w:r>
    </w:p>
    <w:p w:rsidR="005B70FB" w:rsidRDefault="005B70FB" w:rsidP="005B70FB">
      <w:pPr>
        <w:spacing w:before="140" w:after="140"/>
        <w:ind w:left="720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Step 5: Concluding Analysis.</w:t>
      </w:r>
    </w:p>
    <w:p w:rsidR="005B70FB" w:rsidRDefault="005B70FB" w:rsidP="00F44982">
      <w:pPr>
        <w:spacing w:before="120" w:after="100"/>
        <w:jc w:val="both"/>
      </w:pPr>
    </w:p>
    <w:p w:rsidR="005B70FB" w:rsidRDefault="005B70FB" w:rsidP="005B70FB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Steps Involved:</w:t>
      </w:r>
    </w:p>
    <w:p w:rsidR="005B70FB" w:rsidRDefault="005B70FB" w:rsidP="005B70FB">
      <w:pPr>
        <w:widowControl w:val="0"/>
        <w:numPr>
          <w:ilvl w:val="0"/>
          <w:numId w:val="5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Importing Packages: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Importing the various libraries that will help us analyze our dataset properly with visual graphs.</w:t>
      </w:r>
    </w:p>
    <w:p w:rsidR="005B70FB" w:rsidRDefault="005B70FB" w:rsidP="005B70FB">
      <w:pPr>
        <w:widowControl w:val="0"/>
        <w:numPr>
          <w:ilvl w:val="0"/>
          <w:numId w:val="5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Overview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 load the data and go over the basic features, shape and datatypes of various variables.</w:t>
      </w:r>
    </w:p>
    <w:p w:rsidR="005B70FB" w:rsidRDefault="005B70FB" w:rsidP="005B70FB">
      <w:pPr>
        <w:widowControl w:val="0"/>
        <w:numPr>
          <w:ilvl w:val="0"/>
          <w:numId w:val="5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Preparation and Cleaning: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 use various features of python to create combined features of date and time and other variables which can be simplified. We also drop columns and rows which have a lot of null values. Finally we take care of outliers.</w:t>
      </w:r>
    </w:p>
    <w:p w:rsidR="005B70FB" w:rsidRDefault="005B70FB" w:rsidP="005B70FB">
      <w:pPr>
        <w:widowControl w:val="0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Univariate and Bivariate Analysis: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We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plot graphs starting with  one variable graphs and then plotting two or more variable graphs to understand the variables and it spread and range with its frequency</w:t>
      </w:r>
    </w:p>
    <w:p w:rsidR="005B70FB" w:rsidRDefault="005B70FB" w:rsidP="005B70FB">
      <w:pPr>
        <w:widowControl w:val="0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Correlation Analysis: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We plot a correlation graph which basically gives us the correlation of every variable with one and other. This tells us which variable has what effect on the booking process.</w:t>
      </w:r>
    </w:p>
    <w:p w:rsidR="005B70FB" w:rsidRDefault="005B70FB" w:rsidP="005B70FB">
      <w:pPr>
        <w:widowControl w:val="0"/>
        <w:numPr>
          <w:ilvl w:val="0"/>
          <w:numId w:val="5"/>
        </w:numPr>
        <w:spacing w:after="14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Concluding Analysis: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Here after plotting and analyzing all the data we finally make predictions and remarks about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our analyzes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B70FB" w:rsidRDefault="005B70FB" w:rsidP="00F44982">
      <w:pPr>
        <w:spacing w:before="120" w:after="100"/>
        <w:jc w:val="both"/>
      </w:pPr>
    </w:p>
    <w:p w:rsidR="005B70FB" w:rsidRDefault="005B70FB" w:rsidP="005B70FB">
      <w:pPr>
        <w:spacing w:before="140" w:after="140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Data Visualization:</w:t>
      </w:r>
    </w:p>
    <w:p w:rsidR="005B70FB" w:rsidRDefault="005B70FB" w:rsidP="005B70FB">
      <w:pPr>
        <w:spacing w:before="140" w:after="14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understand various relation among target and other variables</w:t>
      </w:r>
    </w:p>
    <w:p w:rsidR="005B70FB" w:rsidRDefault="005B70FB" w:rsidP="005B70FB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There are only 2 </w:t>
      </w:r>
      <w:r w:rsidR="00DA25E1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type </w:t>
      </w:r>
      <w:proofErr w:type="gramStart"/>
      <w:r w:rsidR="00DA25E1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hotels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i.e. 'City Hotel' and 'Resort Hotel' and City Hotel has more bookings as compared to the Resort Hotel.</w:t>
      </w:r>
      <w:r w:rsidR="00DA25E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city hotels are much more then resort hotels</w:t>
      </w:r>
      <w:proofErr w:type="gramStart"/>
      <w:r w:rsidR="00DA25E1">
        <w:rPr>
          <w:rFonts w:ascii="Times New Roman" w:eastAsia="Times New Roman" w:hAnsi="Times New Roman" w:cs="Times New Roman"/>
          <w:color w:val="212121"/>
          <w:sz w:val="24"/>
          <w:szCs w:val="24"/>
        </w:rPr>
        <w:t>..</w:t>
      </w:r>
      <w:proofErr w:type="gramEnd"/>
    </w:p>
    <w:p w:rsidR="00197E94" w:rsidRDefault="00197E94" w:rsidP="005B70FB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97E94" w:rsidRDefault="00197E94" w:rsidP="005B70FB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97E94" w:rsidRDefault="00197E94" w:rsidP="005B70FB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97E94" w:rsidRPr="00197E94" w:rsidRDefault="00197E94" w:rsidP="005B70FB">
      <w:pPr>
        <w:spacing w:before="120" w:after="100"/>
        <w:jc w:val="both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:rsidR="00197E94" w:rsidRPr="00197E94" w:rsidRDefault="00197E94" w:rsidP="00197E94">
      <w:pPr>
        <w:pStyle w:val="ListParagraph"/>
        <w:numPr>
          <w:ilvl w:val="0"/>
          <w:numId w:val="9"/>
        </w:numPr>
        <w:spacing w:before="120" w:after="100"/>
        <w:jc w:val="both"/>
        <w:rPr>
          <w:sz w:val="40"/>
          <w:szCs w:val="40"/>
        </w:rPr>
      </w:pPr>
      <w:r w:rsidRPr="00197E94">
        <w:rPr>
          <w:rFonts w:ascii="Times New Roman" w:eastAsia="Times New Roman" w:hAnsi="Times New Roman" w:cs="Times New Roman"/>
          <w:color w:val="212121"/>
          <w:sz w:val="40"/>
          <w:szCs w:val="40"/>
        </w:rPr>
        <w:lastRenderedPageBreak/>
        <w:t>Pie Chart of two types of hotels</w:t>
      </w:r>
    </w:p>
    <w:p w:rsidR="006223AD" w:rsidRDefault="005B70FB" w:rsidP="007936B5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605585" cy="3131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0" cy="31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FB" w:rsidRDefault="005B70FB" w:rsidP="007936B5">
      <w:pPr>
        <w:jc w:val="both"/>
        <w:rPr>
          <w:color w:val="000000" w:themeColor="text1"/>
          <w:sz w:val="24"/>
          <w:szCs w:val="24"/>
        </w:rPr>
      </w:pPr>
    </w:p>
    <w:p w:rsidR="005B70FB" w:rsidRPr="00F3601A" w:rsidRDefault="005B70FB" w:rsidP="00F3601A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0"/>
          <w:szCs w:val="40"/>
        </w:rPr>
      </w:pPr>
      <w:r w:rsidRPr="00F3601A">
        <w:rPr>
          <w:b/>
          <w:color w:val="000000" w:themeColor="text1"/>
          <w:sz w:val="40"/>
          <w:szCs w:val="40"/>
        </w:rPr>
        <w:t>Yearly Booking</w:t>
      </w:r>
    </w:p>
    <w:p w:rsidR="005B70FB" w:rsidRDefault="005B70FB" w:rsidP="007936B5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546785" cy="327118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336" cy="32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FB" w:rsidRDefault="005B70FB" w:rsidP="007936B5">
      <w:pPr>
        <w:jc w:val="both"/>
        <w:rPr>
          <w:b/>
          <w:color w:val="000000" w:themeColor="text1"/>
          <w:sz w:val="40"/>
          <w:szCs w:val="40"/>
        </w:rPr>
      </w:pPr>
    </w:p>
    <w:p w:rsidR="005B70FB" w:rsidRDefault="005B70FB" w:rsidP="007936B5">
      <w:pPr>
        <w:jc w:val="both"/>
        <w:rPr>
          <w:b/>
          <w:color w:val="000000" w:themeColor="text1"/>
          <w:sz w:val="40"/>
          <w:szCs w:val="40"/>
        </w:rPr>
      </w:pPr>
    </w:p>
    <w:p w:rsidR="005B70FB" w:rsidRPr="00F3601A" w:rsidRDefault="005B70FB" w:rsidP="00F3601A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0"/>
          <w:szCs w:val="40"/>
        </w:rPr>
      </w:pPr>
      <w:r w:rsidRPr="00F3601A">
        <w:rPr>
          <w:b/>
          <w:color w:val="000000" w:themeColor="text1"/>
          <w:sz w:val="40"/>
          <w:szCs w:val="40"/>
        </w:rPr>
        <w:t>City hotels And Resort hotels</w:t>
      </w:r>
    </w:p>
    <w:p w:rsidR="005B70FB" w:rsidRDefault="005B70FB" w:rsidP="007936B5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3836738" cy="2230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82" cy="22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FB" w:rsidRDefault="005B70FB" w:rsidP="007936B5">
      <w:pPr>
        <w:jc w:val="both"/>
        <w:rPr>
          <w:b/>
          <w:color w:val="000000" w:themeColor="text1"/>
          <w:sz w:val="40"/>
          <w:szCs w:val="40"/>
        </w:rPr>
      </w:pPr>
    </w:p>
    <w:p w:rsidR="005B70FB" w:rsidRPr="00F3601A" w:rsidRDefault="005B70FB" w:rsidP="00F3601A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0"/>
          <w:szCs w:val="40"/>
        </w:rPr>
      </w:pPr>
      <w:r w:rsidRPr="00F3601A">
        <w:rPr>
          <w:b/>
          <w:color w:val="000000" w:themeColor="text1"/>
          <w:sz w:val="40"/>
          <w:szCs w:val="40"/>
        </w:rPr>
        <w:t>Booking canceled or not by hotel type</w:t>
      </w:r>
    </w:p>
    <w:p w:rsidR="00937E68" w:rsidRDefault="005B70FB" w:rsidP="007936B5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517631" cy="322628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76" cy="32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FB" w:rsidRDefault="005B70FB" w:rsidP="007936B5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4769014" cy="325729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32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</w:p>
    <w:p w:rsidR="00937E68" w:rsidRPr="00F3601A" w:rsidRDefault="00937E68" w:rsidP="00F3601A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0"/>
          <w:szCs w:val="40"/>
        </w:rPr>
      </w:pPr>
      <w:r w:rsidRPr="00F3601A">
        <w:rPr>
          <w:b/>
          <w:color w:val="000000" w:themeColor="text1"/>
          <w:sz w:val="40"/>
          <w:szCs w:val="40"/>
        </w:rPr>
        <w:t>Monthly Cancellation</w:t>
      </w: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4529047" cy="309339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89" cy="30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</w:p>
    <w:p w:rsidR="00937E68" w:rsidRPr="00F3601A" w:rsidRDefault="00937E68" w:rsidP="00F3601A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0"/>
          <w:szCs w:val="40"/>
        </w:rPr>
      </w:pPr>
      <w:r w:rsidRPr="00F3601A">
        <w:rPr>
          <w:b/>
          <w:color w:val="000000" w:themeColor="text1"/>
          <w:sz w:val="40"/>
          <w:szCs w:val="40"/>
        </w:rPr>
        <w:t>Segment wise booking</w:t>
      </w: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4460755" cy="32178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24" cy="32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</w:p>
    <w:p w:rsidR="00937E68" w:rsidRPr="00F3601A" w:rsidRDefault="00937E68" w:rsidP="00F3601A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0"/>
          <w:szCs w:val="40"/>
        </w:rPr>
      </w:pPr>
      <w:r w:rsidRPr="00F3601A">
        <w:rPr>
          <w:b/>
          <w:color w:val="000000" w:themeColor="text1"/>
          <w:sz w:val="40"/>
          <w:szCs w:val="40"/>
        </w:rPr>
        <w:t>Customer Type</w:t>
      </w:r>
    </w:p>
    <w:p w:rsidR="00937E68" w:rsidRDefault="00937E68" w:rsidP="007936B5">
      <w:pPr>
        <w:jc w:val="both"/>
        <w:rPr>
          <w:b/>
          <w:color w:val="000000" w:themeColor="text1"/>
          <w:sz w:val="40"/>
          <w:szCs w:val="40"/>
        </w:rPr>
      </w:pPr>
      <w:bookmarkStart w:id="0" w:name="_GoBack"/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4824446" cy="2789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27" cy="27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40259" w:rsidRDefault="00A40259" w:rsidP="007936B5">
      <w:pPr>
        <w:jc w:val="both"/>
        <w:rPr>
          <w:b/>
          <w:color w:val="000000" w:themeColor="text1"/>
          <w:sz w:val="40"/>
          <w:szCs w:val="40"/>
        </w:rPr>
      </w:pPr>
    </w:p>
    <w:p w:rsidR="00A40259" w:rsidRDefault="00A40259" w:rsidP="00A40259">
      <w:pPr>
        <w:spacing w:before="120" w:after="100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Conclusion:</w:t>
      </w:r>
    </w:p>
    <w:p w:rsidR="00A40259" w:rsidRDefault="00A40259" w:rsidP="00A40259">
      <w:pPr>
        <w:spacing w:before="120" w:after="100"/>
        <w:ind w:left="720"/>
        <w:jc w:val="both"/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So we have reached the end of the analysis and some noteworthy things we found are:</w:t>
      </w:r>
    </w:p>
    <w:p w:rsidR="00A40259" w:rsidRDefault="00291179" w:rsidP="00A40259">
      <w:pPr>
        <w:widowControl w:val="0"/>
        <w:numPr>
          <w:ilvl w:val="0"/>
          <w:numId w:val="6"/>
        </w:numPr>
        <w:spacing w:before="120" w:after="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Yearly bookings.</w:t>
      </w:r>
    </w:p>
    <w:p w:rsidR="00A40259" w:rsidRDefault="00291179" w:rsidP="00A40259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No. of city resort and hotel resort.</w:t>
      </w:r>
    </w:p>
    <w:p w:rsidR="00A40259" w:rsidRDefault="00291179" w:rsidP="00A40259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Booking canceled or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not  by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hotel type.</w:t>
      </w:r>
    </w:p>
    <w:p w:rsidR="00A40259" w:rsidRDefault="00291179" w:rsidP="00A40259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Monthly bookings.</w:t>
      </w:r>
    </w:p>
    <w:p w:rsidR="00A40259" w:rsidRDefault="00291179" w:rsidP="00A40259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M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onthly cancellation</w:t>
      </w:r>
    </w:p>
    <w:p w:rsidR="00A40259" w:rsidRPr="00291179" w:rsidRDefault="00291179" w:rsidP="00A40259">
      <w:pPr>
        <w:widowControl w:val="0"/>
        <w:numPr>
          <w:ilvl w:val="0"/>
          <w:numId w:val="6"/>
        </w:numPr>
        <w:spacing w:after="10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Segment wise booking</w:t>
      </w:r>
      <w:r w:rsidR="00A40259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291179" w:rsidRDefault="00291179" w:rsidP="00A40259">
      <w:pPr>
        <w:widowControl w:val="0"/>
        <w:numPr>
          <w:ilvl w:val="0"/>
          <w:numId w:val="6"/>
        </w:numPr>
        <w:spacing w:after="100" w:line="240" w:lineRule="auto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Customer type.</w:t>
      </w:r>
    </w:p>
    <w:p w:rsidR="00A40259" w:rsidRDefault="00A40259" w:rsidP="007936B5">
      <w:pPr>
        <w:jc w:val="both"/>
        <w:rPr>
          <w:b/>
          <w:color w:val="000000" w:themeColor="text1"/>
          <w:sz w:val="40"/>
          <w:szCs w:val="40"/>
        </w:rPr>
      </w:pPr>
    </w:p>
    <w:p w:rsidR="00A40259" w:rsidRDefault="00A40259" w:rsidP="00A40259">
      <w:pPr>
        <w:spacing w:before="140" w:after="140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 xml:space="preserve">References:  </w:t>
      </w:r>
    </w:p>
    <w:p w:rsidR="00A40259" w:rsidRPr="00867884" w:rsidRDefault="00867884" w:rsidP="0086788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7884">
        <w:rPr>
          <w:rFonts w:ascii="Times New Roman" w:eastAsia="Times New Roman" w:hAnsi="Times New Roman" w:cs="Times New Roman"/>
          <w:sz w:val="28"/>
          <w:szCs w:val="28"/>
        </w:rPr>
        <w:t>Stackoverflow</w:t>
      </w:r>
      <w:proofErr w:type="spellEnd"/>
    </w:p>
    <w:p w:rsidR="00867884" w:rsidRPr="00867884" w:rsidRDefault="00867884" w:rsidP="0086788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7884">
        <w:rPr>
          <w:rFonts w:ascii="Times New Roman" w:eastAsia="Times New Roman" w:hAnsi="Times New Roman" w:cs="Times New Roman"/>
          <w:sz w:val="28"/>
          <w:szCs w:val="28"/>
        </w:rPr>
        <w:t>Greeksforgeeks</w:t>
      </w:r>
      <w:proofErr w:type="spellEnd"/>
    </w:p>
    <w:p w:rsidR="00867884" w:rsidRDefault="00867884" w:rsidP="0086788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884">
        <w:rPr>
          <w:rFonts w:ascii="Times New Roman" w:eastAsia="Times New Roman" w:hAnsi="Times New Roman" w:cs="Times New Roman"/>
          <w:sz w:val="28"/>
          <w:szCs w:val="28"/>
        </w:rPr>
        <w:t>W3school</w:t>
      </w:r>
    </w:p>
    <w:p w:rsidR="00891EA1" w:rsidRPr="00867884" w:rsidRDefault="00891EA1" w:rsidP="0086788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Almabetter</w:t>
      </w:r>
    </w:p>
    <w:p w:rsidR="00867884" w:rsidRPr="00867884" w:rsidRDefault="00867884" w:rsidP="00867884">
      <w:pPr>
        <w:pStyle w:val="ListParagraph"/>
        <w:jc w:val="both"/>
        <w:rPr>
          <w:b/>
          <w:color w:val="000000" w:themeColor="text1"/>
          <w:sz w:val="40"/>
          <w:szCs w:val="40"/>
        </w:rPr>
      </w:pPr>
    </w:p>
    <w:sectPr w:rsidR="00867884" w:rsidRPr="0086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3D5A"/>
    <w:multiLevelType w:val="multilevel"/>
    <w:tmpl w:val="C65E998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36D92"/>
    <w:multiLevelType w:val="multilevel"/>
    <w:tmpl w:val="81E469A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580BCB"/>
    <w:multiLevelType w:val="hybridMultilevel"/>
    <w:tmpl w:val="C5A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A680B"/>
    <w:multiLevelType w:val="hybridMultilevel"/>
    <w:tmpl w:val="5FC0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B5E4C"/>
    <w:multiLevelType w:val="hybridMultilevel"/>
    <w:tmpl w:val="BCB8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20217"/>
    <w:multiLevelType w:val="multilevel"/>
    <w:tmpl w:val="9140C9E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C80656B"/>
    <w:multiLevelType w:val="hybridMultilevel"/>
    <w:tmpl w:val="16484748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7" w15:restartNumberingAfterBreak="0">
    <w:nsid w:val="6C7F0E5B"/>
    <w:multiLevelType w:val="hybridMultilevel"/>
    <w:tmpl w:val="D2C6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87773"/>
    <w:multiLevelType w:val="multilevel"/>
    <w:tmpl w:val="7764B3A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30"/>
    <w:rsid w:val="001045DB"/>
    <w:rsid w:val="00197E94"/>
    <w:rsid w:val="00291179"/>
    <w:rsid w:val="002B2CA5"/>
    <w:rsid w:val="002C4A30"/>
    <w:rsid w:val="005B70FB"/>
    <w:rsid w:val="006223AD"/>
    <w:rsid w:val="007936B5"/>
    <w:rsid w:val="00867884"/>
    <w:rsid w:val="00891EA1"/>
    <w:rsid w:val="00937E68"/>
    <w:rsid w:val="00A40259"/>
    <w:rsid w:val="00A70E6C"/>
    <w:rsid w:val="00C357AE"/>
    <w:rsid w:val="00DA25E1"/>
    <w:rsid w:val="00E91723"/>
    <w:rsid w:val="00F3601A"/>
    <w:rsid w:val="00F424FC"/>
    <w:rsid w:val="00F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FEC37-B48F-4E7C-A5AA-E82940F6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C33B4-6C91-4D21-8038-6A2896B6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15</cp:revision>
  <dcterms:created xsi:type="dcterms:W3CDTF">2022-09-24T18:01:00Z</dcterms:created>
  <dcterms:modified xsi:type="dcterms:W3CDTF">2022-09-24T21:23:00Z</dcterms:modified>
</cp:coreProperties>
</file>