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GreenLeaf Logistics needs an integrated Shipment Management and Tracking System that supports multiple shipment types, multiple user roles, automated status tracking, and basic route planning while meeting performance and regulatory constraints.​​</w:t>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sz w:val="34"/>
          <w:szCs w:val="34"/>
        </w:rPr>
      </w:pPr>
      <w:bookmarkStart w:colFirst="0" w:colLast="0" w:name="_dr6sz2a738hr" w:id="0"/>
      <w:bookmarkEnd w:id="0"/>
      <w:r w:rsidDel="00000000" w:rsidR="00000000" w:rsidRPr="00000000">
        <w:rPr>
          <w:rFonts w:ascii="Roboto" w:cs="Roboto" w:eastAsia="Roboto" w:hAnsi="Roboto"/>
          <w:b w:val="1"/>
          <w:bCs w:val="1"/>
          <w:sz w:val="34"/>
          <w:szCs w:val="34"/>
          <w:rtl w:val="0"/>
        </w:rPr>
        <w:t xml:space="preserve">1. Introduction</w:t>
      </w:r>
    </w:p>
    <w:p w:rsidR="00000000" w:rsidDel="00000000" w:rsidP="00000000" w:rsidRDefault="00000000" w:rsidRPr="00000000" w14:paraId="00000003">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Purpose: Define functional and non-functional requirements for a Shipment Management and Tracking System for GreenLeaf Logistics, to be used by developers, testers, and stakeholders.​​</w:t>
      </w:r>
    </w:p>
    <w:p w:rsidR="00000000" w:rsidDel="00000000" w:rsidP="00000000" w:rsidRDefault="00000000" w:rsidRPr="00000000" w14:paraId="00000004">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Scope: System will manage shipment lifecycle (creation to delivery/return), support B2B and B2C deliveries in five cities, and provide tracking interfaces for internal staff and customers.​​</w:t>
      </w:r>
    </w:p>
    <w:p w:rsidR="00000000" w:rsidDel="00000000" w:rsidP="00000000" w:rsidRDefault="00000000" w:rsidRPr="00000000" w14:paraId="00000005">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Users: Drivers, warehouse staff, customer service reps, operations/management, and end customers via web/app.​</w:t>
      </w:r>
    </w:p>
    <w:p w:rsidR="00000000" w:rsidDel="00000000" w:rsidP="00000000" w:rsidRDefault="00000000" w:rsidRPr="00000000" w14:paraId="00000006">
      <w:pPr>
        <w:pStyle w:val="Heading2"/>
        <w:keepNext w:val="0"/>
        <w:keepLines w:val="0"/>
        <w:spacing w:after="80" w:lineRule="auto"/>
        <w:rPr>
          <w:rFonts w:ascii="Roboto" w:cs="Roboto" w:eastAsia="Roboto" w:hAnsi="Roboto"/>
          <w:b w:val="1"/>
          <w:bCs w:val="1"/>
          <w:sz w:val="34"/>
          <w:szCs w:val="34"/>
        </w:rPr>
      </w:pPr>
      <w:bookmarkStart w:colFirst="0" w:colLast="0" w:name="_ae5wstdgtymu" w:id="1"/>
      <w:bookmarkEnd w:id="1"/>
      <w:r w:rsidDel="00000000" w:rsidR="00000000" w:rsidRPr="00000000">
        <w:rPr>
          <w:rFonts w:ascii="Roboto" w:cs="Roboto" w:eastAsia="Roboto" w:hAnsi="Roboto"/>
          <w:b w:val="1"/>
          <w:bCs w:val="1"/>
          <w:sz w:val="34"/>
          <w:szCs w:val="34"/>
          <w:rtl w:val="0"/>
        </w:rPr>
        <w:t xml:space="preserve">2. Overall Description</w:t>
      </w:r>
    </w:p>
    <w:p w:rsidR="00000000" w:rsidDel="00000000" w:rsidP="00000000" w:rsidRDefault="00000000" w:rsidRPr="00000000" w14:paraId="00000007">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Product perspective: New, central system replacing current manual processes (paper routes, phone/email orders, spreadsheets, printed manifests) for shipments, routing, and tracking.​</w:t>
      </w:r>
    </w:p>
    <w:p w:rsidR="00000000" w:rsidDel="00000000" w:rsidP="00000000" w:rsidRDefault="00000000" w:rsidRPr="00000000" w14:paraId="00000008">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Major functions: Shipment registration, user-role–based operations, route assignment, status tracking with timestamps, proof of delivery, notifications, and reporting.​​</w:t>
      </w:r>
    </w:p>
    <w:p w:rsidR="00000000" w:rsidDel="00000000" w:rsidP="00000000" w:rsidRDefault="00000000" w:rsidRPr="00000000" w14:paraId="00000009">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User characteristics: Mostly non-technical business users (operations, warehouse, drivers) plus general public customers using a simple tracking interface.​​</w:t>
      </w:r>
    </w:p>
    <w:p w:rsidR="00000000" w:rsidDel="00000000" w:rsidP="00000000" w:rsidRDefault="00000000" w:rsidRPr="00000000" w14:paraId="0000000A">
      <w:pPr>
        <w:pStyle w:val="Heading2"/>
        <w:keepNext w:val="0"/>
        <w:keepLines w:val="0"/>
        <w:spacing w:after="80" w:lineRule="auto"/>
        <w:rPr>
          <w:rFonts w:ascii="Roboto" w:cs="Roboto" w:eastAsia="Roboto" w:hAnsi="Roboto"/>
          <w:b w:val="1"/>
          <w:bCs w:val="1"/>
          <w:sz w:val="34"/>
          <w:szCs w:val="34"/>
        </w:rPr>
      </w:pPr>
      <w:bookmarkStart w:colFirst="0" w:colLast="0" w:name="_77w1fg3wzw9v" w:id="2"/>
      <w:bookmarkEnd w:id="2"/>
      <w:r w:rsidDel="00000000" w:rsidR="00000000" w:rsidRPr="00000000">
        <w:rPr>
          <w:rFonts w:ascii="Roboto" w:cs="Roboto" w:eastAsia="Roboto" w:hAnsi="Roboto"/>
          <w:b w:val="1"/>
          <w:bCs w:val="1"/>
          <w:sz w:val="34"/>
          <w:szCs w:val="34"/>
          <w:rtl w:val="0"/>
        </w:rPr>
        <w:t xml:space="preserve">3. Functional Requirements</w:t>
      </w:r>
    </w:p>
    <w:p w:rsidR="00000000" w:rsidDel="00000000" w:rsidP="00000000" w:rsidRDefault="00000000" w:rsidRPr="00000000" w14:paraId="0000000B">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Shipment management: System shall capture sender/receiver details, package info (type, weight, dimensions, special handling), shipment type (same-day, next-day, bulk B2B, special handling), assigned driver/vehicle, route plan, status history, timestamps, proof of delivery, and notes/exceptions for each shipment.​​</w:t>
      </w:r>
    </w:p>
    <w:p w:rsidR="00000000" w:rsidDel="00000000" w:rsidP="00000000" w:rsidRDefault="00000000" w:rsidRPr="00000000" w14:paraId="0000000C">
      <w:pPr>
        <w:numPr>
          <w:ilvl w:val="0"/>
          <w:numId w:val="5"/>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User tasks:</w:t>
      </w:r>
    </w:p>
    <w:p w:rsidR="00000000" w:rsidDel="00000000" w:rsidP="00000000" w:rsidRDefault="00000000" w:rsidRPr="00000000" w14:paraId="0000000D">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Drivers: View daily assigned deliveries, update status (picked up/in transit/delivered/failed/returned), and report issues (wrong address, damage).​</w:t>
      </w:r>
    </w:p>
    <w:p w:rsidR="00000000" w:rsidDel="00000000" w:rsidP="00000000" w:rsidRDefault="00000000" w:rsidRPr="00000000" w14:paraId="0000000E">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Warehouse staff: Log incoming/outgoing shipments, mark ready-for-pickup, prepare manifests, track bulk B2B inventory.​</w:t>
      </w:r>
    </w:p>
    <w:p w:rsidR="00000000" w:rsidDel="00000000" w:rsidP="00000000" w:rsidRDefault="00000000" w:rsidRPr="00000000" w14:paraId="0000000F">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Customer service: Search shipments, view full status history, update customer contact/instructions, log complaints and reschedule requests, provide tracking updates.​</w:t>
      </w:r>
    </w:p>
    <w:p w:rsidR="00000000" w:rsidDel="00000000" w:rsidP="00000000" w:rsidRDefault="00000000" w:rsidRPr="00000000" w14:paraId="00000010">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Operations/management: Assign drivers/vehicles, manage routes, approve special handling shipments, view KPIs (on-time rate, delays, failed attempts), generate internal reports.​</w:t>
      </w:r>
    </w:p>
    <w:p w:rsidR="00000000" w:rsidDel="00000000" w:rsidP="00000000" w:rsidRDefault="00000000" w:rsidRPr="00000000" w14:paraId="00000011">
      <w:pPr>
        <w:numPr>
          <w:ilvl w:val="1"/>
          <w:numId w:val="5"/>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Customers: Track shipments in real time or periodic view, request changes (reschedule/redirect/hold), receive status notifications, and report issues.​</w:t>
      </w:r>
    </w:p>
    <w:p w:rsidR="00000000" w:rsidDel="00000000" w:rsidP="00000000" w:rsidRDefault="00000000" w:rsidRPr="00000000" w14:paraId="00000012">
      <w:pPr>
        <w:pStyle w:val="Heading2"/>
        <w:keepNext w:val="0"/>
        <w:keepLines w:val="0"/>
        <w:spacing w:after="80" w:lineRule="auto"/>
        <w:rPr>
          <w:rFonts w:ascii="Roboto" w:cs="Roboto" w:eastAsia="Roboto" w:hAnsi="Roboto"/>
          <w:b w:val="1"/>
          <w:bCs w:val="1"/>
          <w:sz w:val="34"/>
          <w:szCs w:val="34"/>
        </w:rPr>
      </w:pPr>
      <w:bookmarkStart w:colFirst="0" w:colLast="0" w:name="_7cbyuafnutma" w:id="3"/>
      <w:bookmarkEnd w:id="3"/>
      <w:r w:rsidDel="00000000" w:rsidR="00000000" w:rsidRPr="00000000">
        <w:rPr>
          <w:rFonts w:ascii="Roboto" w:cs="Roboto" w:eastAsia="Roboto" w:hAnsi="Roboto"/>
          <w:b w:val="1"/>
          <w:bCs w:val="1"/>
          <w:sz w:val="34"/>
          <w:szCs w:val="34"/>
          <w:rtl w:val="0"/>
        </w:rPr>
        <w:t xml:space="preserve">4. External Interface Requirements</w:t>
      </w:r>
    </w:p>
    <w:p w:rsidR="00000000" w:rsidDel="00000000" w:rsidP="00000000" w:rsidRDefault="00000000" w:rsidRPr="00000000" w14:paraId="00000013">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Customer channels: Web portal and mobile app for tracking, change requests, and issue reporting; SMS notifications for key events (pickup, in-transit, delivered, failed attempt).​​</w:t>
      </w:r>
    </w:p>
    <w:p w:rsidR="00000000" w:rsidDel="00000000" w:rsidP="00000000" w:rsidRDefault="00000000" w:rsidRPr="00000000" w14:paraId="00000014">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Internal interfaces: Role-based web or mobile interface for drivers, warehouse, customer service, and operations, with access control (e.g., drivers cannot modify customer data).​​</w:t>
      </w:r>
    </w:p>
    <w:p w:rsidR="00000000" w:rsidDel="00000000" w:rsidP="00000000" w:rsidRDefault="00000000" w:rsidRPr="00000000" w14:paraId="00000015">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Notifications: System shall send notifications on key status changes and display estimated delivery times to customers.​​</w:t>
      </w:r>
    </w:p>
    <w:p w:rsidR="00000000" w:rsidDel="00000000" w:rsidP="00000000" w:rsidRDefault="00000000" w:rsidRPr="00000000" w14:paraId="00000016">
      <w:pPr>
        <w:pStyle w:val="Heading2"/>
        <w:keepNext w:val="0"/>
        <w:keepLines w:val="0"/>
        <w:spacing w:after="80" w:lineRule="auto"/>
        <w:rPr>
          <w:rFonts w:ascii="Roboto" w:cs="Roboto" w:eastAsia="Roboto" w:hAnsi="Roboto"/>
          <w:b w:val="1"/>
          <w:bCs w:val="1"/>
          <w:sz w:val="34"/>
          <w:szCs w:val="34"/>
        </w:rPr>
      </w:pPr>
      <w:bookmarkStart w:colFirst="0" w:colLast="0" w:name="_whd7d6nuwf6o" w:id="4"/>
      <w:bookmarkEnd w:id="4"/>
      <w:r w:rsidDel="00000000" w:rsidR="00000000" w:rsidRPr="00000000">
        <w:rPr>
          <w:rFonts w:ascii="Roboto" w:cs="Roboto" w:eastAsia="Roboto" w:hAnsi="Roboto"/>
          <w:b w:val="1"/>
          <w:bCs w:val="1"/>
          <w:sz w:val="34"/>
          <w:szCs w:val="34"/>
          <w:rtl w:val="0"/>
        </w:rPr>
        <w:t xml:space="preserve">5. Non-functional and Constraints</w:t>
      </w:r>
    </w:p>
    <w:p w:rsidR="00000000" w:rsidDel="00000000" w:rsidP="00000000" w:rsidRDefault="00000000" w:rsidRPr="00000000" w14:paraId="00000017">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Operational constraints: Respect delivery time windows, vehicle capacity (weight/volume), driver shift hours, priority/high-value shipments, city-wise restrictions, and special handling protocols in planning and assignment logic.​</w:t>
      </w:r>
    </w:p>
    <w:p w:rsidR="00000000" w:rsidDel="00000000" w:rsidP="00000000" w:rsidRDefault="00000000" w:rsidRPr="00000000" w14:paraId="0000001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Regulatory and policy: Comply with data privacy laws for customer information, maintain audit trails for deliveries and exceptions, enforce internal approvals for lost/damaged packages, and support regulatory rules for hazardous/fragile shipments.​​</w:t>
      </w:r>
    </w:p>
    <w:p w:rsidR="00000000" w:rsidDel="00000000" w:rsidP="00000000" w:rsidRDefault="00000000" w:rsidRPr="00000000" w14:paraId="0000001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Performance and availability: System available at least 6 AM–10 PM for operations, preferably 24/7 for customer tracking; typical response time under 2 seconds for queries; support about 200 concurrent users initially.​​</w:t>
      </w:r>
    </w:p>
    <w:p w:rsidR="00000000" w:rsidDel="00000000" w:rsidP="00000000" w:rsidRDefault="00000000" w:rsidRPr="00000000" w14:paraId="0000001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retention: Provide fast access to at least 6 months of shipment data and archival storage for 3–5 years for audits, claims, and B2B contracts.​​</w:t>
      </w:r>
    </w:p>
    <w:p w:rsidR="00000000" w:rsidDel="00000000" w:rsidP="00000000" w:rsidRDefault="00000000" w:rsidRPr="00000000" w14:paraId="0000001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Budget and timeline: System should be deliverable with a moderate budget and enable a basic usable version within approximately 6 months</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