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CC3782" w14:paraId="6D134121"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B2A4A"/>
            <w:tcMar>
              <w:top w:w="2800" w:type="dxa"/>
              <w:left w:w="1440" w:type="dxa"/>
              <w:bottom w:w="0" w:type="dxa"/>
              <w:right w:w="1440" w:type="dxa"/>
            </w:tcMar>
          </w:tcPr>
          <w:p w14:paraId="67F19BDE" w14:textId="77777777" w:rsidR="00CC3782" w:rsidRDefault="00000000">
            <w:pPr>
              <w:spacing w:after="240"/>
              <w:jc w:val="center"/>
            </w:pPr>
            <w:r>
              <w:rPr>
                <w:b/>
                <w:bCs/>
                <w:color w:val="60A5FA"/>
              </w:rPr>
              <w:t>PROJECT REPORT</w:t>
            </w:r>
          </w:p>
          <w:p w14:paraId="3AF57727" w14:textId="77777777" w:rsidR="00CC3782" w:rsidRDefault="00000000">
            <w:pPr>
              <w:spacing w:after="40"/>
              <w:jc w:val="center"/>
            </w:pPr>
            <w:r>
              <w:rPr>
                <w:b/>
                <w:bCs/>
                <w:color w:val="FFFFFF"/>
                <w:sz w:val="80"/>
                <w:szCs w:val="80"/>
              </w:rPr>
              <w:t>End-to-End E-Commerce</w:t>
            </w:r>
          </w:p>
          <w:p w14:paraId="75E8F565" w14:textId="77777777" w:rsidR="00CC3782" w:rsidRDefault="00000000">
            <w:pPr>
              <w:spacing w:after="400"/>
              <w:jc w:val="center"/>
            </w:pPr>
            <w:r>
              <w:rPr>
                <w:b/>
                <w:bCs/>
                <w:color w:val="93C5FD"/>
                <w:sz w:val="80"/>
                <w:szCs w:val="80"/>
              </w:rPr>
              <w:t>Intelligence System</w:t>
            </w:r>
          </w:p>
          <w:p w14:paraId="051B28EB" w14:textId="77777777" w:rsidR="00CC3782" w:rsidRDefault="00000000">
            <w:pPr>
              <w:spacing w:after="400"/>
              <w:jc w:val="center"/>
            </w:pPr>
            <w:r>
              <w:rPr>
                <w:color w:val="3B82F6"/>
                <w:sz w:val="18"/>
                <w:szCs w:val="18"/>
              </w:rPr>
              <w:t>─────────────────────────────────────────</w:t>
            </w:r>
          </w:p>
          <w:p w14:paraId="7DFD7158" w14:textId="77777777" w:rsidR="00CC3782" w:rsidRDefault="00000000">
            <w:pPr>
              <w:spacing w:after="80"/>
              <w:jc w:val="center"/>
            </w:pPr>
            <w:r>
              <w:rPr>
                <w:color w:val="BFDBFE"/>
                <w:sz w:val="24"/>
                <w:szCs w:val="24"/>
              </w:rPr>
              <w:t>Data Integration  •  Feature Engineering  •  Business Intelligence</w:t>
            </w:r>
          </w:p>
          <w:p w14:paraId="2EE36524" w14:textId="77777777" w:rsidR="00CC3782" w:rsidRDefault="00000000" w:rsidP="00BC5BCA">
            <w:pPr>
              <w:spacing w:after="600"/>
              <w:jc w:val="center"/>
              <w:rPr>
                <w:color w:val="BFDBFE"/>
                <w:sz w:val="24"/>
                <w:szCs w:val="24"/>
              </w:rPr>
            </w:pPr>
            <w:r>
              <w:rPr>
                <w:color w:val="BFDBFE"/>
                <w:sz w:val="24"/>
                <w:szCs w:val="24"/>
              </w:rPr>
              <w:t>Revenue Analytics  •  Customer Behavior  •  Operational Efficiency</w:t>
            </w:r>
          </w:p>
          <w:p w14:paraId="60C47D99" w14:textId="46ADD15D" w:rsidR="00BC5BCA" w:rsidRDefault="00BC5BCA" w:rsidP="00BC5BCA">
            <w:pPr>
              <w:spacing w:after="600"/>
              <w:jc w:val="center"/>
            </w:pPr>
          </w:p>
        </w:tc>
      </w:tr>
    </w:tbl>
    <w:p w14:paraId="16B67412" w14:textId="77777777" w:rsidR="00CC3782" w:rsidRDefault="00CC3782">
      <w:pPr>
        <w:sectPr w:rsidR="00CC3782">
          <w:pgSz w:w="12240" w:h="15840"/>
          <w:pgMar w:top="0" w:right="0" w:bottom="0" w:left="0" w:header="708" w:footer="708" w:gutter="0"/>
          <w:cols w:space="720"/>
          <w:docGrid w:linePitch="360"/>
        </w:sectPr>
      </w:pPr>
    </w:p>
    <w:p w14:paraId="708F8B5C" w14:textId="77777777" w:rsidR="00CC3782" w:rsidRDefault="00000000">
      <w:pPr>
        <w:pStyle w:val="Heading1"/>
        <w:pBdr>
          <w:bottom w:val="single" w:sz="8" w:space="4" w:color="2563EB"/>
        </w:pBdr>
      </w:pPr>
      <w:r>
        <w:lastRenderedPageBreak/>
        <w:t>1. Project Overview</w:t>
      </w:r>
    </w:p>
    <w:p w14:paraId="4DE24ACC" w14:textId="77777777" w:rsidR="00CC3782" w:rsidRDefault="00000000">
      <w:pPr>
        <w:spacing w:before="60" w:after="80"/>
        <w:jc w:val="both"/>
      </w:pPr>
      <w:r>
        <w:t>This project delivers an End-to-End E-Commerce Intelligence System designed to extract actionable business insights from a multi-table e-commerce dataset. The system integrates data engineering, feature construction, and visual analytics to surface revenue trends, customer patterns, and operational inefficiencies.</w:t>
      </w:r>
    </w:p>
    <w:p w14:paraId="7D5C500B" w14:textId="77777777" w:rsidR="00CC3782" w:rsidRDefault="00CC3782">
      <w:pPr>
        <w:spacing w:after="80"/>
      </w:pPr>
    </w:p>
    <w:p w14:paraId="5977B154" w14:textId="77777777" w:rsidR="00CC3782" w:rsidRDefault="00000000">
      <w:pPr>
        <w:pStyle w:val="Heading2"/>
      </w:pPr>
      <w:r>
        <w:t>1.1 Business Problem Statement</w:t>
      </w:r>
    </w:p>
    <w:p w14:paraId="5FDABCC1" w14:textId="77777777" w:rsidR="00CC3782" w:rsidRDefault="00000000">
      <w:pPr>
        <w:spacing w:before="60" w:after="80"/>
        <w:jc w:val="both"/>
      </w:pPr>
      <w:r>
        <w:t>E-commerce platforms generate vast transactional data across orders, customers, products, sellers, payments, and reviews. Without systematic analysis, this data remains underutilized. This project addresses the need to understand what is driving revenue, which customers and sellers matter most, where operational gaps exist, and how satisfaction can be improved.</w:t>
      </w:r>
    </w:p>
    <w:p w14:paraId="65881EC3" w14:textId="77777777" w:rsidR="00CC3782" w:rsidRDefault="00CC3782">
      <w:pPr>
        <w:spacing w:after="80"/>
      </w:pPr>
    </w:p>
    <w:p w14:paraId="32111933" w14:textId="77777777" w:rsidR="00CC3782" w:rsidRDefault="00000000">
      <w:pPr>
        <w:pStyle w:val="Heading2"/>
      </w:pPr>
      <w:r>
        <w:t>1.2 Objectives</w:t>
      </w:r>
    </w:p>
    <w:p w14:paraId="550084C1" w14:textId="77777777" w:rsidR="00CC3782" w:rsidRDefault="00000000">
      <w:pPr>
        <w:pStyle w:val="ListParagraph"/>
        <w:numPr>
          <w:ilvl w:val="0"/>
          <w:numId w:val="2"/>
        </w:numPr>
      </w:pPr>
      <w:r>
        <w:t>Analyze revenue and order trends across time and product categories</w:t>
      </w:r>
    </w:p>
    <w:p w14:paraId="0FF1C80B" w14:textId="77777777" w:rsidR="00CC3782" w:rsidRDefault="00000000">
      <w:pPr>
        <w:pStyle w:val="ListParagraph"/>
        <w:numPr>
          <w:ilvl w:val="0"/>
          <w:numId w:val="2"/>
        </w:numPr>
      </w:pPr>
      <w:r>
        <w:t>Identify top-performing product categories and revenue concentration</w:t>
      </w:r>
    </w:p>
    <w:p w14:paraId="4993FF00" w14:textId="77777777" w:rsidR="00CC3782" w:rsidRDefault="00000000">
      <w:pPr>
        <w:pStyle w:val="ListParagraph"/>
        <w:numPr>
          <w:ilvl w:val="0"/>
          <w:numId w:val="2"/>
        </w:numPr>
      </w:pPr>
      <w:r>
        <w:t>Understand customer purchasing behavior — new vs. repeat, high vs. low value</w:t>
      </w:r>
    </w:p>
    <w:p w14:paraId="4DAA74E5" w14:textId="77777777" w:rsidR="00CC3782" w:rsidRDefault="00000000">
      <w:pPr>
        <w:pStyle w:val="ListParagraph"/>
        <w:numPr>
          <w:ilvl w:val="0"/>
          <w:numId w:val="2"/>
        </w:numPr>
      </w:pPr>
      <w:r>
        <w:t>Detect operational inefficiencies, particularly in delivery performance</w:t>
      </w:r>
    </w:p>
    <w:p w14:paraId="1F53637D" w14:textId="77777777" w:rsidR="00CC3782" w:rsidRDefault="00000000">
      <w:pPr>
        <w:pStyle w:val="ListParagraph"/>
        <w:numPr>
          <w:ilvl w:val="0"/>
          <w:numId w:val="2"/>
        </w:numPr>
      </w:pPr>
      <w:r>
        <w:t>Provide data-driven, actionable business recommendations</w:t>
      </w:r>
    </w:p>
    <w:p w14:paraId="021F9EFE" w14:textId="77777777" w:rsidR="00BC5BCA" w:rsidRDefault="00BC5BCA" w:rsidP="00BC5BCA"/>
    <w:p w14:paraId="46B00D08" w14:textId="77777777" w:rsidR="00BC5BCA" w:rsidRDefault="00BC5BCA" w:rsidP="00BC5BCA"/>
    <w:p w14:paraId="173A9478" w14:textId="77777777" w:rsidR="00BC5BCA" w:rsidRDefault="00BC5BCA" w:rsidP="00BC5BCA"/>
    <w:p w14:paraId="6EB8A572" w14:textId="77777777" w:rsidR="00BC5BCA" w:rsidRDefault="00BC5BCA" w:rsidP="00BC5BCA"/>
    <w:p w14:paraId="45CD063C" w14:textId="77777777" w:rsidR="00BC5BCA" w:rsidRDefault="00BC5BCA" w:rsidP="00BC5BCA"/>
    <w:p w14:paraId="7161DE0E" w14:textId="77777777" w:rsidR="00BC5BCA" w:rsidRDefault="00BC5BCA" w:rsidP="00BC5BCA"/>
    <w:p w14:paraId="15637314" w14:textId="77777777" w:rsidR="00BC5BCA" w:rsidRDefault="00BC5BCA" w:rsidP="00BC5BCA"/>
    <w:p w14:paraId="4AFFC045" w14:textId="77777777" w:rsidR="00BC5BCA" w:rsidRDefault="00BC5BCA" w:rsidP="00BC5BCA"/>
    <w:p w14:paraId="56A02D95" w14:textId="77777777" w:rsidR="00BC5BCA" w:rsidRDefault="00BC5BCA" w:rsidP="00BC5BCA"/>
    <w:p w14:paraId="0983B42C" w14:textId="77777777" w:rsidR="00BC5BCA" w:rsidRDefault="00BC5BCA" w:rsidP="00BC5BCA"/>
    <w:p w14:paraId="4ED6F04E" w14:textId="77777777" w:rsidR="00BC5BCA" w:rsidRDefault="00BC5BCA" w:rsidP="00BC5BCA"/>
    <w:p w14:paraId="3F29ADF9" w14:textId="77777777" w:rsidR="00BC5BCA" w:rsidRDefault="00BC5BCA" w:rsidP="00BC5BCA"/>
    <w:p w14:paraId="5FF095E8" w14:textId="77777777" w:rsidR="00BC5BCA" w:rsidRDefault="00BC5BCA" w:rsidP="00BC5BCA"/>
    <w:p w14:paraId="2C0ADF2A" w14:textId="77777777" w:rsidR="00BC5BCA" w:rsidRDefault="00BC5BCA" w:rsidP="00BC5BCA"/>
    <w:p w14:paraId="4342092E" w14:textId="77777777" w:rsidR="00BC5BCA" w:rsidRDefault="00BC5BCA" w:rsidP="00BC5BCA"/>
    <w:p w14:paraId="23E0C257" w14:textId="77777777" w:rsidR="00BC5BCA" w:rsidRDefault="00BC5BCA" w:rsidP="00BC5BCA"/>
    <w:p w14:paraId="1FD63F09" w14:textId="77777777" w:rsidR="00BC5BCA" w:rsidRDefault="00BC5BCA" w:rsidP="00BC5BCA"/>
    <w:p w14:paraId="31AC70BA" w14:textId="77777777" w:rsidR="00BC5BCA" w:rsidRDefault="00BC5BCA" w:rsidP="00BC5BCA"/>
    <w:p w14:paraId="5FA61E87" w14:textId="77777777" w:rsidR="00BC5BCA" w:rsidRDefault="00BC5BCA" w:rsidP="00BC5BCA"/>
    <w:p w14:paraId="00736E1F" w14:textId="77777777" w:rsidR="00BC5BCA" w:rsidRDefault="00BC5BCA" w:rsidP="00BC5BCA"/>
    <w:p w14:paraId="266967D5" w14:textId="77777777" w:rsidR="00BC5BCA" w:rsidRDefault="00BC5BCA" w:rsidP="00BC5BCA"/>
    <w:p w14:paraId="721329A2" w14:textId="77777777" w:rsidR="00BC5BCA" w:rsidRDefault="00BC5BCA" w:rsidP="00BC5BCA"/>
    <w:p w14:paraId="4D6E2717" w14:textId="77777777" w:rsidR="00BC5BCA" w:rsidRDefault="00BC5BCA" w:rsidP="00BC5BCA"/>
    <w:p w14:paraId="14C5D15D" w14:textId="77777777" w:rsidR="00BC5BCA" w:rsidRDefault="00BC5BCA" w:rsidP="00BC5BCA"/>
    <w:p w14:paraId="30945786" w14:textId="77777777" w:rsidR="00BC5BCA" w:rsidRDefault="00BC5BCA" w:rsidP="00BC5BCA"/>
    <w:p w14:paraId="688682DC" w14:textId="77777777" w:rsidR="00BC5BCA" w:rsidRDefault="00BC5BCA" w:rsidP="00BC5BCA"/>
    <w:p w14:paraId="2A08745C" w14:textId="24242B93" w:rsidR="00BC5BCA" w:rsidRPr="00BC5BCA" w:rsidRDefault="00BC5BCA" w:rsidP="00BC5BCA">
      <w:pPr>
        <w:pStyle w:val="Heading2"/>
      </w:pPr>
      <w:r w:rsidRPr="00BC5BCA">
        <w:t>ER Diagram</w:t>
      </w:r>
    </w:p>
    <w:p w14:paraId="314E91BF" w14:textId="77777777" w:rsidR="00BC5BCA" w:rsidRDefault="00BC5BCA" w:rsidP="00BC5BCA"/>
    <w:p w14:paraId="2FFEF7A8" w14:textId="3CAFF815" w:rsidR="00BC5BCA" w:rsidRDefault="00BC5BCA" w:rsidP="00BC5BCA">
      <w:r>
        <w:rPr>
          <w:noProof/>
        </w:rPr>
        <w:drawing>
          <wp:inline distT="0" distB="0" distL="0" distR="0" wp14:anchorId="692F83E6" wp14:editId="3462CBD3">
            <wp:extent cx="6400800" cy="4267200"/>
            <wp:effectExtent l="0" t="0" r="0" b="0"/>
            <wp:docPr id="30522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21975" name="Picture 305221975"/>
                    <pic:cNvPicPr/>
                  </pic:nvPicPr>
                  <pic:blipFill>
                    <a:blip r:embed="rId7">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5D1C7445" w14:textId="77777777" w:rsidR="00CC3782" w:rsidRDefault="00CC3782">
      <w:pPr>
        <w:spacing w:after="80"/>
      </w:pPr>
    </w:p>
    <w:p w14:paraId="27A56E4F" w14:textId="77777777" w:rsidR="00CC3782" w:rsidRDefault="00CC3782">
      <w:pPr>
        <w:pBdr>
          <w:bottom w:val="single" w:sz="4" w:space="1" w:color="E2E8F0"/>
        </w:pBdr>
        <w:spacing w:before="120" w:after="120"/>
      </w:pPr>
    </w:p>
    <w:p w14:paraId="691E995A" w14:textId="77777777" w:rsidR="00405F0C" w:rsidRDefault="00405F0C">
      <w:pPr>
        <w:pBdr>
          <w:bottom w:val="single" w:sz="4" w:space="1" w:color="E2E8F0"/>
        </w:pBdr>
        <w:spacing w:before="120" w:after="120"/>
      </w:pPr>
    </w:p>
    <w:p w14:paraId="25A7FEF7" w14:textId="77777777" w:rsidR="00405F0C" w:rsidRDefault="00405F0C">
      <w:pPr>
        <w:pBdr>
          <w:bottom w:val="single" w:sz="4" w:space="1" w:color="E2E8F0"/>
        </w:pBdr>
        <w:spacing w:before="120" w:after="120"/>
      </w:pPr>
    </w:p>
    <w:p w14:paraId="7B7A9538" w14:textId="77777777" w:rsidR="00405F0C" w:rsidRDefault="00405F0C">
      <w:pPr>
        <w:pBdr>
          <w:bottom w:val="single" w:sz="4" w:space="1" w:color="E2E8F0"/>
        </w:pBdr>
        <w:spacing w:before="120" w:after="120"/>
      </w:pPr>
    </w:p>
    <w:p w14:paraId="3A671B68" w14:textId="77777777" w:rsidR="00405F0C" w:rsidRDefault="00405F0C">
      <w:pPr>
        <w:pBdr>
          <w:bottom w:val="single" w:sz="4" w:space="1" w:color="E2E8F0"/>
        </w:pBdr>
        <w:spacing w:before="120" w:after="120"/>
      </w:pPr>
    </w:p>
    <w:p w14:paraId="4AB3D87F" w14:textId="77777777" w:rsidR="00405F0C" w:rsidRDefault="00405F0C">
      <w:pPr>
        <w:pBdr>
          <w:bottom w:val="single" w:sz="4" w:space="1" w:color="E2E8F0"/>
        </w:pBdr>
        <w:spacing w:before="120" w:after="120"/>
      </w:pPr>
    </w:p>
    <w:p w14:paraId="45EB083A" w14:textId="77777777" w:rsidR="00405F0C" w:rsidRDefault="00405F0C">
      <w:pPr>
        <w:pBdr>
          <w:bottom w:val="single" w:sz="4" w:space="1" w:color="E2E8F0"/>
        </w:pBdr>
        <w:spacing w:before="120" w:after="120"/>
      </w:pPr>
    </w:p>
    <w:p w14:paraId="06662C87" w14:textId="77777777" w:rsidR="00405F0C" w:rsidRDefault="00405F0C">
      <w:pPr>
        <w:pBdr>
          <w:bottom w:val="single" w:sz="4" w:space="1" w:color="E2E8F0"/>
        </w:pBdr>
        <w:spacing w:before="120" w:after="120"/>
      </w:pPr>
    </w:p>
    <w:p w14:paraId="22F4786C" w14:textId="77777777" w:rsidR="00405F0C" w:rsidRDefault="00405F0C">
      <w:pPr>
        <w:pBdr>
          <w:bottom w:val="single" w:sz="4" w:space="1" w:color="E2E8F0"/>
        </w:pBdr>
        <w:spacing w:before="120" w:after="120"/>
      </w:pPr>
    </w:p>
    <w:p w14:paraId="34F5E734" w14:textId="77777777" w:rsidR="00405F0C" w:rsidRDefault="00405F0C">
      <w:pPr>
        <w:pBdr>
          <w:bottom w:val="single" w:sz="4" w:space="1" w:color="E2E8F0"/>
        </w:pBdr>
        <w:spacing w:before="120" w:after="120"/>
      </w:pPr>
    </w:p>
    <w:p w14:paraId="10858E1D" w14:textId="77777777" w:rsidR="00CC3782" w:rsidRDefault="00000000">
      <w:pPr>
        <w:pStyle w:val="Heading1"/>
        <w:pBdr>
          <w:bottom w:val="single" w:sz="8" w:space="4" w:color="2563EB"/>
        </w:pBdr>
      </w:pPr>
      <w:r>
        <w:lastRenderedPageBreak/>
        <w:t>2. Methodology</w:t>
      </w:r>
    </w:p>
    <w:p w14:paraId="6EA9B7F6" w14:textId="77777777" w:rsidR="00CC3782" w:rsidRDefault="00000000">
      <w:pPr>
        <w:pStyle w:val="Heading2"/>
      </w:pPr>
      <w:r>
        <w:t>2.1 Data Integration</w:t>
      </w:r>
    </w:p>
    <w:p w14:paraId="000358E0" w14:textId="77777777" w:rsidR="00CC3782" w:rsidRDefault="00000000">
      <w:pPr>
        <w:spacing w:before="60" w:after="80"/>
      </w:pPr>
      <w:r>
        <w:rPr>
          <w:b/>
          <w:bCs/>
          <w:color w:val="1B2A4A"/>
        </w:rPr>
        <w:t xml:space="preserve">Approach:  </w:t>
      </w:r>
      <w:r>
        <w:t>Data from multiple relational tables was merged to create a unified master dataset (master_df). Left joins were used to retain all order records, preserving the full order history even where supplementary data may be missing.</w:t>
      </w:r>
    </w:p>
    <w:p w14:paraId="1B752A45" w14:textId="77777777" w:rsidR="00CC3782" w:rsidRDefault="00CC3782">
      <w:pPr>
        <w:spacing w:after="80"/>
      </w:pPr>
    </w:p>
    <w:p w14:paraId="78E368F0" w14:textId="77777777" w:rsidR="00CC3782" w:rsidRDefault="00000000">
      <w:pPr>
        <w:spacing w:before="200" w:after="80"/>
      </w:pPr>
      <w:r>
        <w:rPr>
          <w:b/>
          <w:bCs/>
          <w:color w:val="0D9488"/>
          <w:sz w:val="24"/>
          <w:szCs w:val="24"/>
        </w:rPr>
        <w:t>Join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2092"/>
        <w:gridCol w:w="2093"/>
        <w:gridCol w:w="4541"/>
      </w:tblGrid>
      <w:tr w:rsidR="00CC3782" w14:paraId="3D7052E9"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73DBEFA" w14:textId="77777777" w:rsidR="00CC3782" w:rsidRDefault="00000000">
            <w:pPr>
              <w:jc w:val="center"/>
            </w:pPr>
            <w:r>
              <w:rPr>
                <w:b/>
                <w:bCs/>
                <w:color w:val="FFFFFF"/>
                <w:sz w:val="19"/>
                <w:szCs w:val="19"/>
              </w:rPr>
              <w:t>Step</w:t>
            </w:r>
          </w:p>
        </w:tc>
        <w:tc>
          <w:tcPr>
            <w:tcW w:w="21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6D461C0" w14:textId="77777777" w:rsidR="00CC3782" w:rsidRDefault="00000000">
            <w:pPr>
              <w:jc w:val="center"/>
            </w:pPr>
            <w:r>
              <w:rPr>
                <w:b/>
                <w:bCs/>
                <w:color w:val="FFFFFF"/>
                <w:sz w:val="19"/>
                <w:szCs w:val="19"/>
              </w:rPr>
              <w:t>Left Table</w:t>
            </w:r>
          </w:p>
        </w:tc>
        <w:tc>
          <w:tcPr>
            <w:tcW w:w="21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CB6CFED" w14:textId="77777777" w:rsidR="00CC3782" w:rsidRDefault="00000000">
            <w:pPr>
              <w:jc w:val="center"/>
            </w:pPr>
            <w:r>
              <w:rPr>
                <w:b/>
                <w:bCs/>
                <w:color w:val="FFFFFF"/>
                <w:sz w:val="19"/>
                <w:szCs w:val="19"/>
              </w:rPr>
              <w:t>Right Table</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C539462" w14:textId="77777777" w:rsidR="00CC3782" w:rsidRDefault="00000000">
            <w:pPr>
              <w:jc w:val="center"/>
            </w:pPr>
            <w:r>
              <w:rPr>
                <w:b/>
                <w:bCs/>
                <w:color w:val="FFFFFF"/>
                <w:sz w:val="19"/>
                <w:szCs w:val="19"/>
              </w:rPr>
              <w:t>Join Key</w:t>
            </w:r>
          </w:p>
        </w:tc>
      </w:tr>
      <w:tr w:rsidR="00CC3782" w14:paraId="3029B6C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9299049" w14:textId="77777777" w:rsidR="00CC3782" w:rsidRDefault="00000000">
            <w:r>
              <w:rPr>
                <w:b/>
                <w:bCs/>
                <w:color w:val="1B2A4A"/>
                <w:sz w:val="20"/>
                <w:szCs w:val="20"/>
              </w:rPr>
              <w:t>1</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90F99D" w14:textId="77777777" w:rsidR="00CC3782" w:rsidRDefault="00000000">
            <w:r>
              <w:rPr>
                <w:color w:val="374151"/>
                <w:sz w:val="20"/>
                <w:szCs w:val="20"/>
              </w:rPr>
              <w:t>Orders</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C4E59C" w14:textId="77777777" w:rsidR="00CC3782" w:rsidRDefault="00000000">
            <w:r>
              <w:rPr>
                <w:color w:val="374151"/>
                <w:sz w:val="20"/>
                <w:szCs w:val="20"/>
              </w:rPr>
              <w:t>Customers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A968E3" w14:textId="77777777" w:rsidR="00CC3782" w:rsidRDefault="00000000">
            <w:r>
              <w:rPr>
                <w:color w:val="374151"/>
                <w:sz w:val="20"/>
                <w:szCs w:val="20"/>
              </w:rPr>
              <w:t>customer_id</w:t>
            </w:r>
          </w:p>
        </w:tc>
      </w:tr>
      <w:tr w:rsidR="00CC3782" w14:paraId="18F1B2A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B56338E" w14:textId="77777777" w:rsidR="00CC3782" w:rsidRDefault="00000000">
            <w:r>
              <w:rPr>
                <w:b/>
                <w:bCs/>
                <w:color w:val="1B2A4A"/>
                <w:sz w:val="20"/>
                <w:szCs w:val="20"/>
              </w:rPr>
              <w:t>2</w:t>
            </w:r>
          </w:p>
        </w:tc>
        <w:tc>
          <w:tcPr>
            <w:tcW w:w="21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504B610" w14:textId="77777777" w:rsidR="00CC3782" w:rsidRDefault="00000000">
            <w:r>
              <w:rPr>
                <w:color w:val="374151"/>
                <w:sz w:val="20"/>
                <w:szCs w:val="20"/>
              </w:rPr>
              <w:t>+ Customers</w:t>
            </w:r>
          </w:p>
        </w:tc>
        <w:tc>
          <w:tcPr>
            <w:tcW w:w="21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0C957BB" w14:textId="77777777" w:rsidR="00CC3782" w:rsidRDefault="00000000">
            <w:r>
              <w:rPr>
                <w:color w:val="374151"/>
                <w:sz w:val="20"/>
                <w:szCs w:val="20"/>
              </w:rPr>
              <w:t>Order Items</w:t>
            </w:r>
          </w:p>
        </w:tc>
        <w:tc>
          <w:tcPr>
            <w:tcW w:w="45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27378B8F" w14:textId="77777777" w:rsidR="00CC3782" w:rsidRDefault="00000000">
            <w:r>
              <w:rPr>
                <w:color w:val="374151"/>
                <w:sz w:val="20"/>
                <w:szCs w:val="20"/>
              </w:rPr>
              <w:t>order_id</w:t>
            </w:r>
          </w:p>
        </w:tc>
      </w:tr>
      <w:tr w:rsidR="00CC3782" w14:paraId="5705082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B5EC7D9" w14:textId="77777777" w:rsidR="00CC3782" w:rsidRDefault="00000000">
            <w:r>
              <w:rPr>
                <w:b/>
                <w:bCs/>
                <w:color w:val="1B2A4A"/>
                <w:sz w:val="20"/>
                <w:szCs w:val="20"/>
              </w:rPr>
              <w:t>3</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257EE3" w14:textId="77777777" w:rsidR="00CC3782" w:rsidRDefault="00000000">
            <w:r>
              <w:rPr>
                <w:color w:val="374151"/>
                <w:sz w:val="20"/>
                <w:szCs w:val="20"/>
              </w:rPr>
              <w:t>+ Order Items</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81A701" w14:textId="77777777" w:rsidR="00CC3782" w:rsidRDefault="00000000">
            <w:r>
              <w:rPr>
                <w:color w:val="374151"/>
                <w:sz w:val="20"/>
                <w:szCs w:val="20"/>
              </w:rPr>
              <w:t>Products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F09159" w14:textId="77777777" w:rsidR="00CC3782" w:rsidRDefault="00000000">
            <w:r>
              <w:rPr>
                <w:color w:val="374151"/>
                <w:sz w:val="20"/>
                <w:szCs w:val="20"/>
              </w:rPr>
              <w:t>product_id</w:t>
            </w:r>
          </w:p>
        </w:tc>
      </w:tr>
      <w:tr w:rsidR="00CC3782" w14:paraId="5B1BE267"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717A87F" w14:textId="77777777" w:rsidR="00CC3782" w:rsidRDefault="00000000">
            <w:r>
              <w:rPr>
                <w:b/>
                <w:bCs/>
                <w:color w:val="1B2A4A"/>
                <w:sz w:val="20"/>
                <w:szCs w:val="20"/>
              </w:rPr>
              <w:t>4</w:t>
            </w:r>
          </w:p>
        </w:tc>
        <w:tc>
          <w:tcPr>
            <w:tcW w:w="21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1A7FD88" w14:textId="77777777" w:rsidR="00CC3782" w:rsidRDefault="00000000">
            <w:r>
              <w:rPr>
                <w:color w:val="374151"/>
                <w:sz w:val="20"/>
                <w:szCs w:val="20"/>
              </w:rPr>
              <w:t>+ Products</w:t>
            </w:r>
          </w:p>
        </w:tc>
        <w:tc>
          <w:tcPr>
            <w:tcW w:w="21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4B62BBE" w14:textId="77777777" w:rsidR="00CC3782" w:rsidRDefault="00000000">
            <w:r>
              <w:rPr>
                <w:color w:val="374151"/>
                <w:sz w:val="20"/>
                <w:szCs w:val="20"/>
              </w:rPr>
              <w:t>Payments</w:t>
            </w:r>
          </w:p>
        </w:tc>
        <w:tc>
          <w:tcPr>
            <w:tcW w:w="45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BB8C9A0" w14:textId="77777777" w:rsidR="00CC3782" w:rsidRDefault="00000000">
            <w:r>
              <w:rPr>
                <w:color w:val="374151"/>
                <w:sz w:val="20"/>
                <w:szCs w:val="20"/>
              </w:rPr>
              <w:t>order_id</w:t>
            </w:r>
          </w:p>
        </w:tc>
      </w:tr>
      <w:tr w:rsidR="00CC3782" w14:paraId="7AB023E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C97D1B" w14:textId="77777777" w:rsidR="00CC3782" w:rsidRDefault="00000000">
            <w:r>
              <w:rPr>
                <w:b/>
                <w:bCs/>
                <w:color w:val="1B2A4A"/>
                <w:sz w:val="20"/>
                <w:szCs w:val="20"/>
              </w:rPr>
              <w:t>5</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D16007" w14:textId="77777777" w:rsidR="00CC3782" w:rsidRDefault="00000000">
            <w:r>
              <w:rPr>
                <w:color w:val="374151"/>
                <w:sz w:val="20"/>
                <w:szCs w:val="20"/>
              </w:rPr>
              <w:t>+ Payments</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65DE9F9" w14:textId="77777777" w:rsidR="00CC3782" w:rsidRDefault="00000000">
            <w:r>
              <w:rPr>
                <w:color w:val="374151"/>
                <w:sz w:val="20"/>
                <w:szCs w:val="20"/>
              </w:rPr>
              <w:t>Reviews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E5D1D8" w14:textId="77777777" w:rsidR="00CC3782" w:rsidRDefault="00000000">
            <w:r>
              <w:rPr>
                <w:color w:val="374151"/>
                <w:sz w:val="20"/>
                <w:szCs w:val="20"/>
              </w:rPr>
              <w:t>order_id</w:t>
            </w:r>
          </w:p>
        </w:tc>
      </w:tr>
      <w:tr w:rsidR="00CC3782" w14:paraId="5C3BDC1F"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25D7BD4" w14:textId="77777777" w:rsidR="00CC3782" w:rsidRDefault="00000000">
            <w:r>
              <w:rPr>
                <w:b/>
                <w:bCs/>
                <w:color w:val="1B2A4A"/>
                <w:sz w:val="20"/>
                <w:szCs w:val="20"/>
              </w:rPr>
              <w:t>6</w:t>
            </w:r>
          </w:p>
        </w:tc>
        <w:tc>
          <w:tcPr>
            <w:tcW w:w="21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7644F0D" w14:textId="77777777" w:rsidR="00CC3782" w:rsidRDefault="00000000">
            <w:r>
              <w:rPr>
                <w:color w:val="374151"/>
                <w:sz w:val="20"/>
                <w:szCs w:val="20"/>
              </w:rPr>
              <w:t>+ Reviews</w:t>
            </w:r>
          </w:p>
        </w:tc>
        <w:tc>
          <w:tcPr>
            <w:tcW w:w="21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E399A2A" w14:textId="77777777" w:rsidR="00CC3782" w:rsidRDefault="00000000">
            <w:r>
              <w:rPr>
                <w:color w:val="374151"/>
                <w:sz w:val="20"/>
                <w:szCs w:val="20"/>
              </w:rPr>
              <w:t>Sellers</w:t>
            </w:r>
          </w:p>
        </w:tc>
        <w:tc>
          <w:tcPr>
            <w:tcW w:w="45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2DBFB13" w14:textId="77777777" w:rsidR="00CC3782" w:rsidRDefault="00000000">
            <w:r>
              <w:rPr>
                <w:color w:val="374151"/>
                <w:sz w:val="20"/>
                <w:szCs w:val="20"/>
              </w:rPr>
              <w:t>seller_id</w:t>
            </w:r>
          </w:p>
        </w:tc>
      </w:tr>
      <w:tr w:rsidR="00CC3782" w14:paraId="0E4EB3DB"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787164" w14:textId="77777777" w:rsidR="00CC3782" w:rsidRDefault="00000000">
            <w:r>
              <w:rPr>
                <w:b/>
                <w:bCs/>
                <w:color w:val="1B2A4A"/>
                <w:sz w:val="20"/>
                <w:szCs w:val="20"/>
              </w:rPr>
              <w:t>7</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A30B41" w14:textId="77777777" w:rsidR="00CC3782" w:rsidRDefault="00000000">
            <w:r>
              <w:rPr>
                <w:color w:val="374151"/>
                <w:sz w:val="20"/>
                <w:szCs w:val="20"/>
              </w:rPr>
              <w:t>+ Sellers</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F39540" w14:textId="77777777" w:rsidR="00CC3782" w:rsidRDefault="00000000">
            <w:r>
              <w:rPr>
                <w:color w:val="374151"/>
                <w:sz w:val="20"/>
                <w:szCs w:val="20"/>
              </w:rPr>
              <w:t>Category Translation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AB1B3E1" w14:textId="77777777" w:rsidR="00CC3782" w:rsidRDefault="00000000">
            <w:r>
              <w:rPr>
                <w:color w:val="374151"/>
                <w:sz w:val="20"/>
                <w:szCs w:val="20"/>
              </w:rPr>
              <w:t>product_category_name</w:t>
            </w:r>
          </w:p>
        </w:tc>
      </w:tr>
    </w:tbl>
    <w:p w14:paraId="7C56886F" w14:textId="77777777" w:rsidR="00CC3782" w:rsidRDefault="00CC3782">
      <w:pPr>
        <w:spacing w:after="80"/>
      </w:pPr>
    </w:p>
    <w:p w14:paraId="1EBD0D27" w14:textId="77777777" w:rsidR="00CC3782" w:rsidRDefault="00000000">
      <w:pPr>
        <w:spacing w:before="60" w:after="80"/>
      </w:pPr>
      <w:r>
        <w:rPr>
          <w:b/>
          <w:bCs/>
          <w:color w:val="1B2A4A"/>
        </w:rPr>
        <w:t xml:space="preserve">Outcome:  </w:t>
      </w:r>
      <w:r>
        <w:t>A consolidated master dataset containing order details, customer information, product and category data, payment details, seller information, and review scores — ready for analysis.</w:t>
      </w:r>
    </w:p>
    <w:p w14:paraId="55AE4A56" w14:textId="77777777" w:rsidR="00CC3782" w:rsidRDefault="00CC3782">
      <w:pPr>
        <w:spacing w:after="80"/>
      </w:pPr>
    </w:p>
    <w:p w14:paraId="1A66B5C9" w14:textId="77777777" w:rsidR="00CC3782" w:rsidRDefault="00000000">
      <w:pPr>
        <w:pStyle w:val="Heading2"/>
      </w:pPr>
      <w:r>
        <w:t>2.2 Data Cleaning &amp; Preparation</w:t>
      </w:r>
    </w:p>
    <w:p w14:paraId="7158B31D" w14:textId="77777777" w:rsidR="00CC3782" w:rsidRDefault="00000000">
      <w:pPr>
        <w:pStyle w:val="ListParagraph"/>
        <w:numPr>
          <w:ilvl w:val="0"/>
          <w:numId w:val="2"/>
        </w:numPr>
      </w:pPr>
      <w:r>
        <w:t>Converted all timestamp columns to datetime format for time-series analysis</w:t>
      </w:r>
    </w:p>
    <w:p w14:paraId="72DC4A3B" w14:textId="77777777" w:rsidR="00CC3782" w:rsidRDefault="00000000">
      <w:pPr>
        <w:pStyle w:val="ListParagraph"/>
        <w:numPr>
          <w:ilvl w:val="0"/>
          <w:numId w:val="2"/>
        </w:numPr>
      </w:pPr>
      <w:r>
        <w:t>Handled missing values introduced by left joins using appropriate imputation</w:t>
      </w:r>
    </w:p>
    <w:p w14:paraId="0818AC74" w14:textId="77777777" w:rsidR="00CC3782" w:rsidRDefault="00000000">
      <w:pPr>
        <w:pStyle w:val="ListParagraph"/>
        <w:numPr>
          <w:ilvl w:val="0"/>
          <w:numId w:val="2"/>
        </w:numPr>
      </w:pPr>
      <w:r>
        <w:t>Removed negative delivery times by clipping values to zero</w:t>
      </w:r>
    </w:p>
    <w:p w14:paraId="359C8AB9" w14:textId="77777777" w:rsidR="00CC3782" w:rsidRDefault="00000000">
      <w:pPr>
        <w:pStyle w:val="ListParagraph"/>
        <w:numPr>
          <w:ilvl w:val="0"/>
          <w:numId w:val="2"/>
        </w:numPr>
      </w:pPr>
      <w:r>
        <w:t>Ensured consistency and integrity across key join columns</w:t>
      </w:r>
    </w:p>
    <w:p w14:paraId="5182B7F8" w14:textId="77777777" w:rsidR="00CC3782" w:rsidRDefault="00CC3782">
      <w:pPr>
        <w:spacing w:after="80"/>
      </w:pPr>
    </w:p>
    <w:p w14:paraId="1ED879FD" w14:textId="77777777" w:rsidR="00CC3782" w:rsidRDefault="00000000">
      <w:pPr>
        <w:pStyle w:val="Heading2"/>
      </w:pPr>
      <w:r>
        <w:t>2.3 Feature Engineering</w:t>
      </w:r>
    </w:p>
    <w:p w14:paraId="71CCB107" w14:textId="77777777" w:rsidR="00CC3782" w:rsidRDefault="00000000">
      <w:pPr>
        <w:spacing w:before="200" w:after="80"/>
      </w:pPr>
      <w:r>
        <w:rPr>
          <w:b/>
          <w:bCs/>
          <w:color w:val="0D9488"/>
          <w:sz w:val="24"/>
          <w:szCs w:val="24"/>
        </w:rPr>
        <w:t>Order-Level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CC3782" w14:paraId="225C2656"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4B05CBE" w14:textId="77777777" w:rsidR="00CC3782" w:rsidRDefault="00000000">
            <w:pPr>
              <w:jc w:val="center"/>
            </w:pPr>
            <w:r>
              <w:rPr>
                <w:b/>
                <w:bCs/>
                <w:color w:val="FFFFFF"/>
                <w:sz w:val="19"/>
                <w:szCs w:val="19"/>
              </w:rPr>
              <w:t>Feature</w:t>
            </w:r>
          </w:p>
        </w:tc>
        <w:tc>
          <w:tcPr>
            <w:tcW w:w="3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CE2C0F7" w14:textId="77777777" w:rsidR="00CC3782" w:rsidRDefault="00000000">
            <w:pPr>
              <w:jc w:val="center"/>
            </w:pPr>
            <w:r>
              <w:rPr>
                <w:b/>
                <w:bCs/>
                <w:color w:val="FFFFFF"/>
                <w:sz w:val="19"/>
                <w:szCs w:val="19"/>
              </w:rPr>
              <w:t>Formula / Method</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2117255" w14:textId="77777777" w:rsidR="00CC3782" w:rsidRDefault="00000000">
            <w:pPr>
              <w:jc w:val="center"/>
            </w:pPr>
            <w:r>
              <w:rPr>
                <w:b/>
                <w:bCs/>
                <w:color w:val="FFFFFF"/>
                <w:sz w:val="19"/>
                <w:szCs w:val="19"/>
              </w:rPr>
              <w:t>Purpose</w:t>
            </w:r>
          </w:p>
        </w:tc>
      </w:tr>
      <w:tr w:rsidR="00CC3782" w14:paraId="676D905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43763AB" w14:textId="77777777" w:rsidR="00CC3782" w:rsidRDefault="00000000">
            <w:r>
              <w:rPr>
                <w:b/>
                <w:bCs/>
                <w:color w:val="1B2A4A"/>
                <w:sz w:val="20"/>
                <w:szCs w:val="20"/>
              </w:rPr>
              <w:t>Total Order Value</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F77A54" w14:textId="77777777" w:rsidR="00CC3782" w:rsidRDefault="00000000">
            <w:r>
              <w:rPr>
                <w:color w:val="374151"/>
                <w:sz w:val="20"/>
                <w:szCs w:val="20"/>
              </w:rPr>
              <w:t>SUM(price + freight_value) per order_id</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1CAEE1" w14:textId="77777777" w:rsidR="00CC3782" w:rsidRDefault="00000000">
            <w:r>
              <w:rPr>
                <w:color w:val="374151"/>
                <w:sz w:val="20"/>
                <w:szCs w:val="20"/>
              </w:rPr>
              <w:t>Measure revenue per transaction</w:t>
            </w:r>
          </w:p>
        </w:tc>
      </w:tr>
      <w:tr w:rsidR="00CC3782" w14:paraId="78842E9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147C9C0" w14:textId="77777777" w:rsidR="00CC3782" w:rsidRDefault="00000000">
            <w:r>
              <w:rPr>
                <w:b/>
                <w:bCs/>
                <w:color w:val="1B2A4A"/>
                <w:sz w:val="20"/>
                <w:szCs w:val="20"/>
              </w:rPr>
              <w:t>Delivery Time (days)</w:t>
            </w:r>
          </w:p>
        </w:tc>
        <w:tc>
          <w:tcPr>
            <w:tcW w:w="3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A13B90B" w14:textId="77777777" w:rsidR="00CC3782" w:rsidRDefault="00000000">
            <w:r>
              <w:rPr>
                <w:color w:val="374151"/>
                <w:sz w:val="20"/>
                <w:szCs w:val="20"/>
              </w:rPr>
              <w:t>delivery_date − purchase_date</w:t>
            </w:r>
          </w:p>
        </w:tc>
        <w:tc>
          <w:tcPr>
            <w:tcW w:w="27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11AEC339" w14:textId="77777777" w:rsidR="00CC3782" w:rsidRDefault="00000000">
            <w:r>
              <w:rPr>
                <w:color w:val="374151"/>
                <w:sz w:val="20"/>
                <w:szCs w:val="20"/>
              </w:rPr>
              <w:t>Measure fulfillment speed</w:t>
            </w:r>
          </w:p>
        </w:tc>
      </w:tr>
      <w:tr w:rsidR="00CC3782" w14:paraId="0353360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FBF1E9" w14:textId="77777777" w:rsidR="00CC3782" w:rsidRDefault="00000000">
            <w:r>
              <w:rPr>
                <w:b/>
                <w:bCs/>
                <w:color w:val="1B2A4A"/>
                <w:sz w:val="20"/>
                <w:szCs w:val="20"/>
              </w:rPr>
              <w:t>Items per Order</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7C1AC9" w14:textId="77777777" w:rsidR="00CC3782" w:rsidRDefault="00000000">
            <w:r>
              <w:rPr>
                <w:color w:val="374151"/>
                <w:sz w:val="20"/>
                <w:szCs w:val="20"/>
              </w:rPr>
              <w:t>COUNT(distinct item_id) per order_id</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1C7220" w14:textId="77777777" w:rsidR="00CC3782" w:rsidRDefault="00000000">
            <w:r>
              <w:rPr>
                <w:color w:val="374151"/>
                <w:sz w:val="20"/>
                <w:szCs w:val="20"/>
              </w:rPr>
              <w:t>Understand basket size</w:t>
            </w:r>
          </w:p>
        </w:tc>
      </w:tr>
    </w:tbl>
    <w:p w14:paraId="2A4D774D" w14:textId="77777777" w:rsidR="00CC3782" w:rsidRDefault="00CC3782">
      <w:pPr>
        <w:spacing w:after="80"/>
      </w:pPr>
    </w:p>
    <w:p w14:paraId="78E69200" w14:textId="77777777" w:rsidR="00CC3782" w:rsidRDefault="00000000">
      <w:pPr>
        <w:spacing w:before="200" w:after="80"/>
      </w:pPr>
      <w:r>
        <w:rPr>
          <w:b/>
          <w:bCs/>
          <w:color w:val="0D9488"/>
          <w:sz w:val="24"/>
          <w:szCs w:val="24"/>
        </w:rPr>
        <w:lastRenderedPageBreak/>
        <w:t>Customer-Level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CC3782" w14:paraId="4422CC98"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07BF05A" w14:textId="77777777" w:rsidR="00CC3782" w:rsidRDefault="00000000">
            <w:pPr>
              <w:jc w:val="center"/>
            </w:pPr>
            <w:r>
              <w:rPr>
                <w:b/>
                <w:bCs/>
                <w:color w:val="FFFFFF"/>
                <w:sz w:val="19"/>
                <w:szCs w:val="19"/>
              </w:rPr>
              <w:t>Feature</w:t>
            </w:r>
          </w:p>
        </w:tc>
        <w:tc>
          <w:tcPr>
            <w:tcW w:w="3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DC08B54" w14:textId="77777777" w:rsidR="00CC3782" w:rsidRDefault="00000000">
            <w:pPr>
              <w:jc w:val="center"/>
            </w:pPr>
            <w:r>
              <w:rPr>
                <w:b/>
                <w:bCs/>
                <w:color w:val="FFFFFF"/>
                <w:sz w:val="19"/>
                <w:szCs w:val="19"/>
              </w:rPr>
              <w:t>Formula / Method</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EADFF2B" w14:textId="77777777" w:rsidR="00CC3782" w:rsidRDefault="00000000">
            <w:pPr>
              <w:jc w:val="center"/>
            </w:pPr>
            <w:r>
              <w:rPr>
                <w:b/>
                <w:bCs/>
                <w:color w:val="FFFFFF"/>
                <w:sz w:val="19"/>
                <w:szCs w:val="19"/>
              </w:rPr>
              <w:t>Purpose</w:t>
            </w:r>
          </w:p>
        </w:tc>
      </w:tr>
      <w:tr w:rsidR="00CC3782" w14:paraId="348E344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0FB100" w14:textId="77777777" w:rsidR="00CC3782" w:rsidRDefault="00000000">
            <w:r>
              <w:rPr>
                <w:b/>
                <w:bCs/>
                <w:color w:val="1B2A4A"/>
                <w:sz w:val="20"/>
                <w:szCs w:val="20"/>
              </w:rPr>
              <w:t>Purchase Frequency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305EEF2" w14:textId="77777777" w:rsidR="00CC3782" w:rsidRDefault="00000000">
            <w:r>
              <w:rPr>
                <w:color w:val="374151"/>
                <w:sz w:val="20"/>
                <w:szCs w:val="20"/>
              </w:rPr>
              <w:t>COUNT(orders) per customer_id</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AC7841" w14:textId="77777777" w:rsidR="00CC3782" w:rsidRDefault="00000000">
            <w:r>
              <w:rPr>
                <w:color w:val="374151"/>
                <w:sz w:val="20"/>
                <w:szCs w:val="20"/>
              </w:rPr>
              <w:t>Identify repeat vs. one-time buyers</w:t>
            </w:r>
          </w:p>
        </w:tc>
      </w:tr>
      <w:tr w:rsidR="00CC3782" w14:paraId="6E36900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E773E89" w14:textId="77777777" w:rsidR="00CC3782" w:rsidRDefault="00000000">
            <w:r>
              <w:rPr>
                <w:b/>
                <w:bCs/>
                <w:color w:val="1B2A4A"/>
                <w:sz w:val="20"/>
                <w:szCs w:val="20"/>
              </w:rPr>
              <w:t>Customer Lifetime Value (CLV)</w:t>
            </w:r>
          </w:p>
        </w:tc>
        <w:tc>
          <w:tcPr>
            <w:tcW w:w="3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FA6EBF4" w14:textId="77777777" w:rsidR="00CC3782" w:rsidRDefault="00000000">
            <w:r>
              <w:rPr>
                <w:color w:val="374151"/>
                <w:sz w:val="20"/>
                <w:szCs w:val="20"/>
              </w:rPr>
              <w:t>SUM(total_order_value) per customer_id</w:t>
            </w:r>
          </w:p>
        </w:tc>
        <w:tc>
          <w:tcPr>
            <w:tcW w:w="27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1B6D5D8" w14:textId="77777777" w:rsidR="00CC3782" w:rsidRDefault="00000000">
            <w:r>
              <w:rPr>
                <w:color w:val="374151"/>
                <w:sz w:val="20"/>
                <w:szCs w:val="20"/>
              </w:rPr>
              <w:t>Rank customer value</w:t>
            </w:r>
          </w:p>
        </w:tc>
      </w:tr>
      <w:tr w:rsidR="00CC3782" w14:paraId="729AC33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3FCD68" w14:textId="77777777" w:rsidR="00CC3782" w:rsidRDefault="00000000">
            <w:r>
              <w:rPr>
                <w:b/>
                <w:bCs/>
                <w:color w:val="1B2A4A"/>
                <w:sz w:val="20"/>
                <w:szCs w:val="20"/>
              </w:rPr>
              <w:t>Average Order Value (AOV)</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B7F49C" w14:textId="77777777" w:rsidR="00CC3782" w:rsidRDefault="00000000">
            <w:r>
              <w:rPr>
                <w:color w:val="374151"/>
                <w:sz w:val="20"/>
                <w:szCs w:val="20"/>
              </w:rPr>
              <w:t>CLV / Purchase Frequency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2FD8BE" w14:textId="77777777" w:rsidR="00CC3782" w:rsidRDefault="00000000">
            <w:r>
              <w:rPr>
                <w:color w:val="374151"/>
                <w:sz w:val="20"/>
                <w:szCs w:val="20"/>
              </w:rPr>
              <w:t>Segment spend behavior</w:t>
            </w:r>
          </w:p>
        </w:tc>
      </w:tr>
    </w:tbl>
    <w:p w14:paraId="36401F26" w14:textId="77777777" w:rsidR="00CC3782" w:rsidRDefault="00CC3782">
      <w:pPr>
        <w:spacing w:after="80"/>
      </w:pPr>
    </w:p>
    <w:p w14:paraId="54F7CC8B" w14:textId="77777777" w:rsidR="00CC3782" w:rsidRDefault="00000000">
      <w:pPr>
        <w:spacing w:before="60" w:after="80"/>
        <w:jc w:val="both"/>
      </w:pPr>
      <w:r>
        <w:t>All engineered features were merged back into the master dataset to form the final analytical base table.</w:t>
      </w:r>
    </w:p>
    <w:p w14:paraId="7AB21535" w14:textId="77777777" w:rsidR="00405F0C" w:rsidRDefault="00405F0C" w:rsidP="00405F0C">
      <w:pPr>
        <w:rPr>
          <w:b/>
          <w:bCs/>
          <w:color w:val="1B2A4A"/>
          <w:sz w:val="36"/>
          <w:szCs w:val="36"/>
        </w:rPr>
      </w:pPr>
    </w:p>
    <w:p w14:paraId="06A871B4" w14:textId="77777777" w:rsidR="00405F0C" w:rsidRDefault="00405F0C" w:rsidP="00405F0C">
      <w:pPr>
        <w:rPr>
          <w:b/>
          <w:bCs/>
          <w:color w:val="1B2A4A"/>
          <w:sz w:val="36"/>
          <w:szCs w:val="36"/>
        </w:rPr>
      </w:pPr>
    </w:p>
    <w:p w14:paraId="42C454B0" w14:textId="77777777" w:rsidR="00405F0C" w:rsidRDefault="00405F0C" w:rsidP="00405F0C">
      <w:pPr>
        <w:rPr>
          <w:b/>
          <w:bCs/>
          <w:color w:val="1B2A4A"/>
          <w:sz w:val="36"/>
          <w:szCs w:val="36"/>
        </w:rPr>
      </w:pPr>
    </w:p>
    <w:p w14:paraId="5621206B" w14:textId="77777777" w:rsidR="00405F0C" w:rsidRDefault="00405F0C" w:rsidP="00405F0C">
      <w:pPr>
        <w:rPr>
          <w:b/>
          <w:bCs/>
          <w:color w:val="1B2A4A"/>
          <w:sz w:val="36"/>
          <w:szCs w:val="36"/>
        </w:rPr>
      </w:pPr>
    </w:p>
    <w:p w14:paraId="3618D79F" w14:textId="77777777" w:rsidR="00405F0C" w:rsidRDefault="00405F0C" w:rsidP="00405F0C">
      <w:pPr>
        <w:rPr>
          <w:b/>
          <w:bCs/>
          <w:color w:val="1B2A4A"/>
          <w:sz w:val="36"/>
          <w:szCs w:val="36"/>
        </w:rPr>
      </w:pPr>
    </w:p>
    <w:p w14:paraId="1F9D6D6F" w14:textId="77777777" w:rsidR="00405F0C" w:rsidRDefault="00405F0C" w:rsidP="00405F0C">
      <w:pPr>
        <w:rPr>
          <w:b/>
          <w:bCs/>
          <w:color w:val="1B2A4A"/>
          <w:sz w:val="36"/>
          <w:szCs w:val="36"/>
        </w:rPr>
      </w:pPr>
    </w:p>
    <w:p w14:paraId="30E664BB" w14:textId="77777777" w:rsidR="00405F0C" w:rsidRDefault="00405F0C" w:rsidP="00405F0C">
      <w:pPr>
        <w:rPr>
          <w:b/>
          <w:bCs/>
          <w:color w:val="1B2A4A"/>
          <w:sz w:val="36"/>
          <w:szCs w:val="36"/>
        </w:rPr>
      </w:pPr>
    </w:p>
    <w:p w14:paraId="1E583856" w14:textId="77777777" w:rsidR="00405F0C" w:rsidRDefault="00405F0C" w:rsidP="00405F0C">
      <w:pPr>
        <w:rPr>
          <w:b/>
          <w:bCs/>
          <w:color w:val="1B2A4A"/>
          <w:sz w:val="36"/>
          <w:szCs w:val="36"/>
        </w:rPr>
      </w:pPr>
    </w:p>
    <w:p w14:paraId="7C149D5B" w14:textId="77777777" w:rsidR="00405F0C" w:rsidRDefault="00405F0C" w:rsidP="00405F0C">
      <w:pPr>
        <w:rPr>
          <w:b/>
          <w:bCs/>
          <w:color w:val="1B2A4A"/>
          <w:sz w:val="36"/>
          <w:szCs w:val="36"/>
        </w:rPr>
      </w:pPr>
    </w:p>
    <w:p w14:paraId="3113C0CF" w14:textId="77777777" w:rsidR="00405F0C" w:rsidRDefault="00405F0C" w:rsidP="00405F0C">
      <w:pPr>
        <w:rPr>
          <w:b/>
          <w:bCs/>
          <w:color w:val="1B2A4A"/>
          <w:sz w:val="36"/>
          <w:szCs w:val="36"/>
        </w:rPr>
      </w:pPr>
    </w:p>
    <w:p w14:paraId="5965BF4C" w14:textId="77777777" w:rsidR="00405F0C" w:rsidRDefault="00405F0C" w:rsidP="00405F0C">
      <w:pPr>
        <w:rPr>
          <w:b/>
          <w:bCs/>
          <w:color w:val="1B2A4A"/>
          <w:sz w:val="36"/>
          <w:szCs w:val="36"/>
        </w:rPr>
      </w:pPr>
    </w:p>
    <w:p w14:paraId="5C8F858F" w14:textId="77777777" w:rsidR="00405F0C" w:rsidRDefault="00405F0C" w:rsidP="00405F0C">
      <w:pPr>
        <w:rPr>
          <w:b/>
          <w:bCs/>
          <w:color w:val="1B2A4A"/>
          <w:sz w:val="36"/>
          <w:szCs w:val="36"/>
        </w:rPr>
      </w:pPr>
    </w:p>
    <w:p w14:paraId="6C8A5236" w14:textId="77777777" w:rsidR="00405F0C" w:rsidRDefault="00405F0C" w:rsidP="00405F0C">
      <w:pPr>
        <w:rPr>
          <w:b/>
          <w:bCs/>
          <w:color w:val="1B2A4A"/>
          <w:sz w:val="36"/>
          <w:szCs w:val="36"/>
        </w:rPr>
      </w:pPr>
    </w:p>
    <w:p w14:paraId="1894E4C4" w14:textId="77777777" w:rsidR="00405F0C" w:rsidRDefault="00405F0C" w:rsidP="00405F0C">
      <w:pPr>
        <w:rPr>
          <w:b/>
          <w:bCs/>
          <w:color w:val="1B2A4A"/>
          <w:sz w:val="36"/>
          <w:szCs w:val="36"/>
        </w:rPr>
      </w:pPr>
    </w:p>
    <w:p w14:paraId="0E450827" w14:textId="77777777" w:rsidR="00405F0C" w:rsidRDefault="00405F0C" w:rsidP="00405F0C">
      <w:pPr>
        <w:rPr>
          <w:b/>
          <w:bCs/>
          <w:color w:val="1B2A4A"/>
          <w:sz w:val="36"/>
          <w:szCs w:val="36"/>
        </w:rPr>
      </w:pPr>
    </w:p>
    <w:p w14:paraId="5509ADD4" w14:textId="77777777" w:rsidR="00405F0C" w:rsidRDefault="00405F0C" w:rsidP="00405F0C">
      <w:pPr>
        <w:rPr>
          <w:b/>
          <w:bCs/>
          <w:color w:val="1B2A4A"/>
          <w:sz w:val="36"/>
          <w:szCs w:val="36"/>
        </w:rPr>
      </w:pPr>
    </w:p>
    <w:p w14:paraId="163CFD54" w14:textId="77777777" w:rsidR="00405F0C" w:rsidRDefault="00405F0C" w:rsidP="00405F0C">
      <w:pPr>
        <w:rPr>
          <w:b/>
          <w:bCs/>
          <w:color w:val="1B2A4A"/>
          <w:sz w:val="36"/>
          <w:szCs w:val="36"/>
        </w:rPr>
      </w:pPr>
    </w:p>
    <w:p w14:paraId="7542BC2A" w14:textId="77777777" w:rsidR="00405F0C" w:rsidRDefault="00405F0C" w:rsidP="00405F0C">
      <w:pPr>
        <w:rPr>
          <w:b/>
          <w:bCs/>
          <w:color w:val="1B2A4A"/>
          <w:sz w:val="36"/>
          <w:szCs w:val="36"/>
        </w:rPr>
      </w:pPr>
    </w:p>
    <w:p w14:paraId="67C7E35F" w14:textId="77777777" w:rsidR="00405F0C" w:rsidRDefault="00405F0C" w:rsidP="00405F0C">
      <w:pPr>
        <w:rPr>
          <w:b/>
          <w:bCs/>
          <w:color w:val="1B2A4A"/>
          <w:sz w:val="36"/>
          <w:szCs w:val="36"/>
        </w:rPr>
      </w:pPr>
    </w:p>
    <w:p w14:paraId="6846FEA1" w14:textId="77777777" w:rsidR="00405F0C" w:rsidRDefault="00405F0C" w:rsidP="00405F0C">
      <w:pPr>
        <w:rPr>
          <w:b/>
          <w:bCs/>
          <w:color w:val="1B2A4A"/>
          <w:sz w:val="36"/>
          <w:szCs w:val="36"/>
        </w:rPr>
      </w:pPr>
    </w:p>
    <w:p w14:paraId="40C7DE1A" w14:textId="77777777" w:rsidR="00405F0C" w:rsidRDefault="00405F0C" w:rsidP="00405F0C">
      <w:pPr>
        <w:rPr>
          <w:b/>
          <w:bCs/>
          <w:color w:val="1B2A4A"/>
          <w:sz w:val="36"/>
          <w:szCs w:val="36"/>
        </w:rPr>
      </w:pPr>
    </w:p>
    <w:p w14:paraId="781B8D0E" w14:textId="77777777" w:rsidR="00405F0C" w:rsidRDefault="00405F0C" w:rsidP="00405F0C">
      <w:pPr>
        <w:rPr>
          <w:b/>
          <w:bCs/>
          <w:color w:val="1B2A4A"/>
          <w:sz w:val="36"/>
          <w:szCs w:val="36"/>
        </w:rPr>
      </w:pPr>
    </w:p>
    <w:p w14:paraId="01FC958D" w14:textId="77777777" w:rsidR="00405F0C" w:rsidRDefault="00405F0C" w:rsidP="00405F0C">
      <w:pPr>
        <w:rPr>
          <w:b/>
          <w:bCs/>
          <w:color w:val="1B2A4A"/>
          <w:sz w:val="36"/>
          <w:szCs w:val="36"/>
        </w:rPr>
      </w:pPr>
    </w:p>
    <w:p w14:paraId="1850D813" w14:textId="53FF3E0F" w:rsidR="00CC3782" w:rsidRDefault="00000000" w:rsidP="00405F0C">
      <w:r>
        <w:rPr>
          <w:b/>
          <w:bCs/>
          <w:color w:val="1B2A4A"/>
          <w:sz w:val="36"/>
          <w:szCs w:val="36"/>
        </w:rPr>
        <w:lastRenderedPageBreak/>
        <w:t>3. Key Findings</w:t>
      </w:r>
    </w:p>
    <w:p w14:paraId="707E1E60" w14:textId="77777777" w:rsidR="00CC3782" w:rsidRDefault="00000000">
      <w:pPr>
        <w:pStyle w:val="Heading2"/>
      </w:pPr>
      <w:r>
        <w:t>3.1 Customer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782" w14:paraId="477DCC2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EF2F2"/>
            <w:tcMar>
              <w:top w:w="120" w:type="dxa"/>
              <w:left w:w="160" w:type="dxa"/>
              <w:bottom w:w="120" w:type="dxa"/>
              <w:right w:w="160" w:type="dxa"/>
            </w:tcMar>
          </w:tcPr>
          <w:p w14:paraId="31604209" w14:textId="77777777" w:rsidR="00CC3782" w:rsidRDefault="00000000">
            <w:pPr>
              <w:jc w:val="center"/>
            </w:pPr>
            <w:r>
              <w:rPr>
                <w:color w:val="6B7280"/>
                <w:sz w:val="18"/>
                <w:szCs w:val="18"/>
              </w:rPr>
              <w:t>New Customers</w:t>
            </w:r>
          </w:p>
          <w:p w14:paraId="54D2222B" w14:textId="77777777" w:rsidR="00CC3782" w:rsidRDefault="00000000">
            <w:pPr>
              <w:spacing w:before="40"/>
              <w:jc w:val="center"/>
            </w:pPr>
            <w:r>
              <w:rPr>
                <w:b/>
                <w:bCs/>
                <w:color w:val="DC2626"/>
                <w:sz w:val="30"/>
                <w:szCs w:val="30"/>
              </w:rPr>
              <w:t>~93%</w:t>
            </w:r>
          </w:p>
          <w:p w14:paraId="1C75AFBA" w14:textId="77777777" w:rsidR="00CC3782" w:rsidRDefault="00000000">
            <w:pPr>
              <w:jc w:val="center"/>
            </w:pPr>
            <w:r>
              <w:rPr>
                <w:color w:val="6B7280"/>
                <w:sz w:val="17"/>
                <w:szCs w:val="17"/>
              </w:rPr>
              <w:t>of total base</w:t>
            </w:r>
          </w:p>
        </w:tc>
        <w:tc>
          <w:tcPr>
            <w:tcW w:w="2340" w:type="dxa"/>
            <w:tcBorders>
              <w:top w:val="single" w:sz="1" w:space="0" w:color="CBD5E1"/>
              <w:left w:val="single" w:sz="1" w:space="0" w:color="CBD5E1"/>
              <w:bottom w:val="single" w:sz="1" w:space="0" w:color="CBD5E1"/>
              <w:right w:val="single" w:sz="1" w:space="0" w:color="CBD5E1"/>
            </w:tcBorders>
            <w:shd w:val="clear" w:color="auto" w:fill="FFFBEB"/>
            <w:tcMar>
              <w:top w:w="120" w:type="dxa"/>
              <w:left w:w="160" w:type="dxa"/>
              <w:bottom w:w="120" w:type="dxa"/>
              <w:right w:w="160" w:type="dxa"/>
            </w:tcMar>
          </w:tcPr>
          <w:p w14:paraId="69E33FD2" w14:textId="77777777" w:rsidR="00CC3782" w:rsidRDefault="00000000">
            <w:pPr>
              <w:jc w:val="center"/>
            </w:pPr>
            <w:r>
              <w:rPr>
                <w:color w:val="6B7280"/>
                <w:sz w:val="18"/>
                <w:szCs w:val="18"/>
              </w:rPr>
              <w:t>Retention Rate</w:t>
            </w:r>
          </w:p>
          <w:p w14:paraId="4E143F8B" w14:textId="77777777" w:rsidR="00CC3782" w:rsidRDefault="00000000">
            <w:pPr>
              <w:spacing w:before="40"/>
              <w:jc w:val="center"/>
            </w:pPr>
            <w:r>
              <w:rPr>
                <w:b/>
                <w:bCs/>
                <w:color w:val="D97706"/>
                <w:sz w:val="30"/>
                <w:szCs w:val="30"/>
              </w:rPr>
              <w:t>~7%</w:t>
            </w:r>
          </w:p>
          <w:p w14:paraId="79D692AE" w14:textId="77777777" w:rsidR="00CC3782" w:rsidRDefault="00000000">
            <w:pPr>
              <w:jc w:val="center"/>
            </w:pPr>
            <w:r>
              <w:rPr>
                <w:color w:val="6B7280"/>
                <w:sz w:val="17"/>
                <w:szCs w:val="17"/>
              </w:rPr>
              <w:t>repeat buyers</w:t>
            </w:r>
          </w:p>
        </w:tc>
        <w:tc>
          <w:tcPr>
            <w:tcW w:w="234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37C61F96" w14:textId="77777777" w:rsidR="00CC3782" w:rsidRDefault="00000000">
            <w:pPr>
              <w:jc w:val="center"/>
            </w:pPr>
            <w:r>
              <w:rPr>
                <w:color w:val="6B7280"/>
                <w:sz w:val="18"/>
                <w:szCs w:val="18"/>
              </w:rPr>
              <w:t>High-Value Share</w:t>
            </w:r>
          </w:p>
          <w:p w14:paraId="46B6996E" w14:textId="77777777" w:rsidR="00CC3782" w:rsidRDefault="00000000">
            <w:pPr>
              <w:spacing w:before="40"/>
              <w:jc w:val="center"/>
            </w:pPr>
            <w:r>
              <w:rPr>
                <w:b/>
                <w:bCs/>
                <w:color w:val="2563EB"/>
                <w:sz w:val="30"/>
                <w:szCs w:val="30"/>
              </w:rPr>
              <w:t>25%</w:t>
            </w:r>
          </w:p>
          <w:p w14:paraId="6628E5ED" w14:textId="77777777" w:rsidR="00CC3782" w:rsidRDefault="00000000">
            <w:pPr>
              <w:jc w:val="center"/>
            </w:pPr>
            <w:r>
              <w:rPr>
                <w:color w:val="6B7280"/>
                <w:sz w:val="17"/>
                <w:szCs w:val="17"/>
              </w:rPr>
              <w:t>24,020 users</w:t>
            </w:r>
          </w:p>
        </w:tc>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60" w:type="dxa"/>
              <w:bottom w:w="120" w:type="dxa"/>
              <w:right w:w="160" w:type="dxa"/>
            </w:tcMar>
          </w:tcPr>
          <w:p w14:paraId="4A09B48D" w14:textId="77777777" w:rsidR="00CC3782" w:rsidRDefault="00000000">
            <w:pPr>
              <w:jc w:val="center"/>
            </w:pPr>
            <w:r>
              <w:rPr>
                <w:color w:val="6B7280"/>
                <w:sz w:val="18"/>
                <w:szCs w:val="18"/>
              </w:rPr>
              <w:t>HV Revenue Share</w:t>
            </w:r>
          </w:p>
          <w:p w14:paraId="71605DEF" w14:textId="77777777" w:rsidR="00CC3782" w:rsidRDefault="00000000">
            <w:pPr>
              <w:spacing w:before="40"/>
              <w:jc w:val="center"/>
            </w:pPr>
            <w:r>
              <w:rPr>
                <w:b/>
                <w:bCs/>
                <w:color w:val="16A34A"/>
                <w:sz w:val="30"/>
                <w:szCs w:val="30"/>
              </w:rPr>
              <w:t>61%</w:t>
            </w:r>
          </w:p>
          <w:p w14:paraId="19009C6D" w14:textId="77777777" w:rsidR="00CC3782" w:rsidRDefault="00000000">
            <w:pPr>
              <w:jc w:val="center"/>
            </w:pPr>
            <w:r>
              <w:rPr>
                <w:color w:val="6B7280"/>
                <w:sz w:val="17"/>
                <w:szCs w:val="17"/>
              </w:rPr>
              <w:t>₹10.1M</w:t>
            </w:r>
          </w:p>
        </w:tc>
      </w:tr>
    </w:tbl>
    <w:p w14:paraId="400DC3BE" w14:textId="77777777" w:rsidR="00CC3782" w:rsidRDefault="00CC3782">
      <w:pPr>
        <w:spacing w:after="80"/>
      </w:pPr>
    </w:p>
    <w:p w14:paraId="6B1B261D" w14:textId="77777777" w:rsidR="00CC3782" w:rsidRDefault="00000000">
      <w:pPr>
        <w:spacing w:before="200" w:after="80"/>
      </w:pPr>
      <w:r>
        <w:rPr>
          <w:b/>
          <w:bCs/>
          <w:color w:val="0D9488"/>
          <w:sz w:val="24"/>
          <w:szCs w:val="24"/>
        </w:rPr>
        <w:t>New vs Repeat Customers</w:t>
      </w:r>
    </w:p>
    <w:p w14:paraId="0B921B6D" w14:textId="77777777" w:rsidR="00CC3782" w:rsidRDefault="00000000">
      <w:pPr>
        <w:spacing w:before="60" w:after="80"/>
        <w:jc w:val="both"/>
      </w:pPr>
      <w:r>
        <w:t>The business is highly acquisition-driven, with ~93% new customers and ~94% of revenue coming from first-time buyers, indicating a low retention rate of only ~7%. Repeat customers contribute relatively less value, highlighting clear gaps in post-purchase engagement.</w:t>
      </w:r>
    </w:p>
    <w:p w14:paraId="7F32E5DB" w14:textId="77777777" w:rsidR="00CC3782" w:rsidRDefault="00CC37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782" w14:paraId="160F56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5EA90AC7" w14:textId="77777777" w:rsidR="00CC3782" w:rsidRDefault="00000000">
            <w:r>
              <w:rPr>
                <w:b/>
                <w:bCs/>
                <w:color w:val="1B2A4A"/>
              </w:rPr>
              <w:t>Insight:</w:t>
            </w:r>
            <w:r>
              <w:rPr>
                <w:color w:val="1B2A4A"/>
              </w:rPr>
              <w:t xml:space="preserve">  Strengthening customer experience and loyalty strategies is the single highest-leverage action for improving long-term revenue.</w:t>
            </w:r>
          </w:p>
        </w:tc>
      </w:tr>
    </w:tbl>
    <w:p w14:paraId="6582B105" w14:textId="77777777" w:rsidR="00CC3782" w:rsidRDefault="00CC3782">
      <w:pPr>
        <w:spacing w:after="80"/>
      </w:pPr>
    </w:p>
    <w:p w14:paraId="61CDFAE2" w14:textId="77777777" w:rsidR="00CC3782" w:rsidRDefault="00000000">
      <w:pPr>
        <w:spacing w:before="200" w:after="80"/>
      </w:pPr>
      <w:r>
        <w:rPr>
          <w:b/>
          <w:bCs/>
          <w:color w:val="0D9488"/>
          <w:sz w:val="24"/>
          <w:szCs w:val="24"/>
        </w:rPr>
        <w:t>High-Value vs Low-Value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CC3782" w14:paraId="0981B85C"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61EA9C9" w14:textId="77777777" w:rsidR="00CC3782" w:rsidRDefault="00000000">
            <w:pPr>
              <w:jc w:val="center"/>
            </w:pPr>
            <w:r>
              <w:rPr>
                <w:b/>
                <w:bCs/>
                <w:color w:val="FFFFFF"/>
                <w:sz w:val="19"/>
                <w:szCs w:val="19"/>
              </w:rPr>
              <w:t>Segment</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1645D42" w14:textId="77777777" w:rsidR="00CC3782" w:rsidRDefault="00000000">
            <w:pPr>
              <w:jc w:val="center"/>
            </w:pPr>
            <w:r>
              <w:rPr>
                <w:b/>
                <w:bCs/>
                <w:color w:val="FFFFFF"/>
                <w:sz w:val="19"/>
                <w:szCs w:val="19"/>
              </w:rPr>
              <w:t>% of Customers</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25A93A2" w14:textId="77777777" w:rsidR="00CC3782" w:rsidRDefault="00000000">
            <w:pPr>
              <w:jc w:val="center"/>
            </w:pPr>
            <w:r>
              <w:rPr>
                <w:b/>
                <w:bCs/>
                <w:color w:val="FFFFFF"/>
                <w:sz w:val="19"/>
                <w:szCs w:val="19"/>
              </w:rPr>
              <w:t>Users</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7DE5B7C" w14:textId="77777777" w:rsidR="00CC3782" w:rsidRDefault="00000000">
            <w:pPr>
              <w:jc w:val="center"/>
            </w:pPr>
            <w:r>
              <w:rPr>
                <w:b/>
                <w:bCs/>
                <w:color w:val="FFFFFF"/>
                <w:sz w:val="19"/>
                <w:szCs w:val="19"/>
              </w:rPr>
              <w:t>Revenue</w:t>
            </w:r>
          </w:p>
        </w:tc>
        <w:tc>
          <w:tcPr>
            <w:tcW w:w="1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8686F46" w14:textId="77777777" w:rsidR="00CC3782" w:rsidRDefault="00000000">
            <w:pPr>
              <w:jc w:val="center"/>
            </w:pPr>
            <w:r>
              <w:rPr>
                <w:b/>
                <w:bCs/>
                <w:color w:val="FFFFFF"/>
                <w:sz w:val="19"/>
                <w:szCs w:val="19"/>
              </w:rPr>
              <w:t>% of Revenue</w:t>
            </w:r>
          </w:p>
        </w:tc>
      </w:tr>
      <w:tr w:rsidR="00CC3782" w14:paraId="48EAD60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8A526D" w14:textId="77777777" w:rsidR="00CC3782" w:rsidRDefault="00000000">
            <w:r>
              <w:rPr>
                <w:b/>
                <w:bCs/>
                <w:color w:val="1B2A4A"/>
                <w:sz w:val="20"/>
                <w:szCs w:val="20"/>
              </w:rPr>
              <w:t>High-Value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88F17E" w14:textId="77777777" w:rsidR="00CC3782" w:rsidRDefault="00000000">
            <w:r>
              <w:rPr>
                <w:color w:val="374151"/>
                <w:sz w:val="20"/>
                <w:szCs w:val="20"/>
              </w:rPr>
              <w:t>25%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A55D11" w14:textId="77777777" w:rsidR="00CC3782" w:rsidRDefault="00000000">
            <w:r>
              <w:rPr>
                <w:color w:val="374151"/>
                <w:sz w:val="20"/>
                <w:szCs w:val="20"/>
              </w:rPr>
              <w:t>24,020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F03D66" w14:textId="77777777" w:rsidR="00CC3782" w:rsidRDefault="00000000">
            <w:r>
              <w:rPr>
                <w:color w:val="374151"/>
                <w:sz w:val="20"/>
                <w:szCs w:val="20"/>
              </w:rPr>
              <w:t>₹10.1M</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70654B" w14:textId="77777777" w:rsidR="00CC3782" w:rsidRDefault="00000000">
            <w:r>
              <w:rPr>
                <w:color w:val="374151"/>
                <w:sz w:val="20"/>
                <w:szCs w:val="20"/>
              </w:rPr>
              <w:t>61%</w:t>
            </w:r>
          </w:p>
        </w:tc>
      </w:tr>
      <w:tr w:rsidR="00CC3782" w14:paraId="79205F5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4216D9B" w14:textId="77777777" w:rsidR="00CC3782" w:rsidRDefault="00000000">
            <w:r>
              <w:rPr>
                <w:b/>
                <w:bCs/>
                <w:color w:val="1B2A4A"/>
                <w:sz w:val="20"/>
                <w:szCs w:val="20"/>
              </w:rPr>
              <w:t>Low-Value</w:t>
            </w:r>
          </w:p>
        </w:tc>
        <w:tc>
          <w:tcPr>
            <w:tcW w:w="1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176D3D0" w14:textId="77777777" w:rsidR="00CC3782" w:rsidRDefault="00000000">
            <w:r>
              <w:rPr>
                <w:color w:val="374151"/>
                <w:sz w:val="20"/>
                <w:szCs w:val="20"/>
              </w:rPr>
              <w:t>75%</w:t>
            </w:r>
          </w:p>
        </w:tc>
        <w:tc>
          <w:tcPr>
            <w:tcW w:w="1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6A899D3" w14:textId="77777777" w:rsidR="00CC3782" w:rsidRDefault="00000000">
            <w:r>
              <w:rPr>
                <w:color w:val="374151"/>
                <w:sz w:val="20"/>
                <w:szCs w:val="20"/>
              </w:rPr>
              <w:t>72,060</w:t>
            </w:r>
          </w:p>
        </w:tc>
        <w:tc>
          <w:tcPr>
            <w:tcW w:w="1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D21DD2B" w14:textId="77777777" w:rsidR="00CC3782" w:rsidRDefault="00000000">
            <w:r>
              <w:rPr>
                <w:color w:val="374151"/>
                <w:sz w:val="20"/>
                <w:szCs w:val="20"/>
              </w:rPr>
              <w:t>₹6.5M</w:t>
            </w:r>
          </w:p>
        </w:tc>
        <w:tc>
          <w:tcPr>
            <w:tcW w:w="17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72E5FDC" w14:textId="77777777" w:rsidR="00CC3782" w:rsidRDefault="00000000">
            <w:r>
              <w:rPr>
                <w:color w:val="374151"/>
                <w:sz w:val="20"/>
                <w:szCs w:val="20"/>
              </w:rPr>
              <w:t>39%</w:t>
            </w:r>
          </w:p>
        </w:tc>
      </w:tr>
    </w:tbl>
    <w:p w14:paraId="69F5DC46" w14:textId="77777777" w:rsidR="00CC3782" w:rsidRDefault="00CC3782">
      <w:pPr>
        <w:spacing w:after="80"/>
      </w:pPr>
    </w:p>
    <w:p w14:paraId="181063A4" w14:textId="77777777" w:rsidR="00CC3782" w:rsidRDefault="00000000">
      <w:pPr>
        <w:spacing w:before="60" w:after="80"/>
        <w:jc w:val="both"/>
      </w:pPr>
      <w:r>
        <w:t>A small segment of customers drives the majority of revenue. Retaining and nurturing the high-value segment through personalized offers and loyalty programs can significantly boost overall profitability.</w:t>
      </w:r>
    </w:p>
    <w:p w14:paraId="47CB47DF" w14:textId="77777777" w:rsidR="00CC3782" w:rsidRDefault="00CC3782">
      <w:pPr>
        <w:spacing w:after="80"/>
      </w:pPr>
    </w:p>
    <w:p w14:paraId="5C90FFD1" w14:textId="77777777" w:rsidR="00CC3782" w:rsidRDefault="00000000">
      <w:pPr>
        <w:spacing w:before="200" w:after="80"/>
      </w:pPr>
      <w:r>
        <w:rPr>
          <w:b/>
          <w:bCs/>
          <w:color w:val="0D9488"/>
          <w:sz w:val="24"/>
          <w:szCs w:val="24"/>
        </w:rPr>
        <w:t>Geographic Distribution</w:t>
      </w:r>
    </w:p>
    <w:p w14:paraId="41B2CB8B" w14:textId="77777777" w:rsidR="00CC3782" w:rsidRDefault="00000000">
      <w:pPr>
        <w:spacing w:before="60" w:after="80"/>
        <w:jc w:val="both"/>
      </w:pPr>
      <w:r>
        <w:t>Revenue is highly concentrated geographically. SP alone contributes the highest share (~₹6.2M), followed by RJ and MG. Together, the top 3 states account for a significant portion of total platform revenue — representing both a dependency risk and an expansion opportunity.</w:t>
      </w:r>
    </w:p>
    <w:p w14:paraId="03376C71" w14:textId="77777777" w:rsidR="00CC3782" w:rsidRDefault="00CC3782">
      <w:pPr>
        <w:spacing w:after="80"/>
      </w:pPr>
    </w:p>
    <w:p w14:paraId="0047CF78" w14:textId="77777777" w:rsidR="00CC3782" w:rsidRDefault="00000000">
      <w:pPr>
        <w:pStyle w:val="Heading2"/>
      </w:pPr>
      <w:r>
        <w:t>3.2 Revenue &amp; Order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C3782" w14:paraId="273A5528"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DEEECB6" w14:textId="77777777" w:rsidR="00CC3782" w:rsidRDefault="00000000">
            <w:pPr>
              <w:jc w:val="center"/>
            </w:pPr>
            <w:r>
              <w:rPr>
                <w:b/>
                <w:bCs/>
                <w:color w:val="FFFFFF"/>
                <w:sz w:val="19"/>
                <w:szCs w:val="19"/>
              </w:rPr>
              <w:t>Metric</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1FBE2D8" w14:textId="77777777" w:rsidR="00CC3782" w:rsidRDefault="00000000">
            <w:pPr>
              <w:jc w:val="center"/>
            </w:pPr>
            <w:r>
              <w:rPr>
                <w:b/>
                <w:bCs/>
                <w:color w:val="FFFFFF"/>
                <w:sz w:val="19"/>
                <w:szCs w:val="19"/>
              </w:rPr>
              <w:t>Finding</w:t>
            </w:r>
          </w:p>
        </w:tc>
      </w:tr>
      <w:tr w:rsidR="00CC3782" w14:paraId="330F76D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E1AD76" w14:textId="77777777" w:rsidR="00CC3782" w:rsidRDefault="00000000">
            <w:r>
              <w:rPr>
                <w:b/>
                <w:bCs/>
                <w:color w:val="1B2A4A"/>
                <w:sz w:val="20"/>
                <w:szCs w:val="20"/>
              </w:rPr>
              <w:t>Revenue trend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C837C0" w14:textId="77777777" w:rsidR="00CC3782" w:rsidRDefault="00000000">
            <w:r>
              <w:rPr>
                <w:color w:val="374151"/>
                <w:sz w:val="20"/>
                <w:szCs w:val="20"/>
              </w:rPr>
              <w:t>Sharp peak in late 2017; strong performance into mid-2018; gradual decline thereafter</w:t>
            </w:r>
          </w:p>
        </w:tc>
      </w:tr>
      <w:tr w:rsidR="00CC3782" w14:paraId="5F84C7D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34F4237" w14:textId="77777777" w:rsidR="00CC3782" w:rsidRDefault="00000000">
            <w:r>
              <w:rPr>
                <w:b/>
                <w:bCs/>
                <w:color w:val="1B2A4A"/>
                <w:sz w:val="20"/>
                <w:szCs w:val="20"/>
              </w:rPr>
              <w:t>Order volume trend</w:t>
            </w:r>
          </w:p>
        </w:tc>
        <w:tc>
          <w:tcPr>
            <w:tcW w:w="61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2AC1A96" w14:textId="77777777" w:rsidR="00CC3782" w:rsidRDefault="00000000">
            <w:r>
              <w:rPr>
                <w:color w:val="374151"/>
                <w:sz w:val="20"/>
                <w:szCs w:val="20"/>
              </w:rPr>
              <w:t>Consistent upward growth through 2017; peak in late 2017; gradual post-2018 decline</w:t>
            </w:r>
          </w:p>
        </w:tc>
      </w:tr>
      <w:tr w:rsidR="00CC3782" w14:paraId="24BCC75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F2F9F8" w14:textId="77777777" w:rsidR="00CC3782" w:rsidRDefault="00000000">
            <w:r>
              <w:rPr>
                <w:b/>
                <w:bCs/>
                <w:color w:val="1B2A4A"/>
                <w:sz w:val="20"/>
                <w:szCs w:val="20"/>
              </w:rPr>
              <w:t>Peak sales period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6C4C6E" w14:textId="77777777" w:rsidR="00CC3782" w:rsidRDefault="00000000">
            <w:r>
              <w:rPr>
                <w:color w:val="374151"/>
                <w:sz w:val="20"/>
                <w:szCs w:val="20"/>
              </w:rPr>
              <w:t>October 2017 — highest revenue month in the dataset</w:t>
            </w:r>
          </w:p>
        </w:tc>
      </w:tr>
      <w:tr w:rsidR="00CC3782" w14:paraId="44B779C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9374078" w14:textId="77777777" w:rsidR="00CC3782" w:rsidRDefault="00000000">
            <w:r>
              <w:rPr>
                <w:b/>
                <w:bCs/>
                <w:color w:val="1B2A4A"/>
                <w:sz w:val="20"/>
                <w:szCs w:val="20"/>
              </w:rPr>
              <w:lastRenderedPageBreak/>
              <w:t>Post-mid-2018 drop</w:t>
            </w:r>
          </w:p>
        </w:tc>
        <w:tc>
          <w:tcPr>
            <w:tcW w:w="61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7B137D3" w14:textId="77777777" w:rsidR="00CC3782" w:rsidRDefault="00000000">
            <w:r>
              <w:rPr>
                <w:color w:val="374151"/>
                <w:sz w:val="20"/>
                <w:szCs w:val="20"/>
              </w:rPr>
              <w:t>Sharp near-zero values; likely dataset cutoff or incomplete data artifact</w:t>
            </w:r>
          </w:p>
        </w:tc>
      </w:tr>
    </w:tbl>
    <w:p w14:paraId="4DC7EF95" w14:textId="77777777" w:rsidR="00CC3782" w:rsidRDefault="00CC3782">
      <w:pPr>
        <w:spacing w:after="80"/>
      </w:pPr>
    </w:p>
    <w:p w14:paraId="0A3EFF9F" w14:textId="77777777" w:rsidR="00CC3782" w:rsidRDefault="00000000">
      <w:pPr>
        <w:pStyle w:val="Heading2"/>
      </w:pPr>
      <w:r>
        <w:t>3.3 Product Analysis</w:t>
      </w:r>
    </w:p>
    <w:p w14:paraId="2DE13E18" w14:textId="77777777" w:rsidR="00CC3782" w:rsidRDefault="00000000">
      <w:pPr>
        <w:spacing w:before="200" w:after="80"/>
      </w:pPr>
      <w:r>
        <w:rPr>
          <w:b/>
          <w:bCs/>
          <w:color w:val="0D9488"/>
          <w:sz w:val="24"/>
          <w:szCs w:val="24"/>
        </w:rPr>
        <w:t>Top-Selling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1500"/>
        <w:gridCol w:w="3760"/>
      </w:tblGrid>
      <w:tr w:rsidR="00CC3782" w14:paraId="5628FD8E" w14:textId="77777777">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517F590" w14:textId="77777777" w:rsidR="00CC3782" w:rsidRDefault="00000000">
            <w:pPr>
              <w:jc w:val="center"/>
            </w:pPr>
            <w:r>
              <w:rPr>
                <w:b/>
                <w:bCs/>
                <w:color w:val="FFFFFF"/>
                <w:sz w:val="19"/>
                <w:szCs w:val="19"/>
              </w:rPr>
              <w:t>Rank</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3345CCB" w14:textId="77777777" w:rsidR="00CC3782" w:rsidRDefault="00000000">
            <w:pPr>
              <w:jc w:val="center"/>
            </w:pPr>
            <w:r>
              <w:rPr>
                <w:b/>
                <w:bCs/>
                <w:color w:val="FFFFFF"/>
                <w:sz w:val="19"/>
                <w:szCs w:val="19"/>
              </w:rPr>
              <w:t>Category</w:t>
            </w:r>
          </w:p>
        </w:tc>
        <w:tc>
          <w:tcPr>
            <w:tcW w:w="15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AD8BC86" w14:textId="77777777" w:rsidR="00CC3782" w:rsidRDefault="00000000">
            <w:pPr>
              <w:jc w:val="center"/>
            </w:pPr>
            <w:r>
              <w:rPr>
                <w:b/>
                <w:bCs/>
                <w:color w:val="FFFFFF"/>
                <w:sz w:val="19"/>
                <w:szCs w:val="19"/>
              </w:rPr>
              <w:t>Orders</w:t>
            </w:r>
          </w:p>
        </w:tc>
        <w:tc>
          <w:tcPr>
            <w:tcW w:w="3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7C5465C" w14:textId="77777777" w:rsidR="00CC3782" w:rsidRDefault="00000000">
            <w:pPr>
              <w:jc w:val="center"/>
            </w:pPr>
            <w:r>
              <w:rPr>
                <w:b/>
                <w:bCs/>
                <w:color w:val="FFFFFF"/>
                <w:sz w:val="19"/>
                <w:szCs w:val="19"/>
              </w:rPr>
              <w:t>Revenue Position</w:t>
            </w:r>
          </w:p>
        </w:tc>
      </w:tr>
      <w:tr w:rsidR="00CC3782" w14:paraId="04163B6C"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D940B05" w14:textId="77777777" w:rsidR="00CC3782" w:rsidRDefault="00000000">
            <w:r>
              <w:rPr>
                <w:b/>
                <w:bCs/>
                <w:color w:val="1B2A4A"/>
                <w:sz w:val="20"/>
                <w:szCs w:val="20"/>
              </w:rPr>
              <w:t>1</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377C83C" w14:textId="77777777" w:rsidR="00CC3782" w:rsidRDefault="00000000">
            <w:r>
              <w:rPr>
                <w:color w:val="374151"/>
                <w:sz w:val="20"/>
                <w:szCs w:val="20"/>
              </w:rPr>
              <w:t>Bed, Bath &amp; Table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4984BC" w14:textId="77777777" w:rsidR="00CC3782" w:rsidRDefault="00000000">
            <w:r>
              <w:rPr>
                <w:color w:val="374151"/>
                <w:sz w:val="20"/>
                <w:szCs w:val="20"/>
              </w:rPr>
              <w:t>2,650</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75D918" w14:textId="77777777" w:rsidR="00CC3782" w:rsidRDefault="00000000">
            <w:r>
              <w:rPr>
                <w:color w:val="374151"/>
                <w:sz w:val="20"/>
                <w:szCs w:val="20"/>
              </w:rPr>
              <w:t>Highest volume and revenue</w:t>
            </w:r>
          </w:p>
        </w:tc>
      </w:tr>
      <w:tr w:rsidR="00CC3782" w14:paraId="2404E1A0"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3F25F92" w14:textId="77777777" w:rsidR="00CC3782" w:rsidRDefault="00000000">
            <w:r>
              <w:rPr>
                <w:b/>
                <w:bCs/>
                <w:color w:val="1B2A4A"/>
                <w:sz w:val="20"/>
                <w:szCs w:val="20"/>
              </w:rPr>
              <w:t>2</w:t>
            </w:r>
          </w:p>
        </w:tc>
        <w:tc>
          <w:tcPr>
            <w:tcW w:w="34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4494CDD" w14:textId="77777777" w:rsidR="00CC3782" w:rsidRDefault="00000000">
            <w:r>
              <w:rPr>
                <w:color w:val="374151"/>
                <w:sz w:val="20"/>
                <w:szCs w:val="20"/>
              </w:rPr>
              <w:t>Furniture &amp; Decor</w:t>
            </w:r>
          </w:p>
        </w:tc>
        <w:tc>
          <w:tcPr>
            <w:tcW w:w="15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B16988B" w14:textId="77777777" w:rsidR="00CC3782" w:rsidRDefault="00000000">
            <w:r>
              <w:rPr>
                <w:color w:val="374151"/>
                <w:sz w:val="20"/>
                <w:szCs w:val="20"/>
              </w:rPr>
              <w:t>1,693</w:t>
            </w:r>
          </w:p>
        </w:tc>
        <w:tc>
          <w:tcPr>
            <w:tcW w:w="37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CE6F9AA" w14:textId="77777777" w:rsidR="00CC3782" w:rsidRDefault="00000000">
            <w:r>
              <w:rPr>
                <w:color w:val="374151"/>
                <w:sz w:val="20"/>
                <w:szCs w:val="20"/>
              </w:rPr>
              <w:t>Strong revenue contributor</w:t>
            </w:r>
          </w:p>
        </w:tc>
      </w:tr>
      <w:tr w:rsidR="00CC3782" w14:paraId="5F835166"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507C0F" w14:textId="77777777" w:rsidR="00CC3782" w:rsidRDefault="00000000">
            <w:r>
              <w:rPr>
                <w:b/>
                <w:bCs/>
                <w:color w:val="1B2A4A"/>
                <w:sz w:val="20"/>
                <w:szCs w:val="20"/>
              </w:rPr>
              <w:t>3</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B4297C" w14:textId="77777777" w:rsidR="00CC3782" w:rsidRDefault="00000000">
            <w:r>
              <w:rPr>
                <w:color w:val="374151"/>
                <w:sz w:val="20"/>
                <w:szCs w:val="20"/>
              </w:rPr>
              <w:t>Computers &amp; Accessories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A85251" w14:textId="77777777" w:rsidR="00CC3782" w:rsidRDefault="00000000">
            <w:r>
              <w:rPr>
                <w:color w:val="374151"/>
                <w:sz w:val="20"/>
                <w:szCs w:val="20"/>
              </w:rPr>
              <w:t>1,489</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6A9FDA" w14:textId="77777777" w:rsidR="00CC3782" w:rsidRDefault="00000000">
            <w:r>
              <w:rPr>
                <w:color w:val="374151"/>
                <w:sz w:val="20"/>
                <w:szCs w:val="20"/>
              </w:rPr>
              <w:t>High-value ticket items</w:t>
            </w:r>
          </w:p>
        </w:tc>
      </w:tr>
      <w:tr w:rsidR="00CC3782" w14:paraId="4BD8ECA4"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BD6A2C6" w14:textId="77777777" w:rsidR="00CC3782" w:rsidRDefault="00000000">
            <w:r>
              <w:rPr>
                <w:b/>
                <w:bCs/>
                <w:color w:val="1B2A4A"/>
                <w:sz w:val="20"/>
                <w:szCs w:val="20"/>
              </w:rPr>
              <w:t>4</w:t>
            </w:r>
          </w:p>
        </w:tc>
        <w:tc>
          <w:tcPr>
            <w:tcW w:w="34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42F7547" w14:textId="77777777" w:rsidR="00CC3782" w:rsidRDefault="00000000">
            <w:r>
              <w:rPr>
                <w:color w:val="374151"/>
                <w:sz w:val="20"/>
                <w:szCs w:val="20"/>
              </w:rPr>
              <w:t>Health &amp; Beauty</w:t>
            </w:r>
          </w:p>
        </w:tc>
        <w:tc>
          <w:tcPr>
            <w:tcW w:w="15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2BB2D520" w14:textId="77777777" w:rsidR="00CC3782" w:rsidRDefault="00000000">
            <w:r>
              <w:rPr>
                <w:color w:val="374151"/>
                <w:sz w:val="20"/>
                <w:szCs w:val="20"/>
              </w:rPr>
              <w:t>1,376</w:t>
            </w:r>
          </w:p>
        </w:tc>
        <w:tc>
          <w:tcPr>
            <w:tcW w:w="37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6A6E62C" w14:textId="77777777" w:rsidR="00CC3782" w:rsidRDefault="00000000">
            <w:r>
              <w:rPr>
                <w:color w:val="374151"/>
                <w:sz w:val="20"/>
                <w:szCs w:val="20"/>
              </w:rPr>
              <w:t>Consistent top performer</w:t>
            </w:r>
          </w:p>
        </w:tc>
      </w:tr>
      <w:tr w:rsidR="00CC3782" w14:paraId="7F46D74B"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FB346E" w14:textId="77777777" w:rsidR="00CC3782" w:rsidRDefault="00000000">
            <w:r>
              <w:rPr>
                <w:b/>
                <w:bCs/>
                <w:color w:val="1B2A4A"/>
                <w:sz w:val="20"/>
                <w:szCs w:val="20"/>
              </w:rPr>
              <w:t>5</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174C88" w14:textId="77777777" w:rsidR="00CC3782" w:rsidRDefault="00000000">
            <w:r>
              <w:rPr>
                <w:color w:val="374151"/>
                <w:sz w:val="20"/>
                <w:szCs w:val="20"/>
              </w:rPr>
              <w:t>Sports &amp; Leisure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DFDED0" w14:textId="77777777" w:rsidR="00CC3782" w:rsidRDefault="00000000">
            <w:r>
              <w:rPr>
                <w:color w:val="374151"/>
                <w:sz w:val="20"/>
                <w:szCs w:val="20"/>
              </w:rPr>
              <w:t>1,299</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673B07F" w14:textId="77777777" w:rsidR="00CC3782" w:rsidRDefault="00000000">
            <w:r>
              <w:rPr>
                <w:color w:val="374151"/>
                <w:sz w:val="20"/>
                <w:szCs w:val="20"/>
              </w:rPr>
              <w:t>Growing category</w:t>
            </w:r>
          </w:p>
        </w:tc>
      </w:tr>
      <w:tr w:rsidR="00CC3782" w14:paraId="7DB4D002"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BBE4C4F" w14:textId="77777777" w:rsidR="00CC3782" w:rsidRDefault="00000000">
            <w:r>
              <w:rPr>
                <w:b/>
                <w:bCs/>
                <w:color w:val="1B2A4A"/>
                <w:sz w:val="20"/>
                <w:szCs w:val="20"/>
              </w:rPr>
              <w:t>6</w:t>
            </w:r>
          </w:p>
        </w:tc>
        <w:tc>
          <w:tcPr>
            <w:tcW w:w="34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2E825A7A" w14:textId="77777777" w:rsidR="00CC3782" w:rsidRDefault="00000000">
            <w:r>
              <w:rPr>
                <w:color w:val="374151"/>
                <w:sz w:val="20"/>
                <w:szCs w:val="20"/>
              </w:rPr>
              <w:t>Housewares</w:t>
            </w:r>
          </w:p>
        </w:tc>
        <w:tc>
          <w:tcPr>
            <w:tcW w:w="15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9D5C3C0" w14:textId="77777777" w:rsidR="00CC3782" w:rsidRDefault="00000000">
            <w:r>
              <w:rPr>
                <w:color w:val="374151"/>
                <w:sz w:val="20"/>
                <w:szCs w:val="20"/>
              </w:rPr>
              <w:t>1,133</w:t>
            </w:r>
          </w:p>
        </w:tc>
        <w:tc>
          <w:tcPr>
            <w:tcW w:w="37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8C376E3" w14:textId="77777777" w:rsidR="00CC3782" w:rsidRDefault="00000000">
            <w:r>
              <w:rPr>
                <w:color w:val="374151"/>
                <w:sz w:val="20"/>
                <w:szCs w:val="20"/>
              </w:rPr>
              <w:t>Stable mid-tier</w:t>
            </w:r>
          </w:p>
        </w:tc>
      </w:tr>
      <w:tr w:rsidR="00CC3782" w14:paraId="34984C8D"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9CCC26" w14:textId="77777777" w:rsidR="00CC3782" w:rsidRDefault="00000000">
            <w:r>
              <w:rPr>
                <w:b/>
                <w:bCs/>
                <w:color w:val="1B2A4A"/>
                <w:sz w:val="20"/>
                <w:szCs w:val="20"/>
              </w:rPr>
              <w:t>7</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50852D" w14:textId="77777777" w:rsidR="00CC3782" w:rsidRDefault="00000000">
            <w:r>
              <w:rPr>
                <w:color w:val="374151"/>
                <w:sz w:val="20"/>
                <w:szCs w:val="20"/>
              </w:rPr>
              <w:t>Watches &amp; Gifts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11F21B" w14:textId="77777777" w:rsidR="00CC3782" w:rsidRDefault="00000000">
            <w:r>
              <w:rPr>
                <w:color w:val="374151"/>
                <w:sz w:val="20"/>
                <w:szCs w:val="20"/>
              </w:rPr>
              <w:t>1,005</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81B8B8" w14:textId="77777777" w:rsidR="00CC3782" w:rsidRDefault="00000000">
            <w:r>
              <w:rPr>
                <w:color w:val="374151"/>
                <w:sz w:val="20"/>
                <w:szCs w:val="20"/>
              </w:rPr>
              <w:t>Seasonal spike driver</w:t>
            </w:r>
          </w:p>
        </w:tc>
      </w:tr>
    </w:tbl>
    <w:p w14:paraId="51BD91AB" w14:textId="77777777" w:rsidR="00CC3782" w:rsidRDefault="00CC3782">
      <w:pPr>
        <w:spacing w:after="80"/>
      </w:pPr>
    </w:p>
    <w:p w14:paraId="708A1BCB" w14:textId="77777777" w:rsidR="00CC3782" w:rsidRDefault="00000000">
      <w:pPr>
        <w:spacing w:before="60" w:after="80"/>
        <w:jc w:val="both"/>
      </w:pPr>
      <w:r>
        <w:t>A few top categories dominate revenue — a concentrated sales structure. The demand histogram shows a right-skewed distribution: most products have low demand while a few drive very high sales volume. Health &amp; Beauty and Watches &amp; Gifts emerged as consistent revenue leaders across 2017–2018.</w:t>
      </w:r>
    </w:p>
    <w:p w14:paraId="7D59304E" w14:textId="77777777" w:rsidR="00CC3782" w:rsidRDefault="00CC3782">
      <w:pPr>
        <w:spacing w:after="80"/>
      </w:pPr>
    </w:p>
    <w:p w14:paraId="619F2063" w14:textId="77777777" w:rsidR="00CC3782" w:rsidRDefault="00000000">
      <w:pPr>
        <w:pStyle w:val="Heading2"/>
      </w:pPr>
      <w:r>
        <w:t>3.4 Seller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782" w14:paraId="48933D6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60" w:type="dxa"/>
              <w:bottom w:w="120" w:type="dxa"/>
              <w:right w:w="160" w:type="dxa"/>
            </w:tcMar>
          </w:tcPr>
          <w:p w14:paraId="30AA6024" w14:textId="77777777" w:rsidR="00CC3782" w:rsidRDefault="00000000">
            <w:pPr>
              <w:jc w:val="center"/>
            </w:pPr>
            <w:r>
              <w:rPr>
                <w:color w:val="6B7280"/>
                <w:sz w:val="18"/>
                <w:szCs w:val="18"/>
              </w:rPr>
              <w:t>Top Seller Revenue Share</w:t>
            </w:r>
          </w:p>
          <w:p w14:paraId="13370751" w14:textId="77777777" w:rsidR="00CC3782" w:rsidRDefault="00000000">
            <w:pPr>
              <w:spacing w:before="40"/>
              <w:jc w:val="center"/>
            </w:pPr>
            <w:r>
              <w:rPr>
                <w:b/>
                <w:bCs/>
                <w:color w:val="16A34A"/>
                <w:sz w:val="30"/>
                <w:szCs w:val="30"/>
              </w:rPr>
              <w:t>~1.5%</w:t>
            </w:r>
          </w:p>
          <w:p w14:paraId="412077C8" w14:textId="77777777" w:rsidR="00CC3782" w:rsidRDefault="00000000">
            <w:pPr>
              <w:jc w:val="center"/>
            </w:pPr>
            <w:r>
              <w:rPr>
                <w:color w:val="6B7280"/>
                <w:sz w:val="17"/>
                <w:szCs w:val="17"/>
              </w:rPr>
              <w:t>per seller</w:t>
            </w:r>
          </w:p>
        </w:tc>
        <w:tc>
          <w:tcPr>
            <w:tcW w:w="2340" w:type="dxa"/>
            <w:tcBorders>
              <w:top w:val="single" w:sz="1" w:space="0" w:color="CBD5E1"/>
              <w:left w:val="single" w:sz="1" w:space="0" w:color="CBD5E1"/>
              <w:bottom w:val="single" w:sz="1" w:space="0" w:color="CBD5E1"/>
              <w:right w:val="single" w:sz="1" w:space="0" w:color="CBD5E1"/>
            </w:tcBorders>
            <w:shd w:val="clear" w:color="auto" w:fill="FFFBEB"/>
            <w:tcMar>
              <w:top w:w="120" w:type="dxa"/>
              <w:left w:w="160" w:type="dxa"/>
              <w:bottom w:w="120" w:type="dxa"/>
              <w:right w:w="160" w:type="dxa"/>
            </w:tcMar>
          </w:tcPr>
          <w:p w14:paraId="15A006D4" w14:textId="77777777" w:rsidR="00CC3782" w:rsidRDefault="00000000">
            <w:pPr>
              <w:jc w:val="center"/>
            </w:pPr>
            <w:r>
              <w:rPr>
                <w:color w:val="6B7280"/>
                <w:sz w:val="18"/>
                <w:szCs w:val="18"/>
              </w:rPr>
              <w:t>Long-Tail Sellers</w:t>
            </w:r>
          </w:p>
          <w:p w14:paraId="3732BE52" w14:textId="77777777" w:rsidR="00CC3782" w:rsidRDefault="00000000">
            <w:pPr>
              <w:spacing w:before="40"/>
              <w:jc w:val="center"/>
            </w:pPr>
            <w:r>
              <w:rPr>
                <w:b/>
                <w:bCs/>
                <w:color w:val="D97706"/>
                <w:sz w:val="30"/>
                <w:szCs w:val="30"/>
              </w:rPr>
              <w:t>3,000+</w:t>
            </w:r>
          </w:p>
          <w:p w14:paraId="30BC1852" w14:textId="77777777" w:rsidR="00CC3782" w:rsidRDefault="00000000">
            <w:pPr>
              <w:jc w:val="center"/>
            </w:pPr>
            <w:r>
              <w:rPr>
                <w:color w:val="6B7280"/>
                <w:sz w:val="17"/>
                <w:szCs w:val="17"/>
              </w:rPr>
              <w:t>in lowest bucket</w:t>
            </w:r>
          </w:p>
        </w:tc>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60" w:type="dxa"/>
              <w:bottom w:w="120" w:type="dxa"/>
              <w:right w:w="160" w:type="dxa"/>
            </w:tcMar>
          </w:tcPr>
          <w:p w14:paraId="3AFDD509" w14:textId="77777777" w:rsidR="00CC3782" w:rsidRDefault="00000000">
            <w:pPr>
              <w:jc w:val="center"/>
            </w:pPr>
            <w:r>
              <w:rPr>
                <w:color w:val="6B7280"/>
                <w:sz w:val="18"/>
                <w:szCs w:val="18"/>
              </w:rPr>
              <w:t>Revenue Concentration Risk</w:t>
            </w:r>
          </w:p>
          <w:p w14:paraId="36E28C8B" w14:textId="77777777" w:rsidR="00CC3782" w:rsidRDefault="00000000">
            <w:pPr>
              <w:spacing w:before="40"/>
              <w:jc w:val="center"/>
            </w:pPr>
            <w:r>
              <w:rPr>
                <w:b/>
                <w:bCs/>
                <w:color w:val="16A34A"/>
                <w:sz w:val="30"/>
                <w:szCs w:val="30"/>
              </w:rPr>
              <w:t>Low</w:t>
            </w:r>
          </w:p>
          <w:p w14:paraId="2C3674E8" w14:textId="77777777" w:rsidR="00CC3782" w:rsidRDefault="00000000">
            <w:pPr>
              <w:jc w:val="center"/>
            </w:pPr>
            <w:r>
              <w:rPr>
                <w:color w:val="6B7280"/>
                <w:sz w:val="17"/>
                <w:szCs w:val="17"/>
              </w:rPr>
              <w:t>well distributed</w:t>
            </w:r>
          </w:p>
        </w:tc>
        <w:tc>
          <w:tcPr>
            <w:tcW w:w="234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402FBBE7" w14:textId="77777777" w:rsidR="00CC3782" w:rsidRDefault="00000000">
            <w:pPr>
              <w:jc w:val="center"/>
            </w:pPr>
            <w:r>
              <w:rPr>
                <w:color w:val="6B7280"/>
                <w:sz w:val="18"/>
                <w:szCs w:val="18"/>
              </w:rPr>
              <w:t>Seller Distribution</w:t>
            </w:r>
          </w:p>
          <w:p w14:paraId="02485BAC" w14:textId="77777777" w:rsidR="00CC3782" w:rsidRDefault="00000000">
            <w:pPr>
              <w:spacing w:before="40"/>
              <w:jc w:val="center"/>
            </w:pPr>
            <w:r>
              <w:rPr>
                <w:b/>
                <w:bCs/>
                <w:color w:val="2563EB"/>
                <w:sz w:val="30"/>
                <w:szCs w:val="30"/>
              </w:rPr>
              <w:t>Power Law</w:t>
            </w:r>
          </w:p>
          <w:p w14:paraId="2CF1854A" w14:textId="77777777" w:rsidR="00CC3782" w:rsidRDefault="00000000">
            <w:pPr>
              <w:jc w:val="center"/>
            </w:pPr>
            <w:r>
              <w:rPr>
                <w:color w:val="6B7280"/>
                <w:sz w:val="17"/>
                <w:szCs w:val="17"/>
              </w:rPr>
              <w:t>classic long tail</w:t>
            </w:r>
          </w:p>
        </w:tc>
      </w:tr>
    </w:tbl>
    <w:p w14:paraId="53A68662" w14:textId="77777777" w:rsidR="00CC3782" w:rsidRDefault="00CC3782">
      <w:pPr>
        <w:spacing w:after="80"/>
      </w:pPr>
    </w:p>
    <w:p w14:paraId="367E36C4" w14:textId="77777777" w:rsidR="00CC3782" w:rsidRDefault="00000000">
      <w:pPr>
        <w:spacing w:before="60" w:after="80"/>
        <w:jc w:val="both"/>
      </w:pPr>
      <w:r>
        <w:t>Top sellers each contribute around 1.5% of total revenue — indicating no single seller dominates the platform. Contribution tapers smoothly from ~1.5% to ~0.5%, suggesting a healthy distribution. However, the vast majority of sellers (3,000+) fall in the lowest revenue bucket, confirming a classic long-tail structure with significant room for mid-tier seller uplift.</w:t>
      </w:r>
    </w:p>
    <w:p w14:paraId="2307DCE3" w14:textId="77777777" w:rsidR="00CC3782" w:rsidRDefault="00CC3782">
      <w:pPr>
        <w:spacing w:after="80"/>
      </w:pPr>
    </w:p>
    <w:p w14:paraId="7FB1C894" w14:textId="77777777" w:rsidR="00CC3782" w:rsidRDefault="00000000">
      <w:pPr>
        <w:pStyle w:val="Heading2"/>
      </w:pPr>
      <w:r>
        <w:t>3.5 Review &amp; Satisfaction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CC3782" w14:paraId="5FF1918D"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268C6FB" w14:textId="77777777" w:rsidR="00CC3782" w:rsidRDefault="00000000">
            <w:pPr>
              <w:jc w:val="center"/>
            </w:pPr>
            <w:r>
              <w:rPr>
                <w:b/>
                <w:bCs/>
                <w:color w:val="FFFFFF"/>
                <w:sz w:val="19"/>
                <w:szCs w:val="19"/>
              </w:rPr>
              <w:t>Review Score</w:t>
            </w:r>
          </w:p>
        </w:tc>
        <w:tc>
          <w:tcPr>
            <w:tcW w:w="1432"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8A676B4" w14:textId="77777777" w:rsidR="00CC3782" w:rsidRDefault="00000000">
            <w:pPr>
              <w:jc w:val="center"/>
            </w:pPr>
            <w:r>
              <w:rPr>
                <w:b/>
                <w:bCs/>
                <w:color w:val="FFFFFF"/>
                <w:sz w:val="19"/>
                <w:szCs w:val="19"/>
              </w:rPr>
              <w:t>1-Star</w:t>
            </w:r>
          </w:p>
        </w:tc>
        <w:tc>
          <w:tcPr>
            <w:tcW w:w="1432"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524CA54" w14:textId="77777777" w:rsidR="00CC3782" w:rsidRDefault="00000000">
            <w:pPr>
              <w:jc w:val="center"/>
            </w:pPr>
            <w:r>
              <w:rPr>
                <w:b/>
                <w:bCs/>
                <w:color w:val="FFFFFF"/>
                <w:sz w:val="19"/>
                <w:szCs w:val="19"/>
              </w:rPr>
              <w:t>2-Star</w:t>
            </w:r>
          </w:p>
        </w:tc>
        <w:tc>
          <w:tcPr>
            <w:tcW w:w="1432"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F72EAC7" w14:textId="77777777" w:rsidR="00CC3782" w:rsidRDefault="00000000">
            <w:pPr>
              <w:jc w:val="center"/>
            </w:pPr>
            <w:r>
              <w:rPr>
                <w:b/>
                <w:bCs/>
                <w:color w:val="FFFFFF"/>
                <w:sz w:val="19"/>
                <w:szCs w:val="19"/>
              </w:rPr>
              <w:t>3-Star</w:t>
            </w:r>
          </w:p>
        </w:tc>
        <w:tc>
          <w:tcPr>
            <w:tcW w:w="1432"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6A5D491" w14:textId="77777777" w:rsidR="00CC3782" w:rsidRDefault="00000000">
            <w:pPr>
              <w:jc w:val="center"/>
            </w:pPr>
            <w:r>
              <w:rPr>
                <w:b/>
                <w:bCs/>
                <w:color w:val="FFFFFF"/>
                <w:sz w:val="19"/>
                <w:szCs w:val="19"/>
              </w:rPr>
              <w:t>4-Star</w:t>
            </w:r>
          </w:p>
        </w:tc>
        <w:tc>
          <w:tcPr>
            <w:tcW w:w="1432"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2D8BDAE" w14:textId="77777777" w:rsidR="00CC3782" w:rsidRDefault="00000000">
            <w:pPr>
              <w:jc w:val="center"/>
            </w:pPr>
            <w:r>
              <w:rPr>
                <w:b/>
                <w:bCs/>
                <w:color w:val="FFFFFF"/>
                <w:sz w:val="19"/>
                <w:szCs w:val="19"/>
              </w:rPr>
              <w:t>5-Star</w:t>
            </w:r>
          </w:p>
        </w:tc>
      </w:tr>
      <w:tr w:rsidR="00CC3782" w14:paraId="3829622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69CA27" w14:textId="77777777" w:rsidR="00CC3782" w:rsidRDefault="00000000">
            <w:r>
              <w:rPr>
                <w:b/>
                <w:bCs/>
                <w:color w:val="1B2A4A"/>
                <w:sz w:val="20"/>
                <w:szCs w:val="20"/>
              </w:rPr>
              <w:t>Proportion</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27D24A4" w14:textId="77777777" w:rsidR="00CC3782" w:rsidRDefault="00000000">
            <w:r>
              <w:rPr>
                <w:color w:val="374151"/>
                <w:sz w:val="20"/>
                <w:szCs w:val="20"/>
              </w:rPr>
              <w:t>13.1%</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F385AF" w14:textId="77777777" w:rsidR="00CC3782" w:rsidRDefault="00000000">
            <w:r>
              <w:rPr>
                <w:color w:val="374151"/>
                <w:sz w:val="20"/>
                <w:szCs w:val="20"/>
              </w:rPr>
              <w:t>3.5%</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5C902D" w14:textId="77777777" w:rsidR="00CC3782" w:rsidRDefault="00000000">
            <w:r>
              <w:rPr>
                <w:color w:val="374151"/>
                <w:sz w:val="20"/>
                <w:szCs w:val="20"/>
              </w:rPr>
              <w:t>8.4%</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13BCBA" w14:textId="77777777" w:rsidR="00CC3782" w:rsidRDefault="00000000">
            <w:r>
              <w:rPr>
                <w:color w:val="374151"/>
                <w:sz w:val="20"/>
                <w:szCs w:val="20"/>
              </w:rPr>
              <w:t>18.9%</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3C161E" w14:textId="77777777" w:rsidR="00CC3782" w:rsidRDefault="00000000">
            <w:r>
              <w:rPr>
                <w:color w:val="374151"/>
                <w:sz w:val="20"/>
                <w:szCs w:val="20"/>
              </w:rPr>
              <w:t>56.2%</w:t>
            </w:r>
          </w:p>
        </w:tc>
      </w:tr>
    </w:tbl>
    <w:p w14:paraId="26A64EAD" w14:textId="77777777" w:rsidR="00CC3782" w:rsidRDefault="00CC3782">
      <w:pPr>
        <w:spacing w:after="80"/>
      </w:pPr>
    </w:p>
    <w:p w14:paraId="55250FA6" w14:textId="77777777" w:rsidR="00CC3782" w:rsidRDefault="00000000">
      <w:pPr>
        <w:spacing w:before="60" w:after="80"/>
        <w:jc w:val="both"/>
      </w:pPr>
      <w:r>
        <w:lastRenderedPageBreak/>
        <w:t>56% of reviews are 5-star — a strong positive signal. However, 1-star reviews are notably high at 13%, while 2-star is the lowest at 3.5%. This polarized distribution indicates customers either have an excellent or very poor experience, with little middle ground.</w:t>
      </w:r>
    </w:p>
    <w:p w14:paraId="09D6341E" w14:textId="77777777" w:rsidR="00CC3782" w:rsidRDefault="00CC37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782" w14:paraId="36573C3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120" w:type="dxa"/>
              <w:left w:w="160" w:type="dxa"/>
              <w:bottom w:w="120" w:type="dxa"/>
              <w:right w:w="160" w:type="dxa"/>
            </w:tcMar>
          </w:tcPr>
          <w:p w14:paraId="799A0A15" w14:textId="77777777" w:rsidR="00CC3782" w:rsidRDefault="00000000">
            <w:pPr>
              <w:jc w:val="center"/>
            </w:pPr>
            <w:r>
              <w:rPr>
                <w:color w:val="6B7280"/>
                <w:sz w:val="18"/>
                <w:szCs w:val="18"/>
              </w:rPr>
              <w:t>Avg Delivery — Good Reviews</w:t>
            </w:r>
          </w:p>
          <w:p w14:paraId="2581C7C2" w14:textId="77777777" w:rsidR="00CC3782" w:rsidRDefault="00000000">
            <w:pPr>
              <w:spacing w:before="40"/>
              <w:jc w:val="center"/>
            </w:pPr>
            <w:r>
              <w:rPr>
                <w:b/>
                <w:bCs/>
                <w:color w:val="16A34A"/>
                <w:sz w:val="30"/>
                <w:szCs w:val="30"/>
              </w:rPr>
              <w:t>10.95</w:t>
            </w:r>
          </w:p>
          <w:p w14:paraId="7ED92854" w14:textId="77777777" w:rsidR="00CC3782" w:rsidRDefault="00000000">
            <w:pPr>
              <w:jc w:val="center"/>
            </w:pPr>
            <w:r>
              <w:rPr>
                <w:color w:val="6B7280"/>
                <w:sz w:val="17"/>
                <w:szCs w:val="17"/>
              </w:rPr>
              <w:t>days</w:t>
            </w:r>
          </w:p>
        </w:tc>
        <w:tc>
          <w:tcPr>
            <w:tcW w:w="2340" w:type="dxa"/>
            <w:tcBorders>
              <w:top w:val="single" w:sz="1" w:space="0" w:color="CBD5E1"/>
              <w:left w:val="single" w:sz="1" w:space="0" w:color="CBD5E1"/>
              <w:bottom w:val="single" w:sz="1" w:space="0" w:color="CBD5E1"/>
              <w:right w:val="single" w:sz="1" w:space="0" w:color="CBD5E1"/>
            </w:tcBorders>
            <w:shd w:val="clear" w:color="auto" w:fill="FEF2F2"/>
            <w:tcMar>
              <w:top w:w="120" w:type="dxa"/>
              <w:left w:w="160" w:type="dxa"/>
              <w:bottom w:w="120" w:type="dxa"/>
              <w:right w:w="160" w:type="dxa"/>
            </w:tcMar>
          </w:tcPr>
          <w:p w14:paraId="6BED09F6" w14:textId="77777777" w:rsidR="00CC3782" w:rsidRDefault="00000000">
            <w:pPr>
              <w:jc w:val="center"/>
            </w:pPr>
            <w:r>
              <w:rPr>
                <w:color w:val="6B7280"/>
                <w:sz w:val="18"/>
                <w:szCs w:val="18"/>
              </w:rPr>
              <w:t>Avg Delivery — Bad Reviews</w:t>
            </w:r>
          </w:p>
          <w:p w14:paraId="7FA40E7C" w14:textId="77777777" w:rsidR="00CC3782" w:rsidRDefault="00000000">
            <w:pPr>
              <w:spacing w:before="40"/>
              <w:jc w:val="center"/>
            </w:pPr>
            <w:r>
              <w:rPr>
                <w:b/>
                <w:bCs/>
                <w:color w:val="DC2626"/>
                <w:sz w:val="30"/>
                <w:szCs w:val="30"/>
              </w:rPr>
              <w:t>18.25</w:t>
            </w:r>
          </w:p>
          <w:p w14:paraId="53CCAF72" w14:textId="77777777" w:rsidR="00CC3782" w:rsidRDefault="00000000">
            <w:pPr>
              <w:jc w:val="center"/>
            </w:pPr>
            <w:r>
              <w:rPr>
                <w:color w:val="6B7280"/>
                <w:sz w:val="17"/>
                <w:szCs w:val="17"/>
              </w:rPr>
              <w:t>days</w:t>
            </w:r>
          </w:p>
        </w:tc>
        <w:tc>
          <w:tcPr>
            <w:tcW w:w="2340" w:type="dxa"/>
            <w:tcBorders>
              <w:top w:val="single" w:sz="1" w:space="0" w:color="CBD5E1"/>
              <w:left w:val="single" w:sz="1" w:space="0" w:color="CBD5E1"/>
              <w:bottom w:val="single" w:sz="1" w:space="0" w:color="CBD5E1"/>
              <w:right w:val="single" w:sz="1" w:space="0" w:color="CBD5E1"/>
            </w:tcBorders>
            <w:shd w:val="clear" w:color="auto" w:fill="FFFBEB"/>
            <w:tcMar>
              <w:top w:w="120" w:type="dxa"/>
              <w:left w:w="160" w:type="dxa"/>
              <w:bottom w:w="120" w:type="dxa"/>
              <w:right w:w="160" w:type="dxa"/>
            </w:tcMar>
          </w:tcPr>
          <w:p w14:paraId="6E7380C1" w14:textId="77777777" w:rsidR="00CC3782" w:rsidRDefault="00000000">
            <w:pPr>
              <w:jc w:val="center"/>
            </w:pPr>
            <w:r>
              <w:rPr>
                <w:color w:val="6B7280"/>
                <w:sz w:val="18"/>
                <w:szCs w:val="18"/>
              </w:rPr>
              <w:t>Delivery Gap</w:t>
            </w:r>
          </w:p>
          <w:p w14:paraId="601F4BDF" w14:textId="77777777" w:rsidR="00CC3782" w:rsidRDefault="00000000">
            <w:pPr>
              <w:spacing w:before="40"/>
              <w:jc w:val="center"/>
            </w:pPr>
            <w:r>
              <w:rPr>
                <w:b/>
                <w:bCs/>
                <w:color w:val="D97706"/>
                <w:sz w:val="30"/>
                <w:szCs w:val="30"/>
              </w:rPr>
              <w:t>+7.3</w:t>
            </w:r>
          </w:p>
          <w:p w14:paraId="2BAE893F" w14:textId="77777777" w:rsidR="00CC3782" w:rsidRDefault="00000000">
            <w:pPr>
              <w:jc w:val="center"/>
            </w:pPr>
            <w:r>
              <w:rPr>
                <w:color w:val="6B7280"/>
                <w:sz w:val="17"/>
                <w:szCs w:val="17"/>
              </w:rPr>
              <w:t>days difference</w:t>
            </w:r>
          </w:p>
        </w:tc>
        <w:tc>
          <w:tcPr>
            <w:tcW w:w="2340" w:type="dxa"/>
            <w:tcBorders>
              <w:top w:val="single" w:sz="1" w:space="0" w:color="CBD5E1"/>
              <w:left w:val="single" w:sz="1" w:space="0" w:color="CBD5E1"/>
              <w:bottom w:val="single" w:sz="1" w:space="0" w:color="CBD5E1"/>
              <w:right w:val="single" w:sz="1" w:space="0" w:color="CBD5E1"/>
            </w:tcBorders>
            <w:shd w:val="clear" w:color="auto" w:fill="FEF2F2"/>
            <w:tcMar>
              <w:top w:w="120" w:type="dxa"/>
              <w:left w:w="160" w:type="dxa"/>
              <w:bottom w:w="120" w:type="dxa"/>
              <w:right w:w="160" w:type="dxa"/>
            </w:tcMar>
          </w:tcPr>
          <w:p w14:paraId="61D40A8E" w14:textId="77777777" w:rsidR="00CC3782" w:rsidRDefault="00000000">
            <w:pPr>
              <w:jc w:val="center"/>
            </w:pPr>
            <w:r>
              <w:rPr>
                <w:color w:val="6B7280"/>
                <w:sz w:val="18"/>
                <w:szCs w:val="18"/>
              </w:rPr>
              <w:t>1-Star Rate</w:t>
            </w:r>
          </w:p>
          <w:p w14:paraId="1EA5CD2B" w14:textId="77777777" w:rsidR="00CC3782" w:rsidRDefault="00000000">
            <w:pPr>
              <w:spacing w:before="40"/>
              <w:jc w:val="center"/>
            </w:pPr>
            <w:r>
              <w:rPr>
                <w:b/>
                <w:bCs/>
                <w:color w:val="DC2626"/>
                <w:sz w:val="30"/>
                <w:szCs w:val="30"/>
              </w:rPr>
              <w:t>13%</w:t>
            </w:r>
          </w:p>
          <w:p w14:paraId="59BCAD75" w14:textId="77777777" w:rsidR="00CC3782" w:rsidRDefault="00000000">
            <w:pPr>
              <w:jc w:val="center"/>
            </w:pPr>
            <w:r>
              <w:rPr>
                <w:color w:val="6B7280"/>
                <w:sz w:val="17"/>
                <w:szCs w:val="17"/>
              </w:rPr>
              <w:t>needs urgent action</w:t>
            </w:r>
          </w:p>
        </w:tc>
      </w:tr>
    </w:tbl>
    <w:p w14:paraId="4BAEEF17" w14:textId="77777777" w:rsidR="00CC3782" w:rsidRDefault="00CC37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782" w14:paraId="3D59E6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40" w:type="dxa"/>
              <w:left w:w="240" w:type="dxa"/>
              <w:bottom w:w="140" w:type="dxa"/>
              <w:right w:w="240" w:type="dxa"/>
            </w:tcMar>
          </w:tcPr>
          <w:p w14:paraId="111713A9" w14:textId="77777777" w:rsidR="00CC3782" w:rsidRDefault="00000000">
            <w:r>
              <w:rPr>
                <w:b/>
                <w:bCs/>
                <w:color w:val="1B2A4A"/>
              </w:rPr>
              <w:t>Key Finding:</w:t>
            </w:r>
            <w:r>
              <w:rPr>
                <w:color w:val="1B2A4A"/>
              </w:rPr>
              <w:t xml:space="preserve">  Slower delivery is a meaningful and measurable driver of negative reviews. Reducing delivery time by ~7 days for underperforming orders directly addresses the 1-star review rate.</w:t>
            </w:r>
          </w:p>
        </w:tc>
      </w:tr>
    </w:tbl>
    <w:p w14:paraId="3CF641F8" w14:textId="77777777" w:rsidR="00CC3782" w:rsidRDefault="00CC3782">
      <w:pPr>
        <w:spacing w:after="80"/>
      </w:pPr>
    </w:p>
    <w:p w14:paraId="4E4DA85A" w14:textId="77777777" w:rsidR="00CC3782" w:rsidRDefault="00CC3782">
      <w:pPr>
        <w:pBdr>
          <w:bottom w:val="single" w:sz="4" w:space="1" w:color="E2E8F0"/>
        </w:pBdr>
        <w:spacing w:before="120" w:after="120"/>
      </w:pPr>
    </w:p>
    <w:p w14:paraId="144055B2" w14:textId="77777777" w:rsidR="00CC3782" w:rsidRDefault="00000000">
      <w:r>
        <w:br w:type="page"/>
      </w:r>
    </w:p>
    <w:p w14:paraId="03244EB5" w14:textId="77777777" w:rsidR="00CC3782" w:rsidRDefault="00000000">
      <w:pPr>
        <w:pStyle w:val="Heading1"/>
        <w:pBdr>
          <w:bottom w:val="single" w:sz="8" w:space="4" w:color="2563EB"/>
        </w:pBdr>
      </w:pPr>
      <w:r>
        <w:lastRenderedPageBreak/>
        <w:t>4. Business Recommendations</w:t>
      </w:r>
    </w:p>
    <w:p w14:paraId="22EC1C58" w14:textId="77777777" w:rsidR="00CC3782" w:rsidRDefault="00000000">
      <w:pPr>
        <w:pStyle w:val="Heading2"/>
      </w:pPr>
      <w:r>
        <w:t>4.1 Customer Retention &amp; Loyalty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782" w14:paraId="6E676D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2F2"/>
            <w:tcMar>
              <w:top w:w="140" w:type="dxa"/>
              <w:left w:w="240" w:type="dxa"/>
              <w:bottom w:w="140" w:type="dxa"/>
              <w:right w:w="240" w:type="dxa"/>
            </w:tcMar>
          </w:tcPr>
          <w:p w14:paraId="5708245A" w14:textId="77777777" w:rsidR="00CC3782" w:rsidRDefault="00000000">
            <w:r>
              <w:rPr>
                <w:b/>
                <w:bCs/>
                <w:color w:val="991B1B"/>
              </w:rPr>
              <w:t>Problem:</w:t>
            </w:r>
            <w:r>
              <w:rPr>
                <w:color w:val="991B1B"/>
              </w:rPr>
              <w:t xml:space="preserve">  Retention is only ~7% — the platform is almost entirely dependent on new customer acquisition.</w:t>
            </w:r>
          </w:p>
        </w:tc>
      </w:tr>
    </w:tbl>
    <w:p w14:paraId="10CDB72D" w14:textId="77777777" w:rsidR="00CC3782" w:rsidRDefault="00CC3782">
      <w:pPr>
        <w:spacing w:after="80"/>
      </w:pPr>
    </w:p>
    <w:p w14:paraId="3EF8FDE8" w14:textId="77777777" w:rsidR="00CC3782" w:rsidRDefault="00000000">
      <w:pPr>
        <w:spacing w:before="200" w:after="80"/>
      </w:pPr>
      <w:r>
        <w:rPr>
          <w:b/>
          <w:bCs/>
          <w:color w:val="0D9488"/>
          <w:sz w:val="24"/>
          <w:szCs w:val="24"/>
        </w:rPr>
        <w:t>Recommended Actions</w:t>
      </w:r>
    </w:p>
    <w:p w14:paraId="71318ED6" w14:textId="77777777" w:rsidR="00CC3782" w:rsidRDefault="00000000">
      <w:pPr>
        <w:pStyle w:val="ListParagraph"/>
        <w:numPr>
          <w:ilvl w:val="0"/>
          <w:numId w:val="2"/>
        </w:numPr>
      </w:pPr>
      <w:r>
        <w:rPr>
          <w:b/>
          <w:bCs/>
        </w:rPr>
        <w:t xml:space="preserve">Post-purchase email sequences: </w:t>
      </w:r>
      <w:r>
        <w:t>Trigger automated follow-up at Day 3, 7, and 30 post-purchase to re-engage and drive repeat orders</w:t>
      </w:r>
    </w:p>
    <w:p w14:paraId="1541949E" w14:textId="77777777" w:rsidR="00CC3782" w:rsidRDefault="00000000">
      <w:pPr>
        <w:pStyle w:val="ListParagraph"/>
        <w:numPr>
          <w:ilvl w:val="0"/>
          <w:numId w:val="2"/>
        </w:numPr>
      </w:pPr>
      <w:r>
        <w:rPr>
          <w:b/>
          <w:bCs/>
        </w:rPr>
        <w:t xml:space="preserve">Loyalty points program: </w:t>
      </w:r>
      <w:r>
        <w:t>Introduce redeemable points on every order to incentivize return visits</w:t>
      </w:r>
    </w:p>
    <w:p w14:paraId="0FEF2208" w14:textId="77777777" w:rsidR="00CC3782" w:rsidRDefault="00000000">
      <w:pPr>
        <w:pStyle w:val="ListParagraph"/>
        <w:numPr>
          <w:ilvl w:val="0"/>
          <w:numId w:val="2"/>
        </w:numPr>
      </w:pPr>
      <w:r>
        <w:rPr>
          <w:b/>
          <w:bCs/>
        </w:rPr>
        <w:t xml:space="preserve">Win-back campaigns: </w:t>
      </w:r>
      <w:r>
        <w:t>Offer 10–15% 'welcome back' discount to customers inactive for 60+ days</w:t>
      </w:r>
    </w:p>
    <w:p w14:paraId="63F93BF6" w14:textId="77777777" w:rsidR="00CC3782" w:rsidRDefault="00000000">
      <w:pPr>
        <w:pStyle w:val="ListParagraph"/>
        <w:numPr>
          <w:ilvl w:val="0"/>
          <w:numId w:val="2"/>
        </w:numPr>
      </w:pPr>
      <w:r>
        <w:rPr>
          <w:b/>
          <w:bCs/>
        </w:rPr>
        <w:t xml:space="preserve">Referral program: </w:t>
      </w:r>
      <w:r>
        <w:t>Incentivize existing buyers to refer new customers with mutual rewards, reducing CAC</w:t>
      </w:r>
    </w:p>
    <w:p w14:paraId="6B7E28E7" w14:textId="77777777" w:rsidR="00CC3782" w:rsidRDefault="00CC3782">
      <w:pPr>
        <w:spacing w:after="80"/>
      </w:pPr>
    </w:p>
    <w:p w14:paraId="61F40C45" w14:textId="77777777" w:rsidR="00CC3782" w:rsidRDefault="00000000">
      <w:pPr>
        <w:pStyle w:val="Heading2"/>
      </w:pPr>
      <w:r>
        <w:t>4.2 High-Value Customer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782" w14:paraId="6DED69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140" w:type="dxa"/>
              <w:left w:w="240" w:type="dxa"/>
              <w:bottom w:w="140" w:type="dxa"/>
              <w:right w:w="240" w:type="dxa"/>
            </w:tcMar>
          </w:tcPr>
          <w:p w14:paraId="6A8791B3" w14:textId="77777777" w:rsidR="00CC3782" w:rsidRDefault="00000000">
            <w:r>
              <w:rPr>
                <w:b/>
                <w:bCs/>
                <w:color w:val="166534"/>
              </w:rPr>
              <w:t>Opportunity:</w:t>
            </w:r>
            <w:r>
              <w:rPr>
                <w:color w:val="166534"/>
              </w:rPr>
              <w:t xml:space="preserve">  25% of customers generate 61% of revenue — protecting this segment is the highest-priority retention task.</w:t>
            </w:r>
          </w:p>
        </w:tc>
      </w:tr>
    </w:tbl>
    <w:p w14:paraId="47FBF008" w14:textId="77777777" w:rsidR="00CC3782" w:rsidRDefault="00CC37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CC3782" w14:paraId="1290A4FE"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734492F" w14:textId="77777777" w:rsidR="00CC3782" w:rsidRDefault="00000000">
            <w:pPr>
              <w:jc w:val="center"/>
            </w:pPr>
            <w:r>
              <w:rPr>
                <w:b/>
                <w:bCs/>
                <w:color w:val="FFFFFF"/>
                <w:sz w:val="19"/>
                <w:szCs w:val="19"/>
              </w:rPr>
              <w:t>Tier</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BE86798" w14:textId="77777777" w:rsidR="00CC3782" w:rsidRDefault="00000000">
            <w:pPr>
              <w:jc w:val="center"/>
            </w:pPr>
            <w:r>
              <w:rPr>
                <w:b/>
                <w:bCs/>
                <w:color w:val="FFFFFF"/>
                <w:sz w:val="19"/>
                <w:szCs w:val="19"/>
              </w:rPr>
              <w:t>Strategy</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DDAEBB0" w14:textId="77777777" w:rsidR="00CC3782" w:rsidRDefault="00000000">
            <w:pPr>
              <w:jc w:val="center"/>
            </w:pPr>
            <w:r>
              <w:rPr>
                <w:b/>
                <w:bCs/>
                <w:color w:val="FFFFFF"/>
                <w:sz w:val="19"/>
                <w:szCs w:val="19"/>
              </w:rPr>
              <w:t>Key Tactics</w:t>
            </w:r>
          </w:p>
        </w:tc>
      </w:tr>
      <w:tr w:rsidR="00CC3782" w14:paraId="52A23B4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1666E2" w14:textId="77777777" w:rsidR="00CC3782" w:rsidRDefault="00000000">
            <w:r>
              <w:rPr>
                <w:b/>
                <w:bCs/>
                <w:color w:val="1B2A4A"/>
                <w:sz w:val="20"/>
                <w:szCs w:val="20"/>
              </w:rPr>
              <w:t>High-Value (25%)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75D84C" w14:textId="77777777" w:rsidR="00CC3782" w:rsidRDefault="00000000">
            <w:r>
              <w:rPr>
                <w:color w:val="374151"/>
                <w:sz w:val="20"/>
                <w:szCs w:val="20"/>
              </w:rPr>
              <w:t>Retain &amp; maximize LTV</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F7C08B" w14:textId="77777777" w:rsidR="00CC3782" w:rsidRDefault="00000000">
            <w:r>
              <w:rPr>
                <w:color w:val="374151"/>
                <w:sz w:val="20"/>
                <w:szCs w:val="20"/>
              </w:rPr>
              <w:t>VIP tier, early access sales, free express shipping, dedicated support line</w:t>
            </w:r>
          </w:p>
        </w:tc>
      </w:tr>
      <w:tr w:rsidR="00CC3782" w14:paraId="5538129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34CA22FC" w14:textId="77777777" w:rsidR="00CC3782" w:rsidRDefault="00000000">
            <w:r>
              <w:rPr>
                <w:b/>
                <w:bCs/>
                <w:color w:val="1B2A4A"/>
                <w:sz w:val="20"/>
                <w:szCs w:val="20"/>
              </w:rPr>
              <w:t>Mid-Value</w:t>
            </w:r>
          </w:p>
        </w:tc>
        <w:tc>
          <w:tcPr>
            <w:tcW w:w="26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9ACFCDB" w14:textId="77777777" w:rsidR="00CC3782" w:rsidRDefault="00000000">
            <w:r>
              <w:rPr>
                <w:color w:val="374151"/>
                <w:sz w:val="20"/>
                <w:szCs w:val="20"/>
              </w:rPr>
              <w:t>Upgrade to high-value</w:t>
            </w:r>
          </w:p>
        </w:tc>
        <w:tc>
          <w:tcPr>
            <w:tcW w:w="45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C6D3933" w14:textId="77777777" w:rsidR="00CC3782" w:rsidRDefault="00000000">
            <w:r>
              <w:rPr>
                <w:color w:val="374151"/>
                <w:sz w:val="20"/>
                <w:szCs w:val="20"/>
              </w:rPr>
              <w:t>Targeted upsells, bundle discounts, loyalty milestone rewards</w:t>
            </w:r>
          </w:p>
        </w:tc>
      </w:tr>
      <w:tr w:rsidR="00CC3782" w14:paraId="6A116C3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2F4755" w14:textId="77777777" w:rsidR="00CC3782" w:rsidRDefault="00000000">
            <w:r>
              <w:rPr>
                <w:b/>
                <w:bCs/>
                <w:color w:val="1B2A4A"/>
                <w:sz w:val="20"/>
                <w:szCs w:val="20"/>
              </w:rPr>
              <w:t>Low-Value (75%)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D08576" w14:textId="77777777" w:rsidR="00CC3782" w:rsidRDefault="00000000">
            <w:r>
              <w:rPr>
                <w:color w:val="374151"/>
                <w:sz w:val="20"/>
                <w:szCs w:val="20"/>
              </w:rPr>
              <w:t>Increase AOV</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9CC3D5" w14:textId="77777777" w:rsidR="00CC3782" w:rsidRDefault="00000000">
            <w:r>
              <w:rPr>
                <w:color w:val="374151"/>
                <w:sz w:val="20"/>
                <w:szCs w:val="20"/>
              </w:rPr>
              <w:t>Cross-sell widgets, 'frequently bought together', volume discount nudges</w:t>
            </w:r>
          </w:p>
        </w:tc>
      </w:tr>
    </w:tbl>
    <w:p w14:paraId="397054EA" w14:textId="77777777" w:rsidR="00CC3782" w:rsidRDefault="00CC3782">
      <w:pPr>
        <w:spacing w:after="80"/>
      </w:pPr>
    </w:p>
    <w:p w14:paraId="257668EE" w14:textId="77777777" w:rsidR="00CC3782" w:rsidRDefault="00000000">
      <w:pPr>
        <w:pStyle w:val="Heading2"/>
      </w:pPr>
      <w:r>
        <w:t>4.3 Delivery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782" w14:paraId="18D41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2F2"/>
            <w:tcMar>
              <w:top w:w="140" w:type="dxa"/>
              <w:left w:w="240" w:type="dxa"/>
              <w:bottom w:w="140" w:type="dxa"/>
              <w:right w:w="240" w:type="dxa"/>
            </w:tcMar>
          </w:tcPr>
          <w:p w14:paraId="4AA436B8" w14:textId="77777777" w:rsidR="00CC3782" w:rsidRDefault="00000000">
            <w:r>
              <w:rPr>
                <w:b/>
                <w:bCs/>
                <w:color w:val="991B1B"/>
              </w:rPr>
              <w:t>Problem:</w:t>
            </w:r>
            <w:r>
              <w:rPr>
                <w:color w:val="991B1B"/>
              </w:rPr>
              <w:t xml:space="preserve">  Average delivery time for bad reviews is ~18.25 days vs ~10.95 days for good reviews — a 7.3-day gap driving 1-star ratings.</w:t>
            </w:r>
          </w:p>
        </w:tc>
      </w:tr>
    </w:tbl>
    <w:p w14:paraId="1C652DD3" w14:textId="77777777" w:rsidR="00CC3782" w:rsidRDefault="00CC37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CC3782" w14:paraId="7C88BF26"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09BA6B4" w14:textId="77777777" w:rsidR="00CC3782" w:rsidRDefault="00000000">
            <w:pPr>
              <w:jc w:val="center"/>
            </w:pPr>
            <w:r>
              <w:rPr>
                <w:b/>
                <w:bCs/>
                <w:color w:val="FFFFFF"/>
                <w:sz w:val="19"/>
                <w:szCs w:val="19"/>
              </w:rPr>
              <w:t>Initiative</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E574A4B" w14:textId="77777777" w:rsidR="00CC3782" w:rsidRDefault="00000000">
            <w:pPr>
              <w:jc w:val="center"/>
            </w:pPr>
            <w:r>
              <w:rPr>
                <w:b/>
                <w:bCs/>
                <w:color w:val="FFFFFF"/>
                <w:sz w:val="19"/>
                <w:szCs w:val="19"/>
              </w:rPr>
              <w:t>Description</w:t>
            </w:r>
          </w:p>
        </w:tc>
        <w:tc>
          <w:tcPr>
            <w:tcW w:w="3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5C9DF50" w14:textId="77777777" w:rsidR="00CC3782" w:rsidRDefault="00000000">
            <w:pPr>
              <w:jc w:val="center"/>
            </w:pPr>
            <w:r>
              <w:rPr>
                <w:b/>
                <w:bCs/>
                <w:color w:val="FFFFFF"/>
                <w:sz w:val="19"/>
                <w:szCs w:val="19"/>
              </w:rPr>
              <w:t>Target Outcome</w:t>
            </w:r>
          </w:p>
        </w:tc>
      </w:tr>
      <w:tr w:rsidR="00CC3782" w14:paraId="6414387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1A12C3" w14:textId="77777777" w:rsidR="00CC3782" w:rsidRDefault="00000000">
            <w:r>
              <w:rPr>
                <w:b/>
                <w:bCs/>
                <w:color w:val="1B2A4A"/>
                <w:sz w:val="20"/>
                <w:szCs w:val="20"/>
              </w:rPr>
              <w:t>SLA targets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4E835A" w14:textId="77777777" w:rsidR="00CC3782" w:rsidRDefault="00000000">
            <w:r>
              <w:rPr>
                <w:color w:val="374151"/>
                <w:sz w:val="20"/>
                <w:szCs w:val="20"/>
              </w:rPr>
              <w:t>Set 7–10 days standard, 3–5 days express delivery benchmarks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11FC99" w14:textId="77777777" w:rsidR="00CC3782" w:rsidRDefault="00000000">
            <w:r>
              <w:rPr>
                <w:color w:val="374151"/>
                <w:sz w:val="20"/>
                <w:szCs w:val="20"/>
              </w:rPr>
              <w:t>Reduce avg. bad-review delivery time by 40%</w:t>
            </w:r>
          </w:p>
        </w:tc>
      </w:tr>
      <w:tr w:rsidR="00CC3782" w14:paraId="323EFD7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6C65676" w14:textId="77777777" w:rsidR="00CC3782" w:rsidRDefault="00000000">
            <w:r>
              <w:rPr>
                <w:b/>
                <w:bCs/>
                <w:color w:val="1B2A4A"/>
                <w:sz w:val="20"/>
                <w:szCs w:val="20"/>
              </w:rPr>
              <w:t>Regional fulfillment</w:t>
            </w:r>
          </w:p>
        </w:tc>
        <w:tc>
          <w:tcPr>
            <w:tcW w:w="40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31EFF709" w14:textId="77777777" w:rsidR="00CC3782" w:rsidRDefault="00000000">
            <w:r>
              <w:rPr>
                <w:color w:val="374151"/>
                <w:sz w:val="20"/>
                <w:szCs w:val="20"/>
              </w:rPr>
              <w:t>Partner with fulfillment centers near SP, RJ, MG</w:t>
            </w:r>
          </w:p>
        </w:tc>
        <w:tc>
          <w:tcPr>
            <w:tcW w:w="31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DE4EC02" w14:textId="77777777" w:rsidR="00CC3782" w:rsidRDefault="00000000">
            <w:r>
              <w:rPr>
                <w:color w:val="374151"/>
                <w:sz w:val="20"/>
                <w:szCs w:val="20"/>
              </w:rPr>
              <w:t>Cut last-mile delivery time by 2–3 days</w:t>
            </w:r>
          </w:p>
        </w:tc>
      </w:tr>
      <w:tr w:rsidR="00CC3782" w14:paraId="7101A38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8E97EC" w14:textId="77777777" w:rsidR="00CC3782" w:rsidRDefault="00000000">
            <w:r>
              <w:rPr>
                <w:b/>
                <w:bCs/>
                <w:color w:val="1B2A4A"/>
                <w:sz w:val="20"/>
                <w:szCs w:val="20"/>
              </w:rPr>
              <w:lastRenderedPageBreak/>
              <w:t>Proactive alerts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66FC78" w14:textId="77777777" w:rsidR="00CC3782" w:rsidRDefault="00000000">
            <w:r>
              <w:rPr>
                <w:color w:val="374151"/>
                <w:sz w:val="20"/>
                <w:szCs w:val="20"/>
              </w:rPr>
              <w:t>Notify customers of delays before they notice; offer compensation</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F0693A" w14:textId="77777777" w:rsidR="00CC3782" w:rsidRDefault="00000000">
            <w:r>
              <w:rPr>
                <w:color w:val="374151"/>
                <w:sz w:val="20"/>
                <w:szCs w:val="20"/>
              </w:rPr>
              <w:t>Reduce 1-star rate from logistics issues</w:t>
            </w:r>
          </w:p>
        </w:tc>
      </w:tr>
      <w:tr w:rsidR="00CC3782" w14:paraId="02B744E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6EC04A7" w14:textId="77777777" w:rsidR="00CC3782" w:rsidRDefault="00000000">
            <w:r>
              <w:rPr>
                <w:b/>
                <w:bCs/>
                <w:color w:val="1B2A4A"/>
                <w:sz w:val="20"/>
                <w:szCs w:val="20"/>
              </w:rPr>
              <w:t>Seller delivery KPI</w:t>
            </w:r>
          </w:p>
        </w:tc>
        <w:tc>
          <w:tcPr>
            <w:tcW w:w="40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77B6FEF" w14:textId="77777777" w:rsidR="00CC3782" w:rsidRDefault="00000000">
            <w:r>
              <w:rPr>
                <w:color w:val="374151"/>
                <w:sz w:val="20"/>
                <w:szCs w:val="20"/>
              </w:rPr>
              <w:t>Tie seller search visibility to delivery performance score</w:t>
            </w:r>
          </w:p>
        </w:tc>
        <w:tc>
          <w:tcPr>
            <w:tcW w:w="31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2581E191" w14:textId="77777777" w:rsidR="00CC3782" w:rsidRDefault="00000000">
            <w:r>
              <w:rPr>
                <w:color w:val="374151"/>
                <w:sz w:val="20"/>
                <w:szCs w:val="20"/>
              </w:rPr>
              <w:t>Improve platform-wide consistency</w:t>
            </w:r>
          </w:p>
        </w:tc>
      </w:tr>
      <w:tr w:rsidR="00CC3782" w14:paraId="162F19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DC1C5A" w14:textId="77777777" w:rsidR="00CC3782" w:rsidRDefault="00000000">
            <w:r>
              <w:rPr>
                <w:b/>
                <w:bCs/>
                <w:color w:val="1B2A4A"/>
                <w:sz w:val="20"/>
                <w:szCs w:val="20"/>
              </w:rPr>
              <w:t>Recovery offers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3883E2" w14:textId="77777777" w:rsidR="00CC3782" w:rsidRDefault="00000000">
            <w:r>
              <w:rPr>
                <w:color w:val="374151"/>
                <w:sz w:val="20"/>
                <w:szCs w:val="20"/>
              </w:rPr>
              <w:t>Partial refund or store credit for confirmed late deliveries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28681E" w14:textId="77777777" w:rsidR="00CC3782" w:rsidRDefault="00000000">
            <w:r>
              <w:rPr>
                <w:color w:val="374151"/>
                <w:sz w:val="20"/>
                <w:szCs w:val="20"/>
              </w:rPr>
              <w:t>Convert 1-star recovery, improve NPS</w:t>
            </w:r>
          </w:p>
        </w:tc>
      </w:tr>
    </w:tbl>
    <w:p w14:paraId="27FC705C" w14:textId="77777777" w:rsidR="00CC3782" w:rsidRDefault="00CC3782">
      <w:pPr>
        <w:spacing w:after="80"/>
      </w:pPr>
    </w:p>
    <w:p w14:paraId="1A6F5270" w14:textId="77777777" w:rsidR="00CC3782" w:rsidRDefault="00000000">
      <w:pPr>
        <w:pStyle w:val="Heading2"/>
      </w:pPr>
      <w:r>
        <w:t>4.4 Geographic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782" w14:paraId="78ABD6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40" w:type="dxa"/>
              <w:left w:w="240" w:type="dxa"/>
              <w:bottom w:w="140" w:type="dxa"/>
              <w:right w:w="240" w:type="dxa"/>
            </w:tcMar>
          </w:tcPr>
          <w:p w14:paraId="3BBA646F" w14:textId="77777777" w:rsidR="00CC3782" w:rsidRDefault="00000000">
            <w:r>
              <w:rPr>
                <w:b/>
                <w:bCs/>
                <w:color w:val="92400E"/>
              </w:rPr>
              <w:t>Risk:</w:t>
            </w:r>
            <w:r>
              <w:rPr>
                <w:color w:val="92400E"/>
              </w:rPr>
              <w:t xml:space="preserve">  SP alone contributes ~₹6.2M — over-concentration in one state creates revenue fragility.</w:t>
            </w:r>
          </w:p>
        </w:tc>
      </w:tr>
    </w:tbl>
    <w:p w14:paraId="7357C1AD" w14:textId="77777777" w:rsidR="00CC3782" w:rsidRDefault="00CC3782">
      <w:pPr>
        <w:spacing w:after="80"/>
      </w:pPr>
    </w:p>
    <w:p w14:paraId="08ADFC6B" w14:textId="77777777" w:rsidR="00CC3782" w:rsidRDefault="00000000">
      <w:pPr>
        <w:pStyle w:val="ListParagraph"/>
        <w:numPr>
          <w:ilvl w:val="0"/>
          <w:numId w:val="2"/>
        </w:numPr>
      </w:pPr>
      <w:r>
        <w:t>Expand performance marketing budget to underpenetrated mid-tier states (PR, SC, RS)</w:t>
      </w:r>
    </w:p>
    <w:p w14:paraId="15B93E02" w14:textId="77777777" w:rsidR="00CC3782" w:rsidRDefault="00000000">
      <w:pPr>
        <w:pStyle w:val="ListParagraph"/>
        <w:numPr>
          <w:ilvl w:val="0"/>
          <w:numId w:val="2"/>
        </w:numPr>
      </w:pPr>
      <w:r>
        <w:t>Localized promotions in regional languages to improve resonance outside SP</w:t>
      </w:r>
    </w:p>
    <w:p w14:paraId="7E8CA1D9" w14:textId="77777777" w:rsidR="00CC3782" w:rsidRDefault="00000000">
      <w:pPr>
        <w:pStyle w:val="ListParagraph"/>
        <w:numPr>
          <w:ilvl w:val="0"/>
          <w:numId w:val="2"/>
        </w:numPr>
      </w:pPr>
      <w:r>
        <w:t>Open regional warehouses to reduce delivery time for customers outside the SP/RJ/MG cluster</w:t>
      </w:r>
    </w:p>
    <w:p w14:paraId="7429FAD7" w14:textId="77777777" w:rsidR="00CC3782" w:rsidRDefault="00000000">
      <w:pPr>
        <w:pStyle w:val="ListParagraph"/>
        <w:numPr>
          <w:ilvl w:val="0"/>
          <w:numId w:val="2"/>
        </w:numPr>
      </w:pPr>
      <w:r>
        <w:t>Partner with local delivery services for hyperlocal last-mile coverage in growth states</w:t>
      </w:r>
    </w:p>
    <w:p w14:paraId="0988F16F" w14:textId="77777777" w:rsidR="00CC3782" w:rsidRDefault="00CC3782">
      <w:pPr>
        <w:spacing w:after="80"/>
      </w:pPr>
    </w:p>
    <w:p w14:paraId="65A2F561" w14:textId="77777777" w:rsidR="00CC3782" w:rsidRDefault="00000000">
      <w:pPr>
        <w:pStyle w:val="Heading2"/>
      </w:pPr>
      <w:r>
        <w:t>4.5 Seasonal &amp; Revenue Planning</w:t>
      </w:r>
    </w:p>
    <w:p w14:paraId="37AC8413" w14:textId="77777777" w:rsidR="00CC3782" w:rsidRDefault="00000000">
      <w:pPr>
        <w:pStyle w:val="ListParagraph"/>
        <w:numPr>
          <w:ilvl w:val="0"/>
          <w:numId w:val="2"/>
        </w:numPr>
      </w:pPr>
      <w:r>
        <w:t>Pre-build inventory 6 weeks ahead of festive season (August–September for October peak)</w:t>
      </w:r>
    </w:p>
    <w:p w14:paraId="70538DB6" w14:textId="77777777" w:rsidR="00CC3782" w:rsidRDefault="00000000">
      <w:pPr>
        <w:pStyle w:val="ListParagraph"/>
        <w:numPr>
          <w:ilvl w:val="0"/>
          <w:numId w:val="2"/>
        </w:numPr>
      </w:pPr>
      <w:r>
        <w:t>Launch VIP early-access campaigns the week before peak sales windows open</w:t>
      </w:r>
    </w:p>
    <w:p w14:paraId="507083E4" w14:textId="77777777" w:rsidR="00CC3782" w:rsidRDefault="00000000">
      <w:pPr>
        <w:pStyle w:val="ListParagraph"/>
        <w:numPr>
          <w:ilvl w:val="0"/>
          <w:numId w:val="2"/>
        </w:numPr>
      </w:pPr>
      <w:r>
        <w:t>Investigate post-mid-2018 revenue decline: determine if data cutoff or real churn signal</w:t>
      </w:r>
    </w:p>
    <w:p w14:paraId="07809693" w14:textId="77777777" w:rsidR="00CC3782" w:rsidRDefault="00000000">
      <w:pPr>
        <w:pStyle w:val="ListParagraph"/>
        <w:numPr>
          <w:ilvl w:val="0"/>
          <w:numId w:val="2"/>
        </w:numPr>
      </w:pPr>
      <w:r>
        <w:t>Deploy dynamic pricing models during high-demand periods to protect margins</w:t>
      </w:r>
    </w:p>
    <w:p w14:paraId="6B1D4996" w14:textId="77777777" w:rsidR="00CC3782" w:rsidRDefault="00CC3782">
      <w:pPr>
        <w:spacing w:after="80"/>
      </w:pPr>
    </w:p>
    <w:p w14:paraId="5D9CE492" w14:textId="77777777" w:rsidR="00CC3782" w:rsidRDefault="00000000">
      <w:pPr>
        <w:pStyle w:val="Heading2"/>
      </w:pPr>
      <w:r>
        <w:t>4.6 Seller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CC3782" w14:paraId="5B7D71A5"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6F9903A" w14:textId="77777777" w:rsidR="00CC3782" w:rsidRDefault="00000000">
            <w:pPr>
              <w:jc w:val="center"/>
            </w:pPr>
            <w:r>
              <w:rPr>
                <w:b/>
                <w:bCs/>
                <w:color w:val="FFFFFF"/>
                <w:sz w:val="19"/>
                <w:szCs w:val="19"/>
              </w:rPr>
              <w:t>Seller Tier</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F1EDD16" w14:textId="77777777" w:rsidR="00CC3782" w:rsidRDefault="00000000">
            <w:pPr>
              <w:jc w:val="center"/>
            </w:pPr>
            <w:r>
              <w:rPr>
                <w:b/>
                <w:bCs/>
                <w:color w:val="FFFFFF"/>
                <w:sz w:val="19"/>
                <w:szCs w:val="19"/>
              </w:rPr>
              <w:t>Characteristics</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E144A91" w14:textId="77777777" w:rsidR="00CC3782" w:rsidRDefault="00000000">
            <w:pPr>
              <w:jc w:val="center"/>
            </w:pPr>
            <w:r>
              <w:rPr>
                <w:b/>
                <w:bCs/>
                <w:color w:val="FFFFFF"/>
                <w:sz w:val="19"/>
                <w:szCs w:val="19"/>
              </w:rPr>
              <w:t>Strategy</w:t>
            </w:r>
          </w:p>
        </w:tc>
      </w:tr>
      <w:tr w:rsidR="00CC3782" w14:paraId="101A7D7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7DA007" w14:textId="77777777" w:rsidR="00CC3782" w:rsidRDefault="00000000">
            <w:r>
              <w:rPr>
                <w:b/>
                <w:bCs/>
                <w:color w:val="1B2A4A"/>
                <w:sz w:val="20"/>
                <w:szCs w:val="20"/>
              </w:rPr>
              <w:t>Top 30 Sellers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712B9F" w14:textId="77777777" w:rsidR="00CC3782" w:rsidRDefault="00000000">
            <w:r>
              <w:rPr>
                <w:color w:val="374151"/>
                <w:sz w:val="20"/>
                <w:szCs w:val="20"/>
              </w:rPr>
              <w:t>~1.5% revenue each, consistent performers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A34F00" w14:textId="77777777" w:rsidR="00CC3782" w:rsidRDefault="00000000">
            <w:r>
              <w:rPr>
                <w:color w:val="374151"/>
                <w:sz w:val="20"/>
                <w:szCs w:val="20"/>
              </w:rPr>
              <w:t>Preferential fee structures, account managers, retention bonuses</w:t>
            </w:r>
          </w:p>
        </w:tc>
      </w:tr>
      <w:tr w:rsidR="00CC3782" w14:paraId="543F549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34CA04A" w14:textId="77777777" w:rsidR="00CC3782" w:rsidRDefault="00000000">
            <w:r>
              <w:rPr>
                <w:b/>
                <w:bCs/>
                <w:color w:val="1B2A4A"/>
                <w:sz w:val="20"/>
                <w:szCs w:val="20"/>
              </w:rPr>
              <w:t>Mid-Tier Sellers</w:t>
            </w:r>
          </w:p>
        </w:tc>
        <w:tc>
          <w:tcPr>
            <w:tcW w:w="36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DAE111A" w14:textId="77777777" w:rsidR="00CC3782" w:rsidRDefault="00000000">
            <w:r>
              <w:rPr>
                <w:color w:val="374151"/>
                <w:sz w:val="20"/>
                <w:szCs w:val="20"/>
              </w:rPr>
              <w:t>0.5–1.0% revenue; growth potential</w:t>
            </w:r>
          </w:p>
        </w:tc>
        <w:tc>
          <w:tcPr>
            <w:tcW w:w="35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9D2BA3B" w14:textId="77777777" w:rsidR="00CC3782" w:rsidRDefault="00000000">
            <w:r>
              <w:rPr>
                <w:color w:val="374151"/>
                <w:sz w:val="20"/>
                <w:szCs w:val="20"/>
              </w:rPr>
              <w:t>Ad credits, logistics support, uplift coaching</w:t>
            </w:r>
          </w:p>
        </w:tc>
      </w:tr>
      <w:tr w:rsidR="00CC3782" w14:paraId="72EDBB1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9CA83B" w14:textId="77777777" w:rsidR="00CC3782" w:rsidRDefault="00000000">
            <w:r>
              <w:rPr>
                <w:b/>
                <w:bCs/>
                <w:color w:val="1B2A4A"/>
                <w:sz w:val="20"/>
                <w:szCs w:val="20"/>
              </w:rPr>
              <w:t>Long-Tail (3,000+)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EE9994" w14:textId="77777777" w:rsidR="00CC3782" w:rsidRDefault="00000000">
            <w:r>
              <w:rPr>
                <w:color w:val="374151"/>
                <w:sz w:val="20"/>
                <w:szCs w:val="20"/>
              </w:rPr>
              <w:t>Lowest revenue bucket; volume majority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869ACF" w14:textId="77777777" w:rsidR="00CC3782" w:rsidRDefault="00000000">
            <w:r>
              <w:rPr>
                <w:color w:val="374151"/>
                <w:sz w:val="20"/>
                <w:szCs w:val="20"/>
              </w:rPr>
              <w:t>Education program, quality scorecard, automated onboarding</w:t>
            </w:r>
          </w:p>
        </w:tc>
      </w:tr>
    </w:tbl>
    <w:p w14:paraId="252F0433" w14:textId="77777777" w:rsidR="00CC3782" w:rsidRDefault="00CC3782">
      <w:pPr>
        <w:spacing w:after="80"/>
      </w:pPr>
    </w:p>
    <w:p w14:paraId="17C0DDD7" w14:textId="77777777" w:rsidR="00CC3782" w:rsidRDefault="00000000">
      <w:pPr>
        <w:pStyle w:val="Heading2"/>
      </w:pPr>
      <w:r>
        <w:t>4.7 Product Strategy</w:t>
      </w:r>
    </w:p>
    <w:p w14:paraId="5D0B3541" w14:textId="77777777" w:rsidR="00CC3782" w:rsidRDefault="00000000">
      <w:pPr>
        <w:pStyle w:val="ListParagraph"/>
        <w:numPr>
          <w:ilvl w:val="0"/>
          <w:numId w:val="2"/>
        </w:numPr>
      </w:pPr>
      <w:r>
        <w:t>Expand SKU depth in the top 3 categories (Bed Bath, Health Beauty, Computers)</w:t>
      </w:r>
    </w:p>
    <w:p w14:paraId="1206E8A4" w14:textId="77777777" w:rsidR="00CC3782" w:rsidRDefault="00000000">
      <w:pPr>
        <w:pStyle w:val="ListParagraph"/>
        <w:numPr>
          <w:ilvl w:val="0"/>
          <w:numId w:val="2"/>
        </w:numPr>
      </w:pPr>
      <w:r>
        <w:t>Bundle cross-category products to increase AOV (e.g., Health + Sports Leisure)</w:t>
      </w:r>
    </w:p>
    <w:p w14:paraId="2E178FE1" w14:textId="77777777" w:rsidR="00CC3782" w:rsidRDefault="00000000">
      <w:pPr>
        <w:pStyle w:val="ListParagraph"/>
        <w:numPr>
          <w:ilvl w:val="0"/>
          <w:numId w:val="2"/>
        </w:numPr>
      </w:pPr>
      <w:r>
        <w:t>Use algorithmic recommendations to surface long-tail products to relevant buyers</w:t>
      </w:r>
    </w:p>
    <w:p w14:paraId="58F77C56" w14:textId="77777777" w:rsidR="00CC3782" w:rsidRDefault="00000000">
      <w:pPr>
        <w:pStyle w:val="ListParagraph"/>
        <w:numPr>
          <w:ilvl w:val="0"/>
          <w:numId w:val="2"/>
        </w:numPr>
      </w:pPr>
      <w:r>
        <w:lastRenderedPageBreak/>
        <w:t>Discontinue or de-list products with zero demand for 90+ consecutive days</w:t>
      </w:r>
    </w:p>
    <w:p w14:paraId="2969C1AA" w14:textId="77777777" w:rsidR="00CC3782" w:rsidRDefault="00CC3782">
      <w:pPr>
        <w:spacing w:after="80"/>
      </w:pPr>
    </w:p>
    <w:p w14:paraId="5937691A" w14:textId="77777777" w:rsidR="00CC3782" w:rsidRDefault="00CC3782">
      <w:pPr>
        <w:pBdr>
          <w:bottom w:val="single" w:sz="4" w:space="1" w:color="E2E8F0"/>
        </w:pBdr>
        <w:spacing w:before="120" w:after="120"/>
      </w:pPr>
    </w:p>
    <w:p w14:paraId="3C228CF0" w14:textId="4A939790" w:rsidR="00CC3782" w:rsidRDefault="00000000" w:rsidP="00405F0C">
      <w:r>
        <w:rPr>
          <w:b/>
          <w:bCs/>
          <w:color w:val="1B2A4A"/>
          <w:sz w:val="36"/>
          <w:szCs w:val="36"/>
        </w:rPr>
        <w:t>5. Strategic Priority Roadmap</w:t>
      </w:r>
    </w:p>
    <w:p w14:paraId="1485A251" w14:textId="77777777" w:rsidR="00CC3782" w:rsidRDefault="00000000">
      <w:pPr>
        <w:spacing w:before="60" w:after="80"/>
        <w:jc w:val="both"/>
      </w:pPr>
      <w:r>
        <w:t>The following initiatives are prioritized by revenue impact and implementation feasibility:</w:t>
      </w:r>
    </w:p>
    <w:p w14:paraId="65B0A9B5" w14:textId="77777777" w:rsidR="00CC3782" w:rsidRDefault="00CC37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1700"/>
        <w:gridCol w:w="2060"/>
      </w:tblGrid>
      <w:tr w:rsidR="00CC3782" w14:paraId="018247D9"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56B6C01" w14:textId="77777777" w:rsidR="00CC3782" w:rsidRDefault="00000000">
            <w:pPr>
              <w:jc w:val="center"/>
            </w:pPr>
            <w:r>
              <w:rPr>
                <w:b/>
                <w:bCs/>
                <w:color w:val="FFFFFF"/>
                <w:sz w:val="19"/>
                <w:szCs w:val="19"/>
              </w:rPr>
              <w:t>Priority</w:t>
            </w:r>
          </w:p>
        </w:tc>
        <w:tc>
          <w:tcPr>
            <w:tcW w:w="3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51B47BE" w14:textId="77777777" w:rsidR="00CC3782" w:rsidRDefault="00000000">
            <w:pPr>
              <w:jc w:val="center"/>
            </w:pPr>
            <w:r>
              <w:rPr>
                <w:b/>
                <w:bCs/>
                <w:color w:val="FFFFFF"/>
                <w:sz w:val="19"/>
                <w:szCs w:val="19"/>
              </w:rPr>
              <w:t>Initiative</w:t>
            </w:r>
          </w:p>
        </w:tc>
        <w:tc>
          <w:tcPr>
            <w:tcW w:w="1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29C14A5" w14:textId="77777777" w:rsidR="00CC3782" w:rsidRDefault="00000000">
            <w:pPr>
              <w:jc w:val="center"/>
            </w:pPr>
            <w:r>
              <w:rPr>
                <w:b/>
                <w:bCs/>
                <w:color w:val="FFFFFF"/>
                <w:sz w:val="19"/>
                <w:szCs w:val="19"/>
              </w:rPr>
              <w:t>Timeline</w:t>
            </w:r>
          </w:p>
        </w:tc>
        <w:tc>
          <w:tcPr>
            <w:tcW w:w="20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8D0E8DC" w14:textId="77777777" w:rsidR="00CC3782" w:rsidRDefault="00000000">
            <w:pPr>
              <w:jc w:val="center"/>
            </w:pPr>
            <w:r>
              <w:rPr>
                <w:b/>
                <w:bCs/>
                <w:color w:val="FFFFFF"/>
                <w:sz w:val="19"/>
                <w:szCs w:val="19"/>
              </w:rPr>
              <w:t>Expected Impact</w:t>
            </w:r>
          </w:p>
        </w:tc>
      </w:tr>
      <w:tr w:rsidR="00CC3782" w14:paraId="248B1FE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0AF01F" w14:textId="77777777" w:rsidR="00CC3782" w:rsidRDefault="00000000">
            <w:r>
              <w:rPr>
                <w:b/>
                <w:bCs/>
                <w:color w:val="1B2A4A"/>
                <w:sz w:val="20"/>
                <w:szCs w:val="20"/>
              </w:rPr>
              <w:t>P1 — Critical</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AAE07C" w14:textId="77777777" w:rsidR="00CC3782" w:rsidRDefault="00000000">
            <w:r>
              <w:rPr>
                <w:color w:val="374151"/>
                <w:sz w:val="20"/>
                <w:szCs w:val="20"/>
              </w:rPr>
              <w:t>Reduce delivery time below 12 days for all orders</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72A06F" w14:textId="77777777" w:rsidR="00CC3782" w:rsidRDefault="00000000">
            <w:r>
              <w:rPr>
                <w:color w:val="374151"/>
                <w:sz w:val="20"/>
                <w:szCs w:val="20"/>
              </w:rPr>
              <w:t>0–3 months</w:t>
            </w:r>
          </w:p>
        </w:tc>
        <w:tc>
          <w:tcPr>
            <w:tcW w:w="2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817C53" w14:textId="77777777" w:rsidR="00CC3782" w:rsidRDefault="00000000">
            <w:r>
              <w:rPr>
                <w:color w:val="374151"/>
                <w:sz w:val="20"/>
                <w:szCs w:val="20"/>
              </w:rPr>
              <w:t>Reduce 1-star reviews by 20–30%</w:t>
            </w:r>
          </w:p>
        </w:tc>
      </w:tr>
      <w:tr w:rsidR="00CC3782" w14:paraId="45BC722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8536053" w14:textId="77777777" w:rsidR="00CC3782" w:rsidRDefault="00000000">
            <w:r>
              <w:rPr>
                <w:b/>
                <w:bCs/>
                <w:color w:val="1B2A4A"/>
                <w:sz w:val="20"/>
                <w:szCs w:val="20"/>
              </w:rPr>
              <w:t>P1 — Critical</w:t>
            </w:r>
          </w:p>
        </w:tc>
        <w:tc>
          <w:tcPr>
            <w:tcW w:w="3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1A2F240" w14:textId="77777777" w:rsidR="00CC3782" w:rsidRDefault="00000000">
            <w:r>
              <w:rPr>
                <w:color w:val="374151"/>
                <w:sz w:val="20"/>
                <w:szCs w:val="20"/>
              </w:rPr>
              <w:t>Launch post-purchase retention email sequence</w:t>
            </w:r>
          </w:p>
        </w:tc>
        <w:tc>
          <w:tcPr>
            <w:tcW w:w="17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3342729" w14:textId="77777777" w:rsidR="00CC3782" w:rsidRDefault="00000000">
            <w:r>
              <w:rPr>
                <w:color w:val="374151"/>
                <w:sz w:val="20"/>
                <w:szCs w:val="20"/>
              </w:rPr>
              <w:t>0–3 months</w:t>
            </w:r>
          </w:p>
        </w:tc>
        <w:tc>
          <w:tcPr>
            <w:tcW w:w="20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2CF4CA6" w14:textId="77777777" w:rsidR="00CC3782" w:rsidRDefault="00000000">
            <w:r>
              <w:rPr>
                <w:color w:val="374151"/>
                <w:sz w:val="20"/>
                <w:szCs w:val="20"/>
              </w:rPr>
              <w:t>Increase retention from 7% to 12–15%</w:t>
            </w:r>
          </w:p>
        </w:tc>
      </w:tr>
      <w:tr w:rsidR="00CC3782" w14:paraId="7386A04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74AABE" w14:textId="77777777" w:rsidR="00CC3782" w:rsidRDefault="00000000">
            <w:r>
              <w:rPr>
                <w:b/>
                <w:bCs/>
                <w:color w:val="1B2A4A"/>
                <w:sz w:val="20"/>
                <w:szCs w:val="20"/>
              </w:rPr>
              <w:t>P1 — Critical</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C73409" w14:textId="77777777" w:rsidR="00CC3782" w:rsidRDefault="00000000">
            <w:r>
              <w:rPr>
                <w:color w:val="374151"/>
                <w:sz w:val="20"/>
                <w:szCs w:val="20"/>
              </w:rPr>
              <w:t>Create VIP loyalty program for high-value customers</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23FE28" w14:textId="77777777" w:rsidR="00CC3782" w:rsidRDefault="00000000">
            <w:r>
              <w:rPr>
                <w:color w:val="374151"/>
                <w:sz w:val="20"/>
                <w:szCs w:val="20"/>
              </w:rPr>
              <w:t>0–3 months</w:t>
            </w:r>
          </w:p>
        </w:tc>
        <w:tc>
          <w:tcPr>
            <w:tcW w:w="2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DA29E9" w14:textId="77777777" w:rsidR="00CC3782" w:rsidRDefault="00000000">
            <w:r>
              <w:rPr>
                <w:color w:val="374151"/>
                <w:sz w:val="20"/>
                <w:szCs w:val="20"/>
              </w:rPr>
              <w:t>Protect 61% revenue concentration</w:t>
            </w:r>
          </w:p>
        </w:tc>
      </w:tr>
      <w:tr w:rsidR="00CC3782" w14:paraId="1DF0178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EBF3BA1" w14:textId="77777777" w:rsidR="00CC3782" w:rsidRDefault="00000000">
            <w:r>
              <w:rPr>
                <w:b/>
                <w:bCs/>
                <w:color w:val="1B2A4A"/>
                <w:sz w:val="20"/>
                <w:szCs w:val="20"/>
              </w:rPr>
              <w:t>P2 — High</w:t>
            </w:r>
          </w:p>
        </w:tc>
        <w:tc>
          <w:tcPr>
            <w:tcW w:w="3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595F4AC1" w14:textId="77777777" w:rsidR="00CC3782" w:rsidRDefault="00000000">
            <w:r>
              <w:rPr>
                <w:color w:val="374151"/>
                <w:sz w:val="20"/>
                <w:szCs w:val="20"/>
              </w:rPr>
              <w:t>Geographic expansion campaigns to non-SP states</w:t>
            </w:r>
          </w:p>
        </w:tc>
        <w:tc>
          <w:tcPr>
            <w:tcW w:w="17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37C3C1F4" w14:textId="77777777" w:rsidR="00CC3782" w:rsidRDefault="00000000">
            <w:r>
              <w:rPr>
                <w:color w:val="374151"/>
                <w:sz w:val="20"/>
                <w:szCs w:val="20"/>
              </w:rPr>
              <w:t>3–6 months</w:t>
            </w:r>
          </w:p>
        </w:tc>
        <w:tc>
          <w:tcPr>
            <w:tcW w:w="20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6BF4806F" w14:textId="77777777" w:rsidR="00CC3782" w:rsidRDefault="00000000">
            <w:r>
              <w:rPr>
                <w:color w:val="374151"/>
                <w:sz w:val="20"/>
                <w:szCs w:val="20"/>
              </w:rPr>
              <w:t>Reduce regional revenue concentration risk</w:t>
            </w:r>
          </w:p>
        </w:tc>
      </w:tr>
      <w:tr w:rsidR="00CC3782" w14:paraId="1A10A4B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C2D9BA" w14:textId="77777777" w:rsidR="00CC3782" w:rsidRDefault="00000000">
            <w:r>
              <w:rPr>
                <w:b/>
                <w:bCs/>
                <w:color w:val="1B2A4A"/>
                <w:sz w:val="20"/>
                <w:szCs w:val="20"/>
              </w:rPr>
              <w:t>P2 — High</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2785F2" w14:textId="77777777" w:rsidR="00CC3782" w:rsidRDefault="00000000">
            <w:r>
              <w:rPr>
                <w:color w:val="374151"/>
                <w:sz w:val="20"/>
                <w:szCs w:val="20"/>
              </w:rPr>
              <w:t>Seller performance scorecard and tiered quality system</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4A526E" w14:textId="77777777" w:rsidR="00CC3782" w:rsidRDefault="00000000">
            <w:r>
              <w:rPr>
                <w:color w:val="374151"/>
                <w:sz w:val="20"/>
                <w:szCs w:val="20"/>
              </w:rPr>
              <w:t>3–6 months</w:t>
            </w:r>
          </w:p>
        </w:tc>
        <w:tc>
          <w:tcPr>
            <w:tcW w:w="2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4924AC" w14:textId="77777777" w:rsidR="00CC3782" w:rsidRDefault="00000000">
            <w:r>
              <w:rPr>
                <w:color w:val="374151"/>
                <w:sz w:val="20"/>
                <w:szCs w:val="20"/>
              </w:rPr>
              <w:t>Improve platform-wide delivery consistency</w:t>
            </w:r>
          </w:p>
        </w:tc>
      </w:tr>
      <w:tr w:rsidR="00CC3782" w14:paraId="13937D4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0B8CC0BA" w14:textId="77777777" w:rsidR="00CC3782" w:rsidRDefault="00000000">
            <w:r>
              <w:rPr>
                <w:b/>
                <w:bCs/>
                <w:color w:val="1B2A4A"/>
                <w:sz w:val="20"/>
                <w:szCs w:val="20"/>
              </w:rPr>
              <w:t>P3 — Medium</w:t>
            </w:r>
          </w:p>
        </w:tc>
        <w:tc>
          <w:tcPr>
            <w:tcW w:w="3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31CA5FC9" w14:textId="77777777" w:rsidR="00CC3782" w:rsidRDefault="00000000">
            <w:r>
              <w:rPr>
                <w:color w:val="374151"/>
                <w:sz w:val="20"/>
                <w:szCs w:val="20"/>
              </w:rPr>
              <w:t>Long-tail product optimization &amp; cross-category bundling</w:t>
            </w:r>
          </w:p>
        </w:tc>
        <w:tc>
          <w:tcPr>
            <w:tcW w:w="17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3BC96F0C" w14:textId="77777777" w:rsidR="00CC3782" w:rsidRDefault="00000000">
            <w:r>
              <w:rPr>
                <w:color w:val="374151"/>
                <w:sz w:val="20"/>
                <w:szCs w:val="20"/>
              </w:rPr>
              <w:t>6–12 months</w:t>
            </w:r>
          </w:p>
        </w:tc>
        <w:tc>
          <w:tcPr>
            <w:tcW w:w="20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39B5EEB6" w14:textId="77777777" w:rsidR="00CC3782" w:rsidRDefault="00000000">
            <w:r>
              <w:rPr>
                <w:color w:val="374151"/>
                <w:sz w:val="20"/>
                <w:szCs w:val="20"/>
              </w:rPr>
              <w:t>Increase AOV by 10–15%</w:t>
            </w:r>
          </w:p>
        </w:tc>
      </w:tr>
      <w:tr w:rsidR="00CC3782" w14:paraId="7537B89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3AF43A" w14:textId="77777777" w:rsidR="00CC3782" w:rsidRDefault="00000000">
            <w:r>
              <w:rPr>
                <w:b/>
                <w:bCs/>
                <w:color w:val="1B2A4A"/>
                <w:sz w:val="20"/>
                <w:szCs w:val="20"/>
              </w:rPr>
              <w:t>P3 — Medium</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B81536" w14:textId="77777777" w:rsidR="00CC3782" w:rsidRDefault="00000000">
            <w:r>
              <w:rPr>
                <w:color w:val="374151"/>
                <w:sz w:val="20"/>
                <w:szCs w:val="20"/>
              </w:rPr>
              <w:t>Seller education and mid-tier uplift program</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127EAC" w14:textId="77777777" w:rsidR="00CC3782" w:rsidRDefault="00000000">
            <w:r>
              <w:rPr>
                <w:color w:val="374151"/>
                <w:sz w:val="20"/>
                <w:szCs w:val="20"/>
              </w:rPr>
              <w:t>6–12 months</w:t>
            </w:r>
          </w:p>
        </w:tc>
        <w:tc>
          <w:tcPr>
            <w:tcW w:w="2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928652" w14:textId="77777777" w:rsidR="00CC3782" w:rsidRDefault="00000000">
            <w:r>
              <w:rPr>
                <w:color w:val="374151"/>
                <w:sz w:val="20"/>
                <w:szCs w:val="20"/>
              </w:rPr>
              <w:t>Grow mid-tier seller revenue by 20%</w:t>
            </w:r>
          </w:p>
        </w:tc>
      </w:tr>
      <w:tr w:rsidR="00CC3782" w14:paraId="3544623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75B1CA5A" w14:textId="77777777" w:rsidR="00CC3782" w:rsidRDefault="00000000">
            <w:r>
              <w:rPr>
                <w:b/>
                <w:bCs/>
                <w:color w:val="1B2A4A"/>
                <w:sz w:val="20"/>
                <w:szCs w:val="20"/>
              </w:rPr>
              <w:t>P4 — Long-Term</w:t>
            </w:r>
          </w:p>
        </w:tc>
        <w:tc>
          <w:tcPr>
            <w:tcW w:w="38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0ACD9CE" w14:textId="77777777" w:rsidR="00CC3782" w:rsidRDefault="00000000">
            <w:r>
              <w:rPr>
                <w:color w:val="374151"/>
                <w:sz w:val="20"/>
                <w:szCs w:val="20"/>
              </w:rPr>
              <w:t>AR try-before-buy for Furniture &amp; Decor category</w:t>
            </w:r>
          </w:p>
        </w:tc>
        <w:tc>
          <w:tcPr>
            <w:tcW w:w="170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422C7819" w14:textId="77777777" w:rsidR="00CC3782" w:rsidRDefault="00000000">
            <w:r>
              <w:rPr>
                <w:color w:val="374151"/>
                <w:sz w:val="20"/>
                <w:szCs w:val="20"/>
              </w:rPr>
              <w:t>12+ months</w:t>
            </w:r>
          </w:p>
        </w:tc>
        <w:tc>
          <w:tcPr>
            <w:tcW w:w="2060" w:type="dxa"/>
            <w:tcBorders>
              <w:top w:val="single" w:sz="1" w:space="0" w:color="CBD5E1"/>
              <w:left w:val="single" w:sz="1" w:space="0" w:color="CBD5E1"/>
              <w:bottom w:val="single" w:sz="1" w:space="0" w:color="CBD5E1"/>
              <w:right w:val="single" w:sz="1" w:space="0" w:color="CBD5E1"/>
            </w:tcBorders>
            <w:shd w:val="clear" w:color="auto" w:fill="F9FAFB"/>
            <w:tcMar>
              <w:top w:w="80" w:type="dxa"/>
              <w:left w:w="140" w:type="dxa"/>
              <w:bottom w:w="80" w:type="dxa"/>
              <w:right w:w="140" w:type="dxa"/>
            </w:tcMar>
          </w:tcPr>
          <w:p w14:paraId="3F081CC4" w14:textId="77777777" w:rsidR="00CC3782" w:rsidRDefault="00000000">
            <w:r>
              <w:rPr>
                <w:color w:val="374151"/>
                <w:sz w:val="20"/>
                <w:szCs w:val="20"/>
              </w:rPr>
              <w:t>Reduce returns, increase conversion &amp; AOV</w:t>
            </w:r>
          </w:p>
        </w:tc>
      </w:tr>
    </w:tbl>
    <w:p w14:paraId="1B77ED96" w14:textId="77777777" w:rsidR="00CC3782" w:rsidRDefault="00CC3782">
      <w:pPr>
        <w:spacing w:after="80"/>
      </w:pPr>
    </w:p>
    <w:p w14:paraId="62E249AA" w14:textId="77777777" w:rsidR="00CC3782" w:rsidRDefault="00CC3782">
      <w:pPr>
        <w:pBdr>
          <w:bottom w:val="single" w:sz="4" w:space="1" w:color="E2E8F0"/>
        </w:pBdr>
        <w:spacing w:before="120" w:after="120"/>
      </w:pPr>
    </w:p>
    <w:p w14:paraId="1E30E51D" w14:textId="77777777" w:rsidR="00CC3782" w:rsidRDefault="00000000">
      <w:pPr>
        <w:pStyle w:val="Heading1"/>
        <w:pBdr>
          <w:bottom w:val="single" w:sz="8" w:space="4" w:color="2563EB"/>
        </w:pBdr>
      </w:pPr>
      <w:r>
        <w:t>6. Conclusion</w:t>
      </w:r>
    </w:p>
    <w:p w14:paraId="54D241A8" w14:textId="77777777" w:rsidR="00CC3782" w:rsidRDefault="00000000">
      <w:pPr>
        <w:spacing w:before="60" w:after="80"/>
        <w:jc w:val="both"/>
      </w:pPr>
      <w:r>
        <w:t>This project successfully built an end-to-end intelligence pipeline over a multi-table e-commerce dataset, transforming raw transactional data into actionable business insights across five analytical dimensions: customers, revenue, products, sellers, and satisfaction.</w:t>
      </w:r>
    </w:p>
    <w:p w14:paraId="212DA5BF" w14:textId="77777777" w:rsidR="00CC3782" w:rsidRDefault="00CC3782">
      <w:pPr>
        <w:spacing w:after="80"/>
      </w:pPr>
    </w:p>
    <w:p w14:paraId="6F3C5073" w14:textId="77777777" w:rsidR="00CC3782" w:rsidRDefault="00000000">
      <w:pPr>
        <w:spacing w:before="60" w:after="80"/>
        <w:jc w:val="both"/>
      </w:pPr>
      <w:r>
        <w:t>The analysis reveals that the platform has strong acquisition capabilities and a healthy top-seller ecosystem, but faces critical challenges in customer retention (~7%), delivery consistency (7-day gap driving 1-star reviews), and geographic concentration (~₹6.2M in SP alone). These are not minor inefficiencies — they represent structural constraints on long-term growth.</w:t>
      </w:r>
    </w:p>
    <w:p w14:paraId="77E7313A" w14:textId="77777777" w:rsidR="00CC3782" w:rsidRDefault="00CC3782">
      <w:pPr>
        <w:spacing w:after="80"/>
      </w:pPr>
    </w:p>
    <w:p w14:paraId="7B587C2C" w14:textId="77777777" w:rsidR="00CC3782" w:rsidRDefault="00000000">
      <w:pPr>
        <w:spacing w:before="60" w:after="80"/>
        <w:jc w:val="both"/>
      </w:pPr>
      <w:r>
        <w:lastRenderedPageBreak/>
        <w:t>The highest-return near-term investments are: reducing the delivery time gap for dissatisfied customers, launching a targeted retention and loyalty program for the 7% repeat customer base, and protecting the high-value 25% segment that drives 61% of revenue. These three P1 actions, if executed within 90 days, can materially improve NPS, reduce churn risk, and stabilize the revenue base.</w:t>
      </w:r>
    </w:p>
    <w:p w14:paraId="0CA098CD" w14:textId="77777777" w:rsidR="00CC3782" w:rsidRDefault="00CC37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782" w14:paraId="4F30E7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0812AAD8" w14:textId="77777777" w:rsidR="00CC3782" w:rsidRDefault="00000000">
            <w:r>
              <w:rPr>
                <w:b/>
                <w:bCs/>
                <w:color w:val="1B2A4A"/>
              </w:rPr>
              <w:t>Final Recommendation:</w:t>
            </w:r>
            <w:r>
              <w:rPr>
                <w:color w:val="1B2A4A"/>
              </w:rPr>
              <w:t xml:space="preserve">  Implement all P1 initiatives within Q1. Treat customer retention and delivery SLAs as engineering problems with measurable KPIs, not marketing afterthoughts. The data is clear — fix delivery, build loyalty, protect your best customers.</w:t>
            </w:r>
          </w:p>
        </w:tc>
      </w:tr>
    </w:tbl>
    <w:p w14:paraId="221CBB9C" w14:textId="77777777" w:rsidR="00CC3782" w:rsidRDefault="00CC3782">
      <w:pPr>
        <w:spacing w:after="80"/>
      </w:pPr>
    </w:p>
    <w:sectPr w:rsidR="00CC3782">
      <w:headerReference w:type="default" r:id="rId8"/>
      <w:footerReference w:type="default" r:id="rId9"/>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CEB9" w14:textId="77777777" w:rsidR="00B34527" w:rsidRDefault="00B34527">
      <w:r>
        <w:separator/>
      </w:r>
    </w:p>
  </w:endnote>
  <w:endnote w:type="continuationSeparator" w:id="0">
    <w:p w14:paraId="062A947C" w14:textId="77777777" w:rsidR="00B34527" w:rsidRDefault="00B34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17B9" w14:textId="77777777" w:rsidR="00CC3782" w:rsidRDefault="00000000">
    <w:pPr>
      <w:pBdr>
        <w:top w:val="single" w:sz="4" w:space="1" w:color="E2E8F0"/>
      </w:pBdr>
      <w:tabs>
        <w:tab w:val="right" w:pos="8500"/>
      </w:tabs>
      <w:spacing w:before="80"/>
    </w:pPr>
    <w:r>
      <w:rPr>
        <w:color w:val="6B7280"/>
        <w:sz w:val="16"/>
        <w:szCs w:val="16"/>
      </w:rPr>
      <w:t>Confidential — Internal Use Only</w:t>
    </w:r>
    <w:r>
      <w:rPr>
        <w:color w:val="6B7280"/>
        <w:sz w:val="16"/>
        <w:szCs w:val="16"/>
      </w:rPr>
      <w:tab/>
      <w:t>Deep Analytics Division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2C4F" w14:textId="77777777" w:rsidR="00B34527" w:rsidRDefault="00B34527">
      <w:r>
        <w:separator/>
      </w:r>
    </w:p>
  </w:footnote>
  <w:footnote w:type="continuationSeparator" w:id="0">
    <w:p w14:paraId="54920D64" w14:textId="77777777" w:rsidR="00B34527" w:rsidRDefault="00B34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0B3B" w14:textId="08F5E12D" w:rsidR="00CC3782" w:rsidRDefault="00000000">
    <w:pPr>
      <w:pBdr>
        <w:bottom w:val="single" w:sz="6" w:space="1" w:color="2563EB"/>
      </w:pBdr>
      <w:tabs>
        <w:tab w:val="right" w:pos="8500"/>
      </w:tabs>
      <w:spacing w:after="80"/>
    </w:pPr>
    <w:r>
      <w:rPr>
        <w:b/>
        <w:bCs/>
        <w:color w:val="1B2A4A"/>
        <w:sz w:val="18"/>
        <w:szCs w:val="18"/>
      </w:rPr>
      <w:t>End-to-End E-Commerce Intelligence System</w:t>
    </w:r>
    <w:r>
      <w:rPr>
        <w:color w:val="6B7280"/>
        <w:sz w:val="16"/>
        <w:szCs w:val="16"/>
      </w:rPr>
      <w:tab/>
      <w:t xml:space="preserve">Project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A50E2"/>
    <w:multiLevelType w:val="hybridMultilevel"/>
    <w:tmpl w:val="809EA66E"/>
    <w:lvl w:ilvl="0" w:tplc="5A74A868">
      <w:start w:val="1"/>
      <w:numFmt w:val="bullet"/>
      <w:lvlText w:val="◦"/>
      <w:lvlJc w:val="left"/>
      <w:pPr>
        <w:ind w:left="1080" w:hanging="360"/>
      </w:pPr>
    </w:lvl>
    <w:lvl w:ilvl="1" w:tplc="4EEABD9A">
      <w:numFmt w:val="decimal"/>
      <w:lvlText w:val=""/>
      <w:lvlJc w:val="left"/>
    </w:lvl>
    <w:lvl w:ilvl="2" w:tplc="689E0F80">
      <w:numFmt w:val="decimal"/>
      <w:lvlText w:val=""/>
      <w:lvlJc w:val="left"/>
    </w:lvl>
    <w:lvl w:ilvl="3" w:tplc="E99C8602">
      <w:numFmt w:val="decimal"/>
      <w:lvlText w:val=""/>
      <w:lvlJc w:val="left"/>
    </w:lvl>
    <w:lvl w:ilvl="4" w:tplc="6296B11A">
      <w:numFmt w:val="decimal"/>
      <w:lvlText w:val=""/>
      <w:lvlJc w:val="left"/>
    </w:lvl>
    <w:lvl w:ilvl="5" w:tplc="C40A4194">
      <w:numFmt w:val="decimal"/>
      <w:lvlText w:val=""/>
      <w:lvlJc w:val="left"/>
    </w:lvl>
    <w:lvl w:ilvl="6" w:tplc="4E021EBA">
      <w:numFmt w:val="decimal"/>
      <w:lvlText w:val=""/>
      <w:lvlJc w:val="left"/>
    </w:lvl>
    <w:lvl w:ilvl="7" w:tplc="3A040FFE">
      <w:numFmt w:val="decimal"/>
      <w:lvlText w:val=""/>
      <w:lvlJc w:val="left"/>
    </w:lvl>
    <w:lvl w:ilvl="8" w:tplc="C3008FE8">
      <w:numFmt w:val="decimal"/>
      <w:lvlText w:val=""/>
      <w:lvlJc w:val="left"/>
    </w:lvl>
  </w:abstractNum>
  <w:abstractNum w:abstractNumId="1" w15:restartNumberingAfterBreak="0">
    <w:nsid w:val="6381153B"/>
    <w:multiLevelType w:val="hybridMultilevel"/>
    <w:tmpl w:val="6AF82B96"/>
    <w:lvl w:ilvl="0" w:tplc="77C2F386">
      <w:start w:val="1"/>
      <w:numFmt w:val="bullet"/>
      <w:lvlText w:val="●"/>
      <w:lvlJc w:val="left"/>
      <w:pPr>
        <w:ind w:left="720" w:hanging="360"/>
      </w:pPr>
    </w:lvl>
    <w:lvl w:ilvl="1" w:tplc="E848B220">
      <w:start w:val="1"/>
      <w:numFmt w:val="bullet"/>
      <w:lvlText w:val="○"/>
      <w:lvlJc w:val="left"/>
      <w:pPr>
        <w:ind w:left="1440" w:hanging="360"/>
      </w:pPr>
    </w:lvl>
    <w:lvl w:ilvl="2" w:tplc="02EECF68">
      <w:start w:val="1"/>
      <w:numFmt w:val="bullet"/>
      <w:lvlText w:val="■"/>
      <w:lvlJc w:val="left"/>
      <w:pPr>
        <w:ind w:left="2160" w:hanging="360"/>
      </w:pPr>
    </w:lvl>
    <w:lvl w:ilvl="3" w:tplc="678CD592">
      <w:start w:val="1"/>
      <w:numFmt w:val="bullet"/>
      <w:lvlText w:val="●"/>
      <w:lvlJc w:val="left"/>
      <w:pPr>
        <w:ind w:left="2880" w:hanging="360"/>
      </w:pPr>
    </w:lvl>
    <w:lvl w:ilvl="4" w:tplc="E78ED18E">
      <w:start w:val="1"/>
      <w:numFmt w:val="bullet"/>
      <w:lvlText w:val="○"/>
      <w:lvlJc w:val="left"/>
      <w:pPr>
        <w:ind w:left="3600" w:hanging="360"/>
      </w:pPr>
    </w:lvl>
    <w:lvl w:ilvl="5" w:tplc="C77A156C">
      <w:start w:val="1"/>
      <w:numFmt w:val="bullet"/>
      <w:lvlText w:val="■"/>
      <w:lvlJc w:val="left"/>
      <w:pPr>
        <w:ind w:left="4320" w:hanging="360"/>
      </w:pPr>
    </w:lvl>
    <w:lvl w:ilvl="6" w:tplc="1A0A3FAE">
      <w:start w:val="1"/>
      <w:numFmt w:val="bullet"/>
      <w:lvlText w:val="●"/>
      <w:lvlJc w:val="left"/>
      <w:pPr>
        <w:ind w:left="5040" w:hanging="360"/>
      </w:pPr>
    </w:lvl>
    <w:lvl w:ilvl="7" w:tplc="6E960BF6">
      <w:start w:val="1"/>
      <w:numFmt w:val="bullet"/>
      <w:lvlText w:val="●"/>
      <w:lvlJc w:val="left"/>
      <w:pPr>
        <w:ind w:left="5760" w:hanging="360"/>
      </w:pPr>
    </w:lvl>
    <w:lvl w:ilvl="8" w:tplc="22E880C8">
      <w:start w:val="1"/>
      <w:numFmt w:val="bullet"/>
      <w:lvlText w:val="●"/>
      <w:lvlJc w:val="left"/>
      <w:pPr>
        <w:ind w:left="6480" w:hanging="360"/>
      </w:pPr>
    </w:lvl>
  </w:abstractNum>
  <w:abstractNum w:abstractNumId="2" w15:restartNumberingAfterBreak="0">
    <w:nsid w:val="709273E6"/>
    <w:multiLevelType w:val="hybridMultilevel"/>
    <w:tmpl w:val="3166A678"/>
    <w:lvl w:ilvl="0" w:tplc="BD74C502">
      <w:start w:val="1"/>
      <w:numFmt w:val="bullet"/>
      <w:lvlText w:val="•"/>
      <w:lvlJc w:val="left"/>
      <w:pPr>
        <w:spacing w:before="40" w:after="40"/>
        <w:ind w:left="720" w:hanging="360"/>
      </w:pPr>
      <w:rPr>
        <w:color w:val="2563EB"/>
      </w:rPr>
    </w:lvl>
    <w:lvl w:ilvl="1" w:tplc="76143AEC">
      <w:numFmt w:val="decimal"/>
      <w:lvlText w:val=""/>
      <w:lvlJc w:val="left"/>
    </w:lvl>
    <w:lvl w:ilvl="2" w:tplc="F114453C">
      <w:numFmt w:val="decimal"/>
      <w:lvlText w:val=""/>
      <w:lvlJc w:val="left"/>
    </w:lvl>
    <w:lvl w:ilvl="3" w:tplc="7D20DA04">
      <w:numFmt w:val="decimal"/>
      <w:lvlText w:val=""/>
      <w:lvlJc w:val="left"/>
    </w:lvl>
    <w:lvl w:ilvl="4" w:tplc="4460813E">
      <w:numFmt w:val="decimal"/>
      <w:lvlText w:val=""/>
      <w:lvlJc w:val="left"/>
    </w:lvl>
    <w:lvl w:ilvl="5" w:tplc="D0A6FC10">
      <w:numFmt w:val="decimal"/>
      <w:lvlText w:val=""/>
      <w:lvlJc w:val="left"/>
    </w:lvl>
    <w:lvl w:ilvl="6" w:tplc="9998DE7C">
      <w:numFmt w:val="decimal"/>
      <w:lvlText w:val=""/>
      <w:lvlJc w:val="left"/>
    </w:lvl>
    <w:lvl w:ilvl="7" w:tplc="D626FB3E">
      <w:numFmt w:val="decimal"/>
      <w:lvlText w:val=""/>
      <w:lvlJc w:val="left"/>
    </w:lvl>
    <w:lvl w:ilvl="8" w:tplc="07F23178">
      <w:numFmt w:val="decimal"/>
      <w:lvlText w:val=""/>
      <w:lvlJc w:val="left"/>
    </w:lvl>
  </w:abstractNum>
  <w:num w:numId="1" w16cid:durableId="968390284">
    <w:abstractNumId w:val="1"/>
    <w:lvlOverride w:ilvl="0">
      <w:startOverride w:val="1"/>
    </w:lvlOverride>
  </w:num>
  <w:num w:numId="2" w16cid:durableId="7230609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782"/>
    <w:rsid w:val="00005FC1"/>
    <w:rsid w:val="00405F0C"/>
    <w:rsid w:val="00B34527"/>
    <w:rsid w:val="00BC5BCA"/>
    <w:rsid w:val="00CC3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4EBD"/>
  <w15:docId w15:val="{74FB893A-8890-4B43-956B-F9BA51FE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6"/>
      <w:szCs w:val="36"/>
    </w:rPr>
  </w:style>
  <w:style w:type="paragraph" w:styleId="Heading2">
    <w:name w:val="heading 2"/>
    <w:uiPriority w:val="9"/>
    <w:unhideWhenUsed/>
    <w:qFormat/>
    <w:pPr>
      <w:spacing w:before="320" w:after="120"/>
      <w:outlineLvl w:val="1"/>
    </w:pPr>
    <w:rPr>
      <w:b/>
      <w:bCs/>
      <w:color w:val="2563E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5BCA"/>
    <w:pPr>
      <w:tabs>
        <w:tab w:val="center" w:pos="4513"/>
        <w:tab w:val="right" w:pos="9026"/>
      </w:tabs>
    </w:pPr>
  </w:style>
  <w:style w:type="character" w:customStyle="1" w:styleId="HeaderChar">
    <w:name w:val="Header Char"/>
    <w:basedOn w:val="DefaultParagraphFont"/>
    <w:link w:val="Header"/>
    <w:uiPriority w:val="99"/>
    <w:rsid w:val="00BC5BCA"/>
  </w:style>
  <w:style w:type="paragraph" w:styleId="Footer">
    <w:name w:val="footer"/>
    <w:basedOn w:val="Normal"/>
    <w:link w:val="FooterChar"/>
    <w:uiPriority w:val="99"/>
    <w:unhideWhenUsed/>
    <w:rsid w:val="00BC5BCA"/>
    <w:pPr>
      <w:tabs>
        <w:tab w:val="center" w:pos="4513"/>
        <w:tab w:val="right" w:pos="9026"/>
      </w:tabs>
    </w:pPr>
  </w:style>
  <w:style w:type="character" w:customStyle="1" w:styleId="FooterChar">
    <w:name w:val="Footer Char"/>
    <w:basedOn w:val="DefaultParagraphFont"/>
    <w:link w:val="Footer"/>
    <w:uiPriority w:val="99"/>
    <w:rsid w:val="00BC5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1901</Words>
  <Characters>10840</Characters>
  <Application>Microsoft Office Word</Application>
  <DocSecurity>0</DocSecurity>
  <Lines>90</Lines>
  <Paragraphs>25</Paragraphs>
  <ScaleCrop>false</ScaleCrop>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 tn</cp:lastModifiedBy>
  <cp:revision>3</cp:revision>
  <dcterms:created xsi:type="dcterms:W3CDTF">2026-04-30T05:29:00Z</dcterms:created>
  <dcterms:modified xsi:type="dcterms:W3CDTF">2026-04-30T05:40:00Z</dcterms:modified>
</cp:coreProperties>
</file>