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3E" w:rsidRDefault="00FB423E" w:rsidP="00E229DC">
      <w:pPr>
        <w:tabs>
          <w:tab w:val="left" w:pos="1080"/>
          <w:tab w:val="left" w:pos="1800"/>
        </w:tabs>
        <w:jc w:val="center"/>
        <w:rPr>
          <w:sz w:val="28"/>
          <w:szCs w:val="28"/>
        </w:rPr>
      </w:pPr>
      <w:r>
        <w:rPr>
          <w:sz w:val="28"/>
          <w:szCs w:val="28"/>
        </w:rPr>
        <w:t xml:space="preserve">Mark C. </w:t>
      </w:r>
      <w:proofErr w:type="spellStart"/>
      <w:r>
        <w:rPr>
          <w:sz w:val="28"/>
          <w:szCs w:val="28"/>
        </w:rPr>
        <w:t>Weinglass</w:t>
      </w:r>
      <w:proofErr w:type="spellEnd"/>
    </w:p>
    <w:p w:rsidR="00FB423E" w:rsidRDefault="00FB423E" w:rsidP="00E229DC">
      <w:pPr>
        <w:tabs>
          <w:tab w:val="left" w:pos="1080"/>
          <w:tab w:val="left" w:pos="1800"/>
        </w:tabs>
        <w:jc w:val="center"/>
        <w:rPr>
          <w:sz w:val="28"/>
          <w:szCs w:val="28"/>
        </w:rPr>
      </w:pPr>
    </w:p>
    <w:p w:rsidR="00C77F2B" w:rsidRDefault="00E229DC" w:rsidP="00E229DC">
      <w:pPr>
        <w:tabs>
          <w:tab w:val="left" w:pos="1080"/>
          <w:tab w:val="left" w:pos="1800"/>
        </w:tabs>
        <w:jc w:val="center"/>
        <w:rPr>
          <w:sz w:val="28"/>
          <w:szCs w:val="28"/>
        </w:rPr>
      </w:pPr>
      <w:r w:rsidRPr="00E229DC">
        <w:rPr>
          <w:sz w:val="28"/>
          <w:szCs w:val="28"/>
        </w:rPr>
        <w:t>Senior Validation Consultant</w:t>
      </w:r>
    </w:p>
    <w:p w:rsidR="00616FC8" w:rsidRPr="00E229DC" w:rsidRDefault="00616FC8" w:rsidP="00E229DC">
      <w:pPr>
        <w:tabs>
          <w:tab w:val="left" w:pos="1080"/>
          <w:tab w:val="left" w:pos="1800"/>
        </w:tabs>
        <w:jc w:val="center"/>
        <w:rPr>
          <w:sz w:val="28"/>
          <w:szCs w:val="28"/>
        </w:rPr>
      </w:pPr>
    </w:p>
    <w:p w:rsidR="00616FC8" w:rsidRDefault="00616FC8" w:rsidP="00C36775">
      <w:pPr>
        <w:tabs>
          <w:tab w:val="left" w:pos="1080"/>
          <w:tab w:val="left" w:pos="1800"/>
          <w:tab w:val="left" w:pos="4680"/>
        </w:tabs>
        <w:ind w:left="720"/>
      </w:pPr>
      <w:r>
        <w:t>(302) 345-3303 (cell)</w:t>
      </w:r>
      <w:r>
        <w:tab/>
      </w:r>
      <w:r>
        <w:tab/>
        <w:t>1306 Oberlin Rd</w:t>
      </w:r>
    </w:p>
    <w:p w:rsidR="004C5D32" w:rsidRDefault="00CA547E" w:rsidP="00C36775">
      <w:pPr>
        <w:tabs>
          <w:tab w:val="left" w:pos="1080"/>
          <w:tab w:val="left" w:pos="1800"/>
          <w:tab w:val="left" w:pos="4680"/>
        </w:tabs>
        <w:ind w:left="720"/>
      </w:pPr>
      <w:r>
        <w:t>(302) 415-3051 (home)</w:t>
      </w:r>
      <w:r w:rsidR="00616FC8">
        <w:tab/>
      </w:r>
      <w:r w:rsidR="00616FC8">
        <w:tab/>
        <w:t>Wilmington, DE  19803</w:t>
      </w:r>
    </w:p>
    <w:p w:rsidR="00616FC8" w:rsidRDefault="00616FC8" w:rsidP="00C36775">
      <w:pPr>
        <w:tabs>
          <w:tab w:val="left" w:pos="1080"/>
          <w:tab w:val="left" w:pos="1800"/>
          <w:tab w:val="left" w:pos="4680"/>
        </w:tabs>
        <w:ind w:left="720"/>
      </w:pPr>
      <w:r>
        <w:tab/>
      </w:r>
      <w:r>
        <w:tab/>
      </w:r>
      <w:r>
        <w:tab/>
      </w:r>
      <w:r>
        <w:tab/>
        <w:t>E-mail</w:t>
      </w:r>
      <w:r w:rsidR="003B59C4">
        <w:t>: markwei</w:t>
      </w:r>
      <w:r w:rsidR="00B21B43">
        <w:t>n</w:t>
      </w:r>
      <w:r w:rsidR="003B59C4">
        <w:t>glass@yahoo.com</w:t>
      </w:r>
    </w:p>
    <w:p w:rsidR="00C97D48" w:rsidRDefault="00C97D48" w:rsidP="00C97D48">
      <w:pPr>
        <w:spacing w:line="276" w:lineRule="auto"/>
      </w:pPr>
    </w:p>
    <w:p w:rsidR="00771C36" w:rsidRDefault="00616FC8" w:rsidP="00771C36">
      <w:pPr>
        <w:pStyle w:val="Heading2"/>
      </w:pPr>
      <w:r>
        <w:t>PR</w:t>
      </w:r>
      <w:r w:rsidR="009040DB">
        <w:t>OFESSIONAL SUMMARY</w:t>
      </w:r>
    </w:p>
    <w:p w:rsidR="00C36775" w:rsidRDefault="00771C36" w:rsidP="00771C36">
      <w:pPr>
        <w:tabs>
          <w:tab w:val="left" w:pos="1080"/>
          <w:tab w:val="left" w:pos="1800"/>
        </w:tabs>
      </w:pPr>
      <w:r w:rsidRPr="00771C36">
        <w:t>SUMMARY:</w:t>
      </w:r>
      <w:r w:rsidR="00C36775" w:rsidRPr="00C36775">
        <w:t xml:space="preserve"> </w:t>
      </w:r>
    </w:p>
    <w:p w:rsidR="00771C36" w:rsidRPr="00771C36" w:rsidRDefault="00771C36" w:rsidP="00771C36">
      <w:pPr>
        <w:tabs>
          <w:tab w:val="left" w:pos="1080"/>
          <w:tab w:val="left" w:pos="1800"/>
        </w:tabs>
      </w:pPr>
    </w:p>
    <w:p w:rsidR="00771C36" w:rsidRPr="00771C36" w:rsidRDefault="00771C36" w:rsidP="00771C36">
      <w:pPr>
        <w:pStyle w:val="ListParagraph"/>
        <w:numPr>
          <w:ilvl w:val="0"/>
          <w:numId w:val="22"/>
        </w:numPr>
        <w:tabs>
          <w:tab w:val="left" w:pos="1080"/>
          <w:tab w:val="left" w:pos="1800"/>
        </w:tabs>
      </w:pPr>
      <w:r w:rsidRPr="00771C36">
        <w:t xml:space="preserve">Experience with regulatory remediation, field and lab instrumentation, manufacturing and diagnostic equipment, software and hardware validation. </w:t>
      </w:r>
    </w:p>
    <w:p w:rsidR="00771C36" w:rsidRPr="00771C36" w:rsidRDefault="00771C36" w:rsidP="00771C36">
      <w:pPr>
        <w:pStyle w:val="ListParagraph"/>
        <w:numPr>
          <w:ilvl w:val="0"/>
          <w:numId w:val="22"/>
        </w:numPr>
        <w:tabs>
          <w:tab w:val="left" w:pos="1080"/>
          <w:tab w:val="left" w:pos="1800"/>
        </w:tabs>
      </w:pPr>
      <w:r w:rsidRPr="00771C36">
        <w:t xml:space="preserve">Authored and executed life cycle documents (SDLC); executed commissioning and validation protocols and regulatory documents; programmed control systems and SCADA. </w:t>
      </w:r>
    </w:p>
    <w:p w:rsidR="00771C36" w:rsidRPr="00771C36" w:rsidRDefault="00771C36" w:rsidP="00771C36">
      <w:pPr>
        <w:pStyle w:val="ListParagraph"/>
        <w:numPr>
          <w:ilvl w:val="0"/>
          <w:numId w:val="22"/>
        </w:numPr>
        <w:tabs>
          <w:tab w:val="left" w:pos="1080"/>
          <w:tab w:val="left" w:pos="1800"/>
        </w:tabs>
      </w:pPr>
      <w:r w:rsidRPr="00771C36">
        <w:t>Computer system validation (CSV): assure that legacy and newly installed computer systems produce results in accordance with an approved User Requirements document.</w:t>
      </w:r>
    </w:p>
    <w:p w:rsidR="00771C36" w:rsidRPr="00771C36" w:rsidRDefault="00771C36" w:rsidP="00771C36">
      <w:pPr>
        <w:pStyle w:val="ListParagraph"/>
        <w:numPr>
          <w:ilvl w:val="0"/>
          <w:numId w:val="22"/>
        </w:numPr>
        <w:tabs>
          <w:tab w:val="left" w:pos="1080"/>
          <w:tab w:val="left" w:pos="1800"/>
        </w:tabs>
      </w:pPr>
      <w:r w:rsidRPr="00771C36">
        <w:t xml:space="preserve">Validation /Commissioning </w:t>
      </w:r>
      <w:r w:rsidRPr="003377A4">
        <w:t xml:space="preserve">of </w:t>
      </w:r>
      <w:r w:rsidR="00E8540A" w:rsidRPr="003377A4">
        <w:rPr>
          <w:sz w:val="22"/>
          <w:szCs w:val="22"/>
        </w:rPr>
        <w:t xml:space="preserve">sterile </w:t>
      </w:r>
      <w:r w:rsidRPr="003377A4">
        <w:t>pharmaceutical</w:t>
      </w:r>
      <w:r w:rsidRPr="00771C36">
        <w:t xml:space="preserve"> </w:t>
      </w:r>
      <w:r w:rsidR="00E8540A">
        <w:rPr>
          <w:sz w:val="22"/>
          <w:szCs w:val="22"/>
        </w:rPr>
        <w:t xml:space="preserve"> process </w:t>
      </w:r>
      <w:r w:rsidRPr="00771C36">
        <w:t xml:space="preserve">production equipment, both solids and liquids. </w:t>
      </w:r>
    </w:p>
    <w:p w:rsidR="00771C36" w:rsidRPr="00771C36" w:rsidRDefault="00771C36" w:rsidP="00771C36">
      <w:pPr>
        <w:pStyle w:val="ListParagraph"/>
        <w:numPr>
          <w:ilvl w:val="0"/>
          <w:numId w:val="22"/>
        </w:numPr>
        <w:tabs>
          <w:tab w:val="left" w:pos="1080"/>
          <w:tab w:val="left" w:pos="1800"/>
        </w:tabs>
      </w:pPr>
      <w:r w:rsidRPr="00771C36">
        <w:t>Utilities Validation /Commissioning: assure that legacy and newly installed utilities achieve results in accordance with an approved User Requirements document.</w:t>
      </w:r>
    </w:p>
    <w:p w:rsidR="00771C36" w:rsidRPr="00771C36" w:rsidRDefault="00771C36" w:rsidP="00771C36">
      <w:pPr>
        <w:pStyle w:val="ListParagraph"/>
        <w:numPr>
          <w:ilvl w:val="0"/>
          <w:numId w:val="22"/>
        </w:numPr>
        <w:tabs>
          <w:tab w:val="left" w:pos="1080"/>
          <w:tab w:val="left" w:pos="1800"/>
        </w:tabs>
      </w:pPr>
      <w:r w:rsidRPr="00771C36">
        <w:t>Current Good Manufacturing Practice (cGMP-21 CFR Parts 210 &amp;211, QSR-21 CFR Part 820): assure that all documents produced for a regulated system comply with FDA regulations.</w:t>
      </w:r>
    </w:p>
    <w:p w:rsidR="00771C36" w:rsidRPr="00771C36" w:rsidRDefault="00771C36" w:rsidP="00771C36">
      <w:pPr>
        <w:pStyle w:val="ListParagraph"/>
        <w:numPr>
          <w:ilvl w:val="0"/>
          <w:numId w:val="22"/>
        </w:numPr>
        <w:tabs>
          <w:tab w:val="left" w:pos="1080"/>
          <w:tab w:val="left" w:pos="1800"/>
        </w:tabs>
      </w:pPr>
      <w:r w:rsidRPr="00771C36">
        <w:t>Electronic Records; Electronic Signatures (ERES-21 CFR Part 11): assure that all changes made to an electronic record do not obscure the original and are recorded in an audit trail that traces those changes back to an authorized user of the system.</w:t>
      </w:r>
    </w:p>
    <w:p w:rsidR="00771C36" w:rsidRPr="00771C36" w:rsidRDefault="00771C36" w:rsidP="00771C36">
      <w:pPr>
        <w:pStyle w:val="ListParagraph"/>
        <w:numPr>
          <w:ilvl w:val="0"/>
          <w:numId w:val="22"/>
        </w:numPr>
        <w:tabs>
          <w:tab w:val="left" w:pos="1080"/>
          <w:tab w:val="left" w:pos="1800"/>
        </w:tabs>
      </w:pPr>
      <w:r w:rsidRPr="00771C36">
        <w:t>Assure that Electronic Signatures applied to electronic records are equivalent to conventional handwritten signatures.</w:t>
      </w:r>
    </w:p>
    <w:p w:rsidR="00771C36" w:rsidRPr="00771C36" w:rsidRDefault="00771C36" w:rsidP="00771C36">
      <w:pPr>
        <w:pStyle w:val="ListParagraph"/>
        <w:numPr>
          <w:ilvl w:val="0"/>
          <w:numId w:val="22"/>
        </w:numPr>
        <w:tabs>
          <w:tab w:val="left" w:pos="1080"/>
          <w:tab w:val="left" w:pos="1800"/>
        </w:tabs>
      </w:pPr>
      <w:r w:rsidRPr="00771C36">
        <w:t>PLC, HMI</w:t>
      </w:r>
    </w:p>
    <w:p w:rsidR="00C77F2B" w:rsidRDefault="00C77F2B">
      <w:pPr>
        <w:tabs>
          <w:tab w:val="left" w:pos="1080"/>
          <w:tab w:val="left" w:pos="1800"/>
        </w:tabs>
      </w:pPr>
    </w:p>
    <w:p w:rsidR="00C77F2B" w:rsidRDefault="00C77F2B">
      <w:pPr>
        <w:tabs>
          <w:tab w:val="left" w:pos="1080"/>
          <w:tab w:val="left" w:pos="1800"/>
        </w:tabs>
      </w:pPr>
      <w:r>
        <w:t>EDUCATION:</w:t>
      </w:r>
      <w:r>
        <w:tab/>
      </w:r>
      <w:r w:rsidR="00224D6F">
        <w:tab/>
      </w:r>
      <w:r>
        <w:t xml:space="preserve">University of North Carolina at Charlotte </w:t>
      </w:r>
    </w:p>
    <w:p w:rsidR="00C77F2B" w:rsidRDefault="00224D6F">
      <w:pPr>
        <w:tabs>
          <w:tab w:val="left" w:pos="1080"/>
          <w:tab w:val="left" w:pos="1800"/>
        </w:tabs>
        <w:ind w:left="1080" w:firstLine="720"/>
      </w:pPr>
      <w:r>
        <w:tab/>
      </w:r>
      <w:r w:rsidR="00C77F2B">
        <w:t>Bachelor of Science in Electrical Engineering</w:t>
      </w:r>
    </w:p>
    <w:p w:rsidR="00C77F2B" w:rsidRDefault="00C77F2B">
      <w:pPr>
        <w:tabs>
          <w:tab w:val="left" w:pos="1080"/>
          <w:tab w:val="left" w:pos="1800"/>
        </w:tabs>
      </w:pPr>
    </w:p>
    <w:p w:rsidR="00C77F2B" w:rsidRDefault="00C77F2B" w:rsidP="00021445">
      <w:pPr>
        <w:tabs>
          <w:tab w:val="left" w:pos="1080"/>
          <w:tab w:val="left" w:pos="1800"/>
        </w:tabs>
        <w:ind w:left="2160" w:hanging="2160"/>
      </w:pPr>
      <w:r>
        <w:t xml:space="preserve">PUBLICATIONS:  </w:t>
      </w:r>
      <w:r w:rsidR="00224D6F">
        <w:tab/>
      </w:r>
      <w:r>
        <w:t xml:space="preserve">“How to ‘Right-Size’ Computer System Validation Based on Criticality and Complexity” – co-author.  Article published in the </w:t>
      </w:r>
      <w:r>
        <w:rPr>
          <w:i/>
          <w:iCs/>
        </w:rPr>
        <w:t>Journal of Validation Technology</w:t>
      </w:r>
      <w:r>
        <w:t xml:space="preserve">, </w:t>
      </w:r>
      <w:r w:rsidR="00AF0F40">
        <w:t>autumn</w:t>
      </w:r>
      <w:r>
        <w:t xml:space="preserve"> 2010 edition.</w:t>
      </w:r>
    </w:p>
    <w:p w:rsidR="00021445" w:rsidRDefault="00021445" w:rsidP="00021445">
      <w:pPr>
        <w:tabs>
          <w:tab w:val="left" w:pos="1080"/>
          <w:tab w:val="left" w:pos="1800"/>
        </w:tabs>
        <w:ind w:left="2160" w:hanging="2160"/>
      </w:pPr>
    </w:p>
    <w:p w:rsidR="006D35CA" w:rsidRDefault="006D35CA" w:rsidP="006D35CA">
      <w:pPr>
        <w:tabs>
          <w:tab w:val="left" w:pos="1080"/>
          <w:tab w:val="left" w:pos="1800"/>
        </w:tabs>
        <w:spacing w:after="120"/>
      </w:pPr>
      <w:r>
        <w:t>PROFESSIONAL EXPERIENCE:</w:t>
      </w:r>
    </w:p>
    <w:p w:rsidR="009118A1" w:rsidRDefault="009118A1" w:rsidP="009118A1">
      <w:pPr>
        <w:tabs>
          <w:tab w:val="left" w:pos="1080"/>
          <w:tab w:val="left" w:pos="1800"/>
        </w:tabs>
        <w:spacing w:after="120"/>
        <w:ind w:left="2160" w:hanging="2160"/>
        <w:contextualSpacing/>
      </w:pPr>
      <w:r>
        <w:t>05/13 – 10/13 and</w:t>
      </w:r>
    </w:p>
    <w:p w:rsidR="009118A1" w:rsidRDefault="009118A1" w:rsidP="009118A1">
      <w:pPr>
        <w:tabs>
          <w:tab w:val="left" w:pos="1080"/>
          <w:tab w:val="left" w:pos="1800"/>
        </w:tabs>
        <w:spacing w:after="120"/>
        <w:ind w:left="2160" w:hanging="2160"/>
        <w:contextualSpacing/>
      </w:pPr>
      <w:r>
        <w:t xml:space="preserve">2/14 to Present </w:t>
      </w:r>
      <w:r>
        <w:tab/>
      </w:r>
      <w:r>
        <w:tab/>
        <w:t xml:space="preserve"> Hart and Associates, Halifax, Nova Scotia</w:t>
      </w:r>
    </w:p>
    <w:p w:rsidR="009118A1" w:rsidRDefault="009118A1" w:rsidP="009118A1">
      <w:pPr>
        <w:tabs>
          <w:tab w:val="left" w:pos="1080"/>
          <w:tab w:val="left" w:pos="1800"/>
        </w:tabs>
        <w:spacing w:after="120"/>
        <w:ind w:left="2160" w:hanging="2160"/>
        <w:contextualSpacing/>
      </w:pPr>
    </w:p>
    <w:p w:rsidR="009118A1" w:rsidRDefault="009118A1" w:rsidP="009118A1">
      <w:pPr>
        <w:tabs>
          <w:tab w:val="left" w:pos="1080"/>
          <w:tab w:val="left" w:pos="1800"/>
        </w:tabs>
        <w:spacing w:after="120"/>
        <w:rPr>
          <w:u w:val="single"/>
        </w:rPr>
      </w:pPr>
      <w:r w:rsidRPr="00460CF5">
        <w:rPr>
          <w:u w:val="single"/>
        </w:rPr>
        <w:t xml:space="preserve">Independent </w:t>
      </w:r>
      <w:r>
        <w:rPr>
          <w:u w:val="single"/>
        </w:rPr>
        <w:t xml:space="preserve">Regulatory </w:t>
      </w:r>
      <w:r w:rsidRPr="00460CF5">
        <w:rPr>
          <w:u w:val="single"/>
        </w:rPr>
        <w:t>Consultant</w:t>
      </w:r>
    </w:p>
    <w:p w:rsidR="009118A1" w:rsidRDefault="009118A1" w:rsidP="009118A1">
      <w:pPr>
        <w:pStyle w:val="ListParagraph"/>
        <w:numPr>
          <w:ilvl w:val="0"/>
          <w:numId w:val="18"/>
        </w:numPr>
        <w:tabs>
          <w:tab w:val="left" w:pos="1080"/>
          <w:tab w:val="left" w:pos="1800"/>
        </w:tabs>
        <w:spacing w:after="120"/>
      </w:pPr>
      <w:r>
        <w:t>Provide regulatory consulting services for medical device manufacturers; specifically verify compliance with FDA 820 regulations; prepare 510(k) submission binders to include submission letter, substantial equivalence statements, device description and classification, risk analysis (FMEA), and summary of design control activities.</w:t>
      </w:r>
    </w:p>
    <w:p w:rsidR="009118A1" w:rsidRDefault="009118A1" w:rsidP="009118A1">
      <w:pPr>
        <w:pStyle w:val="ListParagraph"/>
        <w:numPr>
          <w:ilvl w:val="0"/>
          <w:numId w:val="18"/>
        </w:numPr>
        <w:tabs>
          <w:tab w:val="left" w:pos="1080"/>
          <w:tab w:val="left" w:pos="1800"/>
        </w:tabs>
        <w:spacing w:after="120"/>
      </w:pPr>
      <w:r>
        <w:lastRenderedPageBreak/>
        <w:t xml:space="preserve">Review and approve regulatory documents in support of consent decree to include device design verification/design validation, and change control. </w:t>
      </w:r>
    </w:p>
    <w:p w:rsidR="009118A1" w:rsidRDefault="009118A1" w:rsidP="009118A1">
      <w:pPr>
        <w:pStyle w:val="ListParagraph"/>
        <w:numPr>
          <w:ilvl w:val="0"/>
          <w:numId w:val="18"/>
        </w:numPr>
        <w:tabs>
          <w:tab w:val="left" w:pos="1080"/>
          <w:tab w:val="left" w:pos="1800"/>
        </w:tabs>
        <w:spacing w:after="120"/>
      </w:pPr>
      <w:r>
        <w:t xml:space="preserve">Revise requirement documents for devices and manufacturing equipment to be in compliance with </w:t>
      </w:r>
      <w:proofErr w:type="spellStart"/>
      <w:r>
        <w:t>QSR</w:t>
      </w:r>
      <w:proofErr w:type="spellEnd"/>
      <w:r>
        <w:t xml:space="preserve"> and </w:t>
      </w:r>
      <w:proofErr w:type="spellStart"/>
      <w:r>
        <w:t>cGMP</w:t>
      </w:r>
      <w:proofErr w:type="spellEnd"/>
      <w:r>
        <w:t xml:space="preserve">.  </w:t>
      </w:r>
    </w:p>
    <w:p w:rsidR="009118A1" w:rsidRDefault="009118A1" w:rsidP="006D35CA">
      <w:pPr>
        <w:pStyle w:val="ListParagraph"/>
        <w:numPr>
          <w:ilvl w:val="0"/>
          <w:numId w:val="18"/>
        </w:numPr>
        <w:tabs>
          <w:tab w:val="left" w:pos="1080"/>
          <w:tab w:val="left" w:pos="1800"/>
        </w:tabs>
        <w:spacing w:after="120"/>
      </w:pPr>
      <w:r>
        <w:t>Summarize open source literature in support of client’s device.</w:t>
      </w:r>
    </w:p>
    <w:p w:rsidR="009118A1" w:rsidRDefault="009118A1" w:rsidP="009118A1">
      <w:pPr>
        <w:pStyle w:val="ListParagraph"/>
        <w:tabs>
          <w:tab w:val="left" w:pos="1080"/>
          <w:tab w:val="left" w:pos="1800"/>
        </w:tabs>
        <w:spacing w:after="120"/>
        <w:ind w:left="774"/>
      </w:pPr>
    </w:p>
    <w:p w:rsidR="00751078" w:rsidRDefault="00751078" w:rsidP="006D35CA">
      <w:pPr>
        <w:tabs>
          <w:tab w:val="left" w:pos="1080"/>
          <w:tab w:val="left" w:pos="1800"/>
        </w:tabs>
        <w:spacing w:after="120"/>
      </w:pPr>
      <w:r>
        <w:t>11/13 –</w:t>
      </w:r>
      <w:r w:rsidR="00E34C7A">
        <w:t xml:space="preserve"> 2/14</w:t>
      </w:r>
      <w:r>
        <w:t xml:space="preserve"> </w:t>
      </w:r>
      <w:r>
        <w:tab/>
      </w:r>
      <w:r>
        <w:tab/>
        <w:t xml:space="preserve">U.S. Data </w:t>
      </w:r>
      <w:r w:rsidR="00851B76">
        <w:t>Management (</w:t>
      </w:r>
      <w:r>
        <w:t>assigned to Atrium Medical, Hudson, New Hampshire)</w:t>
      </w:r>
    </w:p>
    <w:p w:rsidR="00751078" w:rsidRDefault="00751078" w:rsidP="00751078">
      <w:pPr>
        <w:tabs>
          <w:tab w:val="left" w:pos="1080"/>
          <w:tab w:val="left" w:pos="1800"/>
        </w:tabs>
        <w:spacing w:after="120"/>
        <w:rPr>
          <w:rFonts w:ascii="Calibri" w:hAnsi="Calibri"/>
          <w:color w:val="1F497D"/>
        </w:rPr>
      </w:pPr>
      <w:r>
        <w:rPr>
          <w:u w:val="single"/>
        </w:rPr>
        <w:t>Quality (Validation) Engineer</w:t>
      </w:r>
    </w:p>
    <w:p w:rsidR="00751078" w:rsidRPr="00751078" w:rsidRDefault="00751078" w:rsidP="00751078">
      <w:pPr>
        <w:pStyle w:val="ListParagraph"/>
        <w:numPr>
          <w:ilvl w:val="0"/>
          <w:numId w:val="19"/>
        </w:numPr>
        <w:shd w:val="clear" w:color="auto" w:fill="FFFFFF"/>
      </w:pPr>
      <w:r w:rsidRPr="00751078">
        <w:t>Reviewed, edited, and approved lifecycle validation documents</w:t>
      </w:r>
      <w:r w:rsidR="00AE40D6">
        <w:t xml:space="preserve"> for</w:t>
      </w:r>
      <w:r w:rsidR="00B64F40">
        <w:t xml:space="preserve"> </w:t>
      </w:r>
      <w:r w:rsidR="0083259C">
        <w:t>medical devices</w:t>
      </w:r>
      <w:r w:rsidRPr="00751078">
        <w:t>.</w:t>
      </w:r>
    </w:p>
    <w:p w:rsidR="00751078" w:rsidRPr="00751078" w:rsidRDefault="00751078" w:rsidP="00751078">
      <w:pPr>
        <w:pStyle w:val="ListParagraph"/>
        <w:numPr>
          <w:ilvl w:val="0"/>
          <w:numId w:val="19"/>
        </w:numPr>
        <w:shd w:val="clear" w:color="auto" w:fill="FFFFFF"/>
      </w:pPr>
      <w:r w:rsidRPr="00751078">
        <w:t xml:space="preserve">Designed document formats for validation of medical devices. </w:t>
      </w:r>
    </w:p>
    <w:p w:rsidR="00751078" w:rsidRPr="00751078" w:rsidRDefault="00751078" w:rsidP="00751078">
      <w:pPr>
        <w:pStyle w:val="ListParagraph"/>
        <w:numPr>
          <w:ilvl w:val="0"/>
          <w:numId w:val="19"/>
        </w:numPr>
        <w:shd w:val="clear" w:color="auto" w:fill="FFFFFF"/>
      </w:pPr>
      <w:r w:rsidRPr="00751078">
        <w:t xml:space="preserve">Collaborated with systems integrator to set expectations and assure compliance with medical device regulatory expectations. </w:t>
      </w:r>
    </w:p>
    <w:p w:rsidR="00751078" w:rsidRDefault="00751078" w:rsidP="00751078">
      <w:pPr>
        <w:pStyle w:val="ListParagraph"/>
        <w:numPr>
          <w:ilvl w:val="0"/>
          <w:numId w:val="19"/>
        </w:numPr>
        <w:shd w:val="clear" w:color="auto" w:fill="FFFFFF"/>
      </w:pPr>
      <w:r w:rsidRPr="00751078">
        <w:t>Provided training to client for GAMP</w:t>
      </w:r>
      <w:r w:rsidR="00771C36">
        <w:t>5</w:t>
      </w:r>
      <w:r w:rsidRPr="00751078">
        <w:t xml:space="preserve"> and software validation in support of validation of high volume medical devices.</w:t>
      </w:r>
    </w:p>
    <w:p w:rsidR="005906CD" w:rsidRDefault="005906CD" w:rsidP="005906CD">
      <w:pPr>
        <w:pStyle w:val="ListParagraph"/>
        <w:numPr>
          <w:ilvl w:val="0"/>
          <w:numId w:val="19"/>
        </w:numPr>
        <w:shd w:val="clear" w:color="auto" w:fill="FFFFFF"/>
      </w:pPr>
      <w:r w:rsidRPr="00751078">
        <w:t xml:space="preserve">Wrote and implemented </w:t>
      </w:r>
      <w:r>
        <w:t>Gap</w:t>
      </w:r>
      <w:r w:rsidRPr="00751078">
        <w:t xml:space="preserve"> </w:t>
      </w:r>
      <w:r>
        <w:t>Analysis documents to determine compliance with QSR.</w:t>
      </w:r>
    </w:p>
    <w:p w:rsidR="005906CD" w:rsidRDefault="005906CD" w:rsidP="00751078">
      <w:pPr>
        <w:pStyle w:val="ListParagraph"/>
        <w:numPr>
          <w:ilvl w:val="0"/>
          <w:numId w:val="19"/>
        </w:numPr>
        <w:shd w:val="clear" w:color="auto" w:fill="FFFFFF"/>
      </w:pPr>
      <w:r>
        <w:t xml:space="preserve">Develop a </w:t>
      </w:r>
      <w:r w:rsidR="00C83F45">
        <w:t>R</w:t>
      </w:r>
      <w:r>
        <w:t xml:space="preserve">emediation Plan </w:t>
      </w:r>
      <w:r w:rsidR="00C83F45">
        <w:t>based on the Gap Anal</w:t>
      </w:r>
      <w:r w:rsidR="001C5086">
        <w:t>ysis to determine validation deliverables.</w:t>
      </w:r>
    </w:p>
    <w:p w:rsidR="005C1BE2" w:rsidRPr="00751078" w:rsidRDefault="005C1BE2" w:rsidP="00751078">
      <w:pPr>
        <w:pStyle w:val="ListParagraph"/>
        <w:numPr>
          <w:ilvl w:val="0"/>
          <w:numId w:val="19"/>
        </w:numPr>
        <w:shd w:val="clear" w:color="auto" w:fill="FFFFFF"/>
      </w:pPr>
      <w:r w:rsidRPr="00751078">
        <w:t>Wrote and implemented</w:t>
      </w:r>
      <w:r>
        <w:t xml:space="preserve"> startup procedures for</w:t>
      </w:r>
      <w:r w:rsidR="00611B9F">
        <w:t xml:space="preserve"> manufacturing equipment.</w:t>
      </w:r>
    </w:p>
    <w:p w:rsidR="00C83F45" w:rsidRPr="00751078" w:rsidRDefault="00751078" w:rsidP="00751078">
      <w:pPr>
        <w:pStyle w:val="ListParagraph"/>
        <w:numPr>
          <w:ilvl w:val="0"/>
          <w:numId w:val="19"/>
        </w:numPr>
        <w:shd w:val="clear" w:color="auto" w:fill="FFFFFF"/>
      </w:pPr>
      <w:r w:rsidRPr="00751078">
        <w:t xml:space="preserve">Wrote and implemented </w:t>
      </w:r>
      <w:r w:rsidR="00771C36">
        <w:t>R</w:t>
      </w:r>
      <w:r w:rsidRPr="00751078">
        <w:t xml:space="preserve">isk </w:t>
      </w:r>
      <w:r w:rsidR="00771C36">
        <w:t>A</w:t>
      </w:r>
      <w:r w:rsidR="00C83F45">
        <w:t xml:space="preserve">nalysis documents. </w:t>
      </w:r>
    </w:p>
    <w:p w:rsidR="00751078" w:rsidRDefault="00751078" w:rsidP="00751078">
      <w:pPr>
        <w:pStyle w:val="ListParagraph"/>
        <w:numPr>
          <w:ilvl w:val="0"/>
          <w:numId w:val="19"/>
        </w:numPr>
        <w:shd w:val="clear" w:color="auto" w:fill="FFFFFF"/>
      </w:pPr>
      <w:r w:rsidRPr="00751078">
        <w:t>Wrote and executed testing protocols</w:t>
      </w:r>
      <w:r w:rsidR="001C5086">
        <w:t>, based on R</w:t>
      </w:r>
      <w:r w:rsidR="001C5086" w:rsidRPr="00751078">
        <w:t xml:space="preserve">isk </w:t>
      </w:r>
      <w:r w:rsidR="001C5086">
        <w:t>Analysis</w:t>
      </w:r>
      <w:r w:rsidRPr="00751078">
        <w:t xml:space="preserve"> for</w:t>
      </w:r>
      <w:r w:rsidR="00AE40D6">
        <w:t>: ultrasonic welders, in-line connectors,</w:t>
      </w:r>
      <w:r w:rsidR="005A2FCD">
        <w:t xml:space="preserve"> and</w:t>
      </w:r>
      <w:r w:rsidR="00AE40D6">
        <w:t xml:space="preserve"> </w:t>
      </w:r>
      <w:r w:rsidR="005A2FCD">
        <w:t xml:space="preserve">leak detectors. </w:t>
      </w:r>
      <w:r w:rsidRPr="00751078">
        <w:t xml:space="preserve"> </w:t>
      </w:r>
    </w:p>
    <w:p w:rsidR="00751078" w:rsidRDefault="00751078" w:rsidP="00694851">
      <w:pPr>
        <w:tabs>
          <w:tab w:val="left" w:pos="1080"/>
          <w:tab w:val="left" w:pos="1800"/>
        </w:tabs>
        <w:spacing w:after="120"/>
        <w:ind w:left="2160" w:hanging="2160"/>
        <w:contextualSpacing/>
      </w:pPr>
    </w:p>
    <w:p w:rsidR="005A2FCD" w:rsidRDefault="005A2FCD" w:rsidP="005A2FCD">
      <w:pPr>
        <w:pStyle w:val="ListParagraph"/>
        <w:tabs>
          <w:tab w:val="left" w:pos="1080"/>
          <w:tab w:val="left" w:pos="1800"/>
        </w:tabs>
        <w:spacing w:after="120"/>
        <w:ind w:left="774"/>
      </w:pPr>
    </w:p>
    <w:p w:rsidR="003B2CD8" w:rsidRDefault="003B2CD8" w:rsidP="00E808C0">
      <w:pPr>
        <w:tabs>
          <w:tab w:val="left" w:pos="1080"/>
          <w:tab w:val="left" w:pos="1800"/>
        </w:tabs>
        <w:spacing w:after="120"/>
        <w:contextualSpacing/>
      </w:pPr>
      <w:r>
        <w:t xml:space="preserve">08/12 – </w:t>
      </w:r>
      <w:r w:rsidR="006D35CA">
        <w:t>05/13</w:t>
      </w:r>
      <w:r>
        <w:tab/>
      </w:r>
      <w:r>
        <w:tab/>
        <w:t xml:space="preserve">Peak Technical (Assigned to </w:t>
      </w:r>
      <w:r w:rsidR="00BD3866">
        <w:t>J&amp;J)</w:t>
      </w:r>
      <w:r w:rsidR="00E104FB">
        <w:t xml:space="preserve"> </w:t>
      </w:r>
      <w:r w:rsidR="005D0CF9">
        <w:t xml:space="preserve">Lancaster, </w:t>
      </w:r>
      <w:r w:rsidR="00E104FB" w:rsidRPr="005D0CF9">
        <w:t>PA</w:t>
      </w:r>
    </w:p>
    <w:p w:rsidR="00FA7D9F" w:rsidRDefault="00FA7D9F" w:rsidP="00E808C0">
      <w:pPr>
        <w:tabs>
          <w:tab w:val="left" w:pos="1080"/>
          <w:tab w:val="left" w:pos="1800"/>
        </w:tabs>
        <w:spacing w:after="120"/>
        <w:contextualSpacing/>
      </w:pPr>
    </w:p>
    <w:p w:rsidR="00FA7D9F" w:rsidRDefault="00FA7D9F" w:rsidP="00E808C0">
      <w:pPr>
        <w:tabs>
          <w:tab w:val="left" w:pos="1080"/>
          <w:tab w:val="left" w:pos="1800"/>
        </w:tabs>
        <w:spacing w:after="120"/>
        <w:contextualSpacing/>
      </w:pPr>
      <w:r>
        <w:rPr>
          <w:u w:val="single"/>
        </w:rPr>
        <w:t>Senior Validation Consultant</w:t>
      </w:r>
    </w:p>
    <w:p w:rsidR="00FA7D9F" w:rsidRDefault="00FA7D9F" w:rsidP="00FA7D9F">
      <w:pPr>
        <w:pStyle w:val="ListParagraph"/>
        <w:numPr>
          <w:ilvl w:val="0"/>
          <w:numId w:val="16"/>
        </w:numPr>
        <w:tabs>
          <w:tab w:val="left" w:pos="1080"/>
          <w:tab w:val="left" w:pos="1800"/>
        </w:tabs>
        <w:spacing w:after="120"/>
      </w:pPr>
      <w:r>
        <w:t xml:space="preserve">Work in support of consent decree, including assessments to determine compliance with cGMPs of all computerized systems </w:t>
      </w:r>
      <w:r w:rsidR="000A5157">
        <w:t xml:space="preserve">validation (CSV) documents </w:t>
      </w:r>
      <w:r>
        <w:t xml:space="preserve">and manufacturing equipment.  </w:t>
      </w:r>
    </w:p>
    <w:p w:rsidR="00D95630" w:rsidRDefault="00D95630" w:rsidP="00FA7D9F">
      <w:pPr>
        <w:pStyle w:val="ListParagraph"/>
        <w:numPr>
          <w:ilvl w:val="0"/>
          <w:numId w:val="16"/>
        </w:numPr>
        <w:tabs>
          <w:tab w:val="left" w:pos="1080"/>
          <w:tab w:val="left" w:pos="1800"/>
        </w:tabs>
        <w:spacing w:after="120"/>
      </w:pPr>
      <w:r>
        <w:t xml:space="preserve">Review all </w:t>
      </w:r>
      <w:r w:rsidR="001B48AA">
        <w:rPr>
          <w:bCs/>
        </w:rPr>
        <w:t>c</w:t>
      </w:r>
      <w:r w:rsidR="001B48AA" w:rsidRPr="000A5157">
        <w:rPr>
          <w:bCs/>
        </w:rPr>
        <w:t>omputer system validation</w:t>
      </w:r>
      <w:r w:rsidR="001B48AA">
        <w:t xml:space="preserve"> (CSV) </w:t>
      </w:r>
      <w:r w:rsidR="00AF0F40">
        <w:t>documents</w:t>
      </w:r>
      <w:r w:rsidR="001B48AA">
        <w:t xml:space="preserve"> </w:t>
      </w:r>
      <w:r>
        <w:t>for manufacturing facilities to determine compliance with cGMP.</w:t>
      </w:r>
      <w:r w:rsidR="00090F18">
        <w:t xml:space="preserve">  Equipment included high-speed bottler, pasteurizers, high-speed tablet presses, blistering and vision systems, cartoners, and high-speed blenders.   </w:t>
      </w:r>
    </w:p>
    <w:p w:rsidR="00D95630" w:rsidRDefault="00090F18" w:rsidP="00FA7D9F">
      <w:pPr>
        <w:pStyle w:val="ListParagraph"/>
        <w:numPr>
          <w:ilvl w:val="0"/>
          <w:numId w:val="16"/>
        </w:numPr>
        <w:tabs>
          <w:tab w:val="left" w:pos="1080"/>
          <w:tab w:val="left" w:pos="1800"/>
        </w:tabs>
        <w:spacing w:after="120"/>
      </w:pPr>
      <w:r>
        <w:t>Revise requirement documents to be in compliance with user needs and regulatory requirements.</w:t>
      </w:r>
    </w:p>
    <w:p w:rsidR="00090F18" w:rsidRDefault="00090F18" w:rsidP="00FA7D9F">
      <w:pPr>
        <w:pStyle w:val="ListParagraph"/>
        <w:numPr>
          <w:ilvl w:val="0"/>
          <w:numId w:val="16"/>
        </w:numPr>
        <w:tabs>
          <w:tab w:val="left" w:pos="1080"/>
          <w:tab w:val="left" w:pos="1800"/>
        </w:tabs>
        <w:spacing w:after="120"/>
      </w:pPr>
      <w:r>
        <w:t>D</w:t>
      </w:r>
      <w:r w:rsidR="00BD3866">
        <w:t>evelop remediation plans to bring all life cycle documents to current FDA and corporate regulations.</w:t>
      </w:r>
    </w:p>
    <w:p w:rsidR="008B326B" w:rsidRDefault="008B326B" w:rsidP="008B326B">
      <w:pPr>
        <w:pStyle w:val="ListParagraph"/>
        <w:numPr>
          <w:ilvl w:val="0"/>
          <w:numId w:val="16"/>
        </w:numPr>
        <w:tabs>
          <w:tab w:val="left" w:pos="1080"/>
          <w:tab w:val="left" w:pos="1800"/>
        </w:tabs>
        <w:spacing w:after="120"/>
      </w:pPr>
      <w:r>
        <w:t xml:space="preserve">Evaluated vision systems for </w:t>
      </w:r>
      <w:hyperlink r:id="rId8" w:tgtFrame="_blank" w:history="1">
        <w:r w:rsidRPr="008B326B">
          <w:t>Serialization</w:t>
        </w:r>
      </w:hyperlink>
      <w:r>
        <w:t xml:space="preserve"> project.</w:t>
      </w:r>
    </w:p>
    <w:p w:rsidR="00FA7D9F" w:rsidRDefault="00FA7D9F" w:rsidP="00E808C0">
      <w:pPr>
        <w:tabs>
          <w:tab w:val="left" w:pos="1080"/>
          <w:tab w:val="left" w:pos="1800"/>
        </w:tabs>
        <w:spacing w:after="120"/>
        <w:contextualSpacing/>
      </w:pPr>
    </w:p>
    <w:p w:rsidR="003B2CD8" w:rsidRDefault="003B2CD8" w:rsidP="00E808C0">
      <w:pPr>
        <w:tabs>
          <w:tab w:val="left" w:pos="1080"/>
          <w:tab w:val="left" w:pos="1800"/>
        </w:tabs>
        <w:spacing w:after="120"/>
        <w:contextualSpacing/>
      </w:pPr>
      <w:r>
        <w:t>0</w:t>
      </w:r>
      <w:r w:rsidR="00F10E82">
        <w:t>2</w:t>
      </w:r>
      <w:r>
        <w:t>/12 – 08/12</w:t>
      </w:r>
      <w:r>
        <w:tab/>
      </w:r>
      <w:r>
        <w:tab/>
        <w:t>Rockwell (Assigned to CSL Behring)</w:t>
      </w:r>
      <w:r w:rsidR="00E104FB">
        <w:t xml:space="preserve"> </w:t>
      </w:r>
      <w:r w:rsidR="005D0CF9">
        <w:t>Kankakee, IL</w:t>
      </w:r>
    </w:p>
    <w:p w:rsidR="00102B8B" w:rsidRDefault="00102B8B" w:rsidP="00E808C0">
      <w:pPr>
        <w:tabs>
          <w:tab w:val="left" w:pos="1080"/>
          <w:tab w:val="left" w:pos="1800"/>
        </w:tabs>
        <w:spacing w:after="120"/>
        <w:contextualSpacing/>
      </w:pPr>
    </w:p>
    <w:p w:rsidR="008E2C06" w:rsidRPr="008E2C06" w:rsidRDefault="008E2C06" w:rsidP="008E2C06">
      <w:pPr>
        <w:tabs>
          <w:tab w:val="left" w:pos="1080"/>
          <w:tab w:val="left" w:pos="1800"/>
        </w:tabs>
        <w:spacing w:after="120"/>
        <w:contextualSpacing/>
        <w:rPr>
          <w:u w:val="single"/>
        </w:rPr>
      </w:pPr>
      <w:r w:rsidRPr="008E2C06">
        <w:rPr>
          <w:u w:val="single"/>
        </w:rPr>
        <w:t>Validation Engineer</w:t>
      </w:r>
    </w:p>
    <w:p w:rsidR="00596A36" w:rsidRDefault="006D5EC4" w:rsidP="006D5EC4">
      <w:pPr>
        <w:pStyle w:val="ListParagraph"/>
        <w:numPr>
          <w:ilvl w:val="0"/>
          <w:numId w:val="14"/>
        </w:numPr>
        <w:tabs>
          <w:tab w:val="left" w:pos="1080"/>
          <w:tab w:val="left" w:pos="1800"/>
        </w:tabs>
      </w:pPr>
      <w:r>
        <w:t>Participated in s</w:t>
      </w:r>
      <w:r w:rsidR="00E808C0" w:rsidRPr="00E808C0">
        <w:t>hut</w:t>
      </w:r>
      <w:r>
        <w:t>-</w:t>
      </w:r>
      <w:r w:rsidR="00E808C0" w:rsidRPr="00E808C0">
        <w:t xml:space="preserve">down </w:t>
      </w:r>
      <w:r w:rsidR="00611B9F">
        <w:t xml:space="preserve">and startup </w:t>
      </w:r>
      <w:r w:rsidR="00E808C0" w:rsidRPr="00E808C0">
        <w:t>project</w:t>
      </w:r>
      <w:r>
        <w:t>s for a sterile biological</w:t>
      </w:r>
      <w:r w:rsidRPr="006D5EC4">
        <w:t xml:space="preserve"> manufacturing facility</w:t>
      </w:r>
      <w:r w:rsidR="00596A36">
        <w:t xml:space="preserve"> for process retrofit.</w:t>
      </w:r>
    </w:p>
    <w:p w:rsidR="001B48AA" w:rsidRDefault="001B48AA" w:rsidP="006D5EC4">
      <w:pPr>
        <w:pStyle w:val="ListParagraph"/>
        <w:numPr>
          <w:ilvl w:val="0"/>
          <w:numId w:val="14"/>
        </w:numPr>
        <w:tabs>
          <w:tab w:val="left" w:pos="1080"/>
          <w:tab w:val="left" w:pos="1800"/>
        </w:tabs>
      </w:pPr>
      <w:r>
        <w:t>Wrote and</w:t>
      </w:r>
      <w:r w:rsidRPr="00E808C0">
        <w:t xml:space="preserve"> execute</w:t>
      </w:r>
      <w:r>
        <w:t>d</w:t>
      </w:r>
      <w:r w:rsidR="00295722">
        <w:t xml:space="preserve"> life cycle </w:t>
      </w:r>
      <w:r w:rsidRPr="000A5157">
        <w:rPr>
          <w:bCs/>
        </w:rPr>
        <w:t>validation</w:t>
      </w:r>
      <w:r w:rsidR="00295722">
        <w:rPr>
          <w:bCs/>
        </w:rPr>
        <w:t>/</w:t>
      </w:r>
      <w:r w:rsidR="00295722">
        <w:t>commissioning</w:t>
      </w:r>
      <w:r>
        <w:t xml:space="preserve"> documents for </w:t>
      </w:r>
      <w:r w:rsidR="00CB3B7B">
        <w:t>utilities</w:t>
      </w:r>
      <w:r w:rsidR="00F10E82">
        <w:t>, including: Clean-in-P</w:t>
      </w:r>
      <w:r w:rsidR="00295722">
        <w:t xml:space="preserve">lace (CIP), </w:t>
      </w:r>
      <w:r w:rsidR="00CB3B7B">
        <w:t xml:space="preserve">DI Water, </w:t>
      </w:r>
      <w:r w:rsidR="00F10E82">
        <w:t>Water-for-I</w:t>
      </w:r>
      <w:r w:rsidR="00CB3B7B">
        <w:t>njection (WFI</w:t>
      </w:r>
      <w:r w:rsidR="00295722">
        <w:t xml:space="preserve">), </w:t>
      </w:r>
      <w:r w:rsidR="00F10E82">
        <w:t>and Clean-S</w:t>
      </w:r>
      <w:r w:rsidR="00295722">
        <w:t xml:space="preserve">team (CS). </w:t>
      </w:r>
      <w:r w:rsidR="00F10E82">
        <w:t xml:space="preserve"> Documents included: factory acceptance tests (FAT), site acceptance tests (SAT), validation plans (VP), user </w:t>
      </w:r>
      <w:r w:rsidR="00F10E82">
        <w:lastRenderedPageBreak/>
        <w:t>requirements specifications (URS), installation/operation/</w:t>
      </w:r>
      <w:r w:rsidR="00280A89">
        <w:t xml:space="preserve"> </w:t>
      </w:r>
      <w:r w:rsidR="00280A89">
        <w:rPr>
          <w:color w:val="000000"/>
        </w:rPr>
        <w:t>Performance</w:t>
      </w:r>
      <w:r w:rsidR="00280A89">
        <w:t xml:space="preserve"> </w:t>
      </w:r>
      <w:r w:rsidR="00F10E82">
        <w:t>qualification protocols, and final reports.</w:t>
      </w:r>
    </w:p>
    <w:p w:rsidR="00031E39" w:rsidRDefault="00031E39" w:rsidP="00221EC3">
      <w:pPr>
        <w:pStyle w:val="ListParagraph"/>
        <w:numPr>
          <w:ilvl w:val="0"/>
          <w:numId w:val="14"/>
        </w:numPr>
        <w:tabs>
          <w:tab w:val="left" w:pos="1080"/>
          <w:tab w:val="left" w:pos="1800"/>
        </w:tabs>
      </w:pPr>
      <w:r w:rsidRPr="00031E39">
        <w:t>Wr</w:t>
      </w:r>
      <w:r w:rsidR="00596A36">
        <w:t>o</w:t>
      </w:r>
      <w:r w:rsidRPr="00031E39">
        <w:t>te and execute</w:t>
      </w:r>
      <w:r w:rsidR="00596A36">
        <w:t>d</w:t>
      </w:r>
      <w:r w:rsidRPr="00031E39">
        <w:t xml:space="preserve"> </w:t>
      </w:r>
      <w:r w:rsidR="00221EC3" w:rsidRPr="00221EC3">
        <w:t xml:space="preserve">commissioning and validation </w:t>
      </w:r>
      <w:r w:rsidR="00E808C0" w:rsidRPr="00221EC3">
        <w:t>protocols</w:t>
      </w:r>
      <w:r w:rsidRPr="00031E39">
        <w:t xml:space="preserve"> for</w:t>
      </w:r>
      <w:r>
        <w:t xml:space="preserve"> temperature</w:t>
      </w:r>
      <w:r w:rsidR="00596A36">
        <w:t>-</w:t>
      </w:r>
      <w:r>
        <w:t xml:space="preserve"> and humidity</w:t>
      </w:r>
      <w:r w:rsidR="00596A36">
        <w:t>-</w:t>
      </w:r>
      <w:r>
        <w:t>controlled cold storage rooms</w:t>
      </w:r>
      <w:r w:rsidR="00596A36">
        <w:t>.</w:t>
      </w:r>
    </w:p>
    <w:p w:rsidR="00E86ECC" w:rsidRDefault="00F02E1C" w:rsidP="00596A36">
      <w:pPr>
        <w:pStyle w:val="ListParagraph"/>
        <w:numPr>
          <w:ilvl w:val="0"/>
          <w:numId w:val="14"/>
        </w:numPr>
        <w:tabs>
          <w:tab w:val="left" w:pos="1080"/>
          <w:tab w:val="left" w:pos="1800"/>
        </w:tabs>
      </w:pPr>
      <w:r>
        <w:t>Review</w:t>
      </w:r>
      <w:r w:rsidR="00596A36">
        <w:t>ed</w:t>
      </w:r>
      <w:r>
        <w:t xml:space="preserve"> </w:t>
      </w:r>
      <w:r w:rsidR="00596360">
        <w:t xml:space="preserve">and </w:t>
      </w:r>
      <w:r>
        <w:t>ex</w:t>
      </w:r>
      <w:r w:rsidR="00031E39">
        <w:t>ecuted</w:t>
      </w:r>
      <w:r>
        <w:t xml:space="preserve"> test results</w:t>
      </w:r>
      <w:r w:rsidR="00596A36">
        <w:t>.</w:t>
      </w:r>
    </w:p>
    <w:p w:rsidR="00102B8B" w:rsidRDefault="00031E39" w:rsidP="00596A36">
      <w:pPr>
        <w:pStyle w:val="ListParagraph"/>
        <w:numPr>
          <w:ilvl w:val="0"/>
          <w:numId w:val="14"/>
        </w:numPr>
        <w:tabs>
          <w:tab w:val="left" w:pos="1080"/>
          <w:tab w:val="left" w:pos="1800"/>
        </w:tabs>
        <w:spacing w:after="120"/>
      </w:pPr>
      <w:r>
        <w:t>Wr</w:t>
      </w:r>
      <w:r w:rsidR="00596A36">
        <w:t>o</w:t>
      </w:r>
      <w:r>
        <w:t>te deviation reports</w:t>
      </w:r>
      <w:r w:rsidR="00596A36">
        <w:t>.</w:t>
      </w:r>
    </w:p>
    <w:p w:rsidR="00102B8B" w:rsidRDefault="00102B8B" w:rsidP="00596A36">
      <w:pPr>
        <w:pStyle w:val="ListParagraph"/>
        <w:tabs>
          <w:tab w:val="left" w:pos="1080"/>
          <w:tab w:val="left" w:pos="1800"/>
        </w:tabs>
        <w:spacing w:after="120"/>
      </w:pPr>
    </w:p>
    <w:p w:rsidR="00102B8B" w:rsidRDefault="00102B8B" w:rsidP="00102B8B">
      <w:r>
        <w:t xml:space="preserve">11/11 - 02/12 </w:t>
      </w:r>
      <w:r>
        <w:tab/>
      </w:r>
      <w:r>
        <w:tab/>
        <w:t xml:space="preserve">Pharmaceutical Validation Solutions (Assigned to </w:t>
      </w:r>
      <w:proofErr w:type="spellStart"/>
      <w:r>
        <w:t>Genzyme</w:t>
      </w:r>
      <w:proofErr w:type="spellEnd"/>
      <w:r>
        <w:t>)</w:t>
      </w:r>
      <w:r w:rsidR="005D0CF9">
        <w:t xml:space="preserve"> Boston</w:t>
      </w:r>
      <w:r w:rsidR="005D0CF9" w:rsidRPr="005D0CF9">
        <w:t>,</w:t>
      </w:r>
      <w:r w:rsidR="00E104FB" w:rsidRPr="005D0CF9">
        <w:t xml:space="preserve"> MA</w:t>
      </w:r>
    </w:p>
    <w:p w:rsidR="00102B8B" w:rsidRDefault="00102B8B" w:rsidP="00102B8B"/>
    <w:p w:rsidR="00102B8B" w:rsidRPr="00596A36" w:rsidRDefault="00102B8B" w:rsidP="00102B8B">
      <w:pPr>
        <w:tabs>
          <w:tab w:val="left" w:pos="1080"/>
          <w:tab w:val="left" w:pos="1800"/>
        </w:tabs>
        <w:spacing w:after="120"/>
        <w:rPr>
          <w:u w:val="single"/>
        </w:rPr>
      </w:pPr>
      <w:r>
        <w:rPr>
          <w:u w:val="single"/>
        </w:rPr>
        <w:t>Se</w:t>
      </w:r>
      <w:r w:rsidRPr="00E808C0">
        <w:rPr>
          <w:u w:val="single"/>
        </w:rPr>
        <w:t>nior Validation Consultant</w:t>
      </w:r>
    </w:p>
    <w:p w:rsidR="00F10E82" w:rsidRDefault="00F10E82" w:rsidP="00F10E82">
      <w:pPr>
        <w:pStyle w:val="ListParagraph"/>
        <w:numPr>
          <w:ilvl w:val="0"/>
          <w:numId w:val="14"/>
        </w:numPr>
        <w:tabs>
          <w:tab w:val="left" w:pos="1080"/>
          <w:tab w:val="left" w:pos="1800"/>
        </w:tabs>
      </w:pPr>
      <w:r>
        <w:t>Participated in s</w:t>
      </w:r>
      <w:r w:rsidRPr="00E808C0">
        <w:t>hut</w:t>
      </w:r>
      <w:r>
        <w:t>-</w:t>
      </w:r>
      <w:r w:rsidRPr="00E808C0">
        <w:t>down project</w:t>
      </w:r>
      <w:r>
        <w:t>s for a sterile biological</w:t>
      </w:r>
      <w:r w:rsidRPr="006D5EC4">
        <w:t xml:space="preserve"> manufacturing facility</w:t>
      </w:r>
      <w:r>
        <w:t xml:space="preserve"> for process retrofit.</w:t>
      </w:r>
    </w:p>
    <w:p w:rsidR="00F10E82" w:rsidRDefault="00F10E82" w:rsidP="00F10E82">
      <w:pPr>
        <w:pStyle w:val="ListParagraph"/>
        <w:numPr>
          <w:ilvl w:val="0"/>
          <w:numId w:val="14"/>
        </w:numPr>
        <w:tabs>
          <w:tab w:val="left" w:pos="1080"/>
          <w:tab w:val="left" w:pos="1800"/>
        </w:tabs>
      </w:pPr>
      <w:r>
        <w:t>Wrote and</w:t>
      </w:r>
      <w:r w:rsidRPr="00E808C0">
        <w:t xml:space="preserve"> execute</w:t>
      </w:r>
      <w:r>
        <w:t xml:space="preserve">d life cycle </w:t>
      </w:r>
      <w:r w:rsidRPr="000A5157">
        <w:rPr>
          <w:bCs/>
        </w:rPr>
        <w:t>validation</w:t>
      </w:r>
      <w:r>
        <w:rPr>
          <w:bCs/>
        </w:rPr>
        <w:t>/</w:t>
      </w:r>
      <w:r>
        <w:t>commissioning documents for utilities, including: Clean-in-Place (CIP), DI Water, Water-for-Injection (WFI), and Clean-Steam (CS).  Documents included: factory acceptance tests (FAT), site acceptance tests (SAT), validation plans (VP), user requirements specifications (URS), installation/operation/qualification protocols, and final reports.</w:t>
      </w:r>
    </w:p>
    <w:p w:rsidR="00F10E82" w:rsidRDefault="00F10E82" w:rsidP="00F10E82">
      <w:pPr>
        <w:pStyle w:val="ListParagraph"/>
        <w:numPr>
          <w:ilvl w:val="0"/>
          <w:numId w:val="14"/>
        </w:numPr>
        <w:tabs>
          <w:tab w:val="left" w:pos="1080"/>
          <w:tab w:val="left" w:pos="1800"/>
        </w:tabs>
      </w:pPr>
      <w:r w:rsidRPr="00031E39">
        <w:t>Wr</w:t>
      </w:r>
      <w:r>
        <w:t>o</w:t>
      </w:r>
      <w:r w:rsidRPr="00031E39">
        <w:t>te and execute</w:t>
      </w:r>
      <w:r>
        <w:t>d</w:t>
      </w:r>
      <w:r w:rsidRPr="00031E39">
        <w:t xml:space="preserve"> </w:t>
      </w:r>
      <w:r w:rsidRPr="00221EC3">
        <w:t>commissioning and validation protocols</w:t>
      </w:r>
      <w:r w:rsidRPr="00031E39">
        <w:t xml:space="preserve"> for</w:t>
      </w:r>
      <w:r>
        <w:t xml:space="preserve"> temperature- and humidity-controlled cold storage rooms.</w:t>
      </w:r>
    </w:p>
    <w:p w:rsidR="008D6DAA" w:rsidRDefault="008D6DAA" w:rsidP="008D6DAA">
      <w:pPr>
        <w:pStyle w:val="ListParagraph"/>
        <w:numPr>
          <w:ilvl w:val="0"/>
          <w:numId w:val="14"/>
        </w:numPr>
        <w:tabs>
          <w:tab w:val="left" w:pos="1080"/>
          <w:tab w:val="left" w:pos="1800"/>
        </w:tabs>
      </w:pPr>
      <w:r w:rsidRPr="00031E39">
        <w:t>Wr</w:t>
      </w:r>
      <w:r>
        <w:t>o</w:t>
      </w:r>
      <w:r w:rsidRPr="00031E39">
        <w:t>te and execute</w:t>
      </w:r>
      <w:r>
        <w:t>d</w:t>
      </w:r>
      <w:r w:rsidRPr="00031E39">
        <w:t xml:space="preserve"> </w:t>
      </w:r>
      <w:r w:rsidRPr="00221EC3">
        <w:t>commissioning and validation protocols</w:t>
      </w:r>
      <w:r w:rsidRPr="00031E39">
        <w:t xml:space="preserve"> for</w:t>
      </w:r>
      <w:r>
        <w:t xml:space="preserve"> Building Automation Systems (BAS).</w:t>
      </w:r>
    </w:p>
    <w:p w:rsidR="00F10E82" w:rsidRDefault="00F10E82" w:rsidP="00F10E82">
      <w:pPr>
        <w:pStyle w:val="ListParagraph"/>
        <w:numPr>
          <w:ilvl w:val="0"/>
          <w:numId w:val="14"/>
        </w:numPr>
        <w:tabs>
          <w:tab w:val="left" w:pos="1080"/>
          <w:tab w:val="left" w:pos="1800"/>
        </w:tabs>
      </w:pPr>
      <w:r>
        <w:t>Reviewed and executed test results.</w:t>
      </w:r>
    </w:p>
    <w:p w:rsidR="00102B8B" w:rsidRDefault="00F10E82" w:rsidP="00102B8B">
      <w:pPr>
        <w:pStyle w:val="ListParagraph"/>
        <w:numPr>
          <w:ilvl w:val="0"/>
          <w:numId w:val="14"/>
        </w:numPr>
        <w:tabs>
          <w:tab w:val="left" w:pos="1080"/>
          <w:tab w:val="left" w:pos="1800"/>
        </w:tabs>
        <w:spacing w:after="120"/>
      </w:pPr>
      <w:r>
        <w:t>Wrote deviation reports.</w:t>
      </w:r>
    </w:p>
    <w:p w:rsidR="00102B8B" w:rsidRDefault="00102B8B" w:rsidP="00102B8B"/>
    <w:p w:rsidR="00933FBE" w:rsidRDefault="00933FBE" w:rsidP="00102B8B">
      <w:pPr>
        <w:tabs>
          <w:tab w:val="left" w:pos="1080"/>
          <w:tab w:val="left" w:pos="1800"/>
        </w:tabs>
        <w:spacing w:after="120"/>
      </w:pPr>
      <w:r>
        <w:t xml:space="preserve">6/11- </w:t>
      </w:r>
      <w:r w:rsidR="00E808C0">
        <w:t>11/11</w:t>
      </w:r>
      <w:r>
        <w:t xml:space="preserve">        </w:t>
      </w:r>
      <w:r>
        <w:tab/>
      </w:r>
      <w:r>
        <w:tab/>
      </w:r>
      <w:r w:rsidR="004E468A" w:rsidRPr="004E468A">
        <w:t>CorePharma, Middlesex, NJ</w:t>
      </w:r>
    </w:p>
    <w:p w:rsidR="00933FBE" w:rsidRDefault="00933FBE" w:rsidP="00933FBE">
      <w:pPr>
        <w:tabs>
          <w:tab w:val="left" w:pos="1080"/>
          <w:tab w:val="left" w:pos="1800"/>
        </w:tabs>
      </w:pPr>
    </w:p>
    <w:p w:rsidR="008E2C06" w:rsidRPr="008E2C06" w:rsidRDefault="008E2C06" w:rsidP="008E2C06">
      <w:pPr>
        <w:tabs>
          <w:tab w:val="left" w:pos="1080"/>
          <w:tab w:val="left" w:pos="1800"/>
        </w:tabs>
        <w:rPr>
          <w:u w:val="single"/>
        </w:rPr>
      </w:pPr>
      <w:r w:rsidRPr="008E2C06">
        <w:rPr>
          <w:u w:val="single"/>
        </w:rPr>
        <w:t>Validation</w:t>
      </w:r>
      <w:r>
        <w:rPr>
          <w:u w:val="single"/>
        </w:rPr>
        <w:t xml:space="preserve"> </w:t>
      </w:r>
      <w:r w:rsidRPr="008E2C06">
        <w:rPr>
          <w:u w:val="single"/>
        </w:rPr>
        <w:t xml:space="preserve"> Engineer</w:t>
      </w:r>
    </w:p>
    <w:p w:rsidR="001B37C4" w:rsidRDefault="00933FBE" w:rsidP="00933FBE">
      <w:pPr>
        <w:pStyle w:val="ListParagraph"/>
        <w:numPr>
          <w:ilvl w:val="0"/>
          <w:numId w:val="12"/>
        </w:numPr>
        <w:tabs>
          <w:tab w:val="left" w:pos="1080"/>
          <w:tab w:val="left" w:pos="1800"/>
        </w:tabs>
      </w:pPr>
      <w:r>
        <w:t xml:space="preserve">SAP remediation </w:t>
      </w:r>
      <w:r w:rsidR="001B37C4">
        <w:t>project</w:t>
      </w:r>
    </w:p>
    <w:p w:rsidR="003B0C4D" w:rsidRDefault="0070795E" w:rsidP="00933FBE">
      <w:pPr>
        <w:pStyle w:val="ListParagraph"/>
        <w:numPr>
          <w:ilvl w:val="0"/>
          <w:numId w:val="12"/>
        </w:numPr>
        <w:tabs>
          <w:tab w:val="left" w:pos="1080"/>
          <w:tab w:val="left" w:pos="1800"/>
        </w:tabs>
      </w:pPr>
      <w:r>
        <w:t>Trace</w:t>
      </w:r>
      <w:r w:rsidR="00596A36">
        <w:t>d</w:t>
      </w:r>
      <w:r>
        <w:t xml:space="preserve"> delivered </w:t>
      </w:r>
      <w:r w:rsidR="003B0C4D">
        <w:t>implementation to User Requirements</w:t>
      </w:r>
      <w:r w:rsidR="00596A36">
        <w:t>.</w:t>
      </w:r>
    </w:p>
    <w:p w:rsidR="001B37C4" w:rsidRDefault="003B0C4D" w:rsidP="003B0C4D">
      <w:pPr>
        <w:pStyle w:val="ListParagraph"/>
        <w:numPr>
          <w:ilvl w:val="0"/>
          <w:numId w:val="12"/>
        </w:numPr>
        <w:tabs>
          <w:tab w:val="left" w:pos="1080"/>
          <w:tab w:val="left" w:pos="1800"/>
        </w:tabs>
      </w:pPr>
      <w:r w:rsidRPr="003B0C4D">
        <w:t>Map</w:t>
      </w:r>
      <w:r w:rsidR="00596A36">
        <w:t>ped</w:t>
      </w:r>
      <w:r w:rsidRPr="003B0C4D">
        <w:t xml:space="preserve"> Process Definition Documents </w:t>
      </w:r>
      <w:r>
        <w:t xml:space="preserve">(PDD) </w:t>
      </w:r>
      <w:r w:rsidRPr="003B0C4D">
        <w:t xml:space="preserve">to Configuration Documents to uncover non-implemented requirements.       </w:t>
      </w:r>
      <w:r w:rsidR="00933FBE" w:rsidRPr="003B0C4D">
        <w:t xml:space="preserve"> </w:t>
      </w:r>
      <w:r>
        <w:t xml:space="preserve">  </w:t>
      </w:r>
      <w:r w:rsidR="0070795E">
        <w:t xml:space="preserve"> </w:t>
      </w:r>
    </w:p>
    <w:p w:rsidR="001B37C4" w:rsidRDefault="001B37C4" w:rsidP="00933FBE">
      <w:pPr>
        <w:pStyle w:val="ListParagraph"/>
        <w:numPr>
          <w:ilvl w:val="0"/>
          <w:numId w:val="12"/>
        </w:numPr>
        <w:tabs>
          <w:tab w:val="left" w:pos="1080"/>
          <w:tab w:val="left" w:pos="1800"/>
        </w:tabs>
      </w:pPr>
      <w:r>
        <w:t>Review</w:t>
      </w:r>
      <w:r w:rsidR="00596A36">
        <w:t>ed</w:t>
      </w:r>
      <w:r>
        <w:t xml:space="preserve"> and edit</w:t>
      </w:r>
      <w:r w:rsidR="00596A36">
        <w:t>ed</w:t>
      </w:r>
      <w:r>
        <w:t xml:space="preserve"> SOPs</w:t>
      </w:r>
      <w:r w:rsidR="00596A36">
        <w:t>.</w:t>
      </w:r>
    </w:p>
    <w:p w:rsidR="00CE52ED" w:rsidRDefault="001B37C4" w:rsidP="00933FBE">
      <w:pPr>
        <w:pStyle w:val="ListParagraph"/>
        <w:numPr>
          <w:ilvl w:val="0"/>
          <w:numId w:val="12"/>
        </w:numPr>
        <w:tabs>
          <w:tab w:val="left" w:pos="1080"/>
          <w:tab w:val="left" w:pos="1800"/>
        </w:tabs>
      </w:pPr>
      <w:r>
        <w:t>Generate</w:t>
      </w:r>
      <w:r w:rsidR="00596A36">
        <w:t>d</w:t>
      </w:r>
      <w:r>
        <w:t xml:space="preserve"> Process Flow Diagrams based on</w:t>
      </w:r>
      <w:r w:rsidR="00CE52ED">
        <w:t xml:space="preserve"> SOPs and PDD</w:t>
      </w:r>
      <w:r w:rsidR="00596A36">
        <w:t>s.</w:t>
      </w:r>
    </w:p>
    <w:p w:rsidR="00933FBE" w:rsidRDefault="00CE52ED" w:rsidP="0070795E">
      <w:pPr>
        <w:pStyle w:val="ListParagraph"/>
        <w:numPr>
          <w:ilvl w:val="0"/>
          <w:numId w:val="12"/>
        </w:numPr>
        <w:tabs>
          <w:tab w:val="left" w:pos="1080"/>
          <w:tab w:val="left" w:pos="1800"/>
        </w:tabs>
      </w:pPr>
      <w:r>
        <w:t>Generate</w:t>
      </w:r>
      <w:r w:rsidR="00596A36">
        <w:t>d</w:t>
      </w:r>
      <w:r>
        <w:t xml:space="preserve"> Security Matrix based on department and role</w:t>
      </w:r>
      <w:r w:rsidR="00596A36">
        <w:t>.</w:t>
      </w:r>
    </w:p>
    <w:p w:rsidR="0072358A" w:rsidRPr="00933FBE" w:rsidRDefault="0072358A" w:rsidP="00677F25">
      <w:pPr>
        <w:pStyle w:val="ListParagraph"/>
        <w:tabs>
          <w:tab w:val="left" w:pos="1080"/>
          <w:tab w:val="left" w:pos="1800"/>
        </w:tabs>
      </w:pPr>
    </w:p>
    <w:p w:rsidR="009040DB" w:rsidRDefault="00C77F2B" w:rsidP="00232D0F">
      <w:pPr>
        <w:tabs>
          <w:tab w:val="left" w:pos="1080"/>
          <w:tab w:val="left" w:pos="1800"/>
        </w:tabs>
      </w:pPr>
      <w:r>
        <w:t xml:space="preserve">2/04 </w:t>
      </w:r>
      <w:r w:rsidR="00232D0F">
        <w:t>–</w:t>
      </w:r>
      <w:r>
        <w:t xml:space="preserve"> </w:t>
      </w:r>
      <w:r w:rsidR="00232D0F">
        <w:t>6/11</w:t>
      </w:r>
      <w:r>
        <w:tab/>
      </w:r>
      <w:proofErr w:type="spellStart"/>
      <w:r>
        <w:t>EduQuest</w:t>
      </w:r>
      <w:proofErr w:type="spellEnd"/>
      <w:r w:rsidR="00E104FB">
        <w:t xml:space="preserve"> </w:t>
      </w:r>
      <w:r w:rsidR="005D0CF9">
        <w:t xml:space="preserve"> </w:t>
      </w:r>
      <w:proofErr w:type="spellStart"/>
      <w:r w:rsidR="005D0CF9">
        <w:t>Hyattstown</w:t>
      </w:r>
      <w:proofErr w:type="spellEnd"/>
      <w:r w:rsidR="005D0CF9">
        <w:t xml:space="preserve">, </w:t>
      </w:r>
      <w:r w:rsidR="00E104FB" w:rsidRPr="005D0CF9">
        <w:t>MD</w:t>
      </w:r>
    </w:p>
    <w:p w:rsidR="00224D6F" w:rsidRDefault="00224D6F" w:rsidP="00A9026A">
      <w:pPr>
        <w:tabs>
          <w:tab w:val="left" w:pos="1080"/>
          <w:tab w:val="left" w:pos="1800"/>
        </w:tabs>
      </w:pPr>
    </w:p>
    <w:p w:rsidR="00C77F2B" w:rsidRPr="00C505F6" w:rsidRDefault="00C77F2B" w:rsidP="009040DB">
      <w:pPr>
        <w:tabs>
          <w:tab w:val="left" w:pos="1080"/>
          <w:tab w:val="left" w:pos="1800"/>
        </w:tabs>
        <w:rPr>
          <w:u w:val="single"/>
        </w:rPr>
      </w:pPr>
      <w:r w:rsidRPr="00C505F6">
        <w:rPr>
          <w:u w:val="single"/>
        </w:rPr>
        <w:t>Senior Validation Consultant</w:t>
      </w:r>
    </w:p>
    <w:p w:rsidR="00C77F2B" w:rsidRDefault="00C77F2B" w:rsidP="00E74694">
      <w:pPr>
        <w:numPr>
          <w:ilvl w:val="0"/>
          <w:numId w:val="6"/>
        </w:numPr>
      </w:pPr>
      <w:r>
        <w:t>Coordinated regulatory remediati</w:t>
      </w:r>
      <w:r w:rsidR="009040DB">
        <w:t>on projects for medical devices</w:t>
      </w:r>
      <w:r w:rsidR="00465F97">
        <w:t xml:space="preserve"> and laboratory diagnostic equipment such</w:t>
      </w:r>
      <w:r w:rsidR="00671AC2">
        <w:t xml:space="preserve"> as Peritoneal Dialysis, Genetic Analyzers, Infusion Pumps, Parenteral Compounders, </w:t>
      </w:r>
      <w:r w:rsidR="00E74694">
        <w:t>B</w:t>
      </w:r>
      <w:r w:rsidR="00671AC2">
        <w:t xml:space="preserve">lood Analyzers, </w:t>
      </w:r>
      <w:r w:rsidR="00E74694">
        <w:t xml:space="preserve">Oxygen Level Analyzers, </w:t>
      </w:r>
      <w:r w:rsidR="00671AC2">
        <w:t>and Magnetic Cell Separators.</w:t>
      </w:r>
      <w:r w:rsidR="00E74694">
        <w:t xml:space="preserve">  </w:t>
      </w:r>
    </w:p>
    <w:p w:rsidR="009040DB" w:rsidRDefault="00C77F2B" w:rsidP="00144FEF">
      <w:pPr>
        <w:numPr>
          <w:ilvl w:val="0"/>
          <w:numId w:val="6"/>
        </w:numPr>
      </w:pPr>
      <w:r>
        <w:t xml:space="preserve">Provided guidance to pharmaceutical and medical device facilities on </w:t>
      </w:r>
      <w:r w:rsidR="009040DB">
        <w:t xml:space="preserve">how to achieve and maintain compliance </w:t>
      </w:r>
      <w:r w:rsidR="00224D6F">
        <w:t xml:space="preserve">with </w:t>
      </w:r>
      <w:r w:rsidR="009040DB">
        <w:t>FDA regulations</w:t>
      </w:r>
      <w:r w:rsidR="00144FEF">
        <w:t xml:space="preserve"> and </w:t>
      </w:r>
      <w:r w:rsidR="00144FEF" w:rsidRPr="00144FEF">
        <w:t>ISO 13485</w:t>
      </w:r>
      <w:r w:rsidR="00224D6F">
        <w:t>.</w:t>
      </w:r>
    </w:p>
    <w:p w:rsidR="001B48AA" w:rsidRDefault="002B2D44" w:rsidP="00144FEF">
      <w:pPr>
        <w:numPr>
          <w:ilvl w:val="0"/>
          <w:numId w:val="6"/>
        </w:numPr>
      </w:pPr>
      <w:r>
        <w:t xml:space="preserve">Review and re-write CSV documents to comply with regulations and change control. </w:t>
      </w:r>
    </w:p>
    <w:p w:rsidR="009040DB" w:rsidRDefault="009040DB" w:rsidP="009040DB">
      <w:pPr>
        <w:numPr>
          <w:ilvl w:val="0"/>
          <w:numId w:val="6"/>
        </w:numPr>
      </w:pPr>
      <w:r>
        <w:t xml:space="preserve">Remediation projects to meet cGMP, 21 CFR Part11, and </w:t>
      </w:r>
      <w:r w:rsidR="002166C9">
        <w:t>21 CFR Part 820</w:t>
      </w:r>
      <w:r w:rsidR="00AF0F40">
        <w:t>, QSR</w:t>
      </w:r>
      <w:r w:rsidR="00CB0AB8">
        <w:t xml:space="preserve"> including review and update of Device History Files (DHF) and Device Master Records (DMR).</w:t>
      </w:r>
    </w:p>
    <w:p w:rsidR="00500F74" w:rsidRDefault="00500F74" w:rsidP="00500F74">
      <w:pPr>
        <w:pStyle w:val="ListParagraph"/>
        <w:numPr>
          <w:ilvl w:val="0"/>
          <w:numId w:val="19"/>
        </w:numPr>
        <w:shd w:val="clear" w:color="auto" w:fill="FFFFFF"/>
      </w:pPr>
      <w:r w:rsidRPr="00751078">
        <w:lastRenderedPageBreak/>
        <w:t xml:space="preserve">Wrote and implemented </w:t>
      </w:r>
      <w:r>
        <w:t>Gap</w:t>
      </w:r>
      <w:r w:rsidRPr="00751078">
        <w:t xml:space="preserve"> </w:t>
      </w:r>
      <w:r>
        <w:t>Analysis documents to determine compliance with QSR.</w:t>
      </w:r>
    </w:p>
    <w:p w:rsidR="00500F74" w:rsidRPr="00751078" w:rsidRDefault="00500F74" w:rsidP="00500F74">
      <w:pPr>
        <w:pStyle w:val="ListParagraph"/>
        <w:numPr>
          <w:ilvl w:val="0"/>
          <w:numId w:val="19"/>
        </w:numPr>
        <w:shd w:val="clear" w:color="auto" w:fill="FFFFFF"/>
      </w:pPr>
      <w:r>
        <w:t>Develop a Remediation Plan based on the Gap Analysis to determine validation deliverables.</w:t>
      </w:r>
    </w:p>
    <w:p w:rsidR="00500F74" w:rsidRPr="00751078" w:rsidRDefault="00500F74" w:rsidP="00500F74">
      <w:pPr>
        <w:pStyle w:val="ListParagraph"/>
        <w:numPr>
          <w:ilvl w:val="0"/>
          <w:numId w:val="19"/>
        </w:numPr>
        <w:shd w:val="clear" w:color="auto" w:fill="FFFFFF"/>
      </w:pPr>
      <w:r w:rsidRPr="00751078">
        <w:t xml:space="preserve">Wrote and implemented </w:t>
      </w:r>
      <w:r>
        <w:t>R</w:t>
      </w:r>
      <w:r w:rsidRPr="00751078">
        <w:t xml:space="preserve">isk </w:t>
      </w:r>
      <w:r>
        <w:t xml:space="preserve">Analysis documents. </w:t>
      </w:r>
    </w:p>
    <w:p w:rsidR="00500F74" w:rsidRDefault="00500F74" w:rsidP="00500F74">
      <w:pPr>
        <w:numPr>
          <w:ilvl w:val="0"/>
          <w:numId w:val="6"/>
        </w:numPr>
      </w:pPr>
      <w:r w:rsidRPr="00751078">
        <w:t>Wrote and executed testing protocols</w:t>
      </w:r>
      <w:r>
        <w:t>, based on R</w:t>
      </w:r>
      <w:r w:rsidRPr="00751078">
        <w:t xml:space="preserve">isk </w:t>
      </w:r>
      <w:r>
        <w:t>Analysis</w:t>
      </w:r>
    </w:p>
    <w:p w:rsidR="00021445" w:rsidRDefault="009040DB" w:rsidP="00A9026A">
      <w:pPr>
        <w:numPr>
          <w:ilvl w:val="0"/>
          <w:numId w:val="6"/>
        </w:numPr>
      </w:pPr>
      <w:r>
        <w:t xml:space="preserve">Qualification activities: IQ, OQ, PQ, EQ and SLC/SDLC to include all facets </w:t>
      </w:r>
      <w:r w:rsidR="00224D6F">
        <w:t>of document preparation, including writing</w:t>
      </w:r>
      <w:r>
        <w:t>, review</w:t>
      </w:r>
      <w:r w:rsidR="00224D6F">
        <w:t>ing, and ap</w:t>
      </w:r>
      <w:r w:rsidR="00DB1A15">
        <w:t>proving.</w:t>
      </w:r>
    </w:p>
    <w:p w:rsidR="000B52B1" w:rsidRDefault="00410AF7" w:rsidP="00A9026A">
      <w:pPr>
        <w:numPr>
          <w:ilvl w:val="0"/>
          <w:numId w:val="6"/>
        </w:numPr>
      </w:pPr>
      <w:r>
        <w:t xml:space="preserve">Analyzed medical devices for potential failure modes by conducting a Failure Modes and Effects Analysis (FMEA).  </w:t>
      </w:r>
    </w:p>
    <w:p w:rsidR="00AD74AF" w:rsidRDefault="00B31EBB" w:rsidP="00080E9D">
      <w:pPr>
        <w:numPr>
          <w:ilvl w:val="0"/>
          <w:numId w:val="6"/>
        </w:numPr>
      </w:pPr>
      <w:r>
        <w:t xml:space="preserve">Conducted </w:t>
      </w:r>
      <w:r w:rsidR="00AD74AF" w:rsidRPr="00AD74AF">
        <w:t>Risk Assessment</w:t>
      </w:r>
      <w:r w:rsidR="000A27EF">
        <w:t xml:space="preserve"> and update files</w:t>
      </w:r>
      <w:r>
        <w:t xml:space="preserve"> to determine probability of occurrence</w:t>
      </w:r>
      <w:r w:rsidR="00080E9D">
        <w:t xml:space="preserve">, </w:t>
      </w:r>
      <w:r>
        <w:t>possib</w:t>
      </w:r>
      <w:r w:rsidR="00080E9D">
        <w:t>le loss due to system defects, and determination of validation deliverables.</w:t>
      </w:r>
    </w:p>
    <w:p w:rsidR="00DB1A15" w:rsidRDefault="007A58EA" w:rsidP="0056199E">
      <w:pPr>
        <w:numPr>
          <w:ilvl w:val="0"/>
          <w:numId w:val="6"/>
        </w:numPr>
      </w:pPr>
      <w:r>
        <w:t>Validated and utilized Documentum for document control and distribution of validation deliverables.</w:t>
      </w:r>
    </w:p>
    <w:p w:rsidR="00DB1A15" w:rsidRDefault="00DB1A15">
      <w:pPr>
        <w:tabs>
          <w:tab w:val="left" w:pos="1080"/>
          <w:tab w:val="left" w:pos="1800"/>
        </w:tabs>
      </w:pPr>
    </w:p>
    <w:p w:rsidR="00C77F2B" w:rsidRDefault="00C77F2B">
      <w:pPr>
        <w:tabs>
          <w:tab w:val="left" w:pos="1080"/>
          <w:tab w:val="left" w:pos="1800"/>
        </w:tabs>
      </w:pPr>
      <w:r>
        <w:t>5/01 – 2/04</w:t>
      </w:r>
      <w:r>
        <w:tab/>
        <w:t>QA Edge (Assigned to AstraZeneca)</w:t>
      </w:r>
      <w:r w:rsidR="00E104FB">
        <w:t xml:space="preserve"> </w:t>
      </w:r>
      <w:r w:rsidR="008F0101">
        <w:t>Wilmington, DE</w:t>
      </w:r>
    </w:p>
    <w:p w:rsidR="00DB1A15" w:rsidRDefault="00DB1A15">
      <w:pPr>
        <w:pStyle w:val="Heading1"/>
        <w:tabs>
          <w:tab w:val="left" w:pos="1080"/>
          <w:tab w:val="left" w:pos="1800"/>
        </w:tabs>
      </w:pPr>
    </w:p>
    <w:p w:rsidR="00C77F2B" w:rsidRPr="00DB1A15" w:rsidRDefault="00C77F2B">
      <w:pPr>
        <w:pStyle w:val="Heading1"/>
        <w:tabs>
          <w:tab w:val="left" w:pos="1080"/>
          <w:tab w:val="left" w:pos="1800"/>
        </w:tabs>
      </w:pPr>
      <w:r w:rsidRPr="00DB1A15">
        <w:t>Senior Validation Consultant</w:t>
      </w:r>
    </w:p>
    <w:p w:rsidR="00A9026A" w:rsidRDefault="00C77F2B" w:rsidP="00A9026A">
      <w:pPr>
        <w:numPr>
          <w:ilvl w:val="0"/>
          <w:numId w:val="7"/>
        </w:numPr>
        <w:tabs>
          <w:tab w:val="left" w:pos="1080"/>
          <w:tab w:val="left" w:pos="1800"/>
        </w:tabs>
      </w:pPr>
      <w:r>
        <w:t xml:space="preserve">Coordinated validation remediation effort </w:t>
      </w:r>
      <w:r w:rsidR="004E410A">
        <w:t xml:space="preserve">bringing into FDA compliance </w:t>
      </w:r>
      <w:r w:rsidR="00DB1A15">
        <w:t>ten</w:t>
      </w:r>
      <w:r w:rsidR="004E410A">
        <w:t xml:space="preserve"> major</w:t>
      </w:r>
      <w:r>
        <w:t xml:space="preserve"> </w:t>
      </w:r>
      <w:r w:rsidR="00DB1A15">
        <w:t xml:space="preserve">systems which were not in compliance with cGMP and Electronic Records; </w:t>
      </w:r>
      <w:r w:rsidR="00316D32">
        <w:t xml:space="preserve">Electronic Signature Regulation (21CFR Part 11). </w:t>
      </w:r>
      <w:r w:rsidR="004E410A">
        <w:t>Systems included:</w:t>
      </w:r>
      <w:r>
        <w:t xml:space="preserve"> adverse reporting; recall notifications; electronic imaging and regulated document management; product stability and expiration dating analysis; shipping, warehousing, and distribution of </w:t>
      </w:r>
      <w:r w:rsidR="00316D32">
        <w:t xml:space="preserve">sample </w:t>
      </w:r>
      <w:r>
        <w:t>products</w:t>
      </w:r>
      <w:r w:rsidR="00DB1A15">
        <w:t>.</w:t>
      </w:r>
    </w:p>
    <w:p w:rsidR="00316D32" w:rsidRDefault="00316D32" w:rsidP="00DE1888">
      <w:pPr>
        <w:numPr>
          <w:ilvl w:val="0"/>
          <w:numId w:val="7"/>
        </w:numPr>
        <w:tabs>
          <w:tab w:val="left" w:pos="1080"/>
          <w:tab w:val="left" w:pos="1800"/>
        </w:tabs>
      </w:pPr>
      <w:r>
        <w:t>Major activities included: development of project scope and approach; planning, estimating, and scheduling; writing master validation plans (</w:t>
      </w:r>
      <w:r w:rsidR="00DE1888">
        <w:t>MVP), user requirements (URS), S</w:t>
      </w:r>
      <w:r>
        <w:t xml:space="preserve">ystem </w:t>
      </w:r>
      <w:r w:rsidR="00DE1888">
        <w:t>D</w:t>
      </w:r>
      <w:r>
        <w:t xml:space="preserve">esign </w:t>
      </w:r>
      <w:r w:rsidR="00DE1888">
        <w:t>R</w:t>
      </w:r>
      <w:r>
        <w:t>equirements (SDS), Installation Qualifications (IQ), Operational Qualifications (OQ), Process Qualifications (PQ), Test Plans (TP), Test Scripts (TS)</w:t>
      </w:r>
      <w:r w:rsidR="00DE1888">
        <w:t>, and final Validation Reports (VR).</w:t>
      </w:r>
    </w:p>
    <w:p w:rsidR="00C77F2B" w:rsidRDefault="00C77F2B" w:rsidP="004E410A">
      <w:pPr>
        <w:numPr>
          <w:ilvl w:val="0"/>
          <w:numId w:val="7"/>
        </w:numPr>
        <w:tabs>
          <w:tab w:val="left" w:pos="1080"/>
          <w:tab w:val="left" w:pos="1800"/>
        </w:tabs>
      </w:pPr>
      <w:r>
        <w:t>Developed System Life Cycle (SLC) documents and Standard Operating Procedures (SOPs) based on regulatory risk, sys</w:t>
      </w:r>
      <w:r w:rsidR="006903F8">
        <w:t>tem complexity, and criticality</w:t>
      </w:r>
      <w:r w:rsidR="00DB1A15">
        <w:t>.</w:t>
      </w:r>
    </w:p>
    <w:p w:rsidR="009040DB" w:rsidRDefault="009040DB" w:rsidP="001E1601">
      <w:pPr>
        <w:tabs>
          <w:tab w:val="left" w:pos="1080"/>
          <w:tab w:val="left" w:pos="1800"/>
        </w:tabs>
        <w:spacing w:after="120"/>
      </w:pPr>
    </w:p>
    <w:p w:rsidR="00A9026A" w:rsidRDefault="00A9026A" w:rsidP="001E1601">
      <w:pPr>
        <w:tabs>
          <w:tab w:val="left" w:pos="1080"/>
          <w:tab w:val="left" w:pos="1800"/>
        </w:tabs>
        <w:spacing w:after="120"/>
      </w:pPr>
      <w:r>
        <w:t>6/98 – 5/01</w:t>
      </w:r>
      <w:r>
        <w:tab/>
      </w:r>
      <w:proofErr w:type="spellStart"/>
      <w:r>
        <w:t>EduQuest</w:t>
      </w:r>
      <w:proofErr w:type="spellEnd"/>
      <w:r w:rsidR="00E104FB">
        <w:t xml:space="preserve"> </w:t>
      </w:r>
      <w:r w:rsidR="008F0101">
        <w:t xml:space="preserve"> </w:t>
      </w:r>
      <w:proofErr w:type="spellStart"/>
      <w:r w:rsidR="008F0101">
        <w:t>Hyattstown</w:t>
      </w:r>
      <w:proofErr w:type="spellEnd"/>
      <w:r w:rsidR="008F0101">
        <w:t xml:space="preserve">, </w:t>
      </w:r>
      <w:r w:rsidR="008F0101" w:rsidRPr="005D0CF9">
        <w:t>MD</w:t>
      </w:r>
    </w:p>
    <w:p w:rsidR="00A9026A" w:rsidRDefault="00A9026A" w:rsidP="00A9026A">
      <w:pPr>
        <w:tabs>
          <w:tab w:val="left" w:pos="1080"/>
          <w:tab w:val="left" w:pos="1800"/>
        </w:tabs>
        <w:spacing w:after="120"/>
        <w:contextualSpacing/>
        <w:rPr>
          <w:u w:val="single"/>
        </w:rPr>
      </w:pPr>
      <w:r>
        <w:rPr>
          <w:u w:val="single"/>
        </w:rPr>
        <w:t>Senor Validation Consultant</w:t>
      </w:r>
    </w:p>
    <w:p w:rsidR="00A9026A" w:rsidRDefault="00A9026A" w:rsidP="00A9026A">
      <w:pPr>
        <w:numPr>
          <w:ilvl w:val="0"/>
          <w:numId w:val="11"/>
        </w:numPr>
        <w:tabs>
          <w:tab w:val="left" w:pos="720"/>
          <w:tab w:val="left" w:pos="1800"/>
        </w:tabs>
        <w:spacing w:after="120"/>
        <w:contextualSpacing/>
      </w:pPr>
      <w:r w:rsidRPr="00A9026A">
        <w:t>Served as team lead and supervisor: SOPs, validation documents, manuals for equipment, software, hardware.</w:t>
      </w:r>
    </w:p>
    <w:p w:rsidR="00A9026A" w:rsidRPr="00A9026A" w:rsidRDefault="00A9026A" w:rsidP="00A9026A">
      <w:pPr>
        <w:numPr>
          <w:ilvl w:val="0"/>
          <w:numId w:val="11"/>
        </w:numPr>
        <w:tabs>
          <w:tab w:val="left" w:pos="720"/>
          <w:tab w:val="left" w:pos="1800"/>
        </w:tabs>
        <w:spacing w:after="120"/>
        <w:contextualSpacing/>
      </w:pPr>
      <w:r w:rsidRPr="00A9026A">
        <w:t>Provided compliance training.</w:t>
      </w:r>
    </w:p>
    <w:p w:rsidR="00A9026A" w:rsidRDefault="00A9026A" w:rsidP="008829DA">
      <w:pPr>
        <w:numPr>
          <w:ilvl w:val="0"/>
          <w:numId w:val="11"/>
        </w:numPr>
        <w:tabs>
          <w:tab w:val="left" w:pos="720"/>
          <w:tab w:val="left" w:pos="1800"/>
        </w:tabs>
        <w:spacing w:after="120"/>
        <w:contextualSpacing/>
      </w:pPr>
      <w:r w:rsidRPr="00A9026A">
        <w:t>FDA readiness audit for Bio-Tech company.</w:t>
      </w:r>
    </w:p>
    <w:p w:rsidR="007A5A39" w:rsidRDefault="00E86FDA" w:rsidP="008829DA">
      <w:pPr>
        <w:numPr>
          <w:ilvl w:val="0"/>
          <w:numId w:val="11"/>
        </w:numPr>
        <w:tabs>
          <w:tab w:val="left" w:pos="720"/>
          <w:tab w:val="left" w:pos="1800"/>
        </w:tabs>
        <w:spacing w:after="120"/>
        <w:contextualSpacing/>
      </w:pPr>
      <w:r>
        <w:t>Review</w:t>
      </w:r>
      <w:r w:rsidR="007A5A39">
        <w:t xml:space="preserve"> batch records prior to product release.</w:t>
      </w:r>
    </w:p>
    <w:p w:rsidR="00E86FDA" w:rsidRDefault="007A5A39" w:rsidP="00E86ECC">
      <w:pPr>
        <w:numPr>
          <w:ilvl w:val="0"/>
          <w:numId w:val="11"/>
        </w:numPr>
        <w:tabs>
          <w:tab w:val="left" w:pos="720"/>
          <w:tab w:val="left" w:pos="1800"/>
        </w:tabs>
        <w:spacing w:after="120"/>
        <w:contextualSpacing/>
      </w:pPr>
      <w:r>
        <w:t>Write exception reports for batch records that did not meet the acceptance criteria.</w:t>
      </w:r>
    </w:p>
    <w:p w:rsidR="00B229C2" w:rsidRPr="00A9026A" w:rsidRDefault="00B229C2" w:rsidP="005368CD">
      <w:pPr>
        <w:numPr>
          <w:ilvl w:val="0"/>
          <w:numId w:val="11"/>
        </w:numPr>
        <w:tabs>
          <w:tab w:val="left" w:pos="720"/>
          <w:tab w:val="left" w:pos="1800"/>
        </w:tabs>
        <w:spacing w:after="120"/>
        <w:contextualSpacing/>
      </w:pPr>
      <w:r>
        <w:t>Make recommendation for disposition</w:t>
      </w:r>
      <w:r w:rsidR="005368CD">
        <w:t xml:space="preserve"> of product that did not mee</w:t>
      </w:r>
      <w:r w:rsidR="005368CD" w:rsidRPr="005368CD">
        <w:t xml:space="preserve"> the acceptance criteria.</w:t>
      </w:r>
      <w:r w:rsidR="005368CD">
        <w:t xml:space="preserve"> </w:t>
      </w:r>
      <w:r>
        <w:t xml:space="preserve">  </w:t>
      </w:r>
    </w:p>
    <w:p w:rsidR="00A9026A" w:rsidRDefault="00680C30" w:rsidP="00A9026A">
      <w:pPr>
        <w:numPr>
          <w:ilvl w:val="0"/>
          <w:numId w:val="11"/>
        </w:numPr>
        <w:tabs>
          <w:tab w:val="left" w:pos="720"/>
          <w:tab w:val="left" w:pos="1800"/>
        </w:tabs>
        <w:spacing w:after="120"/>
        <w:contextualSpacing/>
      </w:pPr>
      <w:r>
        <w:t>Provide g</w:t>
      </w:r>
      <w:r w:rsidR="00A9026A" w:rsidRPr="00A9026A">
        <w:t xml:space="preserve">uidance on interpretation and implementation of </w:t>
      </w:r>
      <w:proofErr w:type="spellStart"/>
      <w:r w:rsidR="00A9026A" w:rsidRPr="00A9026A">
        <w:t>cGMP</w:t>
      </w:r>
      <w:proofErr w:type="spellEnd"/>
      <w:r w:rsidR="00A9026A" w:rsidRPr="00A9026A">
        <w:t>.</w:t>
      </w:r>
    </w:p>
    <w:p w:rsidR="00680C30" w:rsidRDefault="00680C30" w:rsidP="00A9026A">
      <w:pPr>
        <w:numPr>
          <w:ilvl w:val="0"/>
          <w:numId w:val="11"/>
        </w:numPr>
        <w:tabs>
          <w:tab w:val="left" w:pos="720"/>
          <w:tab w:val="left" w:pos="1800"/>
        </w:tabs>
        <w:spacing w:after="120"/>
        <w:contextualSpacing/>
      </w:pPr>
      <w:r>
        <w:t>Provide g</w:t>
      </w:r>
      <w:r w:rsidRPr="00A9026A">
        <w:t>uidance on interpret</w:t>
      </w:r>
      <w:r>
        <w:t>ation and implementation of QSR.</w:t>
      </w:r>
    </w:p>
    <w:p w:rsidR="00500F74" w:rsidRDefault="00680C30" w:rsidP="00500F74">
      <w:pPr>
        <w:numPr>
          <w:ilvl w:val="0"/>
          <w:numId w:val="19"/>
        </w:numPr>
        <w:shd w:val="clear" w:color="auto" w:fill="FFFFFF"/>
        <w:tabs>
          <w:tab w:val="left" w:pos="720"/>
          <w:tab w:val="left" w:pos="1800"/>
        </w:tabs>
        <w:spacing w:after="120"/>
        <w:contextualSpacing/>
      </w:pPr>
      <w:r>
        <w:t>Review Design History Files (DHF) for accuracy and completeness.</w:t>
      </w:r>
    </w:p>
    <w:p w:rsidR="00500F74" w:rsidRDefault="00500F74" w:rsidP="00500F74">
      <w:pPr>
        <w:numPr>
          <w:ilvl w:val="0"/>
          <w:numId w:val="19"/>
        </w:numPr>
        <w:shd w:val="clear" w:color="auto" w:fill="FFFFFF"/>
        <w:tabs>
          <w:tab w:val="left" w:pos="720"/>
          <w:tab w:val="left" w:pos="1800"/>
        </w:tabs>
        <w:spacing w:after="120"/>
        <w:contextualSpacing/>
      </w:pPr>
      <w:r w:rsidRPr="00751078">
        <w:t xml:space="preserve">Wrote and implemented </w:t>
      </w:r>
      <w:r>
        <w:t>Gap</w:t>
      </w:r>
      <w:r w:rsidRPr="00751078">
        <w:t xml:space="preserve"> </w:t>
      </w:r>
      <w:r>
        <w:t>Analysis documents to determine compliance with QSR.</w:t>
      </w:r>
    </w:p>
    <w:p w:rsidR="00500F74" w:rsidRPr="00751078" w:rsidRDefault="00500F74" w:rsidP="00500F74">
      <w:pPr>
        <w:pStyle w:val="ListParagraph"/>
        <w:numPr>
          <w:ilvl w:val="0"/>
          <w:numId w:val="19"/>
        </w:numPr>
        <w:shd w:val="clear" w:color="auto" w:fill="FFFFFF"/>
      </w:pPr>
      <w:r>
        <w:t>Develop a Remediation Plan based on the Gap Analysis to determine validation deliverables.</w:t>
      </w:r>
    </w:p>
    <w:p w:rsidR="00500F74" w:rsidRPr="00751078" w:rsidRDefault="00500F74" w:rsidP="00500F74">
      <w:pPr>
        <w:pStyle w:val="ListParagraph"/>
        <w:numPr>
          <w:ilvl w:val="0"/>
          <w:numId w:val="19"/>
        </w:numPr>
        <w:shd w:val="clear" w:color="auto" w:fill="FFFFFF"/>
      </w:pPr>
      <w:r w:rsidRPr="00751078">
        <w:t xml:space="preserve">Wrote and implemented </w:t>
      </w:r>
      <w:r>
        <w:t>R</w:t>
      </w:r>
      <w:r w:rsidRPr="00751078">
        <w:t xml:space="preserve">isk </w:t>
      </w:r>
      <w:r>
        <w:t xml:space="preserve">Analysis documents. </w:t>
      </w:r>
    </w:p>
    <w:p w:rsidR="00012344" w:rsidRDefault="00500F74" w:rsidP="00500F74">
      <w:pPr>
        <w:numPr>
          <w:ilvl w:val="0"/>
          <w:numId w:val="11"/>
        </w:numPr>
        <w:tabs>
          <w:tab w:val="left" w:pos="720"/>
          <w:tab w:val="left" w:pos="1800"/>
        </w:tabs>
        <w:spacing w:after="120"/>
        <w:contextualSpacing/>
      </w:pPr>
      <w:r w:rsidRPr="00751078">
        <w:t>Wrote and executed testing protocols</w:t>
      </w:r>
      <w:r>
        <w:t>, based on R</w:t>
      </w:r>
      <w:r w:rsidRPr="00751078">
        <w:t xml:space="preserve">isk </w:t>
      </w:r>
      <w:r>
        <w:t>Analysis</w:t>
      </w:r>
    </w:p>
    <w:p w:rsidR="000A27EF" w:rsidRPr="00A9026A" w:rsidRDefault="000A27EF" w:rsidP="00A9026A">
      <w:pPr>
        <w:numPr>
          <w:ilvl w:val="0"/>
          <w:numId w:val="11"/>
        </w:numPr>
        <w:tabs>
          <w:tab w:val="left" w:pos="720"/>
          <w:tab w:val="left" w:pos="1800"/>
        </w:tabs>
        <w:spacing w:after="120"/>
        <w:contextualSpacing/>
      </w:pPr>
      <w:r>
        <w:t>Investigate customer complaints and update files.</w:t>
      </w:r>
    </w:p>
    <w:p w:rsidR="00E86ECC" w:rsidRPr="00A9026A" w:rsidRDefault="00A9026A" w:rsidP="00E86ECC">
      <w:pPr>
        <w:numPr>
          <w:ilvl w:val="0"/>
          <w:numId w:val="11"/>
        </w:numPr>
        <w:tabs>
          <w:tab w:val="left" w:pos="720"/>
          <w:tab w:val="left" w:pos="1800"/>
        </w:tabs>
        <w:spacing w:after="120"/>
        <w:contextualSpacing/>
      </w:pPr>
      <w:r w:rsidRPr="00A9026A">
        <w:lastRenderedPageBreak/>
        <w:t>Development of life cycle templates and documents based on criticality and complexity to meet FDA requirements.</w:t>
      </w:r>
    </w:p>
    <w:p w:rsidR="00A9026A" w:rsidRPr="00A9026A" w:rsidRDefault="00A9026A" w:rsidP="00A9026A">
      <w:pPr>
        <w:numPr>
          <w:ilvl w:val="0"/>
          <w:numId w:val="11"/>
        </w:numPr>
        <w:tabs>
          <w:tab w:val="left" w:pos="720"/>
          <w:tab w:val="left" w:pos="1800"/>
        </w:tabs>
        <w:spacing w:after="120"/>
        <w:contextualSpacing/>
      </w:pPr>
      <w:r w:rsidRPr="00A9026A">
        <w:t>Reviewed and evaluated client-generated documents used for submission to USFDA.</w:t>
      </w:r>
    </w:p>
    <w:p w:rsidR="00A9026A" w:rsidRPr="00680C30" w:rsidRDefault="00A9026A" w:rsidP="00A9026A">
      <w:pPr>
        <w:numPr>
          <w:ilvl w:val="0"/>
          <w:numId w:val="11"/>
        </w:numPr>
        <w:tabs>
          <w:tab w:val="left" w:pos="720"/>
          <w:tab w:val="left" w:pos="1800"/>
        </w:tabs>
        <w:spacing w:after="120"/>
        <w:contextualSpacing/>
        <w:rPr>
          <w:u w:val="single"/>
        </w:rPr>
      </w:pPr>
      <w:r w:rsidRPr="00A9026A">
        <w:t>Developed audit procedures.</w:t>
      </w:r>
    </w:p>
    <w:p w:rsidR="00A9026A" w:rsidRDefault="00A9026A" w:rsidP="00A9026A">
      <w:pPr>
        <w:tabs>
          <w:tab w:val="left" w:pos="720"/>
          <w:tab w:val="left" w:pos="1800"/>
        </w:tabs>
        <w:spacing w:after="120"/>
        <w:ind w:left="720"/>
        <w:rPr>
          <w:u w:val="single"/>
        </w:rPr>
      </w:pPr>
    </w:p>
    <w:p w:rsidR="00B67DC7" w:rsidRPr="00A9026A" w:rsidRDefault="00B67DC7" w:rsidP="00A9026A">
      <w:pPr>
        <w:tabs>
          <w:tab w:val="left" w:pos="720"/>
          <w:tab w:val="left" w:pos="1800"/>
        </w:tabs>
        <w:spacing w:after="120"/>
        <w:ind w:left="720"/>
        <w:rPr>
          <w:u w:val="single"/>
        </w:rPr>
      </w:pPr>
    </w:p>
    <w:p w:rsidR="00C77F2B" w:rsidRDefault="00C77F2B" w:rsidP="00316D32">
      <w:pPr>
        <w:tabs>
          <w:tab w:val="left" w:pos="1080"/>
          <w:tab w:val="left" w:pos="1800"/>
        </w:tabs>
      </w:pPr>
      <w:r>
        <w:t>5/95 – 6/98</w:t>
      </w:r>
      <w:r>
        <w:tab/>
        <w:t>TRS (Assigned to McNeil Pharmaceutical Consumer Products)</w:t>
      </w:r>
      <w:r w:rsidR="00E104FB">
        <w:t xml:space="preserve"> </w:t>
      </w:r>
      <w:r w:rsidR="008F0101">
        <w:t>Fort Washington PA</w:t>
      </w:r>
    </w:p>
    <w:p w:rsidR="00316D32" w:rsidRDefault="00316D32" w:rsidP="00316D32">
      <w:pPr>
        <w:tabs>
          <w:tab w:val="left" w:pos="1080"/>
          <w:tab w:val="left" w:pos="1800"/>
        </w:tabs>
      </w:pPr>
    </w:p>
    <w:p w:rsidR="00C77F2B" w:rsidRPr="00316D32" w:rsidRDefault="00D276FB" w:rsidP="00D276FB">
      <w:pPr>
        <w:tabs>
          <w:tab w:val="left" w:pos="1080"/>
          <w:tab w:val="left" w:pos="1800"/>
        </w:tabs>
        <w:spacing w:after="120"/>
      </w:pPr>
      <w:r>
        <w:rPr>
          <w:u w:val="single"/>
        </w:rPr>
        <w:t>Validation Engineer</w:t>
      </w:r>
      <w:r w:rsidR="00C77F2B" w:rsidRPr="00316D32">
        <w:t>t</w:t>
      </w:r>
    </w:p>
    <w:p w:rsidR="006903F8" w:rsidRDefault="00C77F2B" w:rsidP="001E1601">
      <w:pPr>
        <w:numPr>
          <w:ilvl w:val="0"/>
          <w:numId w:val="7"/>
        </w:numPr>
        <w:tabs>
          <w:tab w:val="left" w:pos="1080"/>
          <w:tab w:val="left" w:pos="1800"/>
        </w:tabs>
      </w:pPr>
      <w:r>
        <w:t>FDA-compliant validation of computer-controlled automated and semi-automated control systems for the full range of pharmace</w:t>
      </w:r>
      <w:r w:rsidR="006903F8">
        <w:t>utical manufacturing facilities</w:t>
      </w:r>
      <w:r w:rsidR="00DE1888">
        <w:t>.</w:t>
      </w:r>
    </w:p>
    <w:p w:rsidR="006903F8" w:rsidRDefault="006903F8" w:rsidP="001E1601">
      <w:pPr>
        <w:numPr>
          <w:ilvl w:val="0"/>
          <w:numId w:val="7"/>
        </w:numPr>
        <w:tabs>
          <w:tab w:val="left" w:pos="1080"/>
          <w:tab w:val="left" w:pos="1800"/>
        </w:tabs>
      </w:pPr>
      <w:r>
        <w:t xml:space="preserve">Computerized Systems Validation (CSV), Process Validation, Supervisory Control </w:t>
      </w:r>
      <w:r w:rsidR="00AF0F40">
        <w:t>and</w:t>
      </w:r>
      <w:r>
        <w:t xml:space="preserve"> Data Acquisition (SCADA), and Programmable Logic Controllers (PLC)</w:t>
      </w:r>
      <w:r w:rsidR="00DE1888">
        <w:t>.</w:t>
      </w:r>
    </w:p>
    <w:p w:rsidR="006903F8" w:rsidRDefault="006903F8" w:rsidP="00DE1888">
      <w:pPr>
        <w:numPr>
          <w:ilvl w:val="0"/>
          <w:numId w:val="7"/>
        </w:numPr>
        <w:tabs>
          <w:tab w:val="left" w:pos="1080"/>
          <w:tab w:val="left" w:pos="1800"/>
        </w:tabs>
      </w:pPr>
      <w:r>
        <w:t>Authored and supervised field execution of Installation Qualifications (IQ), Operational Qualifications (OQ), and Process Qualifications (PQ) in a cGMP environment</w:t>
      </w:r>
      <w:r w:rsidR="00DE1888">
        <w:t>.</w:t>
      </w:r>
    </w:p>
    <w:p w:rsidR="006903F8" w:rsidRDefault="006903F8" w:rsidP="001E1601">
      <w:pPr>
        <w:numPr>
          <w:ilvl w:val="0"/>
          <w:numId w:val="7"/>
        </w:numPr>
        <w:tabs>
          <w:tab w:val="left" w:pos="1080"/>
          <w:tab w:val="left" w:pos="1800"/>
        </w:tabs>
      </w:pPr>
      <w:r>
        <w:t>Reviewed and modified vendor qualification protocols</w:t>
      </w:r>
      <w:r w:rsidR="00DE1888">
        <w:t>.</w:t>
      </w:r>
    </w:p>
    <w:p w:rsidR="00DE1888" w:rsidRDefault="00DE1888" w:rsidP="001E1601">
      <w:pPr>
        <w:numPr>
          <w:ilvl w:val="0"/>
          <w:numId w:val="7"/>
        </w:numPr>
        <w:tabs>
          <w:tab w:val="left" w:pos="1080"/>
          <w:tab w:val="left" w:pos="1800"/>
        </w:tabs>
      </w:pPr>
      <w:r>
        <w:t>Coordinated and supervised field execution of vendor validation activities.</w:t>
      </w:r>
    </w:p>
    <w:p w:rsidR="007A58EA" w:rsidRDefault="007A58EA" w:rsidP="001E1601">
      <w:pPr>
        <w:numPr>
          <w:ilvl w:val="0"/>
          <w:numId w:val="7"/>
        </w:numPr>
        <w:tabs>
          <w:tab w:val="left" w:pos="1080"/>
          <w:tab w:val="left" w:pos="1800"/>
        </w:tabs>
      </w:pPr>
      <w:r>
        <w:t>Updated drawings and documents using Visio.</w:t>
      </w:r>
    </w:p>
    <w:p w:rsidR="00316D32" w:rsidRDefault="00316D32">
      <w:pPr>
        <w:pStyle w:val="BodyTextIndent"/>
        <w:tabs>
          <w:tab w:val="left" w:pos="1080"/>
          <w:tab w:val="left" w:pos="1800"/>
        </w:tabs>
        <w:ind w:left="1800" w:hanging="1800"/>
      </w:pPr>
    </w:p>
    <w:p w:rsidR="00C77F2B" w:rsidRDefault="00C77F2B" w:rsidP="006A2085">
      <w:pPr>
        <w:pStyle w:val="BodyTextIndent"/>
        <w:tabs>
          <w:tab w:val="left" w:pos="1080"/>
          <w:tab w:val="left" w:pos="1800"/>
        </w:tabs>
        <w:ind w:left="1800" w:hanging="1800"/>
      </w:pPr>
      <w:r>
        <w:t>4/92 – 5/95</w:t>
      </w:r>
      <w:r>
        <w:tab/>
        <w:t>Synerfac, Inc. (Assigned To Johnson &amp; Johnson)</w:t>
      </w:r>
      <w:r w:rsidR="00E104FB">
        <w:t xml:space="preserve"> </w:t>
      </w:r>
      <w:r w:rsidR="008F0101">
        <w:t xml:space="preserve">Lancaster, </w:t>
      </w:r>
      <w:r w:rsidR="008F0101" w:rsidRPr="005D0CF9">
        <w:t>PA</w:t>
      </w:r>
    </w:p>
    <w:p w:rsidR="00DE1888" w:rsidRDefault="00DE1888">
      <w:pPr>
        <w:pStyle w:val="BodyTextIndent"/>
        <w:tabs>
          <w:tab w:val="left" w:pos="1080"/>
          <w:tab w:val="left" w:pos="1800"/>
        </w:tabs>
        <w:ind w:left="1800" w:hanging="1800"/>
      </w:pPr>
      <w:r>
        <w:t xml:space="preserve">     </w:t>
      </w:r>
    </w:p>
    <w:p w:rsidR="00C77F2B" w:rsidRDefault="00C77F2B">
      <w:pPr>
        <w:pStyle w:val="Heading1"/>
        <w:tabs>
          <w:tab w:val="left" w:pos="1080"/>
          <w:tab w:val="left" w:pos="1800"/>
        </w:tabs>
      </w:pPr>
      <w:r w:rsidRPr="00DE1888">
        <w:t>Instrumentation and Control Engineer</w:t>
      </w:r>
    </w:p>
    <w:p w:rsidR="00671AC2" w:rsidRDefault="00671AC2" w:rsidP="00671AC2">
      <w:pPr>
        <w:numPr>
          <w:ilvl w:val="0"/>
          <w:numId w:val="10"/>
        </w:numPr>
      </w:pPr>
      <w:r>
        <w:t>Coordinated commissioning and startup activities for a new liquid and solids production plant.</w:t>
      </w:r>
    </w:p>
    <w:p w:rsidR="00671AC2" w:rsidRPr="00671AC2" w:rsidRDefault="00671AC2" w:rsidP="00671AC2">
      <w:pPr>
        <w:numPr>
          <w:ilvl w:val="0"/>
          <w:numId w:val="10"/>
        </w:numPr>
      </w:pPr>
      <w:r>
        <w:t xml:space="preserve">Authored and executed Factory Acceptance Tests (FAT) for process and packaging equipment.  </w:t>
      </w:r>
    </w:p>
    <w:p w:rsidR="00364F9D" w:rsidRDefault="007802F3" w:rsidP="007802F3">
      <w:pPr>
        <w:numPr>
          <w:ilvl w:val="0"/>
          <w:numId w:val="7"/>
        </w:numPr>
        <w:tabs>
          <w:tab w:val="left" w:pos="1080"/>
          <w:tab w:val="left" w:pos="1800"/>
        </w:tabs>
      </w:pPr>
      <w:r>
        <w:t xml:space="preserve">Authored PLC programs </w:t>
      </w:r>
      <w:r w:rsidR="00C77F2B">
        <w:t xml:space="preserve">and operator interface programs </w:t>
      </w:r>
      <w:r w:rsidR="00DE1888">
        <w:t xml:space="preserve">using ControlView and WonderWare  </w:t>
      </w:r>
      <w:r w:rsidR="00C77F2B" w:rsidRPr="007802F3">
        <w:t xml:space="preserve">in an FDA-regulated environment </w:t>
      </w:r>
      <w:r w:rsidR="00C77F2B">
        <w:t>for: automatic batching, homogenizing, automatic weighing and conveying, CIP (clean-in-place), pasteurization, high-speed rotary fillers, and labeling and packaging</w:t>
      </w:r>
      <w:r w:rsidR="00364F9D">
        <w:t>.</w:t>
      </w:r>
    </w:p>
    <w:p w:rsidR="007A58EA" w:rsidRDefault="007A58EA" w:rsidP="007802F3">
      <w:pPr>
        <w:numPr>
          <w:ilvl w:val="0"/>
          <w:numId w:val="7"/>
        </w:numPr>
        <w:tabs>
          <w:tab w:val="left" w:pos="1080"/>
          <w:tab w:val="left" w:pos="1800"/>
        </w:tabs>
      </w:pPr>
      <w:r>
        <w:t>Generated and updated P&amp;IDs using Visio.</w:t>
      </w:r>
    </w:p>
    <w:p w:rsidR="00364F9D" w:rsidRDefault="00364F9D" w:rsidP="007802F3">
      <w:pPr>
        <w:numPr>
          <w:ilvl w:val="0"/>
          <w:numId w:val="7"/>
        </w:numPr>
        <w:tabs>
          <w:tab w:val="left" w:pos="1080"/>
          <w:tab w:val="left" w:pos="1800"/>
        </w:tabs>
      </w:pPr>
      <w:r>
        <w:t xml:space="preserve">Operator interface programs consisted </w:t>
      </w:r>
      <w:r w:rsidR="007802F3">
        <w:t xml:space="preserve">of </w:t>
      </w:r>
      <w:r w:rsidR="00C77F2B">
        <w:t xml:space="preserve">P&amp;ID screens, data logging, event-driven reporting, trending, alarming, and preventive maintenance schedules. </w:t>
      </w:r>
    </w:p>
    <w:p w:rsidR="00C77F2B" w:rsidRDefault="00364F9D" w:rsidP="00364F9D">
      <w:pPr>
        <w:numPr>
          <w:ilvl w:val="0"/>
          <w:numId w:val="7"/>
        </w:numPr>
        <w:tabs>
          <w:tab w:val="left" w:pos="1080"/>
          <w:tab w:val="left" w:pos="1800"/>
        </w:tabs>
      </w:pPr>
      <w:r>
        <w:t xml:space="preserve">Specified and selected instruments including </w:t>
      </w:r>
      <w:r w:rsidR="00C77F2B">
        <w:t>control valves, flow meters, conductivity sensors, density sensors, temperatu</w:t>
      </w:r>
      <w:r w:rsidR="007802F3">
        <w:t>re, pressure, and level sensors</w:t>
      </w:r>
      <w:r>
        <w:t>.</w:t>
      </w:r>
    </w:p>
    <w:p w:rsidR="007802F3" w:rsidRDefault="007802F3" w:rsidP="007802F3">
      <w:pPr>
        <w:numPr>
          <w:ilvl w:val="0"/>
          <w:numId w:val="7"/>
        </w:numPr>
        <w:tabs>
          <w:tab w:val="left" w:pos="1080"/>
          <w:tab w:val="left" w:pos="1800"/>
        </w:tabs>
      </w:pPr>
      <w:r>
        <w:t xml:space="preserve">Authored </w:t>
      </w:r>
      <w:r w:rsidR="00364F9D">
        <w:t xml:space="preserve">and </w:t>
      </w:r>
      <w:r w:rsidR="00C77F2B">
        <w:t>executed validation and</w:t>
      </w:r>
      <w:r w:rsidR="00364F9D">
        <w:t xml:space="preserve"> qualification protocols for PLC</w:t>
      </w:r>
      <w:r w:rsidR="00C77F2B">
        <w:t>s and SCADA, control strategie</w:t>
      </w:r>
      <w:r>
        <w:t>s, and plant process equipment</w:t>
      </w:r>
      <w:r w:rsidR="00364F9D">
        <w:t>.</w:t>
      </w:r>
    </w:p>
    <w:p w:rsidR="007802F3" w:rsidRDefault="00C77F2B" w:rsidP="00364F9D">
      <w:pPr>
        <w:numPr>
          <w:ilvl w:val="0"/>
          <w:numId w:val="7"/>
        </w:numPr>
        <w:tabs>
          <w:tab w:val="left" w:pos="1080"/>
          <w:tab w:val="left" w:pos="1800"/>
        </w:tabs>
      </w:pPr>
      <w:r>
        <w:t xml:space="preserve">Coordinated, supervised, and debugged installation of equipment during plant </w:t>
      </w:r>
      <w:r w:rsidR="00364F9D">
        <w:t>start</w:t>
      </w:r>
      <w:r>
        <w:t>up.</w:t>
      </w:r>
    </w:p>
    <w:p w:rsidR="00C77F2B" w:rsidRDefault="00C77F2B" w:rsidP="007802F3">
      <w:pPr>
        <w:numPr>
          <w:ilvl w:val="0"/>
          <w:numId w:val="7"/>
        </w:numPr>
        <w:tabs>
          <w:tab w:val="left" w:pos="1080"/>
          <w:tab w:val="left" w:pos="1800"/>
        </w:tabs>
      </w:pPr>
      <w:r>
        <w:t>Trained operators and technicians in proper operation, troubleshooting, and</w:t>
      </w:r>
      <w:r w:rsidR="007802F3">
        <w:t xml:space="preserve"> maintenance of plant equipment</w:t>
      </w:r>
      <w:r w:rsidR="00364F9D">
        <w:t>.</w:t>
      </w:r>
    </w:p>
    <w:p w:rsidR="00C77F2B" w:rsidRDefault="00C77F2B">
      <w:pPr>
        <w:tabs>
          <w:tab w:val="left" w:pos="1080"/>
          <w:tab w:val="left" w:pos="1800"/>
        </w:tabs>
      </w:pPr>
    </w:p>
    <w:p w:rsidR="00C77F2B" w:rsidRDefault="00C77F2B">
      <w:pPr>
        <w:tabs>
          <w:tab w:val="left" w:pos="1080"/>
          <w:tab w:val="left" w:pos="1800"/>
        </w:tabs>
      </w:pPr>
      <w:r>
        <w:t xml:space="preserve">9/91 – 4/92 </w:t>
      </w:r>
      <w:r>
        <w:tab/>
        <w:t>Synerfac, Inc. (Assigned To Campbell Soup Company)</w:t>
      </w:r>
      <w:r w:rsidR="00E104FB">
        <w:t xml:space="preserve"> </w:t>
      </w:r>
      <w:r w:rsidR="008F0101">
        <w:t xml:space="preserve">Camden, NJ </w:t>
      </w:r>
    </w:p>
    <w:p w:rsidR="00364F9D" w:rsidRPr="00364F9D" w:rsidRDefault="00364F9D">
      <w:pPr>
        <w:pStyle w:val="Heading1"/>
        <w:tabs>
          <w:tab w:val="left" w:pos="1080"/>
          <w:tab w:val="left" w:pos="1800"/>
        </w:tabs>
      </w:pPr>
    </w:p>
    <w:p w:rsidR="00C77F2B" w:rsidRPr="007802F3" w:rsidRDefault="00C77F2B">
      <w:pPr>
        <w:pStyle w:val="Heading1"/>
        <w:tabs>
          <w:tab w:val="left" w:pos="1080"/>
          <w:tab w:val="left" w:pos="1800"/>
        </w:tabs>
        <w:rPr>
          <w:u w:val="none"/>
        </w:rPr>
      </w:pPr>
      <w:r w:rsidRPr="00364F9D">
        <w:t>Instrumentation and Control Engineer</w:t>
      </w:r>
      <w:r w:rsidRPr="007802F3">
        <w:rPr>
          <w:u w:val="none"/>
        </w:rPr>
        <w:t xml:space="preserve"> </w:t>
      </w:r>
    </w:p>
    <w:p w:rsidR="00C77F2B" w:rsidRDefault="00C77F2B">
      <w:pPr>
        <w:numPr>
          <w:ilvl w:val="0"/>
          <w:numId w:val="7"/>
        </w:numPr>
        <w:tabs>
          <w:tab w:val="left" w:pos="1080"/>
          <w:tab w:val="left" w:pos="1800"/>
        </w:tabs>
      </w:pPr>
      <w:r>
        <w:t>Designed control systems and in</w:t>
      </w:r>
      <w:r w:rsidR="007802F3">
        <w:t>strumentation for a pilot plant</w:t>
      </w:r>
      <w:r w:rsidR="00364F9D">
        <w:t>.</w:t>
      </w:r>
    </w:p>
    <w:p w:rsidR="00C77F2B" w:rsidRDefault="007802F3">
      <w:pPr>
        <w:numPr>
          <w:ilvl w:val="0"/>
          <w:numId w:val="7"/>
        </w:numPr>
        <w:tabs>
          <w:tab w:val="left" w:pos="1080"/>
          <w:tab w:val="left" w:pos="1800"/>
        </w:tabs>
      </w:pPr>
      <w:r>
        <w:t xml:space="preserve">Authored </w:t>
      </w:r>
      <w:r w:rsidR="00C77F2B">
        <w:t>PLC programs for glass and can filling lines. Designed process control and instrumentation systems for 300-jar washer and cooler, rotary</w:t>
      </w:r>
      <w:r>
        <w:t xml:space="preserve"> fillers, and conveying systems</w:t>
      </w:r>
      <w:r w:rsidR="00364F9D">
        <w:t>.</w:t>
      </w:r>
    </w:p>
    <w:p w:rsidR="00C77F2B" w:rsidRDefault="00C77F2B" w:rsidP="007802F3">
      <w:pPr>
        <w:numPr>
          <w:ilvl w:val="0"/>
          <w:numId w:val="7"/>
        </w:numPr>
        <w:tabs>
          <w:tab w:val="left" w:pos="1080"/>
          <w:tab w:val="left" w:pos="1800"/>
        </w:tabs>
      </w:pPr>
      <w:r>
        <w:lastRenderedPageBreak/>
        <w:t>Specified instruments including modulating control valves, flow meters, pressure sensors, temperature sensors, leve</w:t>
      </w:r>
      <w:r w:rsidR="007802F3">
        <w:t>l sensors, and motion detectors</w:t>
      </w:r>
      <w:r w:rsidR="00364F9D">
        <w:t>.</w:t>
      </w:r>
    </w:p>
    <w:p w:rsidR="005C1BE2" w:rsidRDefault="005C1BE2" w:rsidP="007802F3">
      <w:pPr>
        <w:numPr>
          <w:ilvl w:val="0"/>
          <w:numId w:val="7"/>
        </w:numPr>
        <w:tabs>
          <w:tab w:val="left" w:pos="1080"/>
          <w:tab w:val="left" w:pos="1800"/>
        </w:tabs>
      </w:pPr>
      <w:r>
        <w:t>Responsible for equipment startup.</w:t>
      </w:r>
    </w:p>
    <w:p w:rsidR="007802F3" w:rsidRDefault="007802F3" w:rsidP="007802F3">
      <w:pPr>
        <w:tabs>
          <w:tab w:val="left" w:pos="1080"/>
          <w:tab w:val="left" w:pos="1800"/>
        </w:tabs>
        <w:ind w:left="360"/>
      </w:pPr>
    </w:p>
    <w:p w:rsidR="00C77F2B" w:rsidRDefault="00364F9D">
      <w:pPr>
        <w:tabs>
          <w:tab w:val="left" w:pos="1080"/>
          <w:tab w:val="left" w:pos="1800"/>
        </w:tabs>
        <w:spacing w:after="120"/>
      </w:pPr>
      <w:r>
        <w:t>3/91 – 9/91</w:t>
      </w:r>
      <w:r>
        <w:tab/>
        <w:t>H.L. Yoh, Inc. (Assigned to Day and Zimmerman, Inc.)</w:t>
      </w:r>
      <w:r w:rsidR="00E104FB">
        <w:t xml:space="preserve"> </w:t>
      </w:r>
      <w:r w:rsidR="008F0101">
        <w:t xml:space="preserve">Philadelphia, PA </w:t>
      </w:r>
    </w:p>
    <w:p w:rsidR="00364F9D" w:rsidRDefault="00364F9D" w:rsidP="00364F9D">
      <w:pPr>
        <w:tabs>
          <w:tab w:val="left" w:pos="1080"/>
          <w:tab w:val="left" w:pos="1800"/>
        </w:tabs>
        <w:spacing w:after="120"/>
        <w:contextualSpacing/>
      </w:pPr>
      <w:r>
        <w:rPr>
          <w:u w:val="single"/>
        </w:rPr>
        <w:t>Instrumentation and Control Engineer</w:t>
      </w:r>
    </w:p>
    <w:p w:rsidR="00364F9D" w:rsidRDefault="00364F9D" w:rsidP="00364F9D">
      <w:pPr>
        <w:numPr>
          <w:ilvl w:val="0"/>
          <w:numId w:val="8"/>
        </w:numPr>
        <w:tabs>
          <w:tab w:val="left" w:pos="720"/>
          <w:tab w:val="left" w:pos="1080"/>
          <w:tab w:val="left" w:pos="1800"/>
        </w:tabs>
        <w:spacing w:after="120"/>
        <w:contextualSpacing/>
      </w:pPr>
      <w:r>
        <w:t>Specified control systems and instrumentation for chemical plant expansion.</w:t>
      </w:r>
    </w:p>
    <w:p w:rsidR="00364F9D" w:rsidRDefault="00364F9D" w:rsidP="00364F9D">
      <w:pPr>
        <w:numPr>
          <w:ilvl w:val="0"/>
          <w:numId w:val="8"/>
        </w:numPr>
        <w:tabs>
          <w:tab w:val="left" w:pos="720"/>
          <w:tab w:val="left" w:pos="1080"/>
          <w:tab w:val="left" w:pos="1800"/>
        </w:tabs>
        <w:spacing w:after="120"/>
        <w:contextualSpacing/>
      </w:pPr>
      <w:r>
        <w:t xml:space="preserve">Authored ISA specifications for over 600 field and in-line instruments. </w:t>
      </w:r>
    </w:p>
    <w:p w:rsidR="00364F9D" w:rsidRDefault="00364F9D" w:rsidP="00364F9D">
      <w:pPr>
        <w:numPr>
          <w:ilvl w:val="0"/>
          <w:numId w:val="8"/>
        </w:numPr>
        <w:tabs>
          <w:tab w:val="left" w:pos="720"/>
          <w:tab w:val="left" w:pos="1080"/>
          <w:tab w:val="left" w:pos="1800"/>
        </w:tabs>
        <w:spacing w:after="120"/>
        <w:contextualSpacing/>
      </w:pPr>
      <w:r>
        <w:t>Consulted with clients to evaluate appropriate control schemes and type of instrumentation for proper plant operation and cost effectiveness.</w:t>
      </w:r>
    </w:p>
    <w:p w:rsidR="00364F9D" w:rsidRDefault="00364F9D" w:rsidP="00364F9D">
      <w:pPr>
        <w:numPr>
          <w:ilvl w:val="0"/>
          <w:numId w:val="8"/>
        </w:numPr>
        <w:tabs>
          <w:tab w:val="left" w:pos="720"/>
          <w:tab w:val="left" w:pos="1080"/>
          <w:tab w:val="left" w:pos="1800"/>
        </w:tabs>
        <w:spacing w:after="120"/>
        <w:contextualSpacing/>
      </w:pPr>
      <w:r>
        <w:t xml:space="preserve">Evaluated DCS systems and made recommendations to client. </w:t>
      </w:r>
    </w:p>
    <w:p w:rsidR="00364F9D" w:rsidRDefault="00364F9D" w:rsidP="00364F9D">
      <w:pPr>
        <w:numPr>
          <w:ilvl w:val="0"/>
          <w:numId w:val="8"/>
        </w:numPr>
        <w:tabs>
          <w:tab w:val="left" w:pos="720"/>
          <w:tab w:val="left" w:pos="1080"/>
          <w:tab w:val="left" w:pos="1800"/>
        </w:tabs>
        <w:spacing w:after="120"/>
        <w:contextualSpacing/>
      </w:pPr>
      <w:r>
        <w:t xml:space="preserve">Coordinated process and mechanical data between company and client. </w:t>
      </w:r>
    </w:p>
    <w:p w:rsidR="00364F9D" w:rsidRDefault="00364F9D" w:rsidP="00364F9D">
      <w:pPr>
        <w:numPr>
          <w:ilvl w:val="0"/>
          <w:numId w:val="8"/>
        </w:numPr>
        <w:tabs>
          <w:tab w:val="left" w:pos="720"/>
          <w:tab w:val="left" w:pos="1080"/>
          <w:tab w:val="left" w:pos="1800"/>
        </w:tabs>
        <w:spacing w:after="120"/>
        <w:contextualSpacing/>
      </w:pPr>
      <w:r>
        <w:t>Generated loop and I/O diagrams and installation details, and wrote scope of work.</w:t>
      </w:r>
    </w:p>
    <w:p w:rsidR="00D16763" w:rsidRDefault="00D16763" w:rsidP="00D16763">
      <w:pPr>
        <w:tabs>
          <w:tab w:val="left" w:pos="720"/>
          <w:tab w:val="left" w:pos="1080"/>
          <w:tab w:val="left" w:pos="1800"/>
        </w:tabs>
        <w:spacing w:after="120"/>
        <w:ind w:left="720"/>
        <w:contextualSpacing/>
      </w:pPr>
    </w:p>
    <w:p w:rsidR="00D16763" w:rsidRDefault="00D16763" w:rsidP="00D16763">
      <w:pPr>
        <w:tabs>
          <w:tab w:val="left" w:pos="0"/>
          <w:tab w:val="left" w:pos="630"/>
          <w:tab w:val="left" w:pos="1080"/>
          <w:tab w:val="left" w:pos="1800"/>
        </w:tabs>
        <w:spacing w:after="120"/>
        <w:contextualSpacing/>
      </w:pPr>
      <w:r>
        <w:t>3/90 – 3/91</w:t>
      </w:r>
      <w:r w:rsidR="008F0101">
        <w:t xml:space="preserve">   </w:t>
      </w:r>
      <w:r>
        <w:t>Judge Technical Services (Assigned to Rorer Pharmaceutical Corp.)</w:t>
      </w:r>
      <w:r w:rsidR="00E104FB">
        <w:t xml:space="preserve"> </w:t>
      </w:r>
      <w:r w:rsidR="008F0101">
        <w:t>Fort Washington, PA</w:t>
      </w:r>
    </w:p>
    <w:p w:rsidR="00D16763" w:rsidRDefault="00D16763" w:rsidP="00D16763">
      <w:pPr>
        <w:tabs>
          <w:tab w:val="left" w:pos="0"/>
          <w:tab w:val="left" w:pos="630"/>
          <w:tab w:val="left" w:pos="1080"/>
          <w:tab w:val="left" w:pos="1800"/>
        </w:tabs>
        <w:spacing w:after="120"/>
        <w:contextualSpacing/>
      </w:pPr>
    </w:p>
    <w:p w:rsidR="00D16763" w:rsidRDefault="00D16763" w:rsidP="00D16763">
      <w:pPr>
        <w:tabs>
          <w:tab w:val="left" w:pos="0"/>
          <w:tab w:val="left" w:pos="630"/>
          <w:tab w:val="left" w:pos="1080"/>
          <w:tab w:val="left" w:pos="1800"/>
        </w:tabs>
        <w:spacing w:after="120"/>
        <w:contextualSpacing/>
      </w:pPr>
      <w:r>
        <w:rPr>
          <w:u w:val="single"/>
        </w:rPr>
        <w:t>Project Engineer – Instrumentation, Controls, and Automation</w:t>
      </w:r>
    </w:p>
    <w:p w:rsidR="00D16763" w:rsidRDefault="00D16763" w:rsidP="00D16763">
      <w:pPr>
        <w:numPr>
          <w:ilvl w:val="0"/>
          <w:numId w:val="9"/>
        </w:numPr>
        <w:tabs>
          <w:tab w:val="left" w:pos="0"/>
          <w:tab w:val="left" w:pos="630"/>
          <w:tab w:val="left" w:pos="1080"/>
          <w:tab w:val="left" w:pos="1800"/>
        </w:tabs>
        <w:spacing w:after="120"/>
        <w:ind w:left="630" w:hanging="270"/>
        <w:contextualSpacing/>
      </w:pPr>
      <w:r>
        <w:t>Designed process instrumentation and control systems for pharmaceutical, liquid, and powder production.</w:t>
      </w:r>
    </w:p>
    <w:p w:rsidR="00D16763" w:rsidRDefault="00D16763" w:rsidP="00D16763">
      <w:pPr>
        <w:numPr>
          <w:ilvl w:val="0"/>
          <w:numId w:val="9"/>
        </w:numPr>
        <w:tabs>
          <w:tab w:val="left" w:pos="0"/>
          <w:tab w:val="left" w:pos="630"/>
          <w:tab w:val="left" w:pos="1080"/>
          <w:tab w:val="left" w:pos="1800"/>
        </w:tabs>
        <w:spacing w:after="120"/>
        <w:ind w:left="630" w:hanging="270"/>
        <w:contextualSpacing/>
      </w:pPr>
      <w:r>
        <w:t xml:space="preserve">Projects included: bulk storage, automatic dispensing and control of Sorbitol and aluminum hydroxide, process air controls for drying of pharmaceutical powders to comply with FDA requirements, tray drying, control of pharmaceutical powers, PLC control of granulating, pneumatic conveying and milling of pharmaceutical powders, automatic dispensing of bulk chemicals to water purification systems, conversion of existing systems from pneumatic to electronic controls, interface of existing systems to the Honeywell TDC 3000 controller.  </w:t>
      </w:r>
    </w:p>
    <w:p w:rsidR="00D16763" w:rsidRDefault="00D16763" w:rsidP="00D16763">
      <w:pPr>
        <w:numPr>
          <w:ilvl w:val="0"/>
          <w:numId w:val="9"/>
        </w:numPr>
        <w:tabs>
          <w:tab w:val="left" w:pos="0"/>
          <w:tab w:val="left" w:pos="630"/>
          <w:tab w:val="left" w:pos="1080"/>
          <w:tab w:val="left" w:pos="1800"/>
        </w:tabs>
        <w:spacing w:after="120"/>
        <w:ind w:left="630" w:hanging="270"/>
        <w:contextualSpacing/>
      </w:pPr>
      <w:r>
        <w:t xml:space="preserve">Authored and executed IQs, OQs, and PQs.  </w:t>
      </w:r>
    </w:p>
    <w:p w:rsidR="00D16763" w:rsidRDefault="00D16763" w:rsidP="00D16763">
      <w:pPr>
        <w:numPr>
          <w:ilvl w:val="0"/>
          <w:numId w:val="9"/>
        </w:numPr>
        <w:tabs>
          <w:tab w:val="left" w:pos="0"/>
          <w:tab w:val="left" w:pos="630"/>
          <w:tab w:val="left" w:pos="1080"/>
          <w:tab w:val="left" w:pos="1800"/>
        </w:tabs>
        <w:spacing w:after="120"/>
        <w:ind w:left="630" w:hanging="270"/>
        <w:contextualSpacing/>
      </w:pPr>
      <w:r>
        <w:t>Wrote specifications and guidelines for instrument selection.</w:t>
      </w:r>
    </w:p>
    <w:p w:rsidR="00D16763" w:rsidRDefault="00D16763" w:rsidP="00D16763">
      <w:pPr>
        <w:tabs>
          <w:tab w:val="left" w:pos="0"/>
          <w:tab w:val="left" w:pos="630"/>
          <w:tab w:val="left" w:pos="1080"/>
          <w:tab w:val="left" w:pos="1800"/>
        </w:tabs>
        <w:spacing w:after="120"/>
        <w:ind w:left="630"/>
        <w:contextualSpacing/>
      </w:pPr>
    </w:p>
    <w:p w:rsidR="004C5D32" w:rsidRDefault="007802F3">
      <w:pPr>
        <w:tabs>
          <w:tab w:val="left" w:pos="1080"/>
          <w:tab w:val="left" w:pos="1800"/>
        </w:tabs>
      </w:pPr>
      <w:r>
        <w:t>Additional historical information available upon request</w:t>
      </w:r>
      <w:r w:rsidR="00D16763">
        <w:t>.</w:t>
      </w:r>
    </w:p>
    <w:p w:rsidR="007802F3" w:rsidRDefault="007802F3">
      <w:pPr>
        <w:tabs>
          <w:tab w:val="left" w:pos="1080"/>
          <w:tab w:val="left" w:pos="1800"/>
        </w:tabs>
      </w:pPr>
      <w:r>
        <w:t>References available upon request</w:t>
      </w:r>
      <w:r w:rsidR="00D16763">
        <w:t>.</w:t>
      </w:r>
    </w:p>
    <w:p w:rsidR="00E00EA4" w:rsidRDefault="00E00EA4">
      <w:pPr>
        <w:tabs>
          <w:tab w:val="left" w:pos="1080"/>
          <w:tab w:val="left" w:pos="1800"/>
        </w:tabs>
      </w:pPr>
    </w:p>
    <w:sectPr w:rsidR="00E00EA4" w:rsidSect="00DE1888">
      <w:footerReference w:type="default" r:id="rId9"/>
      <w:pgSz w:w="12240" w:h="15840"/>
      <w:pgMar w:top="720" w:right="6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D17" w:rsidRDefault="00DF1D17">
      <w:r>
        <w:separator/>
      </w:r>
    </w:p>
  </w:endnote>
  <w:endnote w:type="continuationSeparator" w:id="0">
    <w:p w:rsidR="00DF1D17" w:rsidRDefault="00DF1D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F2B" w:rsidRDefault="00C77F2B">
    <w:pPr>
      <w:pStyle w:val="Footer"/>
      <w:jc w:val="center"/>
    </w:pPr>
    <w:r>
      <w:t xml:space="preserve">Page </w:t>
    </w:r>
    <w:fldSimple w:instr=" PAGE ">
      <w:r w:rsidR="00AC795E">
        <w:rPr>
          <w:noProof/>
        </w:rPr>
        <w:t>2</w:t>
      </w:r>
    </w:fldSimple>
    <w:r>
      <w:t xml:space="preserve"> of </w:t>
    </w:r>
    <w:fldSimple w:instr=" NUMPAGES ">
      <w:r w:rsidR="00AC795E">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D17" w:rsidRDefault="00DF1D17">
      <w:r>
        <w:separator/>
      </w:r>
    </w:p>
  </w:footnote>
  <w:footnote w:type="continuationSeparator" w:id="0">
    <w:p w:rsidR="00DF1D17" w:rsidRDefault="00DF1D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66D"/>
    <w:multiLevelType w:val="hybridMultilevel"/>
    <w:tmpl w:val="B50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12D92"/>
    <w:multiLevelType w:val="hybridMultilevel"/>
    <w:tmpl w:val="FE82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D771C"/>
    <w:multiLevelType w:val="hybridMultilevel"/>
    <w:tmpl w:val="6F46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64DAA"/>
    <w:multiLevelType w:val="hybridMultilevel"/>
    <w:tmpl w:val="7B74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7041F"/>
    <w:multiLevelType w:val="hybridMultilevel"/>
    <w:tmpl w:val="96DAD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43261C"/>
    <w:multiLevelType w:val="hybridMultilevel"/>
    <w:tmpl w:val="80D28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491334"/>
    <w:multiLevelType w:val="hybridMultilevel"/>
    <w:tmpl w:val="E81E6D4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34671405"/>
    <w:multiLevelType w:val="hybridMultilevel"/>
    <w:tmpl w:val="609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632171"/>
    <w:multiLevelType w:val="hybridMultilevel"/>
    <w:tmpl w:val="CC927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B6B41"/>
    <w:multiLevelType w:val="hybridMultilevel"/>
    <w:tmpl w:val="B70E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03240"/>
    <w:multiLevelType w:val="hybridMultilevel"/>
    <w:tmpl w:val="D6E0D1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FE415B3"/>
    <w:multiLevelType w:val="hybridMultilevel"/>
    <w:tmpl w:val="42BE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2C310B"/>
    <w:multiLevelType w:val="hybridMultilevel"/>
    <w:tmpl w:val="68445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5578FC"/>
    <w:multiLevelType w:val="hybridMultilevel"/>
    <w:tmpl w:val="6660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658DB"/>
    <w:multiLevelType w:val="hybridMultilevel"/>
    <w:tmpl w:val="48BE1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3F4A03"/>
    <w:multiLevelType w:val="hybridMultilevel"/>
    <w:tmpl w:val="56CA0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92866E0"/>
    <w:multiLevelType w:val="hybridMultilevel"/>
    <w:tmpl w:val="BD4A5C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7">
    <w:nsid w:val="6E283BDE"/>
    <w:multiLevelType w:val="hybridMultilevel"/>
    <w:tmpl w:val="D1C60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4F17AD"/>
    <w:multiLevelType w:val="hybridMultilevel"/>
    <w:tmpl w:val="D8DA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B00A4A"/>
    <w:multiLevelType w:val="hybridMultilevel"/>
    <w:tmpl w:val="B284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602CA"/>
    <w:multiLevelType w:val="hybridMultilevel"/>
    <w:tmpl w:val="40E4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653BD9"/>
    <w:multiLevelType w:val="hybridMultilevel"/>
    <w:tmpl w:val="5F441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4"/>
  </w:num>
  <w:num w:numId="5">
    <w:abstractNumId w:val="12"/>
  </w:num>
  <w:num w:numId="6">
    <w:abstractNumId w:val="5"/>
  </w:num>
  <w:num w:numId="7">
    <w:abstractNumId w:val="15"/>
  </w:num>
  <w:num w:numId="8">
    <w:abstractNumId w:val="0"/>
  </w:num>
  <w:num w:numId="9">
    <w:abstractNumId w:val="21"/>
  </w:num>
  <w:num w:numId="10">
    <w:abstractNumId w:val="7"/>
  </w:num>
  <w:num w:numId="11">
    <w:abstractNumId w:val="9"/>
  </w:num>
  <w:num w:numId="12">
    <w:abstractNumId w:val="2"/>
  </w:num>
  <w:num w:numId="13">
    <w:abstractNumId w:val="19"/>
  </w:num>
  <w:num w:numId="14">
    <w:abstractNumId w:val="11"/>
  </w:num>
  <w:num w:numId="15">
    <w:abstractNumId w:val="3"/>
  </w:num>
  <w:num w:numId="16">
    <w:abstractNumId w:val="20"/>
  </w:num>
  <w:num w:numId="17">
    <w:abstractNumId w:val="8"/>
  </w:num>
  <w:num w:numId="18">
    <w:abstractNumId w:val="16"/>
  </w:num>
  <w:num w:numId="19">
    <w:abstractNumId w:val="6"/>
  </w:num>
  <w:num w:numId="20">
    <w:abstractNumId w:val="18"/>
  </w:num>
  <w:num w:numId="21">
    <w:abstractNumId w:val="13"/>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F01"/>
  <w:defaultTabStop w:val="720"/>
  <w:noPunctuationKerning/>
  <w:characterSpacingControl w:val="doNotCompress"/>
  <w:hdrShapeDefaults>
    <o:shapedefaults v:ext="edit" spidmax="199682"/>
  </w:hdrShapeDefaults>
  <w:footnotePr>
    <w:footnote w:id="-1"/>
    <w:footnote w:id="0"/>
  </w:footnotePr>
  <w:endnotePr>
    <w:endnote w:id="-1"/>
    <w:endnote w:id="0"/>
  </w:endnotePr>
  <w:compat/>
  <w:rsids>
    <w:rsidRoot w:val="00697F10"/>
    <w:rsid w:val="00003FF1"/>
    <w:rsid w:val="00011EB7"/>
    <w:rsid w:val="00012344"/>
    <w:rsid w:val="00021445"/>
    <w:rsid w:val="000232B0"/>
    <w:rsid w:val="00023424"/>
    <w:rsid w:val="0002741A"/>
    <w:rsid w:val="00031E39"/>
    <w:rsid w:val="00034135"/>
    <w:rsid w:val="000366D8"/>
    <w:rsid w:val="00037171"/>
    <w:rsid w:val="00044DFE"/>
    <w:rsid w:val="00045B5D"/>
    <w:rsid w:val="000618A1"/>
    <w:rsid w:val="000727E0"/>
    <w:rsid w:val="00080E9D"/>
    <w:rsid w:val="00083732"/>
    <w:rsid w:val="00084973"/>
    <w:rsid w:val="00090F18"/>
    <w:rsid w:val="000A27EF"/>
    <w:rsid w:val="000A5157"/>
    <w:rsid w:val="000B1385"/>
    <w:rsid w:val="000B52B1"/>
    <w:rsid w:val="000B52FC"/>
    <w:rsid w:val="000C70DB"/>
    <w:rsid w:val="000D1F5F"/>
    <w:rsid w:val="000F2FA6"/>
    <w:rsid w:val="00102B8B"/>
    <w:rsid w:val="00114EDF"/>
    <w:rsid w:val="00116DF1"/>
    <w:rsid w:val="00124EAB"/>
    <w:rsid w:val="00127EBF"/>
    <w:rsid w:val="00144FEF"/>
    <w:rsid w:val="001711C7"/>
    <w:rsid w:val="00180AB1"/>
    <w:rsid w:val="001A240A"/>
    <w:rsid w:val="001B37C4"/>
    <w:rsid w:val="001B48AA"/>
    <w:rsid w:val="001C082F"/>
    <w:rsid w:val="001C5086"/>
    <w:rsid w:val="001C6E41"/>
    <w:rsid w:val="001D22D5"/>
    <w:rsid w:val="001E1601"/>
    <w:rsid w:val="002166C9"/>
    <w:rsid w:val="00221EC3"/>
    <w:rsid w:val="00224D6F"/>
    <w:rsid w:val="00232281"/>
    <w:rsid w:val="00232D0F"/>
    <w:rsid w:val="00245C4F"/>
    <w:rsid w:val="00271E28"/>
    <w:rsid w:val="0027428B"/>
    <w:rsid w:val="00280A89"/>
    <w:rsid w:val="0029094E"/>
    <w:rsid w:val="00295722"/>
    <w:rsid w:val="002B2D44"/>
    <w:rsid w:val="002C2DB4"/>
    <w:rsid w:val="002C3A67"/>
    <w:rsid w:val="002D2593"/>
    <w:rsid w:val="002D4DAD"/>
    <w:rsid w:val="002F4D73"/>
    <w:rsid w:val="00300633"/>
    <w:rsid w:val="003028C0"/>
    <w:rsid w:val="00304B45"/>
    <w:rsid w:val="00312E3D"/>
    <w:rsid w:val="00316D32"/>
    <w:rsid w:val="00324B82"/>
    <w:rsid w:val="00325DC1"/>
    <w:rsid w:val="0033069F"/>
    <w:rsid w:val="003377A4"/>
    <w:rsid w:val="003421F8"/>
    <w:rsid w:val="0035045C"/>
    <w:rsid w:val="00364F9D"/>
    <w:rsid w:val="003653A0"/>
    <w:rsid w:val="00391ADE"/>
    <w:rsid w:val="003A2FDB"/>
    <w:rsid w:val="003A37EA"/>
    <w:rsid w:val="003A3C45"/>
    <w:rsid w:val="003B0C4D"/>
    <w:rsid w:val="003B2CD8"/>
    <w:rsid w:val="003B4742"/>
    <w:rsid w:val="003B59C4"/>
    <w:rsid w:val="003D378A"/>
    <w:rsid w:val="003D5FCE"/>
    <w:rsid w:val="003F17D2"/>
    <w:rsid w:val="00401333"/>
    <w:rsid w:val="00410AF7"/>
    <w:rsid w:val="00421066"/>
    <w:rsid w:val="004220A0"/>
    <w:rsid w:val="00452A0E"/>
    <w:rsid w:val="004641EB"/>
    <w:rsid w:val="00465F97"/>
    <w:rsid w:val="0047397B"/>
    <w:rsid w:val="004845CE"/>
    <w:rsid w:val="0049541D"/>
    <w:rsid w:val="004A24E8"/>
    <w:rsid w:val="004B3CB8"/>
    <w:rsid w:val="004C2511"/>
    <w:rsid w:val="004C5D32"/>
    <w:rsid w:val="004D34B0"/>
    <w:rsid w:val="004E0CC2"/>
    <w:rsid w:val="004E410A"/>
    <w:rsid w:val="004E468A"/>
    <w:rsid w:val="004F0E89"/>
    <w:rsid w:val="004F1D6E"/>
    <w:rsid w:val="004F2AD8"/>
    <w:rsid w:val="00500F74"/>
    <w:rsid w:val="00510985"/>
    <w:rsid w:val="0051563F"/>
    <w:rsid w:val="00516679"/>
    <w:rsid w:val="00523A03"/>
    <w:rsid w:val="005368CD"/>
    <w:rsid w:val="005415C2"/>
    <w:rsid w:val="00556ADA"/>
    <w:rsid w:val="00560574"/>
    <w:rsid w:val="0056199E"/>
    <w:rsid w:val="00565846"/>
    <w:rsid w:val="00580569"/>
    <w:rsid w:val="00585725"/>
    <w:rsid w:val="00586AE7"/>
    <w:rsid w:val="005906CD"/>
    <w:rsid w:val="00592AA0"/>
    <w:rsid w:val="005949BF"/>
    <w:rsid w:val="00596360"/>
    <w:rsid w:val="00596A36"/>
    <w:rsid w:val="005A2FCD"/>
    <w:rsid w:val="005A6374"/>
    <w:rsid w:val="005C1BE2"/>
    <w:rsid w:val="005D04BC"/>
    <w:rsid w:val="005D0CF9"/>
    <w:rsid w:val="005D21D2"/>
    <w:rsid w:val="005E25D9"/>
    <w:rsid w:val="005F09BA"/>
    <w:rsid w:val="005F51B3"/>
    <w:rsid w:val="00600900"/>
    <w:rsid w:val="006055E7"/>
    <w:rsid w:val="00611B9F"/>
    <w:rsid w:val="00616416"/>
    <w:rsid w:val="00616FC8"/>
    <w:rsid w:val="00622295"/>
    <w:rsid w:val="0062276C"/>
    <w:rsid w:val="00627059"/>
    <w:rsid w:val="006401DD"/>
    <w:rsid w:val="006538F7"/>
    <w:rsid w:val="006548BF"/>
    <w:rsid w:val="006679FA"/>
    <w:rsid w:val="00671AC2"/>
    <w:rsid w:val="00677F25"/>
    <w:rsid w:val="00680C30"/>
    <w:rsid w:val="006903F8"/>
    <w:rsid w:val="0069333D"/>
    <w:rsid w:val="00694851"/>
    <w:rsid w:val="00694A71"/>
    <w:rsid w:val="00697F10"/>
    <w:rsid w:val="006A1B1B"/>
    <w:rsid w:val="006A2085"/>
    <w:rsid w:val="006B079F"/>
    <w:rsid w:val="006B1D5F"/>
    <w:rsid w:val="006B386B"/>
    <w:rsid w:val="006C1E5E"/>
    <w:rsid w:val="006C43AF"/>
    <w:rsid w:val="006D073D"/>
    <w:rsid w:val="006D35CA"/>
    <w:rsid w:val="006D3CFD"/>
    <w:rsid w:val="006D3EF2"/>
    <w:rsid w:val="006D5EC4"/>
    <w:rsid w:val="006E2758"/>
    <w:rsid w:val="0070795E"/>
    <w:rsid w:val="00710127"/>
    <w:rsid w:val="0071372B"/>
    <w:rsid w:val="0072358A"/>
    <w:rsid w:val="00751078"/>
    <w:rsid w:val="00765B82"/>
    <w:rsid w:val="00771C36"/>
    <w:rsid w:val="00772C42"/>
    <w:rsid w:val="0077396B"/>
    <w:rsid w:val="007802F3"/>
    <w:rsid w:val="00781899"/>
    <w:rsid w:val="00781F23"/>
    <w:rsid w:val="0078737B"/>
    <w:rsid w:val="00790A24"/>
    <w:rsid w:val="007A58EA"/>
    <w:rsid w:val="007A5A39"/>
    <w:rsid w:val="007B2D85"/>
    <w:rsid w:val="007C3793"/>
    <w:rsid w:val="007D1A72"/>
    <w:rsid w:val="007D7329"/>
    <w:rsid w:val="007E2DE6"/>
    <w:rsid w:val="007E507D"/>
    <w:rsid w:val="007F4A05"/>
    <w:rsid w:val="008026F9"/>
    <w:rsid w:val="0083259C"/>
    <w:rsid w:val="008407B4"/>
    <w:rsid w:val="0084083B"/>
    <w:rsid w:val="00847087"/>
    <w:rsid w:val="00851B76"/>
    <w:rsid w:val="00855C03"/>
    <w:rsid w:val="0085726C"/>
    <w:rsid w:val="008646F9"/>
    <w:rsid w:val="008803AB"/>
    <w:rsid w:val="008829DA"/>
    <w:rsid w:val="00892C78"/>
    <w:rsid w:val="008A2BE0"/>
    <w:rsid w:val="008B1984"/>
    <w:rsid w:val="008B326B"/>
    <w:rsid w:val="008B4F6F"/>
    <w:rsid w:val="008D4EAF"/>
    <w:rsid w:val="008D6DAA"/>
    <w:rsid w:val="008E2C06"/>
    <w:rsid w:val="008F0101"/>
    <w:rsid w:val="00902AD2"/>
    <w:rsid w:val="009040DB"/>
    <w:rsid w:val="009118A1"/>
    <w:rsid w:val="00912F7B"/>
    <w:rsid w:val="00915CE3"/>
    <w:rsid w:val="0092704A"/>
    <w:rsid w:val="0093399E"/>
    <w:rsid w:val="00933FBE"/>
    <w:rsid w:val="009539DD"/>
    <w:rsid w:val="0095415E"/>
    <w:rsid w:val="00955269"/>
    <w:rsid w:val="0096769C"/>
    <w:rsid w:val="0097722F"/>
    <w:rsid w:val="009772C0"/>
    <w:rsid w:val="00991FE6"/>
    <w:rsid w:val="009A3F9A"/>
    <w:rsid w:val="009D05EB"/>
    <w:rsid w:val="009D64D3"/>
    <w:rsid w:val="009E0AF1"/>
    <w:rsid w:val="009E27F6"/>
    <w:rsid w:val="00A05349"/>
    <w:rsid w:val="00A10904"/>
    <w:rsid w:val="00A118CC"/>
    <w:rsid w:val="00A14D80"/>
    <w:rsid w:val="00A1625E"/>
    <w:rsid w:val="00A66DF8"/>
    <w:rsid w:val="00A9026A"/>
    <w:rsid w:val="00AA7EF4"/>
    <w:rsid w:val="00AC795E"/>
    <w:rsid w:val="00AD0D8B"/>
    <w:rsid w:val="00AD429D"/>
    <w:rsid w:val="00AD74AF"/>
    <w:rsid w:val="00AE40D6"/>
    <w:rsid w:val="00AE46F1"/>
    <w:rsid w:val="00AE5F30"/>
    <w:rsid w:val="00AF0F40"/>
    <w:rsid w:val="00B11BC8"/>
    <w:rsid w:val="00B12D1F"/>
    <w:rsid w:val="00B21B43"/>
    <w:rsid w:val="00B229C2"/>
    <w:rsid w:val="00B31EBB"/>
    <w:rsid w:val="00B34BA4"/>
    <w:rsid w:val="00B64F40"/>
    <w:rsid w:val="00B67DC7"/>
    <w:rsid w:val="00B740A5"/>
    <w:rsid w:val="00B8649C"/>
    <w:rsid w:val="00B966A0"/>
    <w:rsid w:val="00BB22E4"/>
    <w:rsid w:val="00BC38BF"/>
    <w:rsid w:val="00BC43EF"/>
    <w:rsid w:val="00BC5ED0"/>
    <w:rsid w:val="00BD3866"/>
    <w:rsid w:val="00BE4567"/>
    <w:rsid w:val="00C00039"/>
    <w:rsid w:val="00C059E5"/>
    <w:rsid w:val="00C06A92"/>
    <w:rsid w:val="00C10DD9"/>
    <w:rsid w:val="00C11621"/>
    <w:rsid w:val="00C256AB"/>
    <w:rsid w:val="00C36775"/>
    <w:rsid w:val="00C40EF7"/>
    <w:rsid w:val="00C505F6"/>
    <w:rsid w:val="00C51B42"/>
    <w:rsid w:val="00C64821"/>
    <w:rsid w:val="00C72466"/>
    <w:rsid w:val="00C736CF"/>
    <w:rsid w:val="00C77F2B"/>
    <w:rsid w:val="00C8038F"/>
    <w:rsid w:val="00C83F45"/>
    <w:rsid w:val="00C8502C"/>
    <w:rsid w:val="00C91901"/>
    <w:rsid w:val="00C97D48"/>
    <w:rsid w:val="00CA547E"/>
    <w:rsid w:val="00CB0AB8"/>
    <w:rsid w:val="00CB3B7B"/>
    <w:rsid w:val="00CC6029"/>
    <w:rsid w:val="00CE52ED"/>
    <w:rsid w:val="00CF177B"/>
    <w:rsid w:val="00D05B6E"/>
    <w:rsid w:val="00D139A1"/>
    <w:rsid w:val="00D16763"/>
    <w:rsid w:val="00D276FB"/>
    <w:rsid w:val="00D27B08"/>
    <w:rsid w:val="00D37872"/>
    <w:rsid w:val="00D44A17"/>
    <w:rsid w:val="00D45F4D"/>
    <w:rsid w:val="00D46A69"/>
    <w:rsid w:val="00D77DC4"/>
    <w:rsid w:val="00D82AB6"/>
    <w:rsid w:val="00D84B1C"/>
    <w:rsid w:val="00D85034"/>
    <w:rsid w:val="00D95630"/>
    <w:rsid w:val="00DA7AE3"/>
    <w:rsid w:val="00DB1A15"/>
    <w:rsid w:val="00DB2FC1"/>
    <w:rsid w:val="00DE1888"/>
    <w:rsid w:val="00DF04CE"/>
    <w:rsid w:val="00DF1D17"/>
    <w:rsid w:val="00DF4BDE"/>
    <w:rsid w:val="00DF7933"/>
    <w:rsid w:val="00E00EA4"/>
    <w:rsid w:val="00E104FB"/>
    <w:rsid w:val="00E21655"/>
    <w:rsid w:val="00E229DC"/>
    <w:rsid w:val="00E27502"/>
    <w:rsid w:val="00E307F8"/>
    <w:rsid w:val="00E34C7A"/>
    <w:rsid w:val="00E43DF4"/>
    <w:rsid w:val="00E45713"/>
    <w:rsid w:val="00E64061"/>
    <w:rsid w:val="00E74694"/>
    <w:rsid w:val="00E808C0"/>
    <w:rsid w:val="00E8540A"/>
    <w:rsid w:val="00E86ECC"/>
    <w:rsid w:val="00E86FDA"/>
    <w:rsid w:val="00EA32BA"/>
    <w:rsid w:val="00EB291A"/>
    <w:rsid w:val="00EB52FF"/>
    <w:rsid w:val="00EC32B6"/>
    <w:rsid w:val="00EC3507"/>
    <w:rsid w:val="00F02E1C"/>
    <w:rsid w:val="00F10E82"/>
    <w:rsid w:val="00F13B92"/>
    <w:rsid w:val="00F319DF"/>
    <w:rsid w:val="00F36197"/>
    <w:rsid w:val="00F503FA"/>
    <w:rsid w:val="00F57ED0"/>
    <w:rsid w:val="00F6318D"/>
    <w:rsid w:val="00F66EB3"/>
    <w:rsid w:val="00F7345C"/>
    <w:rsid w:val="00F778BC"/>
    <w:rsid w:val="00F84FBD"/>
    <w:rsid w:val="00FA29B7"/>
    <w:rsid w:val="00FA7D9F"/>
    <w:rsid w:val="00FB423E"/>
    <w:rsid w:val="00FB4E2E"/>
    <w:rsid w:val="00FB5298"/>
    <w:rsid w:val="00FB7632"/>
    <w:rsid w:val="00FC0994"/>
    <w:rsid w:val="00FE3485"/>
    <w:rsid w:val="00FF3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9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8A1"/>
    <w:rPr>
      <w:sz w:val="24"/>
      <w:szCs w:val="24"/>
      <w:lang w:bidi="ar-SA"/>
    </w:rPr>
  </w:style>
  <w:style w:type="paragraph" w:styleId="Heading1">
    <w:name w:val="heading 1"/>
    <w:basedOn w:val="Normal"/>
    <w:next w:val="Normal"/>
    <w:link w:val="Heading1Char"/>
    <w:uiPriority w:val="99"/>
    <w:qFormat/>
    <w:rsid w:val="000618A1"/>
    <w:pPr>
      <w:keepNext/>
      <w:outlineLvl w:val="0"/>
    </w:pPr>
    <w:rPr>
      <w:u w:val="single"/>
    </w:rPr>
  </w:style>
  <w:style w:type="paragraph" w:styleId="Heading2">
    <w:name w:val="heading 2"/>
    <w:basedOn w:val="Normal"/>
    <w:next w:val="Normal"/>
    <w:link w:val="Heading2Char"/>
    <w:uiPriority w:val="99"/>
    <w:qFormat/>
    <w:rsid w:val="000618A1"/>
    <w:pPr>
      <w:keepNext/>
      <w:tabs>
        <w:tab w:val="left" w:pos="1080"/>
        <w:tab w:val="left" w:pos="1800"/>
      </w:tabs>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AB"/>
    <w:rPr>
      <w:rFonts w:ascii="Cambria" w:eastAsia="Times New Roman" w:hAnsi="Cambria" w:cs="Times New Roman"/>
      <w:b/>
      <w:bCs/>
      <w:kern w:val="32"/>
      <w:sz w:val="32"/>
      <w:szCs w:val="32"/>
      <w:lang w:bidi="ar-SA"/>
    </w:rPr>
  </w:style>
  <w:style w:type="character" w:customStyle="1" w:styleId="Heading2Char">
    <w:name w:val="Heading 2 Char"/>
    <w:basedOn w:val="DefaultParagraphFont"/>
    <w:link w:val="Heading2"/>
    <w:uiPriority w:val="9"/>
    <w:semiHidden/>
    <w:rsid w:val="00124EAB"/>
    <w:rPr>
      <w:rFonts w:ascii="Cambria" w:eastAsia="Times New Roman" w:hAnsi="Cambria" w:cs="Times New Roman"/>
      <w:b/>
      <w:bCs/>
      <w:i/>
      <w:iCs/>
      <w:sz w:val="28"/>
      <w:szCs w:val="28"/>
      <w:lang w:bidi="ar-SA"/>
    </w:rPr>
  </w:style>
  <w:style w:type="paragraph" w:styleId="BodyTextIndent">
    <w:name w:val="Body Text Indent"/>
    <w:basedOn w:val="Normal"/>
    <w:link w:val="BodyTextIndentChar"/>
    <w:uiPriority w:val="99"/>
    <w:rsid w:val="000618A1"/>
    <w:pPr>
      <w:ind w:left="2160" w:hanging="2160"/>
    </w:pPr>
  </w:style>
  <w:style w:type="character" w:customStyle="1" w:styleId="BodyTextIndentChar">
    <w:name w:val="Body Text Indent Char"/>
    <w:basedOn w:val="DefaultParagraphFont"/>
    <w:link w:val="BodyTextIndent"/>
    <w:uiPriority w:val="99"/>
    <w:semiHidden/>
    <w:rsid w:val="00124EAB"/>
    <w:rPr>
      <w:sz w:val="24"/>
      <w:szCs w:val="24"/>
      <w:lang w:bidi="ar-SA"/>
    </w:rPr>
  </w:style>
  <w:style w:type="paragraph" w:styleId="BodyTextIndent2">
    <w:name w:val="Body Text Indent 2"/>
    <w:basedOn w:val="Normal"/>
    <w:link w:val="BodyTextIndent2Char"/>
    <w:uiPriority w:val="99"/>
    <w:rsid w:val="000618A1"/>
    <w:pPr>
      <w:tabs>
        <w:tab w:val="left" w:pos="1080"/>
        <w:tab w:val="left" w:pos="1800"/>
      </w:tabs>
      <w:ind w:left="1800" w:hanging="1800"/>
    </w:pPr>
  </w:style>
  <w:style w:type="character" w:customStyle="1" w:styleId="BodyTextIndent2Char">
    <w:name w:val="Body Text Indent 2 Char"/>
    <w:basedOn w:val="DefaultParagraphFont"/>
    <w:link w:val="BodyTextIndent2"/>
    <w:uiPriority w:val="99"/>
    <w:semiHidden/>
    <w:rsid w:val="00124EAB"/>
    <w:rPr>
      <w:sz w:val="24"/>
      <w:szCs w:val="24"/>
      <w:lang w:bidi="ar-SA"/>
    </w:rPr>
  </w:style>
  <w:style w:type="paragraph" w:styleId="Title">
    <w:name w:val="Title"/>
    <w:basedOn w:val="Normal"/>
    <w:link w:val="TitleChar"/>
    <w:uiPriority w:val="99"/>
    <w:qFormat/>
    <w:rsid w:val="000618A1"/>
    <w:pPr>
      <w:tabs>
        <w:tab w:val="left" w:pos="1080"/>
        <w:tab w:val="left" w:pos="1800"/>
      </w:tabs>
      <w:jc w:val="center"/>
    </w:pPr>
    <w:rPr>
      <w:b/>
      <w:bCs/>
    </w:rPr>
  </w:style>
  <w:style w:type="character" w:customStyle="1" w:styleId="TitleChar">
    <w:name w:val="Title Char"/>
    <w:basedOn w:val="DefaultParagraphFont"/>
    <w:link w:val="Title"/>
    <w:uiPriority w:val="10"/>
    <w:rsid w:val="00124EAB"/>
    <w:rPr>
      <w:rFonts w:ascii="Cambria" w:eastAsia="Times New Roman" w:hAnsi="Cambria" w:cs="Times New Roman"/>
      <w:b/>
      <w:bCs/>
      <w:kern w:val="28"/>
      <w:sz w:val="32"/>
      <w:szCs w:val="32"/>
      <w:lang w:bidi="ar-SA"/>
    </w:rPr>
  </w:style>
  <w:style w:type="paragraph" w:styleId="Header">
    <w:name w:val="header"/>
    <w:basedOn w:val="Normal"/>
    <w:link w:val="HeaderChar"/>
    <w:uiPriority w:val="99"/>
    <w:rsid w:val="000618A1"/>
    <w:pPr>
      <w:tabs>
        <w:tab w:val="center" w:pos="4320"/>
        <w:tab w:val="right" w:pos="8640"/>
      </w:tabs>
    </w:pPr>
  </w:style>
  <w:style w:type="character" w:customStyle="1" w:styleId="HeaderChar">
    <w:name w:val="Header Char"/>
    <w:basedOn w:val="DefaultParagraphFont"/>
    <w:link w:val="Header"/>
    <w:uiPriority w:val="99"/>
    <w:semiHidden/>
    <w:rsid w:val="00124EAB"/>
    <w:rPr>
      <w:sz w:val="24"/>
      <w:szCs w:val="24"/>
      <w:lang w:bidi="ar-SA"/>
    </w:rPr>
  </w:style>
  <w:style w:type="paragraph" w:styleId="Footer">
    <w:name w:val="footer"/>
    <w:basedOn w:val="Normal"/>
    <w:link w:val="FooterChar"/>
    <w:uiPriority w:val="99"/>
    <w:rsid w:val="000618A1"/>
    <w:pPr>
      <w:tabs>
        <w:tab w:val="center" w:pos="4320"/>
        <w:tab w:val="right" w:pos="8640"/>
      </w:tabs>
    </w:pPr>
  </w:style>
  <w:style w:type="character" w:customStyle="1" w:styleId="FooterChar">
    <w:name w:val="Footer Char"/>
    <w:basedOn w:val="DefaultParagraphFont"/>
    <w:link w:val="Footer"/>
    <w:uiPriority w:val="99"/>
    <w:semiHidden/>
    <w:rsid w:val="00124EAB"/>
    <w:rPr>
      <w:sz w:val="24"/>
      <w:szCs w:val="24"/>
      <w:lang w:bidi="ar-SA"/>
    </w:rPr>
  </w:style>
  <w:style w:type="paragraph" w:styleId="BalloonText">
    <w:name w:val="Balloon Text"/>
    <w:basedOn w:val="Normal"/>
    <w:link w:val="BalloonTextChar"/>
    <w:uiPriority w:val="99"/>
    <w:rsid w:val="00E43DF4"/>
    <w:rPr>
      <w:rFonts w:ascii="Tahoma" w:hAnsi="Tahoma" w:cs="Tahoma"/>
      <w:sz w:val="16"/>
      <w:szCs w:val="16"/>
    </w:rPr>
  </w:style>
  <w:style w:type="character" w:customStyle="1" w:styleId="BalloonTextChar">
    <w:name w:val="Balloon Text Char"/>
    <w:basedOn w:val="DefaultParagraphFont"/>
    <w:link w:val="BalloonText"/>
    <w:uiPriority w:val="99"/>
    <w:locked/>
    <w:rsid w:val="00E43DF4"/>
    <w:rPr>
      <w:rFonts w:ascii="Tahoma" w:hAnsi="Tahoma" w:cs="Tahoma"/>
      <w:sz w:val="16"/>
      <w:szCs w:val="16"/>
      <w:lang w:bidi="ar-SA"/>
    </w:rPr>
  </w:style>
  <w:style w:type="paragraph" w:styleId="ListParagraph">
    <w:name w:val="List Paragraph"/>
    <w:basedOn w:val="Normal"/>
    <w:uiPriority w:val="34"/>
    <w:qFormat/>
    <w:rsid w:val="004F1D6E"/>
    <w:pPr>
      <w:ind w:left="720"/>
      <w:contextualSpacing/>
    </w:pPr>
  </w:style>
  <w:style w:type="character" w:styleId="Hyperlink">
    <w:name w:val="Hyperlink"/>
    <w:basedOn w:val="DefaultParagraphFont"/>
    <w:uiPriority w:val="99"/>
    <w:rsid w:val="009040DB"/>
    <w:rPr>
      <w:rFonts w:cs="Times New Roman"/>
      <w:color w:val="0000FF"/>
      <w:u w:val="single"/>
    </w:rPr>
  </w:style>
  <w:style w:type="character" w:customStyle="1" w:styleId="hl01">
    <w:name w:val="hl01"/>
    <w:basedOn w:val="DefaultParagraphFont"/>
    <w:rsid w:val="00C91901"/>
    <w:rPr>
      <w:color w:val="000000"/>
      <w:shd w:val="clear" w:color="auto" w:fill="FFFF66"/>
    </w:rPr>
  </w:style>
  <w:style w:type="character" w:customStyle="1" w:styleId="hl11">
    <w:name w:val="hl11"/>
    <w:basedOn w:val="DefaultParagraphFont"/>
    <w:rsid w:val="00C91901"/>
    <w:rPr>
      <w:color w:val="000000"/>
      <w:shd w:val="clear" w:color="auto" w:fill="A0FFFF"/>
    </w:rPr>
  </w:style>
</w:styles>
</file>

<file path=word/webSettings.xml><?xml version="1.0" encoding="utf-8"?>
<w:webSettings xmlns:r="http://schemas.openxmlformats.org/officeDocument/2006/relationships" xmlns:w="http://schemas.openxmlformats.org/wordprocessingml/2006/main">
  <w:divs>
    <w:div w:id="1863754">
      <w:bodyDiv w:val="1"/>
      <w:marLeft w:val="0"/>
      <w:marRight w:val="0"/>
      <w:marTop w:val="0"/>
      <w:marBottom w:val="0"/>
      <w:divBdr>
        <w:top w:val="none" w:sz="0" w:space="0" w:color="auto"/>
        <w:left w:val="none" w:sz="0" w:space="0" w:color="auto"/>
        <w:bottom w:val="none" w:sz="0" w:space="0" w:color="auto"/>
        <w:right w:val="none" w:sz="0" w:space="0" w:color="auto"/>
      </w:divBdr>
      <w:divsChild>
        <w:div w:id="637304113">
          <w:marLeft w:val="0"/>
          <w:marRight w:val="0"/>
          <w:marTop w:val="0"/>
          <w:marBottom w:val="0"/>
          <w:divBdr>
            <w:top w:val="none" w:sz="0" w:space="0" w:color="auto"/>
            <w:left w:val="none" w:sz="0" w:space="0" w:color="auto"/>
            <w:bottom w:val="none" w:sz="0" w:space="0" w:color="auto"/>
            <w:right w:val="none" w:sz="0" w:space="0" w:color="auto"/>
          </w:divBdr>
          <w:divsChild>
            <w:div w:id="1310862190">
              <w:marLeft w:val="0"/>
              <w:marRight w:val="0"/>
              <w:marTop w:val="0"/>
              <w:marBottom w:val="0"/>
              <w:divBdr>
                <w:top w:val="none" w:sz="0" w:space="0" w:color="auto"/>
                <w:left w:val="none" w:sz="0" w:space="0" w:color="auto"/>
                <w:bottom w:val="none" w:sz="0" w:space="0" w:color="auto"/>
                <w:right w:val="none" w:sz="0" w:space="0" w:color="auto"/>
              </w:divBdr>
              <w:divsChild>
                <w:div w:id="996765596">
                  <w:marLeft w:val="0"/>
                  <w:marRight w:val="0"/>
                  <w:marTop w:val="0"/>
                  <w:marBottom w:val="0"/>
                  <w:divBdr>
                    <w:top w:val="none" w:sz="0" w:space="0" w:color="auto"/>
                    <w:left w:val="none" w:sz="0" w:space="0" w:color="auto"/>
                    <w:bottom w:val="none" w:sz="0" w:space="0" w:color="auto"/>
                    <w:right w:val="none" w:sz="0" w:space="0" w:color="auto"/>
                  </w:divBdr>
                  <w:divsChild>
                    <w:div w:id="1133325066">
                      <w:marLeft w:val="0"/>
                      <w:marRight w:val="0"/>
                      <w:marTop w:val="0"/>
                      <w:marBottom w:val="0"/>
                      <w:divBdr>
                        <w:top w:val="none" w:sz="0" w:space="0" w:color="auto"/>
                        <w:left w:val="none" w:sz="0" w:space="0" w:color="auto"/>
                        <w:bottom w:val="none" w:sz="0" w:space="0" w:color="auto"/>
                        <w:right w:val="none" w:sz="0" w:space="0" w:color="auto"/>
                      </w:divBdr>
                      <w:divsChild>
                        <w:div w:id="1226450024">
                          <w:marLeft w:val="-14"/>
                          <w:marRight w:val="0"/>
                          <w:marTop w:val="0"/>
                          <w:marBottom w:val="0"/>
                          <w:divBdr>
                            <w:top w:val="none" w:sz="0" w:space="0" w:color="auto"/>
                            <w:left w:val="none" w:sz="0" w:space="0" w:color="auto"/>
                            <w:bottom w:val="none" w:sz="0" w:space="0" w:color="auto"/>
                            <w:right w:val="none" w:sz="0" w:space="0" w:color="auto"/>
                          </w:divBdr>
                          <w:divsChild>
                            <w:div w:id="199904040">
                              <w:marLeft w:val="0"/>
                              <w:marRight w:val="0"/>
                              <w:marTop w:val="0"/>
                              <w:marBottom w:val="0"/>
                              <w:divBdr>
                                <w:top w:val="none" w:sz="0" w:space="0" w:color="auto"/>
                                <w:left w:val="none" w:sz="0" w:space="0" w:color="auto"/>
                                <w:bottom w:val="none" w:sz="0" w:space="0" w:color="auto"/>
                                <w:right w:val="none" w:sz="0" w:space="0" w:color="auto"/>
                              </w:divBdr>
                              <w:divsChild>
                                <w:div w:id="364870882">
                                  <w:marLeft w:val="0"/>
                                  <w:marRight w:val="-14"/>
                                  <w:marTop w:val="0"/>
                                  <w:marBottom w:val="0"/>
                                  <w:divBdr>
                                    <w:top w:val="none" w:sz="0" w:space="0" w:color="auto"/>
                                    <w:left w:val="none" w:sz="0" w:space="0" w:color="auto"/>
                                    <w:bottom w:val="none" w:sz="0" w:space="0" w:color="auto"/>
                                    <w:right w:val="none" w:sz="0" w:space="0" w:color="auto"/>
                                  </w:divBdr>
                                  <w:divsChild>
                                    <w:div w:id="2066445404">
                                      <w:marLeft w:val="0"/>
                                      <w:marRight w:val="0"/>
                                      <w:marTop w:val="0"/>
                                      <w:marBottom w:val="0"/>
                                      <w:divBdr>
                                        <w:top w:val="none" w:sz="0" w:space="0" w:color="auto"/>
                                        <w:left w:val="none" w:sz="0" w:space="0" w:color="auto"/>
                                        <w:bottom w:val="none" w:sz="0" w:space="0" w:color="auto"/>
                                        <w:right w:val="none" w:sz="0" w:space="0" w:color="auto"/>
                                      </w:divBdr>
                                      <w:divsChild>
                                        <w:div w:id="1308896909">
                                          <w:marLeft w:val="0"/>
                                          <w:marRight w:val="0"/>
                                          <w:marTop w:val="0"/>
                                          <w:marBottom w:val="0"/>
                                          <w:divBdr>
                                            <w:top w:val="none" w:sz="0" w:space="0" w:color="auto"/>
                                            <w:left w:val="none" w:sz="0" w:space="0" w:color="auto"/>
                                            <w:bottom w:val="none" w:sz="0" w:space="0" w:color="auto"/>
                                            <w:right w:val="none" w:sz="0" w:space="0" w:color="auto"/>
                                          </w:divBdr>
                                          <w:divsChild>
                                            <w:div w:id="241259921">
                                              <w:marLeft w:val="0"/>
                                              <w:marRight w:val="0"/>
                                              <w:marTop w:val="0"/>
                                              <w:marBottom w:val="0"/>
                                              <w:divBdr>
                                                <w:top w:val="none" w:sz="0" w:space="0" w:color="auto"/>
                                                <w:left w:val="none" w:sz="0" w:space="0" w:color="auto"/>
                                                <w:bottom w:val="none" w:sz="0" w:space="0" w:color="auto"/>
                                                <w:right w:val="none" w:sz="0" w:space="0" w:color="auto"/>
                                              </w:divBdr>
                                              <w:divsChild>
                                                <w:div w:id="803085217">
                                                  <w:marLeft w:val="0"/>
                                                  <w:marRight w:val="0"/>
                                                  <w:marTop w:val="0"/>
                                                  <w:marBottom w:val="0"/>
                                                  <w:divBdr>
                                                    <w:top w:val="none" w:sz="0" w:space="0" w:color="auto"/>
                                                    <w:left w:val="none" w:sz="0" w:space="0" w:color="auto"/>
                                                    <w:bottom w:val="none" w:sz="0" w:space="0" w:color="auto"/>
                                                    <w:right w:val="none" w:sz="0" w:space="0" w:color="auto"/>
                                                  </w:divBdr>
                                                  <w:divsChild>
                                                    <w:div w:id="2039118951">
                                                      <w:marLeft w:val="0"/>
                                                      <w:marRight w:val="0"/>
                                                      <w:marTop w:val="0"/>
                                                      <w:marBottom w:val="0"/>
                                                      <w:divBdr>
                                                        <w:top w:val="none" w:sz="0" w:space="0" w:color="auto"/>
                                                        <w:left w:val="none" w:sz="0" w:space="0" w:color="auto"/>
                                                        <w:bottom w:val="none" w:sz="0" w:space="0" w:color="auto"/>
                                                        <w:right w:val="none" w:sz="0" w:space="0" w:color="auto"/>
                                                      </w:divBdr>
                                                      <w:divsChild>
                                                        <w:div w:id="541551867">
                                                          <w:marLeft w:val="0"/>
                                                          <w:marRight w:val="0"/>
                                                          <w:marTop w:val="0"/>
                                                          <w:marBottom w:val="0"/>
                                                          <w:divBdr>
                                                            <w:top w:val="none" w:sz="0" w:space="0" w:color="auto"/>
                                                            <w:left w:val="none" w:sz="0" w:space="0" w:color="auto"/>
                                                            <w:bottom w:val="none" w:sz="0" w:space="0" w:color="auto"/>
                                                            <w:right w:val="none" w:sz="0" w:space="0" w:color="auto"/>
                                                          </w:divBdr>
                                                          <w:divsChild>
                                                            <w:div w:id="598416537">
                                                              <w:marLeft w:val="0"/>
                                                              <w:marRight w:val="0"/>
                                                              <w:marTop w:val="0"/>
                                                              <w:marBottom w:val="0"/>
                                                              <w:divBdr>
                                                                <w:top w:val="none" w:sz="0" w:space="0" w:color="auto"/>
                                                                <w:left w:val="none" w:sz="0" w:space="0" w:color="auto"/>
                                                                <w:bottom w:val="none" w:sz="0" w:space="0" w:color="auto"/>
                                                                <w:right w:val="none" w:sz="0" w:space="0" w:color="auto"/>
                                                              </w:divBdr>
                                                              <w:divsChild>
                                                                <w:div w:id="863061034">
                                                                  <w:marLeft w:val="0"/>
                                                                  <w:marRight w:val="0"/>
                                                                  <w:marTop w:val="0"/>
                                                                  <w:marBottom w:val="0"/>
                                                                  <w:divBdr>
                                                                    <w:top w:val="none" w:sz="0" w:space="0" w:color="auto"/>
                                                                    <w:left w:val="none" w:sz="0" w:space="0" w:color="auto"/>
                                                                    <w:bottom w:val="none" w:sz="0" w:space="0" w:color="auto"/>
                                                                    <w:right w:val="none" w:sz="0" w:space="0" w:color="auto"/>
                                                                  </w:divBdr>
                                                                  <w:divsChild>
                                                                    <w:div w:id="1968000687">
                                                                      <w:marLeft w:val="0"/>
                                                                      <w:marRight w:val="0"/>
                                                                      <w:marTop w:val="0"/>
                                                                      <w:marBottom w:val="0"/>
                                                                      <w:divBdr>
                                                                        <w:top w:val="none" w:sz="0" w:space="0" w:color="auto"/>
                                                                        <w:left w:val="none" w:sz="0" w:space="0" w:color="auto"/>
                                                                        <w:bottom w:val="none" w:sz="0" w:space="0" w:color="auto"/>
                                                                        <w:right w:val="none" w:sz="0" w:space="0" w:color="auto"/>
                                                                      </w:divBdr>
                                                                      <w:divsChild>
                                                                        <w:div w:id="1525947817">
                                                                          <w:marLeft w:val="0"/>
                                                                          <w:marRight w:val="0"/>
                                                                          <w:marTop w:val="0"/>
                                                                          <w:marBottom w:val="0"/>
                                                                          <w:divBdr>
                                                                            <w:top w:val="none" w:sz="0" w:space="0" w:color="auto"/>
                                                                            <w:left w:val="none" w:sz="0" w:space="0" w:color="auto"/>
                                                                            <w:bottom w:val="none" w:sz="0" w:space="0" w:color="auto"/>
                                                                            <w:right w:val="none" w:sz="0" w:space="0" w:color="auto"/>
                                                                          </w:divBdr>
                                                                          <w:divsChild>
                                                                            <w:div w:id="533738228">
                                                                              <w:marLeft w:val="0"/>
                                                                              <w:marRight w:val="0"/>
                                                                              <w:marTop w:val="0"/>
                                                                              <w:marBottom w:val="0"/>
                                                                              <w:divBdr>
                                                                                <w:top w:val="single" w:sz="6" w:space="14" w:color="C4CDE0"/>
                                                                                <w:left w:val="single" w:sz="6" w:space="24" w:color="C4CDE0"/>
                                                                                <w:bottom w:val="single" w:sz="12" w:space="7" w:color="C4CDE0"/>
                                                                                <w:right w:val="single" w:sz="6" w:space="24" w:color="C4CDE0"/>
                                                                              </w:divBdr>
                                                                              <w:divsChild>
                                                                                <w:div w:id="1383822748">
                                                                                  <w:marLeft w:val="0"/>
                                                                                  <w:marRight w:val="0"/>
                                                                                  <w:marTop w:val="0"/>
                                                                                  <w:marBottom w:val="0"/>
                                                                                  <w:divBdr>
                                                                                    <w:top w:val="none" w:sz="0" w:space="0" w:color="auto"/>
                                                                                    <w:left w:val="none" w:sz="0" w:space="0" w:color="auto"/>
                                                                                    <w:bottom w:val="none" w:sz="0" w:space="0" w:color="auto"/>
                                                                                    <w:right w:val="none" w:sz="0" w:space="0" w:color="auto"/>
                                                                                  </w:divBdr>
                                                                                  <w:divsChild>
                                                                                    <w:div w:id="787090522">
                                                                                      <w:marLeft w:val="0"/>
                                                                                      <w:marRight w:val="0"/>
                                                                                      <w:marTop w:val="0"/>
                                                                                      <w:marBottom w:val="0"/>
                                                                                      <w:divBdr>
                                                                                        <w:top w:val="none" w:sz="0" w:space="0" w:color="auto"/>
                                                                                        <w:left w:val="none" w:sz="0" w:space="0" w:color="auto"/>
                                                                                        <w:bottom w:val="none" w:sz="0" w:space="0" w:color="auto"/>
                                                                                        <w:right w:val="none" w:sz="0" w:space="0" w:color="auto"/>
                                                                                      </w:divBdr>
                                                                                      <w:divsChild>
                                                                                        <w:div w:id="863522969">
                                                                                          <w:marLeft w:val="0"/>
                                                                                          <w:marRight w:val="0"/>
                                                                                          <w:marTop w:val="0"/>
                                                                                          <w:marBottom w:val="0"/>
                                                                                          <w:divBdr>
                                                                                            <w:top w:val="none" w:sz="0" w:space="0" w:color="auto"/>
                                                                                            <w:left w:val="none" w:sz="0" w:space="0" w:color="auto"/>
                                                                                            <w:bottom w:val="none" w:sz="0" w:space="0" w:color="auto"/>
                                                                                            <w:right w:val="none" w:sz="0" w:space="0" w:color="auto"/>
                                                                                          </w:divBdr>
                                                                                          <w:divsChild>
                                                                                            <w:div w:id="572591593">
                                                                                              <w:marLeft w:val="0"/>
                                                                                              <w:marRight w:val="0"/>
                                                                                              <w:marTop w:val="0"/>
                                                                                              <w:marBottom w:val="0"/>
                                                                                              <w:divBdr>
                                                                                                <w:top w:val="none" w:sz="0" w:space="0" w:color="auto"/>
                                                                                                <w:left w:val="none" w:sz="0" w:space="0" w:color="auto"/>
                                                                                                <w:bottom w:val="none" w:sz="0" w:space="0" w:color="auto"/>
                                                                                                <w:right w:val="none" w:sz="0" w:space="0" w:color="auto"/>
                                                                                              </w:divBdr>
                                                                                              <w:divsChild>
                                                                                                <w:div w:id="520164701">
                                                                                                  <w:marLeft w:val="0"/>
                                                                                                  <w:marRight w:val="0"/>
                                                                                                  <w:marTop w:val="0"/>
                                                                                                  <w:marBottom w:val="0"/>
                                                                                                  <w:divBdr>
                                                                                                    <w:top w:val="none" w:sz="0" w:space="0" w:color="auto"/>
                                                                                                    <w:left w:val="none" w:sz="0" w:space="0" w:color="auto"/>
                                                                                                    <w:bottom w:val="none" w:sz="0" w:space="0" w:color="auto"/>
                                                                                                    <w:right w:val="none" w:sz="0" w:space="0" w:color="auto"/>
                                                                                                  </w:divBdr>
                                                                                                </w:div>
                                                                                                <w:div w:id="5480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e/58b49b-hmarnbhp-61/vjb/7238424/rj_em/?hs=false&amp;tok=2A5AbFA3Zp8RY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9E063-FDBE-4C77-A67C-E6C30BA7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RESUME</vt:lpstr>
    </vt:vector>
  </TitlesOfParts>
  <Company>AstraZeneca</Company>
  <LinksUpToDate>false</LinksUpToDate>
  <CharactersWithSpaces>14421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Weinglassmc</dc:creator>
  <cp:lastModifiedBy>Mark</cp:lastModifiedBy>
  <cp:revision>5</cp:revision>
  <cp:lastPrinted>2015-02-16T04:42:00Z</cp:lastPrinted>
  <dcterms:created xsi:type="dcterms:W3CDTF">2015-02-04T23:21:00Z</dcterms:created>
  <dcterms:modified xsi:type="dcterms:W3CDTF">2015-02-16T04:45:00Z</dcterms:modified>
</cp:coreProperties>
</file>