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ED03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I am currently preparing a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6–</w:t>
      </w:r>
      <w:proofErr w:type="gramStart"/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page</w:t>
      </w:r>
      <w:proofErr w:type="gramEnd"/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conference paper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based on our current manuscript titled:</w:t>
      </w:r>
    </w:p>
    <w:p w14:paraId="74C25BD0" w14:textId="77777777" w:rsidR="00115294" w:rsidRPr="00115294" w:rsidRDefault="00115294" w:rsidP="001152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“ORCHESTRA: A Simulation-Based Human-Centred Multi-Agent Framework for Predictive Maintenance Decision Support in Resistance Spot Welding.”</w:t>
      </w:r>
    </w:p>
    <w:p w14:paraId="5F491E97" w14:textId="77777777" w:rsidR="00115294" w:rsidRPr="00115294" w:rsidRDefault="00115294" w:rsidP="001152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draft is much longer than a standard conference paper, so the main task is to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condense, organise, verify, and strengthen the manuscript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while keeping the main contribution clear. The paper should focus on the ORCHESTRA framework, which integrates:</w:t>
      </w:r>
    </w:p>
    <w:p w14:paraId="13277394" w14:textId="77777777" w:rsidR="00115294" w:rsidRPr="00115294" w:rsidRDefault="00115294" w:rsidP="00115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Machine/IoT Agent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for resistance spot welding condition data </w:t>
      </w:r>
    </w:p>
    <w:p w14:paraId="6B89BDBE" w14:textId="77777777" w:rsidR="00115294" w:rsidRPr="00115294" w:rsidRDefault="00115294" w:rsidP="00115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Predictive Agent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for maintenance urgency prediction </w:t>
      </w:r>
    </w:p>
    <w:p w14:paraId="1E411F15" w14:textId="77777777" w:rsidR="00115294" w:rsidRPr="00115294" w:rsidRDefault="00115294" w:rsidP="00115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Operator Agent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for uncertainty-triggered review </w:t>
      </w:r>
    </w:p>
    <w:p w14:paraId="43522240" w14:textId="77777777" w:rsidR="00115294" w:rsidRPr="00115294" w:rsidRDefault="00115294" w:rsidP="00115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RL Scheduling Agent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using PPO for proactive maintenance scheduling </w:t>
      </w:r>
    </w:p>
    <w:p w14:paraId="40F8BEE0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The main contribution is not the development of a new </w:t>
      </w: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or PPO algorithm. The contribution is the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of prediction, human review, and reinforcement learning scheduling into a human-centred multi-agent decision-support framework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BF781C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follow the instructions below carefully.</w:t>
      </w:r>
    </w:p>
    <w:p w14:paraId="581119FF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1. Target paper structure</w:t>
      </w:r>
    </w:p>
    <w:p w14:paraId="231F3C55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Please convert the current draft into the following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6–</w:t>
      </w:r>
      <w:proofErr w:type="gramStart"/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 page</w:t>
      </w:r>
      <w:proofErr w:type="gramEnd"/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conference paper structure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1449"/>
        <w:gridCol w:w="4897"/>
      </w:tblGrid>
      <w:tr w:rsidR="00115294" w:rsidRPr="00115294" w14:paraId="16B6A33B" w14:textId="77777777" w:rsidTr="00115294">
        <w:tc>
          <w:tcPr>
            <w:tcW w:w="0" w:type="auto"/>
            <w:vAlign w:val="center"/>
            <w:hideMark/>
          </w:tcPr>
          <w:p w14:paraId="005A438D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1DE3451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length</w:t>
            </w:r>
          </w:p>
        </w:tc>
        <w:tc>
          <w:tcPr>
            <w:tcW w:w="0" w:type="auto"/>
            <w:vAlign w:val="center"/>
            <w:hideMark/>
          </w:tcPr>
          <w:p w14:paraId="6489D4D4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15294" w:rsidRPr="00115294" w14:paraId="18FF5528" w14:textId="77777777" w:rsidTr="00115294">
        <w:tc>
          <w:tcPr>
            <w:tcW w:w="0" w:type="auto"/>
            <w:vAlign w:val="center"/>
            <w:hideMark/>
          </w:tcPr>
          <w:p w14:paraId="77A0DC95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Title, Abstract, Keywords</w:t>
            </w:r>
          </w:p>
        </w:tc>
        <w:tc>
          <w:tcPr>
            <w:tcW w:w="0" w:type="auto"/>
            <w:vAlign w:val="center"/>
            <w:hideMark/>
          </w:tcPr>
          <w:p w14:paraId="713B2B46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 page</w:t>
            </w:r>
          </w:p>
        </w:tc>
        <w:tc>
          <w:tcPr>
            <w:tcW w:w="0" w:type="auto"/>
            <w:vAlign w:val="center"/>
            <w:hideMark/>
          </w:tcPr>
          <w:p w14:paraId="05F8130C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study clearly and concisely</w:t>
            </w:r>
          </w:p>
        </w:tc>
      </w:tr>
      <w:tr w:rsidR="00115294" w:rsidRPr="00115294" w14:paraId="04B0D254" w14:textId="77777777" w:rsidTr="00115294">
        <w:tc>
          <w:tcPr>
            <w:tcW w:w="0" w:type="auto"/>
            <w:vAlign w:val="center"/>
            <w:hideMark/>
          </w:tcPr>
          <w:p w14:paraId="16728FF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Introduction</w:t>
            </w:r>
          </w:p>
        </w:tc>
        <w:tc>
          <w:tcPr>
            <w:tcW w:w="0" w:type="auto"/>
            <w:vAlign w:val="center"/>
            <w:hideMark/>
          </w:tcPr>
          <w:p w14:paraId="4408AAB3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page</w:t>
            </w:r>
          </w:p>
        </w:tc>
        <w:tc>
          <w:tcPr>
            <w:tcW w:w="0" w:type="auto"/>
            <w:vAlign w:val="center"/>
            <w:hideMark/>
          </w:tcPr>
          <w:p w14:paraId="1B897DEE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Problem, research gap, aim and contributions</w:t>
            </w:r>
          </w:p>
        </w:tc>
      </w:tr>
      <w:tr w:rsidR="00115294" w:rsidRPr="00115294" w14:paraId="5A3128B9" w14:textId="77777777" w:rsidTr="00115294">
        <w:tc>
          <w:tcPr>
            <w:tcW w:w="0" w:type="auto"/>
            <w:vAlign w:val="center"/>
            <w:hideMark/>
          </w:tcPr>
          <w:p w14:paraId="0E81A335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Related Work</w:t>
            </w:r>
          </w:p>
        </w:tc>
        <w:tc>
          <w:tcPr>
            <w:tcW w:w="0" w:type="auto"/>
            <w:vAlign w:val="center"/>
            <w:hideMark/>
          </w:tcPr>
          <w:p w14:paraId="1E5ECEB2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page</w:t>
            </w:r>
          </w:p>
        </w:tc>
        <w:tc>
          <w:tcPr>
            <w:tcW w:w="0" w:type="auto"/>
            <w:vAlign w:val="center"/>
            <w:hideMark/>
          </w:tcPr>
          <w:p w14:paraId="362C3D1C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Concise review and novelty positioning</w:t>
            </w:r>
          </w:p>
        </w:tc>
      </w:tr>
      <w:tr w:rsidR="00115294" w:rsidRPr="00115294" w14:paraId="39AAD2A2" w14:textId="77777777" w:rsidTr="00115294">
        <w:tc>
          <w:tcPr>
            <w:tcW w:w="0" w:type="auto"/>
            <w:vAlign w:val="center"/>
            <w:hideMark/>
          </w:tcPr>
          <w:p w14:paraId="2AF41AF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ORCHESTRA Framework</w:t>
            </w:r>
          </w:p>
        </w:tc>
        <w:tc>
          <w:tcPr>
            <w:tcW w:w="0" w:type="auto"/>
            <w:vAlign w:val="center"/>
            <w:hideMark/>
          </w:tcPr>
          <w:p w14:paraId="71BB8D28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 pages</w:t>
            </w:r>
          </w:p>
        </w:tc>
        <w:tc>
          <w:tcPr>
            <w:tcW w:w="0" w:type="auto"/>
            <w:vAlign w:val="center"/>
            <w:hideMark/>
          </w:tcPr>
          <w:p w14:paraId="43233B68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the four-agent architecture</w:t>
            </w:r>
          </w:p>
        </w:tc>
      </w:tr>
      <w:tr w:rsidR="00115294" w:rsidRPr="00115294" w14:paraId="5B3F6C77" w14:textId="77777777" w:rsidTr="00115294">
        <w:tc>
          <w:tcPr>
            <w:tcW w:w="0" w:type="auto"/>
            <w:vAlign w:val="center"/>
            <w:hideMark/>
          </w:tcPr>
          <w:p w14:paraId="695F602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Methodology</w:t>
            </w:r>
          </w:p>
        </w:tc>
        <w:tc>
          <w:tcPr>
            <w:tcW w:w="0" w:type="auto"/>
            <w:vAlign w:val="center"/>
            <w:hideMark/>
          </w:tcPr>
          <w:p w14:paraId="0AF78C36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 pages</w:t>
            </w:r>
          </w:p>
        </w:tc>
        <w:tc>
          <w:tcPr>
            <w:tcW w:w="0" w:type="auto"/>
            <w:vAlign w:val="center"/>
            <w:hideMark/>
          </w:tcPr>
          <w:p w14:paraId="55CAAC43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Dataset, </w:t>
            </w:r>
            <w:proofErr w:type="spellStart"/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human review, PPO and evaluation design</w:t>
            </w:r>
          </w:p>
        </w:tc>
      </w:tr>
      <w:tr w:rsidR="00115294" w:rsidRPr="00115294" w14:paraId="4A8E4EC4" w14:textId="77777777" w:rsidTr="00115294">
        <w:tc>
          <w:tcPr>
            <w:tcW w:w="0" w:type="auto"/>
            <w:vAlign w:val="center"/>
            <w:hideMark/>
          </w:tcPr>
          <w:p w14:paraId="2B31012D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Results and Discussion</w:t>
            </w:r>
          </w:p>
        </w:tc>
        <w:tc>
          <w:tcPr>
            <w:tcW w:w="0" w:type="auto"/>
            <w:vAlign w:val="center"/>
            <w:hideMark/>
          </w:tcPr>
          <w:p w14:paraId="1206DD1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pages</w:t>
            </w:r>
          </w:p>
        </w:tc>
        <w:tc>
          <w:tcPr>
            <w:tcW w:w="0" w:type="auto"/>
            <w:vAlign w:val="center"/>
            <w:hideMark/>
          </w:tcPr>
          <w:p w14:paraId="2C5B6DC1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only the strongest results</w:t>
            </w:r>
          </w:p>
        </w:tc>
      </w:tr>
      <w:tr w:rsidR="00115294" w:rsidRPr="00115294" w14:paraId="678E4832" w14:textId="77777777" w:rsidTr="00115294">
        <w:tc>
          <w:tcPr>
            <w:tcW w:w="0" w:type="auto"/>
            <w:vAlign w:val="center"/>
            <w:hideMark/>
          </w:tcPr>
          <w:p w14:paraId="5070A43F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 Conclusion</w:t>
            </w:r>
          </w:p>
        </w:tc>
        <w:tc>
          <w:tcPr>
            <w:tcW w:w="0" w:type="auto"/>
            <w:vAlign w:val="center"/>
            <w:hideMark/>
          </w:tcPr>
          <w:p w14:paraId="0C59E612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 page</w:t>
            </w:r>
          </w:p>
        </w:tc>
        <w:tc>
          <w:tcPr>
            <w:tcW w:w="0" w:type="auto"/>
            <w:vAlign w:val="center"/>
            <w:hideMark/>
          </w:tcPr>
          <w:p w14:paraId="6FDC0A91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findings, limitations and future work</w:t>
            </w:r>
          </w:p>
        </w:tc>
      </w:tr>
      <w:tr w:rsidR="00115294" w:rsidRPr="00115294" w14:paraId="7570C7BF" w14:textId="77777777" w:rsidTr="00115294">
        <w:tc>
          <w:tcPr>
            <w:tcW w:w="0" w:type="auto"/>
            <w:vAlign w:val="center"/>
            <w:hideMark/>
          </w:tcPr>
          <w:p w14:paraId="5874992E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0C254C96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 required</w:t>
            </w:r>
          </w:p>
        </w:tc>
        <w:tc>
          <w:tcPr>
            <w:tcW w:w="0" w:type="auto"/>
            <w:vAlign w:val="center"/>
            <w:hideMark/>
          </w:tcPr>
          <w:p w14:paraId="0DF7C5ED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Conference format</w:t>
            </w:r>
          </w:p>
        </w:tc>
      </w:tr>
    </w:tbl>
    <w:p w14:paraId="02ABE280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avoid making the paper read like a thesis chapter. It should be concise, focused and suitable for a conference proceeding.</w:t>
      </w:r>
    </w:p>
    <w:p w14:paraId="4EF86C1D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2. Introduction</w:t>
      </w:r>
    </w:p>
    <w:p w14:paraId="2B58738C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Please reduce the Introduction to approximately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page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55819F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The Introduction should include:</w:t>
      </w:r>
    </w:p>
    <w:p w14:paraId="1A5AA0B5" w14:textId="77777777" w:rsidR="00115294" w:rsidRPr="00115294" w:rsidRDefault="00115294" w:rsidP="00115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A short explanation of why predictive maintenance is important in smart manufacturing. </w:t>
      </w:r>
    </w:p>
    <w:p w14:paraId="21D4019E" w14:textId="77777777" w:rsidR="00115294" w:rsidRPr="00115294" w:rsidRDefault="00115294" w:rsidP="00115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Why resistance spot welding is a relevant case study. </w:t>
      </w:r>
    </w:p>
    <w:p w14:paraId="5D4ED746" w14:textId="77777777" w:rsidR="00115294" w:rsidRPr="00115294" w:rsidRDefault="00115294" w:rsidP="00115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limitation of prediction-only predictive maintenance systems. </w:t>
      </w:r>
    </w:p>
    <w:p w14:paraId="34A58035" w14:textId="77777777" w:rsidR="00115294" w:rsidRPr="00115294" w:rsidRDefault="00115294" w:rsidP="00115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The need to connect prediction with human judgement and maintenance scheduling. </w:t>
      </w:r>
    </w:p>
    <w:p w14:paraId="4C343AAF" w14:textId="77777777" w:rsidR="00115294" w:rsidRPr="00115294" w:rsidRDefault="00115294" w:rsidP="00115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A clear statement of the ORCHESTRA framework. </w:t>
      </w:r>
    </w:p>
    <w:p w14:paraId="0ABC25B7" w14:textId="77777777" w:rsidR="00115294" w:rsidRPr="00115294" w:rsidRDefault="00115294" w:rsidP="00115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Three or four clear contributions. </w:t>
      </w:r>
    </w:p>
    <w:p w14:paraId="6EFFA4A9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use this contribution structure:</w:t>
      </w:r>
    </w:p>
    <w:p w14:paraId="605CD6A9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main contributions of this paper are:</w:t>
      </w:r>
    </w:p>
    <w:p w14:paraId="64A4078E" w14:textId="77777777" w:rsidR="00115294" w:rsidRPr="00115294" w:rsidRDefault="00115294" w:rsidP="0011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It proposes ORCHESTRA, a human-centred multi-agent framework for predictive maintenance decision support in resistance spot welding. </w:t>
      </w:r>
    </w:p>
    <w:p w14:paraId="03C2BD96" w14:textId="77777777" w:rsidR="00115294" w:rsidRPr="00115294" w:rsidRDefault="00115294" w:rsidP="0011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It integrates </w:t>
      </w: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-based maintenance urgency prediction with uncertainty-triggered human review. </w:t>
      </w:r>
    </w:p>
    <w:p w14:paraId="60EFE5A7" w14:textId="77777777" w:rsidR="00115294" w:rsidRPr="00115294" w:rsidRDefault="00115294" w:rsidP="0011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It develops a PPO-based maintenance scheduling layer that considers severity, uncertainty, production load, resource availability, time since last maintenance and cost. </w:t>
      </w:r>
    </w:p>
    <w:p w14:paraId="6E4A206A" w14:textId="77777777" w:rsidR="00115294" w:rsidRPr="00115294" w:rsidRDefault="00115294" w:rsidP="0011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It evaluates the framework through a simulation-based proof-of-concept using baseline, ablation and sensitivity analysis. </w:t>
      </w:r>
    </w:p>
    <w:p w14:paraId="2CCA802A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Please make sure the Introduction clearly states that this is a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simulation-based proof-of-concept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, not a full industrial deployment.</w:t>
      </w:r>
    </w:p>
    <w:p w14:paraId="71C85B5C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3. Related Work</w:t>
      </w:r>
    </w:p>
    <w:p w14:paraId="2E65BC27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The current Related Work section needs to be strengthened and condensed. Please rewrite it as a concise synthesis, not a long literature review.</w:t>
      </w:r>
    </w:p>
    <w:p w14:paraId="0FEFF505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organise it around these themes:</w:t>
      </w:r>
    </w:p>
    <w:p w14:paraId="039773EC" w14:textId="77777777" w:rsidR="00115294" w:rsidRPr="00115294" w:rsidRDefault="00115294" w:rsidP="0011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Predictive maintenance in smart manufacturing </w:t>
      </w:r>
    </w:p>
    <w:p w14:paraId="6446D390" w14:textId="77777777" w:rsidR="00115294" w:rsidRPr="00115294" w:rsidRDefault="00115294" w:rsidP="0011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Predictive maintenance and monitoring in resistance spot welding </w:t>
      </w:r>
    </w:p>
    <w:p w14:paraId="0C2F2950" w14:textId="77777777" w:rsidR="00115294" w:rsidRPr="00115294" w:rsidRDefault="00115294" w:rsidP="0011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for maintenance prediction </w:t>
      </w:r>
    </w:p>
    <w:p w14:paraId="0850880E" w14:textId="77777777" w:rsidR="00115294" w:rsidRPr="00115294" w:rsidRDefault="00115294" w:rsidP="0011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Reinforcement learning for maintenance scheduling </w:t>
      </w:r>
    </w:p>
    <w:p w14:paraId="14803816" w14:textId="77777777" w:rsidR="00115294" w:rsidRPr="00115294" w:rsidRDefault="00115294" w:rsidP="0011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Human-in-the-loop decision support </w:t>
      </w:r>
    </w:p>
    <w:p w14:paraId="15F463E9" w14:textId="77777777" w:rsidR="00115294" w:rsidRPr="00115294" w:rsidRDefault="00115294" w:rsidP="0011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Multi-agent systems in smart manufacturing </w:t>
      </w:r>
    </w:p>
    <w:p w14:paraId="5BA992CC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At the end of the Related Work section, please include a short novelty table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5"/>
        <w:gridCol w:w="2149"/>
        <w:gridCol w:w="2457"/>
        <w:gridCol w:w="2455"/>
      </w:tblGrid>
      <w:tr w:rsidR="00115294" w:rsidRPr="00115294" w14:paraId="388DAC9B" w14:textId="77777777" w:rsidTr="00115294">
        <w:tc>
          <w:tcPr>
            <w:tcW w:w="0" w:type="auto"/>
            <w:hideMark/>
          </w:tcPr>
          <w:p w14:paraId="13717BF2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Literature area</w:t>
            </w:r>
          </w:p>
        </w:tc>
        <w:tc>
          <w:tcPr>
            <w:tcW w:w="0" w:type="auto"/>
            <w:hideMark/>
          </w:tcPr>
          <w:p w14:paraId="03ACB29B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Existing strength</w:t>
            </w:r>
          </w:p>
        </w:tc>
        <w:tc>
          <w:tcPr>
            <w:tcW w:w="0" w:type="auto"/>
            <w:hideMark/>
          </w:tcPr>
          <w:p w14:paraId="134CA6EC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Remaining limitation</w:t>
            </w:r>
          </w:p>
        </w:tc>
        <w:tc>
          <w:tcPr>
            <w:tcW w:w="0" w:type="auto"/>
            <w:hideMark/>
          </w:tcPr>
          <w:p w14:paraId="7EAC719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ORCHESTRA response</w:t>
            </w:r>
          </w:p>
        </w:tc>
      </w:tr>
      <w:tr w:rsidR="00115294" w:rsidRPr="00115294" w14:paraId="688EF1BA" w14:textId="77777777" w:rsidTr="00115294">
        <w:tc>
          <w:tcPr>
            <w:tcW w:w="0" w:type="auto"/>
            <w:hideMark/>
          </w:tcPr>
          <w:p w14:paraId="2E238390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predictive maintenance</w:t>
            </w:r>
          </w:p>
        </w:tc>
        <w:tc>
          <w:tcPr>
            <w:tcW w:w="0" w:type="auto"/>
            <w:hideMark/>
          </w:tcPr>
          <w:p w14:paraId="237AE935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at fault or urgency prediction</w:t>
            </w:r>
          </w:p>
        </w:tc>
        <w:tc>
          <w:tcPr>
            <w:tcW w:w="0" w:type="auto"/>
            <w:hideMark/>
          </w:tcPr>
          <w:p w14:paraId="3D514B14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weak in action selection</w:t>
            </w:r>
          </w:p>
        </w:tc>
        <w:tc>
          <w:tcPr>
            <w:tcW w:w="0" w:type="auto"/>
            <w:hideMark/>
          </w:tcPr>
          <w:p w14:paraId="72BA1A46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PPO-based scheduling</w:t>
            </w:r>
          </w:p>
        </w:tc>
      </w:tr>
      <w:tr w:rsidR="00115294" w:rsidRPr="00115294" w14:paraId="1599CEAE" w14:textId="77777777" w:rsidTr="00115294">
        <w:tc>
          <w:tcPr>
            <w:tcW w:w="0" w:type="auto"/>
            <w:hideMark/>
          </w:tcPr>
          <w:p w14:paraId="4EDC67FA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RL maintenance scheduling</w:t>
            </w:r>
          </w:p>
        </w:tc>
        <w:tc>
          <w:tcPr>
            <w:tcW w:w="0" w:type="auto"/>
            <w:hideMark/>
          </w:tcPr>
          <w:p w14:paraId="788DC1E0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adaptive maintenance decisions</w:t>
            </w:r>
          </w:p>
        </w:tc>
        <w:tc>
          <w:tcPr>
            <w:tcW w:w="0" w:type="auto"/>
            <w:hideMark/>
          </w:tcPr>
          <w:p w14:paraId="7153A954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lacks human contextual input</w:t>
            </w:r>
          </w:p>
        </w:tc>
        <w:tc>
          <w:tcPr>
            <w:tcW w:w="0" w:type="auto"/>
            <w:hideMark/>
          </w:tcPr>
          <w:p w14:paraId="3193FE91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uncertainty-triggered human review</w:t>
            </w:r>
          </w:p>
        </w:tc>
      </w:tr>
      <w:tr w:rsidR="00115294" w:rsidRPr="00115294" w14:paraId="33E4A5BC" w14:textId="77777777" w:rsidTr="00115294">
        <w:tc>
          <w:tcPr>
            <w:tcW w:w="0" w:type="auto"/>
            <w:hideMark/>
          </w:tcPr>
          <w:p w14:paraId="489AA00F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Human-in-the-loop systems</w:t>
            </w:r>
          </w:p>
        </w:tc>
        <w:tc>
          <w:tcPr>
            <w:tcW w:w="0" w:type="auto"/>
            <w:hideMark/>
          </w:tcPr>
          <w:p w14:paraId="6EFB37CA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Improves trust and contextual judgement</w:t>
            </w:r>
          </w:p>
        </w:tc>
        <w:tc>
          <w:tcPr>
            <w:tcW w:w="0" w:type="auto"/>
            <w:hideMark/>
          </w:tcPr>
          <w:p w14:paraId="36982024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not formally connected to scheduling</w:t>
            </w:r>
          </w:p>
        </w:tc>
        <w:tc>
          <w:tcPr>
            <w:tcW w:w="0" w:type="auto"/>
            <w:hideMark/>
          </w:tcPr>
          <w:p w14:paraId="0515E451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Links human review to PPO scheduling</w:t>
            </w:r>
          </w:p>
        </w:tc>
      </w:tr>
      <w:tr w:rsidR="00115294" w:rsidRPr="00115294" w14:paraId="2201C851" w14:textId="77777777" w:rsidTr="00115294">
        <w:tc>
          <w:tcPr>
            <w:tcW w:w="0" w:type="auto"/>
            <w:hideMark/>
          </w:tcPr>
          <w:p w14:paraId="65B6DA83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Multi-agent </w:t>
            </w: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manufacturing</w:t>
            </w:r>
          </w:p>
        </w:tc>
        <w:tc>
          <w:tcPr>
            <w:tcW w:w="0" w:type="auto"/>
            <w:hideMark/>
          </w:tcPr>
          <w:p w14:paraId="32E9BCCA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Supports distributed </w:t>
            </w: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decision-making</w:t>
            </w:r>
          </w:p>
        </w:tc>
        <w:tc>
          <w:tcPr>
            <w:tcW w:w="0" w:type="auto"/>
            <w:hideMark/>
          </w:tcPr>
          <w:p w14:paraId="4BFC6C1F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Often separates </w:t>
            </w: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prediction, human input and scheduling</w:t>
            </w:r>
          </w:p>
        </w:tc>
        <w:tc>
          <w:tcPr>
            <w:tcW w:w="0" w:type="auto"/>
            <w:hideMark/>
          </w:tcPr>
          <w:p w14:paraId="2DCCB9D4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Integrates all </w:t>
            </w: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components in one framework</w:t>
            </w:r>
          </w:p>
        </w:tc>
      </w:tr>
    </w:tbl>
    <w:p w14:paraId="396E9E26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Please make sure the novelty is defended clearly. The key research gap is that existing work often treats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prediction, human judgement and scheduling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as separate tasks, while ORCHESTRA connects them within a single coordinated architecture.</w:t>
      </w:r>
    </w:p>
    <w:p w14:paraId="535237A7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4. ORCHESTRA Framework section</w:t>
      </w:r>
    </w:p>
    <w:p w14:paraId="142DD2AB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keep this section focused on the framework architecture.</w:t>
      </w:r>
    </w:p>
    <w:p w14:paraId="3CF7AB29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It should include:</w:t>
      </w:r>
    </w:p>
    <w:p w14:paraId="046E10DA" w14:textId="77777777" w:rsidR="00115294" w:rsidRPr="00115294" w:rsidRDefault="00115294" w:rsidP="001152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A short overview of ORCHESTRA. </w:t>
      </w:r>
    </w:p>
    <w:p w14:paraId="0D891D37" w14:textId="77777777" w:rsidR="00115294" w:rsidRPr="00115294" w:rsidRDefault="00115294" w:rsidP="001152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A figure showing the framework architecture. </w:t>
      </w:r>
    </w:p>
    <w:p w14:paraId="60328C4A" w14:textId="77777777" w:rsidR="00115294" w:rsidRPr="00115294" w:rsidRDefault="00115294" w:rsidP="001152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A concise explanation of the four agents. </w:t>
      </w:r>
    </w:p>
    <w:p w14:paraId="0E3CCD66" w14:textId="77777777" w:rsidR="00115294" w:rsidRPr="00115294" w:rsidRDefault="00115294" w:rsidP="001152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A table summarising the role, input and output of each agent. </w:t>
      </w:r>
    </w:p>
    <w:p w14:paraId="4DA085B7" w14:textId="77777777" w:rsidR="00115294" w:rsidRPr="00115294" w:rsidRDefault="00115294" w:rsidP="001152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A short explanation of the communication and feedback logic. </w:t>
      </w:r>
    </w:p>
    <w:p w14:paraId="22369825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Please do not include too </w:t>
      </w:r>
      <w:proofErr w:type="gram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much repeated</w:t>
      </w:r>
      <w:proofErr w:type="gram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explanation. The reader only needs to understand how the system works.</w:t>
      </w:r>
    </w:p>
    <w:p w14:paraId="2377950A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keep or recreate a table similar to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2501"/>
        <w:gridCol w:w="2532"/>
        <w:gridCol w:w="2216"/>
      </w:tblGrid>
      <w:tr w:rsidR="00115294" w:rsidRPr="00115294" w14:paraId="1D98B0F4" w14:textId="77777777" w:rsidTr="00115294">
        <w:tc>
          <w:tcPr>
            <w:tcW w:w="0" w:type="auto"/>
            <w:vAlign w:val="center"/>
            <w:hideMark/>
          </w:tcPr>
          <w:p w14:paraId="3D9D730E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C53B26E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role</w:t>
            </w:r>
          </w:p>
        </w:tc>
        <w:tc>
          <w:tcPr>
            <w:tcW w:w="0" w:type="auto"/>
            <w:vAlign w:val="center"/>
            <w:hideMark/>
          </w:tcPr>
          <w:p w14:paraId="11F117B5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92723E3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115294" w:rsidRPr="00115294" w14:paraId="75ADE6B0" w14:textId="77777777" w:rsidTr="00115294">
        <w:tc>
          <w:tcPr>
            <w:tcW w:w="0" w:type="auto"/>
            <w:vAlign w:val="center"/>
            <w:hideMark/>
          </w:tcPr>
          <w:p w14:paraId="05C9534A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Machine/IoT Agent</w:t>
            </w:r>
          </w:p>
        </w:tc>
        <w:tc>
          <w:tcPr>
            <w:tcW w:w="0" w:type="auto"/>
            <w:vAlign w:val="center"/>
            <w:hideMark/>
          </w:tcPr>
          <w:p w14:paraId="178CFEC6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Represents the welding process and condition data</w:t>
            </w:r>
          </w:p>
        </w:tc>
        <w:tc>
          <w:tcPr>
            <w:tcW w:w="0" w:type="auto"/>
            <w:vAlign w:val="center"/>
            <w:hideMark/>
          </w:tcPr>
          <w:p w14:paraId="1716B0F2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Sensor/process variables</w:t>
            </w:r>
          </w:p>
        </w:tc>
        <w:tc>
          <w:tcPr>
            <w:tcW w:w="0" w:type="auto"/>
            <w:vAlign w:val="center"/>
            <w:hideMark/>
          </w:tcPr>
          <w:p w14:paraId="5C8F048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Pre-processed condition data</w:t>
            </w:r>
          </w:p>
        </w:tc>
      </w:tr>
      <w:tr w:rsidR="00115294" w:rsidRPr="00115294" w14:paraId="45DD7D80" w14:textId="77777777" w:rsidTr="00115294">
        <w:tc>
          <w:tcPr>
            <w:tcW w:w="0" w:type="auto"/>
            <w:vAlign w:val="center"/>
            <w:hideMark/>
          </w:tcPr>
          <w:p w14:paraId="2B77F5DC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Predictive Agent</w:t>
            </w:r>
          </w:p>
        </w:tc>
        <w:tc>
          <w:tcPr>
            <w:tcW w:w="0" w:type="auto"/>
            <w:vAlign w:val="center"/>
            <w:hideMark/>
          </w:tcPr>
          <w:p w14:paraId="341FBF95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Estimates maintenance urgency using </w:t>
            </w:r>
            <w:proofErr w:type="spellStart"/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5759F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 data</w:t>
            </w:r>
          </w:p>
        </w:tc>
        <w:tc>
          <w:tcPr>
            <w:tcW w:w="0" w:type="auto"/>
            <w:vAlign w:val="center"/>
            <w:hideMark/>
          </w:tcPr>
          <w:p w14:paraId="097E1AF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Urgency score, severity and uncertainty</w:t>
            </w:r>
          </w:p>
        </w:tc>
      </w:tr>
      <w:tr w:rsidR="00115294" w:rsidRPr="00115294" w14:paraId="15C80CD2" w14:textId="77777777" w:rsidTr="00115294">
        <w:tc>
          <w:tcPr>
            <w:tcW w:w="0" w:type="auto"/>
            <w:vAlign w:val="center"/>
            <w:hideMark/>
          </w:tcPr>
          <w:p w14:paraId="5D24766F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Operator Agent</w:t>
            </w:r>
          </w:p>
        </w:tc>
        <w:tc>
          <w:tcPr>
            <w:tcW w:w="0" w:type="auto"/>
            <w:vAlign w:val="center"/>
            <w:hideMark/>
          </w:tcPr>
          <w:p w14:paraId="5AE05F7B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 uncertain or sensitive cases</w:t>
            </w:r>
          </w:p>
        </w:tc>
        <w:tc>
          <w:tcPr>
            <w:tcW w:w="0" w:type="auto"/>
            <w:vAlign w:val="center"/>
            <w:hideMark/>
          </w:tcPr>
          <w:p w14:paraId="6CBBE5BF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Prediction, uncertainty and context</w:t>
            </w:r>
          </w:p>
        </w:tc>
        <w:tc>
          <w:tcPr>
            <w:tcW w:w="0" w:type="auto"/>
            <w:vAlign w:val="center"/>
            <w:hideMark/>
          </w:tcPr>
          <w:p w14:paraId="7F69B815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Validation, refinement or override</w:t>
            </w:r>
          </w:p>
        </w:tc>
      </w:tr>
      <w:tr w:rsidR="00115294" w:rsidRPr="00115294" w14:paraId="18357BDB" w14:textId="77777777" w:rsidTr="00115294">
        <w:tc>
          <w:tcPr>
            <w:tcW w:w="0" w:type="auto"/>
            <w:vAlign w:val="center"/>
            <w:hideMark/>
          </w:tcPr>
          <w:p w14:paraId="36A08C43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RL Scheduling Agent</w:t>
            </w:r>
          </w:p>
        </w:tc>
        <w:tc>
          <w:tcPr>
            <w:tcW w:w="0" w:type="auto"/>
            <w:vAlign w:val="center"/>
            <w:hideMark/>
          </w:tcPr>
          <w:p w14:paraId="4831B41E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Selects maintenance action using PPO</w:t>
            </w:r>
          </w:p>
        </w:tc>
        <w:tc>
          <w:tcPr>
            <w:tcW w:w="0" w:type="auto"/>
            <w:vAlign w:val="center"/>
            <w:hideMark/>
          </w:tcPr>
          <w:p w14:paraId="35D7AB35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Severity, uncertainty, resources, load and cost</w:t>
            </w:r>
          </w:p>
        </w:tc>
        <w:tc>
          <w:tcPr>
            <w:tcW w:w="0" w:type="auto"/>
            <w:vAlign w:val="center"/>
            <w:hideMark/>
          </w:tcPr>
          <w:p w14:paraId="2DCFCE98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 scheduling decision</w:t>
            </w:r>
          </w:p>
        </w:tc>
      </w:tr>
    </w:tbl>
    <w:p w14:paraId="56DD43D8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include the key maintenance actions used by the PPO agent: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4221"/>
      </w:tblGrid>
      <w:tr w:rsidR="00115294" w:rsidRPr="00115294" w14:paraId="6077628F" w14:textId="77777777" w:rsidTr="001152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093A8" w14:textId="77777777" w:rsidR="00115294" w:rsidRPr="00115294" w:rsidRDefault="00115294" w:rsidP="00115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CAD53DF" w14:textId="77777777" w:rsidR="00115294" w:rsidRPr="00115294" w:rsidRDefault="00115294" w:rsidP="001152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Maintenance decision</w:t>
            </w:r>
          </w:p>
        </w:tc>
      </w:tr>
      <w:tr w:rsidR="00115294" w:rsidRPr="00115294" w14:paraId="709116FC" w14:textId="77777777" w:rsidTr="00115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F75E" w14:textId="77777777" w:rsidR="00115294" w:rsidRPr="00115294" w:rsidRDefault="00115294" w:rsidP="00115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7AAED0" w14:textId="77777777" w:rsidR="00115294" w:rsidRPr="00115294" w:rsidRDefault="00115294" w:rsidP="00115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immediate action</w:t>
            </w:r>
          </w:p>
        </w:tc>
      </w:tr>
      <w:tr w:rsidR="00115294" w:rsidRPr="00115294" w14:paraId="06709A12" w14:textId="77777777" w:rsidTr="00115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AEF2" w14:textId="77777777" w:rsidR="00115294" w:rsidRPr="00115294" w:rsidRDefault="00115294" w:rsidP="00115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E334E1" w14:textId="77777777" w:rsidR="00115294" w:rsidRPr="00115294" w:rsidRDefault="00115294" w:rsidP="00115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 maintenance</w:t>
            </w:r>
          </w:p>
        </w:tc>
      </w:tr>
      <w:tr w:rsidR="00115294" w:rsidRPr="00115294" w14:paraId="4DF08E05" w14:textId="77777777" w:rsidTr="00115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619B" w14:textId="77777777" w:rsidR="00115294" w:rsidRPr="00115294" w:rsidRDefault="00115294" w:rsidP="00115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545292" w14:textId="77777777" w:rsidR="00115294" w:rsidRPr="00115294" w:rsidRDefault="00115294" w:rsidP="00115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 during next low-load window</w:t>
            </w:r>
          </w:p>
        </w:tc>
      </w:tr>
      <w:tr w:rsidR="00115294" w:rsidRPr="00115294" w14:paraId="6780D4BB" w14:textId="77777777" w:rsidTr="00115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2DA2" w14:textId="77777777" w:rsidR="00115294" w:rsidRPr="00115294" w:rsidRDefault="00115294" w:rsidP="00115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347532" w14:textId="77777777" w:rsidR="00115294" w:rsidRPr="00115294" w:rsidRDefault="00115294" w:rsidP="00115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 in three days</w:t>
            </w:r>
          </w:p>
        </w:tc>
      </w:tr>
      <w:tr w:rsidR="00115294" w:rsidRPr="00115294" w14:paraId="310F6510" w14:textId="77777777" w:rsidTr="001152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F468" w14:textId="77777777" w:rsidR="00115294" w:rsidRPr="00115294" w:rsidRDefault="00115294" w:rsidP="00115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4617E5" w14:textId="77777777" w:rsidR="00115294" w:rsidRPr="00115294" w:rsidRDefault="00115294" w:rsidP="00115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 in seven days</w:t>
            </w:r>
          </w:p>
        </w:tc>
      </w:tr>
    </w:tbl>
    <w:p w14:paraId="271D1A98" w14:textId="77777777" w:rsidR="00115294" w:rsidRDefault="00115294" w:rsidP="0011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</w:p>
    <w:p w14:paraId="6FEAB143" w14:textId="443E5A5A" w:rsidR="00115294" w:rsidRPr="00115294" w:rsidRDefault="00115294" w:rsidP="0011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5. Methodology</w:t>
      </w:r>
    </w:p>
    <w:p w14:paraId="199F408B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Please condense the Methodology section to approximately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pages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7BC8E0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It should include only the essential information:</w:t>
      </w:r>
    </w:p>
    <w:p w14:paraId="60D5EB93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5.1 Dataset</w:t>
      </w:r>
    </w:p>
    <w:p w14:paraId="09BB5B12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verify the dataset details carefully.</w:t>
      </w:r>
    </w:p>
    <w:p w14:paraId="73A16DE5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The current draft says the dataset is:</w:t>
      </w:r>
    </w:p>
    <w:p w14:paraId="1301D86A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“Resistance Spot Welding Insights: A Dataset Integrating Process Parameters, Infrared, and Surface Imaging”</w:t>
      </w:r>
    </w:p>
    <w:p w14:paraId="48D8157A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check:</w:t>
      </w:r>
    </w:p>
    <w:p w14:paraId="24BCC14A" w14:textId="77777777" w:rsidR="00115294" w:rsidRPr="00115294" w:rsidRDefault="00115294" w:rsidP="001152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Correct dataset title </w:t>
      </w:r>
    </w:p>
    <w:p w14:paraId="784FF0CC" w14:textId="77777777" w:rsidR="00115294" w:rsidRPr="00115294" w:rsidRDefault="00115294" w:rsidP="001152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Correct authors </w:t>
      </w:r>
    </w:p>
    <w:p w14:paraId="2DD5B5CD" w14:textId="77777777" w:rsidR="00115294" w:rsidRPr="00115294" w:rsidRDefault="00115294" w:rsidP="001152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Repository source </w:t>
      </w:r>
    </w:p>
    <w:p w14:paraId="7AAC3E54" w14:textId="77777777" w:rsidR="00115294" w:rsidRPr="00115294" w:rsidRDefault="00115294" w:rsidP="001152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DOI or URL if available </w:t>
      </w:r>
    </w:p>
    <w:p w14:paraId="3CE019F2" w14:textId="77777777" w:rsidR="00115294" w:rsidRPr="00115294" w:rsidRDefault="00115294" w:rsidP="001152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Which variables were directly </w:t>
      </w:r>
      <w:proofErr w:type="gram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available</w:t>
      </w:r>
      <w:proofErr w:type="gram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503572" w14:textId="77777777" w:rsidR="00115294" w:rsidRPr="00115294" w:rsidRDefault="00115294" w:rsidP="001152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Which variables were derived, adapted or </w:t>
      </w:r>
      <w:proofErr w:type="gram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simulated</w:t>
      </w:r>
      <w:proofErr w:type="gram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1F6322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This is important because the current study uses some variables that may not come directly from the original dataset. Please make this transparent.</w:t>
      </w:r>
    </w:p>
    <w:p w14:paraId="4B2AC79F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include a table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9"/>
        <w:gridCol w:w="1449"/>
        <w:gridCol w:w="1989"/>
      </w:tblGrid>
      <w:tr w:rsidR="00115294" w:rsidRPr="00115294" w14:paraId="7F568163" w14:textId="77777777" w:rsidTr="00115294">
        <w:tc>
          <w:tcPr>
            <w:tcW w:w="0" w:type="auto"/>
            <w:vAlign w:val="center"/>
            <w:hideMark/>
          </w:tcPr>
          <w:p w14:paraId="4339086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E048253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E08B6B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type</w:t>
            </w:r>
          </w:p>
        </w:tc>
      </w:tr>
      <w:tr w:rsidR="00115294" w:rsidRPr="00115294" w14:paraId="23CC7299" w14:textId="77777777" w:rsidTr="00115294">
        <w:tc>
          <w:tcPr>
            <w:tcW w:w="0" w:type="auto"/>
            <w:vAlign w:val="center"/>
            <w:hideMark/>
          </w:tcPr>
          <w:p w14:paraId="34AEBD4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Electrode force</w:t>
            </w:r>
          </w:p>
        </w:tc>
        <w:tc>
          <w:tcPr>
            <w:tcW w:w="0" w:type="auto"/>
            <w:vAlign w:val="center"/>
            <w:hideMark/>
          </w:tcPr>
          <w:p w14:paraId="2EA058FC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feature</w:t>
            </w:r>
          </w:p>
        </w:tc>
        <w:tc>
          <w:tcPr>
            <w:tcW w:w="0" w:type="auto"/>
            <w:vAlign w:val="center"/>
            <w:hideMark/>
          </w:tcPr>
          <w:p w14:paraId="58828F9E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Original/adapted</w:t>
            </w:r>
          </w:p>
        </w:tc>
      </w:tr>
      <w:tr w:rsidR="00115294" w:rsidRPr="00115294" w14:paraId="197FB5BC" w14:textId="77777777" w:rsidTr="00115294">
        <w:tc>
          <w:tcPr>
            <w:tcW w:w="0" w:type="auto"/>
            <w:vAlign w:val="center"/>
            <w:hideMark/>
          </w:tcPr>
          <w:p w14:paraId="75551505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Welding current</w:t>
            </w:r>
          </w:p>
        </w:tc>
        <w:tc>
          <w:tcPr>
            <w:tcW w:w="0" w:type="auto"/>
            <w:vAlign w:val="center"/>
            <w:hideMark/>
          </w:tcPr>
          <w:p w14:paraId="5C145EEB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feature</w:t>
            </w:r>
          </w:p>
        </w:tc>
        <w:tc>
          <w:tcPr>
            <w:tcW w:w="0" w:type="auto"/>
            <w:vAlign w:val="center"/>
            <w:hideMark/>
          </w:tcPr>
          <w:p w14:paraId="148A523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Original/adapted</w:t>
            </w:r>
          </w:p>
        </w:tc>
      </w:tr>
      <w:tr w:rsidR="00115294" w:rsidRPr="00115294" w14:paraId="6E5ED050" w14:textId="77777777" w:rsidTr="00115294">
        <w:tc>
          <w:tcPr>
            <w:tcW w:w="0" w:type="auto"/>
            <w:vAlign w:val="center"/>
            <w:hideMark/>
          </w:tcPr>
          <w:p w14:paraId="536BACE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Ultrasonic inspection score</w:t>
            </w:r>
          </w:p>
        </w:tc>
        <w:tc>
          <w:tcPr>
            <w:tcW w:w="0" w:type="auto"/>
            <w:vAlign w:val="center"/>
            <w:hideMark/>
          </w:tcPr>
          <w:p w14:paraId="64D548A6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feature</w:t>
            </w:r>
          </w:p>
        </w:tc>
        <w:tc>
          <w:tcPr>
            <w:tcW w:w="0" w:type="auto"/>
            <w:vAlign w:val="center"/>
            <w:hideMark/>
          </w:tcPr>
          <w:p w14:paraId="6550F89F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Original/adapted</w:t>
            </w:r>
          </w:p>
        </w:tc>
      </w:tr>
      <w:tr w:rsidR="00115294" w:rsidRPr="00115294" w14:paraId="6F934F14" w14:textId="77777777" w:rsidTr="00115294">
        <w:tc>
          <w:tcPr>
            <w:tcW w:w="0" w:type="auto"/>
            <w:vAlign w:val="center"/>
            <w:hideMark/>
          </w:tcPr>
          <w:p w14:paraId="466A842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Electrode tip temperature</w:t>
            </w:r>
          </w:p>
        </w:tc>
        <w:tc>
          <w:tcPr>
            <w:tcW w:w="0" w:type="auto"/>
            <w:vAlign w:val="center"/>
            <w:hideMark/>
          </w:tcPr>
          <w:p w14:paraId="7F5B8B3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feature</w:t>
            </w:r>
          </w:p>
        </w:tc>
        <w:tc>
          <w:tcPr>
            <w:tcW w:w="0" w:type="auto"/>
            <w:vAlign w:val="center"/>
            <w:hideMark/>
          </w:tcPr>
          <w:p w14:paraId="75F9147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Original/adapted</w:t>
            </w:r>
          </w:p>
        </w:tc>
      </w:tr>
      <w:tr w:rsidR="00115294" w:rsidRPr="00115294" w14:paraId="2F74DD1E" w14:textId="77777777" w:rsidTr="00115294">
        <w:tc>
          <w:tcPr>
            <w:tcW w:w="0" w:type="auto"/>
            <w:vAlign w:val="center"/>
            <w:hideMark/>
          </w:tcPr>
          <w:p w14:paraId="014DAC7A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Robot encoder error</w:t>
            </w:r>
          </w:p>
        </w:tc>
        <w:tc>
          <w:tcPr>
            <w:tcW w:w="0" w:type="auto"/>
            <w:vAlign w:val="center"/>
            <w:hideMark/>
          </w:tcPr>
          <w:p w14:paraId="1BDE81B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feature</w:t>
            </w:r>
          </w:p>
        </w:tc>
        <w:tc>
          <w:tcPr>
            <w:tcW w:w="0" w:type="auto"/>
            <w:vAlign w:val="center"/>
            <w:hideMark/>
          </w:tcPr>
          <w:p w14:paraId="42220DB6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Derived/simulated</w:t>
            </w:r>
          </w:p>
        </w:tc>
      </w:tr>
      <w:tr w:rsidR="00115294" w:rsidRPr="00115294" w14:paraId="24A8DAF3" w14:textId="77777777" w:rsidTr="00115294">
        <w:tc>
          <w:tcPr>
            <w:tcW w:w="0" w:type="auto"/>
            <w:vAlign w:val="center"/>
            <w:hideMark/>
          </w:tcPr>
          <w:p w14:paraId="3153898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Vibration</w:t>
            </w:r>
          </w:p>
        </w:tc>
        <w:tc>
          <w:tcPr>
            <w:tcW w:w="0" w:type="auto"/>
            <w:vAlign w:val="center"/>
            <w:hideMark/>
          </w:tcPr>
          <w:p w14:paraId="6CD02B1A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feature</w:t>
            </w:r>
          </w:p>
        </w:tc>
        <w:tc>
          <w:tcPr>
            <w:tcW w:w="0" w:type="auto"/>
            <w:vAlign w:val="center"/>
            <w:hideMark/>
          </w:tcPr>
          <w:p w14:paraId="09127896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Derived/simulated</w:t>
            </w:r>
          </w:p>
        </w:tc>
      </w:tr>
      <w:tr w:rsidR="00115294" w:rsidRPr="00115294" w14:paraId="30B3255B" w14:textId="77777777" w:rsidTr="00115294">
        <w:tc>
          <w:tcPr>
            <w:tcW w:w="0" w:type="auto"/>
            <w:vAlign w:val="center"/>
            <w:hideMark/>
          </w:tcPr>
          <w:p w14:paraId="7CE4688D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Predictive maintenance score</w:t>
            </w:r>
          </w:p>
        </w:tc>
        <w:tc>
          <w:tcPr>
            <w:tcW w:w="0" w:type="auto"/>
            <w:vAlign w:val="center"/>
            <w:hideMark/>
          </w:tcPr>
          <w:p w14:paraId="618BE5FA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F02924B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Derived/simulated</w:t>
            </w:r>
          </w:p>
        </w:tc>
      </w:tr>
    </w:tbl>
    <w:p w14:paraId="63ACF34A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check the exact classification of each variable. Do not assume that all variables are directly available in the original dataset.</w:t>
      </w:r>
    </w:p>
    <w:p w14:paraId="7CFE58E9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5.2 </w:t>
      </w:r>
      <w:proofErr w:type="spellStart"/>
      <w:r w:rsidRPr="001152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model</w:t>
      </w:r>
    </w:p>
    <w:p w14:paraId="44A5EC96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briefly explain:</w:t>
      </w:r>
    </w:p>
    <w:p w14:paraId="2C721FC5" w14:textId="77777777" w:rsidR="00115294" w:rsidRPr="00115294" w:rsidRDefault="00115294" w:rsidP="00115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Why several models were compared. </w:t>
      </w:r>
    </w:p>
    <w:p w14:paraId="313983E9" w14:textId="77777777" w:rsidR="00115294" w:rsidRPr="00115294" w:rsidRDefault="00115294" w:rsidP="00115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was selected. </w:t>
      </w:r>
    </w:p>
    <w:p w14:paraId="06865618" w14:textId="77777777" w:rsidR="00115294" w:rsidRPr="00115294" w:rsidRDefault="00115294" w:rsidP="00115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The input variables. </w:t>
      </w:r>
    </w:p>
    <w:p w14:paraId="6AA17F07" w14:textId="77777777" w:rsidR="00115294" w:rsidRPr="00115294" w:rsidRDefault="00115294" w:rsidP="00115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The target variable. </w:t>
      </w:r>
    </w:p>
    <w:p w14:paraId="5093251B" w14:textId="77777777" w:rsidR="00115294" w:rsidRPr="00115294" w:rsidRDefault="00115294" w:rsidP="00115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main hyperparameters. </w:t>
      </w:r>
    </w:p>
    <w:p w14:paraId="3803566C" w14:textId="77777777" w:rsidR="00115294" w:rsidRPr="00115294" w:rsidRDefault="00115294" w:rsidP="001152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The main evaluation metrics. </w:t>
      </w:r>
    </w:p>
    <w:p w14:paraId="7317505D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Do not include long explanations of </w:t>
      </w: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theory.</w:t>
      </w:r>
    </w:p>
    <w:p w14:paraId="6072E589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5.3 Human review mechanism</w:t>
      </w:r>
    </w:p>
    <w:p w14:paraId="32DCAC63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briefly explain the uncertainty-triggered review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5"/>
        <w:gridCol w:w="1850"/>
      </w:tblGrid>
      <w:tr w:rsidR="00115294" w:rsidRPr="00115294" w14:paraId="3C25BE66" w14:textId="77777777" w:rsidTr="00115294">
        <w:tc>
          <w:tcPr>
            <w:tcW w:w="0" w:type="auto"/>
            <w:vAlign w:val="center"/>
            <w:hideMark/>
          </w:tcPr>
          <w:p w14:paraId="56CE0FDB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A431FBF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 review?</w:t>
            </w:r>
          </w:p>
        </w:tc>
      </w:tr>
      <w:tr w:rsidR="00115294" w:rsidRPr="00115294" w14:paraId="396A4E9D" w14:textId="77777777" w:rsidTr="00115294">
        <w:tc>
          <w:tcPr>
            <w:tcW w:w="0" w:type="auto"/>
            <w:vAlign w:val="center"/>
            <w:hideMark/>
          </w:tcPr>
          <w:p w14:paraId="0F062AFF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severity and low uncertainty</w:t>
            </w:r>
          </w:p>
        </w:tc>
        <w:tc>
          <w:tcPr>
            <w:tcW w:w="0" w:type="auto"/>
            <w:vAlign w:val="center"/>
            <w:hideMark/>
          </w:tcPr>
          <w:p w14:paraId="7AAC273D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115294" w:rsidRPr="00115294" w14:paraId="1633B848" w14:textId="77777777" w:rsidTr="00115294">
        <w:tc>
          <w:tcPr>
            <w:tcW w:w="0" w:type="auto"/>
            <w:vAlign w:val="center"/>
            <w:hideMark/>
          </w:tcPr>
          <w:p w14:paraId="3E56B5D3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severity</w:t>
            </w:r>
          </w:p>
        </w:tc>
        <w:tc>
          <w:tcPr>
            <w:tcW w:w="0" w:type="auto"/>
            <w:vAlign w:val="center"/>
            <w:hideMark/>
          </w:tcPr>
          <w:p w14:paraId="1F8A42DC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115294" w:rsidRPr="00115294" w14:paraId="789819B0" w14:textId="77777777" w:rsidTr="00115294">
        <w:tc>
          <w:tcPr>
            <w:tcW w:w="0" w:type="auto"/>
            <w:vAlign w:val="center"/>
            <w:hideMark/>
          </w:tcPr>
          <w:p w14:paraId="59316B23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uncertainty</w:t>
            </w:r>
          </w:p>
        </w:tc>
        <w:tc>
          <w:tcPr>
            <w:tcW w:w="0" w:type="auto"/>
            <w:vAlign w:val="center"/>
            <w:hideMark/>
          </w:tcPr>
          <w:p w14:paraId="57E7F468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115294" w:rsidRPr="00115294" w14:paraId="2BAF1614" w14:textId="77777777" w:rsidTr="00115294">
        <w:tc>
          <w:tcPr>
            <w:tcW w:w="0" w:type="auto"/>
            <w:vAlign w:val="center"/>
            <w:hideMark/>
          </w:tcPr>
          <w:p w14:paraId="7E1E61F4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severity and high confidence</w:t>
            </w:r>
          </w:p>
        </w:tc>
        <w:tc>
          <w:tcPr>
            <w:tcW w:w="0" w:type="auto"/>
            <w:vAlign w:val="center"/>
            <w:hideMark/>
          </w:tcPr>
          <w:p w14:paraId="6EA0D8EE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Optional/no</w:t>
            </w:r>
          </w:p>
        </w:tc>
      </w:tr>
      <w:tr w:rsidR="00115294" w:rsidRPr="00115294" w14:paraId="51FD80E5" w14:textId="77777777" w:rsidTr="00115294">
        <w:tc>
          <w:tcPr>
            <w:tcW w:w="0" w:type="auto"/>
            <w:vAlign w:val="center"/>
            <w:hideMark/>
          </w:tcPr>
          <w:p w14:paraId="76EEBB3A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Conflicting indicators</w:t>
            </w:r>
          </w:p>
        </w:tc>
        <w:tc>
          <w:tcPr>
            <w:tcW w:w="0" w:type="auto"/>
            <w:vAlign w:val="center"/>
            <w:hideMark/>
          </w:tcPr>
          <w:p w14:paraId="3F91A897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115294" w:rsidRPr="00115294" w14:paraId="3FCA5436" w14:textId="77777777" w:rsidTr="00115294">
        <w:tc>
          <w:tcPr>
            <w:tcW w:w="0" w:type="auto"/>
            <w:vAlign w:val="center"/>
            <w:hideMark/>
          </w:tcPr>
          <w:p w14:paraId="0546BB72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severity and low resource availability</w:t>
            </w:r>
          </w:p>
        </w:tc>
        <w:tc>
          <w:tcPr>
            <w:tcW w:w="0" w:type="auto"/>
            <w:vAlign w:val="center"/>
            <w:hideMark/>
          </w:tcPr>
          <w:p w14:paraId="0591A742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500D6F29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Please state clearly that the Human Operator Agent is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simulated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in this version.</w:t>
      </w:r>
    </w:p>
    <w:p w14:paraId="2E6E660A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5.4 PPO scheduling environment</w:t>
      </w:r>
    </w:p>
    <w:p w14:paraId="5C4D67EC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include:</w:t>
      </w:r>
    </w:p>
    <w:p w14:paraId="20989DDB" w14:textId="77777777" w:rsidR="00115294" w:rsidRPr="00115294" w:rsidRDefault="00115294" w:rsidP="001152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State space </w:t>
      </w:r>
    </w:p>
    <w:p w14:paraId="19EC9B39" w14:textId="77777777" w:rsidR="00115294" w:rsidRPr="00115294" w:rsidRDefault="00115294" w:rsidP="001152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Action space </w:t>
      </w:r>
    </w:p>
    <w:p w14:paraId="250BAA2F" w14:textId="77777777" w:rsidR="00115294" w:rsidRPr="00115294" w:rsidRDefault="00115294" w:rsidP="001152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Reward logic </w:t>
      </w:r>
    </w:p>
    <w:p w14:paraId="4B8C83B2" w14:textId="77777777" w:rsidR="00115294" w:rsidRPr="00115294" w:rsidRDefault="00115294" w:rsidP="001152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Training configuration </w:t>
      </w:r>
    </w:p>
    <w:p w14:paraId="68A52D76" w14:textId="77777777" w:rsidR="00115294" w:rsidRPr="00115294" w:rsidRDefault="00115294" w:rsidP="001152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Evaluation design </w:t>
      </w:r>
    </w:p>
    <w:p w14:paraId="23CDF3FE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Keep this concise. The paper does not need a long explanation of PPO.</w:t>
      </w:r>
    </w:p>
    <w:p w14:paraId="2F160EDF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5.5 Baselines and evaluation</w:t>
      </w:r>
    </w:p>
    <w:p w14:paraId="7C45524E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include the baseline strategies:</w:t>
      </w:r>
    </w:p>
    <w:p w14:paraId="0A737D9D" w14:textId="77777777" w:rsidR="00115294" w:rsidRPr="00115294" w:rsidRDefault="00115294" w:rsidP="00115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Reactive maintenance </w:t>
      </w:r>
    </w:p>
    <w:p w14:paraId="0BA6AC81" w14:textId="77777777" w:rsidR="00115294" w:rsidRPr="00115294" w:rsidRDefault="00115294" w:rsidP="00115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Fixed preventive maintenance </w:t>
      </w:r>
    </w:p>
    <w:p w14:paraId="14349ABF" w14:textId="77777777" w:rsidR="00115294" w:rsidRPr="00115294" w:rsidRDefault="00115294" w:rsidP="00115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-only alert </w:t>
      </w:r>
    </w:p>
    <w:p w14:paraId="4121489C" w14:textId="77777777" w:rsidR="00115294" w:rsidRPr="00115294" w:rsidRDefault="00115294" w:rsidP="00115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+ human review </w:t>
      </w:r>
    </w:p>
    <w:p w14:paraId="34EB5D7E" w14:textId="77777777" w:rsidR="00115294" w:rsidRPr="00115294" w:rsidRDefault="00115294" w:rsidP="00115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Rule-based scheduling </w:t>
      </w:r>
    </w:p>
    <w:p w14:paraId="446E75ED" w14:textId="77777777" w:rsidR="00115294" w:rsidRPr="00115294" w:rsidRDefault="00115294" w:rsidP="00115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PPO-only scheduling </w:t>
      </w:r>
    </w:p>
    <w:p w14:paraId="5CAEE60E" w14:textId="77777777" w:rsidR="00115294" w:rsidRPr="00115294" w:rsidRDefault="00115294" w:rsidP="001152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Full ORCHESTRA </w:t>
      </w:r>
    </w:p>
    <w:p w14:paraId="3CBC8293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include the main evaluation metrics:</w:t>
      </w:r>
    </w:p>
    <w:p w14:paraId="26EA12ED" w14:textId="77777777" w:rsidR="00115294" w:rsidRPr="00115294" w:rsidRDefault="00115294" w:rsidP="0011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Mean reward </w:t>
      </w:r>
    </w:p>
    <w:p w14:paraId="7CE4D98C" w14:textId="77777777" w:rsidR="00115294" w:rsidRPr="00115294" w:rsidRDefault="00115294" w:rsidP="0011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Critical failures </w:t>
      </w:r>
    </w:p>
    <w:p w14:paraId="727ACCB0" w14:textId="77777777" w:rsidR="00115294" w:rsidRPr="00115294" w:rsidRDefault="00115294" w:rsidP="0011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Unnecessary maintenance </w:t>
      </w:r>
    </w:p>
    <w:p w14:paraId="6C0B6D74" w14:textId="77777777" w:rsidR="00115294" w:rsidRPr="00115294" w:rsidRDefault="00115294" w:rsidP="0011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Downtime proxy </w:t>
      </w:r>
    </w:p>
    <w:p w14:paraId="0D72DC2D" w14:textId="77777777" w:rsidR="00115294" w:rsidRPr="00115294" w:rsidRDefault="00115294" w:rsidP="0011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Cost proxy </w:t>
      </w:r>
    </w:p>
    <w:p w14:paraId="0A756685" w14:textId="77777777" w:rsidR="00115294" w:rsidRPr="00115294" w:rsidRDefault="00115294" w:rsidP="001152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Human intervention rate </w:t>
      </w:r>
    </w:p>
    <w:p w14:paraId="4994F9DC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6. Results and Discussion</w:t>
      </w:r>
    </w:p>
    <w:p w14:paraId="7342403D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combine Results and Discussion into one section to save space.</w:t>
      </w:r>
    </w:p>
    <w:p w14:paraId="4FA763C3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The results section should focus only on the strongest evidence. Please include:</w:t>
      </w:r>
    </w:p>
    <w:p w14:paraId="63AB1691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6.1 Model comparison</w:t>
      </w:r>
    </w:p>
    <w:p w14:paraId="358D93A4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Keep the table short. Include only the top five models, not all 18.</w:t>
      </w:r>
    </w:p>
    <w:p w14:paraId="1365C1B0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Suggested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1189"/>
        <w:gridCol w:w="776"/>
        <w:gridCol w:w="1076"/>
      </w:tblGrid>
      <w:tr w:rsidR="00115294" w:rsidRPr="00115294" w14:paraId="727CD973" w14:textId="77777777" w:rsidTr="00115294">
        <w:tc>
          <w:tcPr>
            <w:tcW w:w="0" w:type="auto"/>
            <w:hideMark/>
          </w:tcPr>
          <w:p w14:paraId="41C43EE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20ACEB3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24C8A70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hideMark/>
          </w:tcPr>
          <w:p w14:paraId="40BB74CE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CV time</w:t>
            </w:r>
          </w:p>
        </w:tc>
      </w:tr>
      <w:tr w:rsidR="00115294" w:rsidRPr="00115294" w14:paraId="51B86064" w14:textId="77777777" w:rsidTr="00115294">
        <w:tc>
          <w:tcPr>
            <w:tcW w:w="0" w:type="auto"/>
            <w:hideMark/>
          </w:tcPr>
          <w:p w14:paraId="3AAF1015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MLP Simple Network</w:t>
            </w:r>
          </w:p>
        </w:tc>
        <w:tc>
          <w:tcPr>
            <w:tcW w:w="0" w:type="auto"/>
            <w:hideMark/>
          </w:tcPr>
          <w:p w14:paraId="6908C07B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93.69%</w:t>
            </w:r>
          </w:p>
        </w:tc>
        <w:tc>
          <w:tcPr>
            <w:tcW w:w="0" w:type="auto"/>
            <w:hideMark/>
          </w:tcPr>
          <w:p w14:paraId="0FCD1A22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1.92</w:t>
            </w:r>
          </w:p>
        </w:tc>
        <w:tc>
          <w:tcPr>
            <w:tcW w:w="0" w:type="auto"/>
            <w:hideMark/>
          </w:tcPr>
          <w:p w14:paraId="4A704FF6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26.91 s</w:t>
            </w:r>
          </w:p>
        </w:tc>
      </w:tr>
      <w:tr w:rsidR="00115294" w:rsidRPr="00115294" w14:paraId="0BC9D734" w14:textId="77777777" w:rsidTr="00115294">
        <w:tc>
          <w:tcPr>
            <w:tcW w:w="0" w:type="auto"/>
            <w:hideMark/>
          </w:tcPr>
          <w:p w14:paraId="2956B5DF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Fast</w:t>
            </w:r>
          </w:p>
        </w:tc>
        <w:tc>
          <w:tcPr>
            <w:tcW w:w="0" w:type="auto"/>
            <w:hideMark/>
          </w:tcPr>
          <w:p w14:paraId="7E8BE1CF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93.62%</w:t>
            </w:r>
          </w:p>
        </w:tc>
        <w:tc>
          <w:tcPr>
            <w:tcW w:w="0" w:type="auto"/>
            <w:hideMark/>
          </w:tcPr>
          <w:p w14:paraId="5762AC12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1.68</w:t>
            </w:r>
          </w:p>
        </w:tc>
        <w:tc>
          <w:tcPr>
            <w:tcW w:w="0" w:type="auto"/>
            <w:hideMark/>
          </w:tcPr>
          <w:p w14:paraId="7F7021B3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5.07 s</w:t>
            </w:r>
          </w:p>
        </w:tc>
      </w:tr>
      <w:tr w:rsidR="00115294" w:rsidRPr="00115294" w14:paraId="4C5D5DED" w14:textId="77777777" w:rsidTr="00115294">
        <w:tc>
          <w:tcPr>
            <w:tcW w:w="0" w:type="auto"/>
            <w:hideMark/>
          </w:tcPr>
          <w:p w14:paraId="59518D14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 Boosting</w:t>
            </w:r>
          </w:p>
        </w:tc>
        <w:tc>
          <w:tcPr>
            <w:tcW w:w="0" w:type="auto"/>
            <w:hideMark/>
          </w:tcPr>
          <w:p w14:paraId="289E1208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93.61%</w:t>
            </w:r>
          </w:p>
        </w:tc>
        <w:tc>
          <w:tcPr>
            <w:tcW w:w="0" w:type="auto"/>
            <w:hideMark/>
          </w:tcPr>
          <w:p w14:paraId="5326879C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1.85</w:t>
            </w:r>
          </w:p>
        </w:tc>
        <w:tc>
          <w:tcPr>
            <w:tcW w:w="0" w:type="auto"/>
            <w:hideMark/>
          </w:tcPr>
          <w:p w14:paraId="082D4930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282.65 s</w:t>
            </w:r>
          </w:p>
        </w:tc>
      </w:tr>
      <w:tr w:rsidR="00115294" w:rsidRPr="00115294" w14:paraId="50C1099C" w14:textId="77777777" w:rsidTr="00115294">
        <w:tc>
          <w:tcPr>
            <w:tcW w:w="0" w:type="auto"/>
            <w:hideMark/>
          </w:tcPr>
          <w:p w14:paraId="34E91C5F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Forest</w:t>
            </w:r>
          </w:p>
        </w:tc>
        <w:tc>
          <w:tcPr>
            <w:tcW w:w="0" w:type="auto"/>
            <w:hideMark/>
          </w:tcPr>
          <w:p w14:paraId="6DF24918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93.58%</w:t>
            </w:r>
          </w:p>
        </w:tc>
        <w:tc>
          <w:tcPr>
            <w:tcW w:w="0" w:type="auto"/>
            <w:hideMark/>
          </w:tcPr>
          <w:p w14:paraId="02EAFCBB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2.01</w:t>
            </w:r>
          </w:p>
        </w:tc>
        <w:tc>
          <w:tcPr>
            <w:tcW w:w="0" w:type="auto"/>
            <w:hideMark/>
          </w:tcPr>
          <w:p w14:paraId="0BEE51B3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29.00 s</w:t>
            </w:r>
          </w:p>
        </w:tc>
      </w:tr>
      <w:tr w:rsidR="00115294" w:rsidRPr="00115294" w14:paraId="242C85DC" w14:textId="77777777" w:rsidTr="00115294">
        <w:tc>
          <w:tcPr>
            <w:tcW w:w="0" w:type="auto"/>
            <w:hideMark/>
          </w:tcPr>
          <w:p w14:paraId="189A7E61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LightGBM Fast</w:t>
            </w:r>
          </w:p>
        </w:tc>
        <w:tc>
          <w:tcPr>
            <w:tcW w:w="0" w:type="auto"/>
            <w:hideMark/>
          </w:tcPr>
          <w:p w14:paraId="79EF1C30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93.54%</w:t>
            </w:r>
          </w:p>
        </w:tc>
        <w:tc>
          <w:tcPr>
            <w:tcW w:w="0" w:type="auto"/>
            <w:hideMark/>
          </w:tcPr>
          <w:p w14:paraId="65194C2E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1.78</w:t>
            </w:r>
          </w:p>
        </w:tc>
        <w:tc>
          <w:tcPr>
            <w:tcW w:w="0" w:type="auto"/>
            <w:hideMark/>
          </w:tcPr>
          <w:p w14:paraId="168C6C89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7.44 s</w:t>
            </w:r>
          </w:p>
        </w:tc>
      </w:tr>
    </w:tbl>
    <w:p w14:paraId="5B180457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The discussion should say that </w:t>
      </w: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was selected because it provided the best balance between performance, error and computational efficiency.</w:t>
      </w:r>
    </w:p>
    <w:p w14:paraId="436B5905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6.2 </w:t>
      </w:r>
      <w:proofErr w:type="spellStart"/>
      <w:r w:rsidRPr="0011529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prediction and feature importance</w:t>
      </w:r>
    </w:p>
    <w:p w14:paraId="0842DF60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Please keep the </w:t>
      </w: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regression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876"/>
      </w:tblGrid>
      <w:tr w:rsidR="00115294" w:rsidRPr="00115294" w14:paraId="3D973B84" w14:textId="77777777" w:rsidTr="00115294">
        <w:tc>
          <w:tcPr>
            <w:tcW w:w="0" w:type="auto"/>
            <w:hideMark/>
          </w:tcPr>
          <w:p w14:paraId="08800F17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33CF9516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115294" w:rsidRPr="00115294" w14:paraId="2503B74B" w14:textId="77777777" w:rsidTr="00115294">
        <w:tc>
          <w:tcPr>
            <w:tcW w:w="0" w:type="auto"/>
            <w:hideMark/>
          </w:tcPr>
          <w:p w14:paraId="6DD31E94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MSE</w:t>
            </w:r>
          </w:p>
        </w:tc>
        <w:tc>
          <w:tcPr>
            <w:tcW w:w="0" w:type="auto"/>
            <w:hideMark/>
          </w:tcPr>
          <w:p w14:paraId="5748F59F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6.24</w:t>
            </w:r>
          </w:p>
        </w:tc>
      </w:tr>
      <w:tr w:rsidR="00115294" w:rsidRPr="00115294" w14:paraId="0F2A4C22" w14:textId="77777777" w:rsidTr="00115294">
        <w:tc>
          <w:tcPr>
            <w:tcW w:w="0" w:type="auto"/>
            <w:hideMark/>
          </w:tcPr>
          <w:p w14:paraId="1A9B8C9E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MAE</w:t>
            </w:r>
          </w:p>
        </w:tc>
        <w:tc>
          <w:tcPr>
            <w:tcW w:w="0" w:type="auto"/>
            <w:hideMark/>
          </w:tcPr>
          <w:p w14:paraId="5C6E511A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1.68</w:t>
            </w:r>
          </w:p>
        </w:tc>
      </w:tr>
      <w:tr w:rsidR="00115294" w:rsidRPr="00115294" w14:paraId="7A754733" w14:textId="77777777" w:rsidTr="00115294">
        <w:tc>
          <w:tcPr>
            <w:tcW w:w="0" w:type="auto"/>
            <w:hideMark/>
          </w:tcPr>
          <w:p w14:paraId="64B7673A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R²</w:t>
            </w:r>
          </w:p>
        </w:tc>
        <w:tc>
          <w:tcPr>
            <w:tcW w:w="0" w:type="auto"/>
            <w:hideMark/>
          </w:tcPr>
          <w:p w14:paraId="6B0002B8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0.9953</w:t>
            </w:r>
          </w:p>
        </w:tc>
      </w:tr>
    </w:tbl>
    <w:p w14:paraId="00396133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include a feature importance figure. The discussion should say that electrode tip temperature and vibration were the most influential predictors, which is physically meaningful for resistance spot welding maintenance.</w:t>
      </w:r>
    </w:p>
    <w:p w14:paraId="345283C5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6.3 PPO scheduling performance</w:t>
      </w:r>
    </w:p>
    <w:p w14:paraId="5C95F6C8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include the main PPO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5"/>
        <w:gridCol w:w="876"/>
      </w:tblGrid>
      <w:tr w:rsidR="00115294" w:rsidRPr="00115294" w14:paraId="0AA147A8" w14:textId="77777777" w:rsidTr="00115294">
        <w:tc>
          <w:tcPr>
            <w:tcW w:w="0" w:type="auto"/>
            <w:hideMark/>
          </w:tcPr>
          <w:p w14:paraId="00293332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479DC527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115294" w:rsidRPr="00115294" w14:paraId="5B9DF237" w14:textId="77777777" w:rsidTr="00115294">
        <w:tc>
          <w:tcPr>
            <w:tcW w:w="0" w:type="auto"/>
            <w:hideMark/>
          </w:tcPr>
          <w:p w14:paraId="6846BBC4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episode reward</w:t>
            </w:r>
          </w:p>
        </w:tc>
        <w:tc>
          <w:tcPr>
            <w:tcW w:w="0" w:type="auto"/>
            <w:hideMark/>
          </w:tcPr>
          <w:p w14:paraId="7C9E2FD5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614.39</w:t>
            </w:r>
          </w:p>
        </w:tc>
      </w:tr>
      <w:tr w:rsidR="00115294" w:rsidRPr="00115294" w14:paraId="1C53BED6" w14:textId="77777777" w:rsidTr="00115294">
        <w:tc>
          <w:tcPr>
            <w:tcW w:w="0" w:type="auto"/>
            <w:hideMark/>
          </w:tcPr>
          <w:p w14:paraId="5562214A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deviation</w:t>
            </w:r>
          </w:p>
        </w:tc>
        <w:tc>
          <w:tcPr>
            <w:tcW w:w="0" w:type="auto"/>
            <w:hideMark/>
          </w:tcPr>
          <w:p w14:paraId="30A3F0A5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27.87</w:t>
            </w:r>
          </w:p>
        </w:tc>
      </w:tr>
      <w:tr w:rsidR="00115294" w:rsidRPr="00115294" w14:paraId="38EFA120" w14:textId="77777777" w:rsidTr="00115294">
        <w:tc>
          <w:tcPr>
            <w:tcW w:w="0" w:type="auto"/>
            <w:hideMark/>
          </w:tcPr>
          <w:p w14:paraId="53CCE9DD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 failures</w:t>
            </w:r>
          </w:p>
        </w:tc>
        <w:tc>
          <w:tcPr>
            <w:tcW w:w="0" w:type="auto"/>
            <w:hideMark/>
          </w:tcPr>
          <w:p w14:paraId="7734A01E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115294" w:rsidRPr="00115294" w14:paraId="372EF05D" w14:textId="77777777" w:rsidTr="00115294">
        <w:tc>
          <w:tcPr>
            <w:tcW w:w="0" w:type="auto"/>
            <w:hideMark/>
          </w:tcPr>
          <w:p w14:paraId="5C0516C6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Unnecessary maintenance</w:t>
            </w:r>
          </w:p>
        </w:tc>
        <w:tc>
          <w:tcPr>
            <w:tcW w:w="0" w:type="auto"/>
            <w:hideMark/>
          </w:tcPr>
          <w:p w14:paraId="4A479514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</w:t>
            </w:r>
          </w:p>
        </w:tc>
      </w:tr>
      <w:tr w:rsidR="00115294" w:rsidRPr="00115294" w14:paraId="58FD7BC4" w14:textId="77777777" w:rsidTr="00115294">
        <w:tc>
          <w:tcPr>
            <w:tcW w:w="0" w:type="auto"/>
            <w:hideMark/>
          </w:tcPr>
          <w:p w14:paraId="1EC8004C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Downtime proxy</w:t>
            </w:r>
          </w:p>
        </w:tc>
        <w:tc>
          <w:tcPr>
            <w:tcW w:w="0" w:type="auto"/>
            <w:hideMark/>
          </w:tcPr>
          <w:p w14:paraId="79C01549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6.67</w:t>
            </w:r>
          </w:p>
        </w:tc>
      </w:tr>
      <w:tr w:rsidR="00115294" w:rsidRPr="00115294" w14:paraId="0AA9A496" w14:textId="77777777" w:rsidTr="00115294">
        <w:tc>
          <w:tcPr>
            <w:tcW w:w="0" w:type="auto"/>
            <w:hideMark/>
          </w:tcPr>
          <w:p w14:paraId="0F81FDED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Cost proxy</w:t>
            </w:r>
          </w:p>
        </w:tc>
        <w:tc>
          <w:tcPr>
            <w:tcW w:w="0" w:type="auto"/>
            <w:hideMark/>
          </w:tcPr>
          <w:p w14:paraId="08F719E9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28.08</w:t>
            </w:r>
          </w:p>
        </w:tc>
      </w:tr>
    </w:tbl>
    <w:p w14:paraId="291BD706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briefly discuss that the PPO agent learned a planning-oriented policy and avoided critical failures under the simulation conditions.</w:t>
      </w:r>
    </w:p>
    <w:p w14:paraId="2C14D46D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6.4 Baseline and ablation comparison</w:t>
      </w:r>
    </w:p>
    <w:p w14:paraId="36262BDF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include the baseline comparison because this is one of the strongest parts of the paper.</w:t>
      </w:r>
    </w:p>
    <w:p w14:paraId="716DCE6B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Suggested condensed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1354"/>
        <w:gridCol w:w="1507"/>
        <w:gridCol w:w="1669"/>
        <w:gridCol w:w="1135"/>
        <w:gridCol w:w="1438"/>
      </w:tblGrid>
      <w:tr w:rsidR="00115294" w:rsidRPr="00115294" w14:paraId="0CC0F449" w14:textId="77777777" w:rsidTr="00115294">
        <w:tc>
          <w:tcPr>
            <w:tcW w:w="0" w:type="auto"/>
            <w:vAlign w:val="center"/>
            <w:hideMark/>
          </w:tcPr>
          <w:p w14:paraId="1C94D8DB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1550185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reward</w:t>
            </w:r>
          </w:p>
        </w:tc>
        <w:tc>
          <w:tcPr>
            <w:tcW w:w="0" w:type="auto"/>
            <w:vAlign w:val="center"/>
            <w:hideMark/>
          </w:tcPr>
          <w:p w14:paraId="3CC164DE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 failures</w:t>
            </w:r>
          </w:p>
        </w:tc>
        <w:tc>
          <w:tcPr>
            <w:tcW w:w="0" w:type="auto"/>
            <w:vAlign w:val="center"/>
            <w:hideMark/>
          </w:tcPr>
          <w:p w14:paraId="62476E24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Downtime proxy</w:t>
            </w:r>
          </w:p>
        </w:tc>
        <w:tc>
          <w:tcPr>
            <w:tcW w:w="0" w:type="auto"/>
            <w:vAlign w:val="center"/>
            <w:hideMark/>
          </w:tcPr>
          <w:p w14:paraId="69593E95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proxy</w:t>
            </w:r>
          </w:p>
        </w:tc>
        <w:tc>
          <w:tcPr>
            <w:tcW w:w="0" w:type="auto"/>
            <w:vAlign w:val="center"/>
            <w:hideMark/>
          </w:tcPr>
          <w:p w14:paraId="1FC2BC5D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Human review</w:t>
            </w:r>
          </w:p>
        </w:tc>
      </w:tr>
      <w:tr w:rsidR="00115294" w:rsidRPr="00115294" w14:paraId="74800D06" w14:textId="77777777" w:rsidTr="00115294">
        <w:tc>
          <w:tcPr>
            <w:tcW w:w="0" w:type="auto"/>
            <w:vAlign w:val="center"/>
            <w:hideMark/>
          </w:tcPr>
          <w:p w14:paraId="61684658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785F9627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-86.92</w:t>
            </w:r>
          </w:p>
        </w:tc>
        <w:tc>
          <w:tcPr>
            <w:tcW w:w="0" w:type="auto"/>
            <w:vAlign w:val="center"/>
            <w:hideMark/>
          </w:tcPr>
          <w:p w14:paraId="06103D7F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813F732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0FF0CA2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3948A08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0.00%</w:t>
            </w:r>
          </w:p>
        </w:tc>
      </w:tr>
      <w:tr w:rsidR="00115294" w:rsidRPr="00115294" w14:paraId="5F00A7D3" w14:textId="77777777" w:rsidTr="00115294">
        <w:tc>
          <w:tcPr>
            <w:tcW w:w="0" w:type="auto"/>
            <w:vAlign w:val="center"/>
            <w:hideMark/>
          </w:tcPr>
          <w:p w14:paraId="6F80A141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preventive</w:t>
            </w:r>
          </w:p>
        </w:tc>
        <w:tc>
          <w:tcPr>
            <w:tcW w:w="0" w:type="auto"/>
            <w:vAlign w:val="center"/>
            <w:hideMark/>
          </w:tcPr>
          <w:p w14:paraId="34B7210B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-118.96</w:t>
            </w:r>
          </w:p>
        </w:tc>
        <w:tc>
          <w:tcPr>
            <w:tcW w:w="0" w:type="auto"/>
            <w:vAlign w:val="center"/>
            <w:hideMark/>
          </w:tcPr>
          <w:p w14:paraId="707B6228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8719D74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2.13</w:t>
            </w:r>
          </w:p>
        </w:tc>
        <w:tc>
          <w:tcPr>
            <w:tcW w:w="0" w:type="auto"/>
            <w:vAlign w:val="center"/>
            <w:hideMark/>
          </w:tcPr>
          <w:p w14:paraId="49B24DF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2.98</w:t>
            </w:r>
          </w:p>
        </w:tc>
        <w:tc>
          <w:tcPr>
            <w:tcW w:w="0" w:type="auto"/>
            <w:vAlign w:val="center"/>
            <w:hideMark/>
          </w:tcPr>
          <w:p w14:paraId="58661356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0.00%</w:t>
            </w:r>
          </w:p>
        </w:tc>
      </w:tr>
      <w:tr w:rsidR="00115294" w:rsidRPr="00115294" w14:paraId="682FE448" w14:textId="77777777" w:rsidTr="00115294">
        <w:tc>
          <w:tcPr>
            <w:tcW w:w="0" w:type="auto"/>
            <w:vAlign w:val="center"/>
            <w:hideMark/>
          </w:tcPr>
          <w:p w14:paraId="373344D6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-only</w:t>
            </w:r>
          </w:p>
        </w:tc>
        <w:tc>
          <w:tcPr>
            <w:tcW w:w="0" w:type="auto"/>
            <w:vAlign w:val="center"/>
            <w:hideMark/>
          </w:tcPr>
          <w:p w14:paraId="44E490E5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273.46</w:t>
            </w:r>
          </w:p>
        </w:tc>
        <w:tc>
          <w:tcPr>
            <w:tcW w:w="0" w:type="auto"/>
            <w:vAlign w:val="center"/>
            <w:hideMark/>
          </w:tcPr>
          <w:p w14:paraId="0F978227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268C74B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6.97</w:t>
            </w:r>
          </w:p>
        </w:tc>
        <w:tc>
          <w:tcPr>
            <w:tcW w:w="0" w:type="auto"/>
            <w:vAlign w:val="center"/>
            <w:hideMark/>
          </w:tcPr>
          <w:p w14:paraId="48B259C5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11.36</w:t>
            </w:r>
          </w:p>
        </w:tc>
        <w:tc>
          <w:tcPr>
            <w:tcW w:w="0" w:type="auto"/>
            <w:vAlign w:val="center"/>
            <w:hideMark/>
          </w:tcPr>
          <w:p w14:paraId="7D2AA604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0.00%</w:t>
            </w:r>
          </w:p>
        </w:tc>
      </w:tr>
      <w:tr w:rsidR="00115294" w:rsidRPr="00115294" w14:paraId="2EC3211C" w14:textId="77777777" w:rsidTr="00115294">
        <w:tc>
          <w:tcPr>
            <w:tcW w:w="0" w:type="auto"/>
            <w:vAlign w:val="center"/>
            <w:hideMark/>
          </w:tcPr>
          <w:p w14:paraId="10558FAD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3D759A71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434.49</w:t>
            </w:r>
          </w:p>
        </w:tc>
        <w:tc>
          <w:tcPr>
            <w:tcW w:w="0" w:type="auto"/>
            <w:vAlign w:val="center"/>
            <w:hideMark/>
          </w:tcPr>
          <w:p w14:paraId="63B2BC8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AF7CBA7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6.02</w:t>
            </w:r>
          </w:p>
        </w:tc>
        <w:tc>
          <w:tcPr>
            <w:tcW w:w="0" w:type="auto"/>
            <w:vAlign w:val="center"/>
            <w:hideMark/>
          </w:tcPr>
          <w:p w14:paraId="6F4CB77B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25.90</w:t>
            </w:r>
          </w:p>
        </w:tc>
        <w:tc>
          <w:tcPr>
            <w:tcW w:w="0" w:type="auto"/>
            <w:vAlign w:val="center"/>
            <w:hideMark/>
          </w:tcPr>
          <w:p w14:paraId="6D27E683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0.00%</w:t>
            </w:r>
          </w:p>
        </w:tc>
      </w:tr>
      <w:tr w:rsidR="00115294" w:rsidRPr="00115294" w14:paraId="57471949" w14:textId="77777777" w:rsidTr="00115294">
        <w:tc>
          <w:tcPr>
            <w:tcW w:w="0" w:type="auto"/>
            <w:vAlign w:val="center"/>
            <w:hideMark/>
          </w:tcPr>
          <w:p w14:paraId="0ED9E9D8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PPO-only</w:t>
            </w:r>
          </w:p>
        </w:tc>
        <w:tc>
          <w:tcPr>
            <w:tcW w:w="0" w:type="auto"/>
            <w:vAlign w:val="center"/>
            <w:hideMark/>
          </w:tcPr>
          <w:p w14:paraId="58ECBF8F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613.90</w:t>
            </w:r>
          </w:p>
        </w:tc>
        <w:tc>
          <w:tcPr>
            <w:tcW w:w="0" w:type="auto"/>
            <w:vAlign w:val="center"/>
            <w:hideMark/>
          </w:tcPr>
          <w:p w14:paraId="0D7DC4B8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CF06C4F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6.66</w:t>
            </w:r>
          </w:p>
        </w:tc>
        <w:tc>
          <w:tcPr>
            <w:tcW w:w="0" w:type="auto"/>
            <w:vAlign w:val="center"/>
            <w:hideMark/>
          </w:tcPr>
          <w:p w14:paraId="1E77E5A6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28.07</w:t>
            </w:r>
          </w:p>
        </w:tc>
        <w:tc>
          <w:tcPr>
            <w:tcW w:w="0" w:type="auto"/>
            <w:vAlign w:val="center"/>
            <w:hideMark/>
          </w:tcPr>
          <w:p w14:paraId="78B1C7B3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0.00%</w:t>
            </w:r>
          </w:p>
        </w:tc>
      </w:tr>
      <w:tr w:rsidR="00115294" w:rsidRPr="00115294" w14:paraId="26A4087A" w14:textId="77777777" w:rsidTr="00115294">
        <w:tc>
          <w:tcPr>
            <w:tcW w:w="0" w:type="auto"/>
            <w:vAlign w:val="center"/>
            <w:hideMark/>
          </w:tcPr>
          <w:p w14:paraId="5DA1D7B7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ORCHESTRA</w:t>
            </w:r>
          </w:p>
        </w:tc>
        <w:tc>
          <w:tcPr>
            <w:tcW w:w="0" w:type="auto"/>
            <w:vAlign w:val="center"/>
            <w:hideMark/>
          </w:tcPr>
          <w:p w14:paraId="24DD6B4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608.60</w:t>
            </w:r>
          </w:p>
        </w:tc>
        <w:tc>
          <w:tcPr>
            <w:tcW w:w="0" w:type="auto"/>
            <w:vAlign w:val="center"/>
            <w:hideMark/>
          </w:tcPr>
          <w:p w14:paraId="5D69A742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94283B7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6.55</w:t>
            </w:r>
          </w:p>
        </w:tc>
        <w:tc>
          <w:tcPr>
            <w:tcW w:w="0" w:type="auto"/>
            <w:vAlign w:val="center"/>
            <w:hideMark/>
          </w:tcPr>
          <w:p w14:paraId="47C3DD2B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27.93</w:t>
            </w:r>
          </w:p>
        </w:tc>
        <w:tc>
          <w:tcPr>
            <w:tcW w:w="0" w:type="auto"/>
            <w:vAlign w:val="center"/>
            <w:hideMark/>
          </w:tcPr>
          <w:p w14:paraId="4008A4B8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38.66%</w:t>
            </w:r>
          </w:p>
        </w:tc>
      </w:tr>
    </w:tbl>
    <w:p w14:paraId="7DE5FDCB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be careful with the interpretation. Do not say that Full ORCHESTRA numerically outperformed PPO-only. The correct interpretation is:</w:t>
      </w:r>
    </w:p>
    <w:p w14:paraId="7B464DE7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ORCHESTRA achieved comparable performance to PPO-only scheduling while adding uncertainty-triggered human review and slightly reducing downtime and cost proxies.</w:t>
      </w:r>
    </w:p>
    <w:p w14:paraId="53278C2E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6.5 Sensitivity analysis</w:t>
      </w:r>
    </w:p>
    <w:p w14:paraId="2F39A4E4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reduce the sensitivity analysis to one short paragraph and, if space allows, one small summary table.</w:t>
      </w:r>
    </w:p>
    <w:p w14:paraId="5177930C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The main point is:</w:t>
      </w:r>
    </w:p>
    <w:p w14:paraId="7351137D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 remained stable across changes in uncertainty threshold, sensor noise, reward weighting and human intervention frequency, with no critical failures observed under the tested simulation conditions.</w:t>
      </w:r>
    </w:p>
    <w:p w14:paraId="0865A457" w14:textId="25C85320" w:rsid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Do not include too many sensitivity tables unless there is enough space.</w:t>
      </w:r>
    </w:p>
    <w:p w14:paraId="1129B491" w14:textId="0800CC29" w:rsid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4FE30" w14:textId="51B8413E" w:rsid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ABBE24" w14:textId="6BAA4404" w:rsid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003E97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B665F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7. Figures to prepare</w:t>
      </w:r>
    </w:p>
    <w:p w14:paraId="7303191C" w14:textId="22920247" w:rsid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Please prepare only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main figures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for the conference paper:</w:t>
      </w:r>
    </w:p>
    <w:p w14:paraId="566E1517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5728"/>
      </w:tblGrid>
      <w:tr w:rsidR="00115294" w:rsidRPr="00115294" w14:paraId="491A42F1" w14:textId="77777777" w:rsidTr="00115294">
        <w:tc>
          <w:tcPr>
            <w:tcW w:w="0" w:type="auto"/>
            <w:hideMark/>
          </w:tcPr>
          <w:p w14:paraId="58E735C4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Figure</w:t>
            </w:r>
          </w:p>
        </w:tc>
        <w:tc>
          <w:tcPr>
            <w:tcW w:w="0" w:type="auto"/>
            <w:hideMark/>
          </w:tcPr>
          <w:p w14:paraId="39067DF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15294" w:rsidRPr="00115294" w14:paraId="71441DDD" w14:textId="77777777" w:rsidTr="00115294">
        <w:tc>
          <w:tcPr>
            <w:tcW w:w="0" w:type="auto"/>
            <w:hideMark/>
          </w:tcPr>
          <w:p w14:paraId="0F8700D4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1</w:t>
            </w:r>
          </w:p>
        </w:tc>
        <w:tc>
          <w:tcPr>
            <w:tcW w:w="0" w:type="auto"/>
            <w:hideMark/>
          </w:tcPr>
          <w:p w14:paraId="4937805C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 framework architecture</w:t>
            </w:r>
          </w:p>
        </w:tc>
      </w:tr>
      <w:tr w:rsidR="00115294" w:rsidRPr="00115294" w14:paraId="0ED6750E" w14:textId="77777777" w:rsidTr="00115294">
        <w:tc>
          <w:tcPr>
            <w:tcW w:w="0" w:type="auto"/>
            <w:hideMark/>
          </w:tcPr>
          <w:p w14:paraId="5D3A9C52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2</w:t>
            </w:r>
          </w:p>
        </w:tc>
        <w:tc>
          <w:tcPr>
            <w:tcW w:w="0" w:type="auto"/>
            <w:hideMark/>
          </w:tcPr>
          <w:p w14:paraId="2C8BEB81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Methodology pipeline</w:t>
            </w:r>
          </w:p>
        </w:tc>
      </w:tr>
      <w:tr w:rsidR="00115294" w:rsidRPr="00115294" w14:paraId="3D5B8D68" w14:textId="77777777" w:rsidTr="00115294">
        <w:tc>
          <w:tcPr>
            <w:tcW w:w="0" w:type="auto"/>
            <w:hideMark/>
          </w:tcPr>
          <w:p w14:paraId="54554E9C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3</w:t>
            </w:r>
          </w:p>
        </w:tc>
        <w:tc>
          <w:tcPr>
            <w:tcW w:w="0" w:type="auto"/>
            <w:hideMark/>
          </w:tcPr>
          <w:p w14:paraId="67B59D2C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comparison: accuracy/error vs computational time</w:t>
            </w:r>
          </w:p>
        </w:tc>
      </w:tr>
      <w:tr w:rsidR="00115294" w:rsidRPr="00115294" w14:paraId="52C22C15" w14:textId="77777777" w:rsidTr="00115294">
        <w:tc>
          <w:tcPr>
            <w:tcW w:w="0" w:type="auto"/>
            <w:hideMark/>
          </w:tcPr>
          <w:p w14:paraId="7C4CA23F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4</w:t>
            </w:r>
          </w:p>
        </w:tc>
        <w:tc>
          <w:tcPr>
            <w:tcW w:w="0" w:type="auto"/>
            <w:hideMark/>
          </w:tcPr>
          <w:p w14:paraId="22F9586E" w14:textId="77777777" w:rsidR="00115294" w:rsidRPr="00115294" w:rsidRDefault="00115294" w:rsidP="0011529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 or ablation comparison of mean reward</w:t>
            </w:r>
          </w:p>
        </w:tc>
      </w:tr>
    </w:tbl>
    <w:p w14:paraId="7E21FD56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make the figures clean, readable and suitable for a conference paper. Avoid small text and overly complicated diagrams.</w:t>
      </w:r>
    </w:p>
    <w:p w14:paraId="3092ED6F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8. References</w:t>
      </w:r>
    </w:p>
    <w:p w14:paraId="0FAB99F6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complete the references properly.</w:t>
      </w:r>
    </w:p>
    <w:p w14:paraId="453E35A7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The paper needs approximately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15–25 strong references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. Please prioritise recent papers from </w:t>
      </w:r>
      <w:r w:rsidRPr="001152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2020–2026</w:t>
      </w: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, but include classic references when necessary.</w:t>
      </w:r>
    </w:p>
    <w:p w14:paraId="7E9D25D9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find references for:</w:t>
      </w:r>
    </w:p>
    <w:p w14:paraId="6DC20265" w14:textId="77777777" w:rsidR="00115294" w:rsidRPr="00115294" w:rsidRDefault="00115294" w:rsidP="00115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Predictive maintenance in smart manufacturing </w:t>
      </w:r>
    </w:p>
    <w:p w14:paraId="46E2D39A" w14:textId="77777777" w:rsidR="00115294" w:rsidRPr="00115294" w:rsidRDefault="00115294" w:rsidP="00115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Resistance spot welding monitoring and degradation </w:t>
      </w:r>
    </w:p>
    <w:p w14:paraId="06DC9EFA" w14:textId="77777777" w:rsidR="00115294" w:rsidRPr="00115294" w:rsidRDefault="00115294" w:rsidP="00115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or machine learning for predictive maintenance </w:t>
      </w:r>
    </w:p>
    <w:p w14:paraId="58CBA31A" w14:textId="77777777" w:rsidR="00115294" w:rsidRPr="00115294" w:rsidRDefault="00115294" w:rsidP="00115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Reinforcement learning for maintenance scheduling </w:t>
      </w:r>
    </w:p>
    <w:p w14:paraId="173D04D3" w14:textId="77777777" w:rsidR="00115294" w:rsidRPr="00115294" w:rsidRDefault="00115294" w:rsidP="00115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Human-in-the-loop decision support </w:t>
      </w:r>
    </w:p>
    <w:p w14:paraId="1AEEC71B" w14:textId="77777777" w:rsidR="00115294" w:rsidRPr="00115294" w:rsidRDefault="00115294" w:rsidP="00115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Multi-agent systems in manufacturing </w:t>
      </w:r>
    </w:p>
    <w:p w14:paraId="55590FFA" w14:textId="77777777" w:rsidR="00115294" w:rsidRPr="00115294" w:rsidRDefault="00115294" w:rsidP="001152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The resistance spot welding dataset </w:t>
      </w:r>
    </w:p>
    <w:p w14:paraId="54C6DA5D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remove weak or irrelevant references. Please also make sure every citation in the text appears in the reference list and every reference is cited in the paper.</w:t>
      </w:r>
    </w:p>
    <w:p w14:paraId="71C6466F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9. Claim control</w:t>
      </w:r>
    </w:p>
    <w:p w14:paraId="5E890356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carefully check the wording to avoid overclaiming.</w:t>
      </w:r>
    </w:p>
    <w:p w14:paraId="4951F38D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Use safer wording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8"/>
        <w:gridCol w:w="5508"/>
      </w:tblGrid>
      <w:tr w:rsidR="00115294" w:rsidRPr="00115294" w14:paraId="64F95D2C" w14:textId="77777777" w:rsidTr="00115294">
        <w:tc>
          <w:tcPr>
            <w:tcW w:w="0" w:type="auto"/>
            <w:vAlign w:val="center"/>
            <w:hideMark/>
          </w:tcPr>
          <w:p w14:paraId="67F944FB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14:paraId="60D84C70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instead</w:t>
            </w:r>
          </w:p>
        </w:tc>
      </w:tr>
      <w:tr w:rsidR="00115294" w:rsidRPr="00115294" w14:paraId="2A160F2C" w14:textId="77777777" w:rsidTr="00115294">
        <w:tc>
          <w:tcPr>
            <w:tcW w:w="0" w:type="auto"/>
            <w:vAlign w:val="center"/>
            <w:hideMark/>
          </w:tcPr>
          <w:p w14:paraId="4D783DD2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“The framework is validated in industry”</w:t>
            </w:r>
          </w:p>
        </w:tc>
        <w:tc>
          <w:tcPr>
            <w:tcW w:w="0" w:type="auto"/>
            <w:vAlign w:val="center"/>
            <w:hideMark/>
          </w:tcPr>
          <w:p w14:paraId="18E87D27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“The framework is evaluated through a simulation-based proof-of-concept”</w:t>
            </w:r>
          </w:p>
        </w:tc>
      </w:tr>
      <w:tr w:rsidR="00115294" w:rsidRPr="00115294" w14:paraId="3F41D29A" w14:textId="77777777" w:rsidTr="00115294">
        <w:tc>
          <w:tcPr>
            <w:tcW w:w="0" w:type="auto"/>
            <w:vAlign w:val="center"/>
            <w:hideMark/>
          </w:tcPr>
          <w:p w14:paraId="2B50C1D5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“ORCHESTRA improves industrial maintenance”</w:t>
            </w:r>
          </w:p>
        </w:tc>
        <w:tc>
          <w:tcPr>
            <w:tcW w:w="0" w:type="auto"/>
            <w:vAlign w:val="center"/>
            <w:hideMark/>
          </w:tcPr>
          <w:p w14:paraId="5428E0B8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“ORCHESTRA demonstrates potential for maintenance decision support”</w:t>
            </w:r>
          </w:p>
        </w:tc>
      </w:tr>
      <w:tr w:rsidR="00115294" w:rsidRPr="00115294" w14:paraId="6728B309" w14:textId="77777777" w:rsidTr="00115294">
        <w:tc>
          <w:tcPr>
            <w:tcW w:w="0" w:type="auto"/>
            <w:vAlign w:val="center"/>
            <w:hideMark/>
          </w:tcPr>
          <w:p w14:paraId="5B393D07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“The human operator improves performance”</w:t>
            </w:r>
          </w:p>
        </w:tc>
        <w:tc>
          <w:tcPr>
            <w:tcW w:w="0" w:type="auto"/>
            <w:vAlign w:val="center"/>
            <w:hideMark/>
          </w:tcPr>
          <w:p w14:paraId="3DE722A4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“The simulated human review mechanism provides selective contextual refinement”</w:t>
            </w:r>
          </w:p>
        </w:tc>
      </w:tr>
      <w:tr w:rsidR="00115294" w:rsidRPr="00115294" w14:paraId="15E0818A" w14:textId="77777777" w:rsidTr="00115294">
        <w:tc>
          <w:tcPr>
            <w:tcW w:w="0" w:type="auto"/>
            <w:vAlign w:val="center"/>
            <w:hideMark/>
          </w:tcPr>
          <w:p w14:paraId="1F6948B9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“The system prevents failures”</w:t>
            </w:r>
          </w:p>
        </w:tc>
        <w:tc>
          <w:tcPr>
            <w:tcW w:w="0" w:type="auto"/>
            <w:vAlign w:val="center"/>
            <w:hideMark/>
          </w:tcPr>
          <w:p w14:paraId="25179CA1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“No critical failures occurred under the tested simulation conditions”</w:t>
            </w:r>
          </w:p>
        </w:tc>
      </w:tr>
      <w:tr w:rsidR="00115294" w:rsidRPr="00115294" w14:paraId="796047AE" w14:textId="77777777" w:rsidTr="00115294">
        <w:tc>
          <w:tcPr>
            <w:tcW w:w="0" w:type="auto"/>
            <w:vAlign w:val="center"/>
            <w:hideMark/>
          </w:tcPr>
          <w:p w14:paraId="60D655AF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“This model is ready for deployment”</w:t>
            </w:r>
          </w:p>
        </w:tc>
        <w:tc>
          <w:tcPr>
            <w:tcW w:w="0" w:type="auto"/>
            <w:vAlign w:val="center"/>
            <w:hideMark/>
          </w:tcPr>
          <w:p w14:paraId="19A21084" w14:textId="77777777" w:rsidR="00115294" w:rsidRPr="00115294" w:rsidRDefault="00115294" w:rsidP="00115294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529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“Future work should validate the framework using live industrial data and real operators”</w:t>
            </w:r>
          </w:p>
        </w:tc>
      </w:tr>
    </w:tbl>
    <w:p w14:paraId="7DAAD318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This is very important because reviewers may criticise the paper if it claims more than the simulation can support.</w:t>
      </w:r>
    </w:p>
    <w:p w14:paraId="1EBEFAB0" w14:textId="77777777" w:rsidR="00115294" w:rsidRPr="00115294" w:rsidRDefault="00115294" w:rsidP="0011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1152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10. Final writing style</w:t>
      </w:r>
    </w:p>
    <w:p w14:paraId="1FA3F4ED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use clear academic English and keep the writing concise. The paper should be written in a formal conference style.</w:t>
      </w:r>
    </w:p>
    <w:p w14:paraId="6FF7EA68" w14:textId="77777777" w:rsidR="00115294" w:rsidRPr="00115294" w:rsidRDefault="00115294" w:rsidP="0011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>Please follow these writing rules:</w:t>
      </w:r>
    </w:p>
    <w:p w14:paraId="14E88E78" w14:textId="77777777" w:rsidR="00115294" w:rsidRPr="00115294" w:rsidRDefault="00115294" w:rsidP="0011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Avoid repetition. </w:t>
      </w:r>
    </w:p>
    <w:p w14:paraId="38AE60A5" w14:textId="77777777" w:rsidR="00115294" w:rsidRPr="00115294" w:rsidRDefault="00115294" w:rsidP="0011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Keep each paragraph focused on one idea. </w:t>
      </w:r>
    </w:p>
    <w:p w14:paraId="14BE659F" w14:textId="77777777" w:rsidR="00115294" w:rsidRPr="00115294" w:rsidRDefault="00115294" w:rsidP="0011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Use short and clear sentences where possible. </w:t>
      </w:r>
    </w:p>
    <w:p w14:paraId="674D49C5" w14:textId="77777777" w:rsidR="00115294" w:rsidRPr="00115294" w:rsidRDefault="00115294" w:rsidP="0011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Do not over-explain </w:t>
      </w: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or PPO theory. </w:t>
      </w:r>
    </w:p>
    <w:p w14:paraId="1B13EF93" w14:textId="77777777" w:rsidR="00115294" w:rsidRPr="00115294" w:rsidRDefault="00115294" w:rsidP="0011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Emphasise the framework contribution. </w:t>
      </w:r>
    </w:p>
    <w:p w14:paraId="66DA882E" w14:textId="77777777" w:rsidR="00115294" w:rsidRPr="00115294" w:rsidRDefault="00115294" w:rsidP="0011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Clearly state that the work is simulation-based. </w:t>
      </w:r>
    </w:p>
    <w:p w14:paraId="68A74C3D" w14:textId="77777777" w:rsidR="00115294" w:rsidRPr="00115294" w:rsidRDefault="00115294" w:rsidP="0011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Use British English spelling where appropriate. </w:t>
      </w:r>
    </w:p>
    <w:p w14:paraId="75249FD7" w14:textId="77777777" w:rsidR="00115294" w:rsidRPr="00115294" w:rsidRDefault="00115294" w:rsidP="001152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Avoid using </w:t>
      </w:r>
      <w:proofErr w:type="spellStart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15294">
        <w:rPr>
          <w:rFonts w:ascii="Times New Roman" w:eastAsia="Times New Roman" w:hAnsi="Times New Roman" w:cs="Times New Roman"/>
          <w:kern w:val="0"/>
          <w14:ligatures w14:val="none"/>
        </w:rPr>
        <w:t xml:space="preserve"> dashes. </w:t>
      </w:r>
    </w:p>
    <w:p w14:paraId="3714646A" w14:textId="77777777" w:rsidR="00621258" w:rsidRDefault="00621258"/>
    <w:sectPr w:rsidR="0062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B54"/>
    <w:multiLevelType w:val="multilevel"/>
    <w:tmpl w:val="1B74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522C9"/>
    <w:multiLevelType w:val="multilevel"/>
    <w:tmpl w:val="5FA6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57A0B"/>
    <w:multiLevelType w:val="multilevel"/>
    <w:tmpl w:val="9FAE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0750E"/>
    <w:multiLevelType w:val="multilevel"/>
    <w:tmpl w:val="DAA2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C4125"/>
    <w:multiLevelType w:val="multilevel"/>
    <w:tmpl w:val="E0B4E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46B88"/>
    <w:multiLevelType w:val="multilevel"/>
    <w:tmpl w:val="2B42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156AB"/>
    <w:multiLevelType w:val="multilevel"/>
    <w:tmpl w:val="275C7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4148B"/>
    <w:multiLevelType w:val="multilevel"/>
    <w:tmpl w:val="B606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B6B6B"/>
    <w:multiLevelType w:val="multilevel"/>
    <w:tmpl w:val="77A2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2D2D94"/>
    <w:multiLevelType w:val="multilevel"/>
    <w:tmpl w:val="8ADA4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537018"/>
    <w:multiLevelType w:val="multilevel"/>
    <w:tmpl w:val="31A2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B00153"/>
    <w:multiLevelType w:val="multilevel"/>
    <w:tmpl w:val="D4A65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4C739F"/>
    <w:multiLevelType w:val="multilevel"/>
    <w:tmpl w:val="DD5E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4"/>
  </w:num>
  <w:num w:numId="5">
    <w:abstractNumId w:val="6"/>
  </w:num>
  <w:num w:numId="6">
    <w:abstractNumId w:val="5"/>
  </w:num>
  <w:num w:numId="7">
    <w:abstractNumId w:val="11"/>
  </w:num>
  <w:num w:numId="8">
    <w:abstractNumId w:val="9"/>
  </w:num>
  <w:num w:numId="9">
    <w:abstractNumId w:val="0"/>
  </w:num>
  <w:num w:numId="10">
    <w:abstractNumId w:val="7"/>
  </w:num>
  <w:num w:numId="11">
    <w:abstractNumId w:val="2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294"/>
    <w:rsid w:val="00115294"/>
    <w:rsid w:val="002944C7"/>
    <w:rsid w:val="00621258"/>
    <w:rsid w:val="00873EA5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A2F1"/>
  <w15:chartTrackingRefBased/>
  <w15:docId w15:val="{A052A89F-C8E9-4289-A011-6AB0D863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52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52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2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5294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15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115294"/>
    <w:rPr>
      <w:b/>
      <w:bCs/>
    </w:rPr>
  </w:style>
  <w:style w:type="table" w:styleId="TableGrid">
    <w:name w:val="Table Grid"/>
    <w:basedOn w:val="TableNormal"/>
    <w:uiPriority w:val="39"/>
    <w:rsid w:val="00115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7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7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7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5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1999</Words>
  <Characters>11395</Characters>
  <Application>Microsoft Office Word</Application>
  <DocSecurity>0</DocSecurity>
  <Lines>94</Lines>
  <Paragraphs>26</Paragraphs>
  <ScaleCrop>false</ScaleCrop>
  <Company/>
  <LinksUpToDate>false</LinksUpToDate>
  <CharactersWithSpaces>13368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1</cp:revision>
  <dcterms:created xsi:type="dcterms:W3CDTF">2026-06-02T03:29:00Z</dcterms:created>
  <dcterms:modified xsi:type="dcterms:W3CDTF">2026-06-02T03:37:00Z</dcterms:modified>
</cp:coreProperties>
</file>