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07CF3" w14:textId="57C014E1" w:rsidR="009F38BD" w:rsidRPr="009F38BD" w:rsidRDefault="009F38BD" w:rsidP="009F38BD">
      <w:pPr>
        <w:pStyle w:val="ListParagraph"/>
        <w:numPr>
          <w:ilvl w:val="0"/>
          <w:numId w:val="2"/>
        </w:numPr>
        <w:spacing w:line="360" w:lineRule="auto"/>
        <w:jc w:val="both"/>
        <w:rPr>
          <w:rFonts w:ascii="Times New Roman" w:hAnsi="Times New Roman" w:cs="Times New Roman"/>
          <w:b/>
          <w:bCs/>
          <w:sz w:val="32"/>
          <w:szCs w:val="32"/>
        </w:rPr>
      </w:pPr>
      <w:r w:rsidRPr="009F38BD">
        <w:rPr>
          <w:rFonts w:ascii="Times New Roman" w:hAnsi="Times New Roman" w:cs="Times New Roman"/>
          <w:b/>
          <w:bCs/>
          <w:sz w:val="32"/>
          <w:szCs w:val="32"/>
        </w:rPr>
        <w:t>Introduction</w:t>
      </w:r>
    </w:p>
    <w:p w14:paraId="4562B0EA" w14:textId="77777777" w:rsidR="005B28DB" w:rsidRDefault="005B28DB" w:rsidP="009F38BD">
      <w:pPr>
        <w:spacing w:line="360" w:lineRule="auto"/>
        <w:jc w:val="both"/>
        <w:rPr>
          <w:rFonts w:ascii="Times New Roman" w:hAnsi="Times New Roman" w:cs="Times New Roman"/>
        </w:rPr>
      </w:pPr>
      <w:r w:rsidRPr="005B28DB">
        <w:rPr>
          <w:rFonts w:ascii="Times New Roman" w:hAnsi="Times New Roman" w:cs="Times New Roman"/>
        </w:rPr>
        <w:t xml:space="preserve">The manufacturing sector underwent a complete transformation because Industry 4.0 merged cyber-physical systems with Internet of Things (IoT) and big data analytics and artificial intelligence (AI) to create smart factories which function as connected networks [1], [2]. The new system design will achieve improved operational performance through its ability to share data instantly and its automatic system selection capability. The core element of this transformation relies on Predictive Maintenance (PdM) which uses sophisticated analytical methods to </w:t>
      </w:r>
      <w:proofErr w:type="spellStart"/>
      <w:r w:rsidRPr="005B28DB">
        <w:rPr>
          <w:rFonts w:ascii="Times New Roman" w:hAnsi="Times New Roman" w:cs="Times New Roman"/>
        </w:rPr>
        <w:t>analyze</w:t>
      </w:r>
      <w:proofErr w:type="spellEnd"/>
      <w:r w:rsidRPr="005B28DB">
        <w:rPr>
          <w:rFonts w:ascii="Times New Roman" w:hAnsi="Times New Roman" w:cs="Times New Roman"/>
        </w:rPr>
        <w:t xml:space="preserve"> sensor information for equipment failure prediction to prevent unexpected system failures and lengthen asset operational periods [5]. The high-risk sectors of automotive and aerospace and petrochemicals use PdM to achieve cost reductions of 25–30% while enhancing their equipment performance (OEE) [6], [12]. PdM technology enables the detection of electrode deterioration which occurs because of vibration and temperature changes in resistance spot welding operations used for automotive manufacturing thus avoiding production halts [11], [28]. The challenges of Industry 4.0 require PdM systems to become more resilient because they face three main issues which include data heterogeneity and cyber-physical system vulnerabilities and production demand changes [13], [15]. The traditional PdM methods provide these advantages yet they face challenges when implementing them across multiple machines and they lack human operator knowledge which results in poor decision making during unpredictable situations [3], [7].</w:t>
      </w:r>
    </w:p>
    <w:p w14:paraId="4F89C67F" w14:textId="3BB90E34" w:rsidR="009F38BD" w:rsidRPr="00A12F6B" w:rsidRDefault="009F38BD" w:rsidP="00A12F6B">
      <w:pPr>
        <w:pStyle w:val="ListParagraph"/>
        <w:numPr>
          <w:ilvl w:val="1"/>
          <w:numId w:val="2"/>
        </w:numPr>
        <w:spacing w:line="360" w:lineRule="auto"/>
        <w:ind w:left="426"/>
        <w:jc w:val="both"/>
        <w:rPr>
          <w:rFonts w:ascii="Times New Roman" w:hAnsi="Times New Roman" w:cs="Times New Roman"/>
          <w:b/>
          <w:bCs/>
        </w:rPr>
      </w:pPr>
      <w:r w:rsidRPr="00A12F6B">
        <w:rPr>
          <w:rFonts w:ascii="Times New Roman" w:hAnsi="Times New Roman" w:cs="Times New Roman"/>
          <w:b/>
          <w:bCs/>
        </w:rPr>
        <w:t>Challenges in Current PdM Systems</w:t>
      </w:r>
    </w:p>
    <w:p w14:paraId="44E8D541" w14:textId="77777777" w:rsidR="005B28DB" w:rsidRDefault="005B28DB" w:rsidP="009F38BD">
      <w:pPr>
        <w:spacing w:line="360" w:lineRule="auto"/>
        <w:jc w:val="both"/>
        <w:rPr>
          <w:rFonts w:ascii="Times New Roman" w:hAnsi="Times New Roman" w:cs="Times New Roman"/>
        </w:rPr>
      </w:pPr>
      <w:r w:rsidRPr="005B28DB">
        <w:rPr>
          <w:rFonts w:ascii="Times New Roman" w:hAnsi="Times New Roman" w:cs="Times New Roman"/>
        </w:rPr>
        <w:t xml:space="preserve">The predictive maintenance process faces major restrictions because Industry 4.0 depends on AI systems to achieve autonomous operations. The present Multi-Agent Systems (MAS) and Predictive Maintenance (PdM) frameworks operate with decentralized rule-based and ML-based automation systems which maintain human operators in passive supervisor roles instead of active partnership roles [3], [23]. RL-based PdM models achieve their best results when they optimize schedules under simulated uncertain conditions yet they perform poorly when dealing with actual system uncertainties that include unanticipated contextual elements which include operator feedback and environmental changes [6], [16]. The system design which focuses on autonomy creates fragile systems which produce incorrect alerts or delayed reactions because research shows that human knowledge omission leads to 10-15% of incorrect failure predictions [20], [27]. The system faces trust problems because operators cannot receive immediate human feedback when they choose to disregard AI suggestions which lack built-in </w:t>
      </w:r>
      <w:r w:rsidRPr="005B28DB">
        <w:rPr>
          <w:rFonts w:ascii="Times New Roman" w:hAnsi="Times New Roman" w:cs="Times New Roman"/>
        </w:rPr>
        <w:lastRenderedPageBreak/>
        <w:t>communication systems for feedback [4], [7]. The system faces additional challenges because different sensors and outdated equipment from brownfield factories create problems for AI-human communication to function smoothly [13], [14]. The current differences between computational systems and human operational knowledge need a fresh framework which will combine exact computer-based approaches with human-based contextual comprehension to reach complete Industry 4.0 PdM resilience.</w:t>
      </w:r>
    </w:p>
    <w:p w14:paraId="330EEBE9" w14:textId="53D59CAF" w:rsidR="009F38BD" w:rsidRPr="009F38BD" w:rsidRDefault="009F38BD" w:rsidP="00A12F6B">
      <w:pPr>
        <w:pStyle w:val="ListParagraph"/>
        <w:numPr>
          <w:ilvl w:val="1"/>
          <w:numId w:val="2"/>
        </w:numPr>
        <w:spacing w:line="360" w:lineRule="auto"/>
        <w:ind w:left="426"/>
        <w:jc w:val="both"/>
        <w:rPr>
          <w:rFonts w:ascii="Times New Roman" w:hAnsi="Times New Roman" w:cs="Times New Roman"/>
          <w:b/>
          <w:bCs/>
        </w:rPr>
      </w:pPr>
      <w:r w:rsidRPr="009F38BD">
        <w:rPr>
          <w:rFonts w:ascii="Times New Roman" w:hAnsi="Times New Roman" w:cs="Times New Roman"/>
          <w:b/>
          <w:bCs/>
        </w:rPr>
        <w:t>Research Objectives and Contributions</w:t>
      </w:r>
    </w:p>
    <w:p w14:paraId="0967E064" w14:textId="77777777" w:rsidR="005B28DB" w:rsidRPr="005B28DB" w:rsidRDefault="005B28DB" w:rsidP="005B28DB">
      <w:pPr>
        <w:spacing w:line="360" w:lineRule="auto"/>
        <w:jc w:val="both"/>
        <w:rPr>
          <w:rFonts w:ascii="Times New Roman" w:hAnsi="Times New Roman" w:cs="Times New Roman"/>
        </w:rPr>
      </w:pPr>
      <w:r w:rsidRPr="005B28DB">
        <w:rPr>
          <w:rFonts w:ascii="Times New Roman" w:hAnsi="Times New Roman" w:cs="Times New Roman"/>
        </w:rPr>
        <w:t xml:space="preserve">The research fills existing knowledge gaps through its proposed Intelligent Agent-Based Predictive Maintenance (IAPM) framework which uses Agent-Based </w:t>
      </w:r>
      <w:proofErr w:type="spellStart"/>
      <w:r w:rsidRPr="005B28DB">
        <w:rPr>
          <w:rFonts w:ascii="Times New Roman" w:hAnsi="Times New Roman" w:cs="Times New Roman"/>
        </w:rPr>
        <w:t>Modeling</w:t>
      </w:r>
      <w:proofErr w:type="spellEnd"/>
      <w:r w:rsidRPr="005B28DB">
        <w:rPr>
          <w:rFonts w:ascii="Times New Roman" w:hAnsi="Times New Roman" w:cs="Times New Roman"/>
        </w:rPr>
        <w:t xml:space="preserve"> and Simulation (ABMS) and Reinforcement Learning (RL) to create a human-oriented hybrid system for scheduled maintenance. The main goals include the creation of a large-scale MAS system which allows real-time human teamwork and the development of an override system which activates when uncertainty occurs to improve decision quality. The research aims to prove the system effectiveness through simulation tests and establish methods for human-oriented PdM system implementation.</w:t>
      </w:r>
    </w:p>
    <w:p w14:paraId="71182109" w14:textId="77777777" w:rsidR="005B28DB" w:rsidRPr="005B28DB" w:rsidRDefault="005B28DB" w:rsidP="005B28DB">
      <w:pPr>
        <w:spacing w:line="360" w:lineRule="auto"/>
        <w:jc w:val="both"/>
        <w:rPr>
          <w:rFonts w:ascii="Times New Roman" w:hAnsi="Times New Roman" w:cs="Times New Roman"/>
        </w:rPr>
      </w:pPr>
      <w:r w:rsidRPr="005B28DB">
        <w:rPr>
          <w:rFonts w:ascii="Times New Roman" w:hAnsi="Times New Roman" w:cs="Times New Roman"/>
        </w:rPr>
        <w:t>This paper makes four significant contributions to the fields of industrial informatics and intelligent systems:</w:t>
      </w:r>
    </w:p>
    <w:p w14:paraId="45B845C3" w14:textId="316C8FEF" w:rsidR="005B28DB" w:rsidRPr="005B28DB" w:rsidRDefault="005B28DB" w:rsidP="005B28DB">
      <w:pPr>
        <w:pStyle w:val="ListParagraph"/>
        <w:numPr>
          <w:ilvl w:val="0"/>
          <w:numId w:val="5"/>
        </w:numPr>
        <w:spacing w:line="360" w:lineRule="auto"/>
        <w:jc w:val="both"/>
        <w:rPr>
          <w:rFonts w:ascii="Times New Roman" w:hAnsi="Times New Roman" w:cs="Times New Roman"/>
        </w:rPr>
      </w:pPr>
      <w:r w:rsidRPr="005B28DB">
        <w:rPr>
          <w:rFonts w:ascii="Times New Roman" w:hAnsi="Times New Roman" w:cs="Times New Roman"/>
        </w:rPr>
        <w:t>A new MAS system needs to be designed and built which will unite human decision systems with AI-based predictive maintenance operations.</w:t>
      </w:r>
    </w:p>
    <w:p w14:paraId="49592E78" w14:textId="77777777" w:rsidR="005B28DB" w:rsidRPr="005B28DB" w:rsidRDefault="005B28DB" w:rsidP="005B28DB">
      <w:pPr>
        <w:pStyle w:val="ListParagraph"/>
        <w:numPr>
          <w:ilvl w:val="0"/>
          <w:numId w:val="5"/>
        </w:numPr>
        <w:spacing w:line="360" w:lineRule="auto"/>
        <w:jc w:val="both"/>
        <w:rPr>
          <w:rFonts w:ascii="Times New Roman" w:hAnsi="Times New Roman" w:cs="Times New Roman"/>
        </w:rPr>
      </w:pPr>
      <w:r w:rsidRPr="005B28DB">
        <w:rPr>
          <w:rFonts w:ascii="Times New Roman" w:hAnsi="Times New Roman" w:cs="Times New Roman"/>
        </w:rPr>
        <w:t>The system needs to develop strong two-way communication methods which allow immediate AI prediction improvement through human input of contextual information.</w:t>
      </w:r>
    </w:p>
    <w:p w14:paraId="7D588942" w14:textId="77777777" w:rsidR="005B28DB" w:rsidRPr="005B28DB" w:rsidRDefault="005B28DB" w:rsidP="005B28DB">
      <w:pPr>
        <w:pStyle w:val="ListParagraph"/>
        <w:numPr>
          <w:ilvl w:val="0"/>
          <w:numId w:val="5"/>
        </w:numPr>
        <w:spacing w:line="360" w:lineRule="auto"/>
        <w:jc w:val="both"/>
        <w:rPr>
          <w:rFonts w:ascii="Times New Roman" w:hAnsi="Times New Roman" w:cs="Times New Roman"/>
        </w:rPr>
      </w:pPr>
      <w:r w:rsidRPr="005B28DB">
        <w:rPr>
          <w:rFonts w:ascii="Times New Roman" w:hAnsi="Times New Roman" w:cs="Times New Roman"/>
        </w:rPr>
        <w:t>The framework requires empirical testing to prove its effectiveness which demonstrates better unplanned downtime management and improved decision accuracy than standard systems.</w:t>
      </w:r>
    </w:p>
    <w:p w14:paraId="13DEC076" w14:textId="77777777" w:rsidR="005B28DB" w:rsidRPr="005B28DB" w:rsidRDefault="005B28DB" w:rsidP="005B28DB">
      <w:pPr>
        <w:pStyle w:val="ListParagraph"/>
        <w:numPr>
          <w:ilvl w:val="0"/>
          <w:numId w:val="5"/>
        </w:numPr>
        <w:spacing w:line="360" w:lineRule="auto"/>
        <w:jc w:val="both"/>
        <w:rPr>
          <w:rFonts w:ascii="Times New Roman" w:hAnsi="Times New Roman" w:cs="Times New Roman"/>
        </w:rPr>
      </w:pPr>
      <w:r w:rsidRPr="005B28DB">
        <w:rPr>
          <w:rFonts w:ascii="Times New Roman" w:hAnsi="Times New Roman" w:cs="Times New Roman"/>
        </w:rPr>
        <w:t>The system guides users through a step-by-step process which helps them create human-centered Industry 4.0 systems and build trust and transparency in industrial automation systems.</w:t>
      </w:r>
    </w:p>
    <w:p w14:paraId="24134375" w14:textId="14156560" w:rsidR="009F38BD" w:rsidRPr="009F38BD" w:rsidRDefault="009F38BD" w:rsidP="00A12F6B">
      <w:pPr>
        <w:pStyle w:val="ListParagraph"/>
        <w:numPr>
          <w:ilvl w:val="1"/>
          <w:numId w:val="2"/>
        </w:numPr>
        <w:spacing w:line="360" w:lineRule="auto"/>
        <w:ind w:left="426"/>
        <w:jc w:val="both"/>
        <w:rPr>
          <w:rFonts w:ascii="Times New Roman" w:hAnsi="Times New Roman" w:cs="Times New Roman"/>
          <w:b/>
          <w:bCs/>
        </w:rPr>
      </w:pPr>
      <w:r w:rsidRPr="009F38BD">
        <w:rPr>
          <w:rFonts w:ascii="Times New Roman" w:hAnsi="Times New Roman" w:cs="Times New Roman"/>
          <w:b/>
          <w:bCs/>
        </w:rPr>
        <w:t>Organization of the Paper</w:t>
      </w:r>
    </w:p>
    <w:p w14:paraId="501F9A46" w14:textId="77777777" w:rsidR="005B28DB" w:rsidRDefault="005B28DB" w:rsidP="009F38BD">
      <w:pPr>
        <w:spacing w:line="360" w:lineRule="auto"/>
        <w:jc w:val="both"/>
        <w:rPr>
          <w:rFonts w:ascii="Times New Roman" w:hAnsi="Times New Roman" w:cs="Times New Roman"/>
        </w:rPr>
      </w:pPr>
      <w:r w:rsidRPr="005B28DB">
        <w:rPr>
          <w:rFonts w:ascii="Times New Roman" w:hAnsi="Times New Roman" w:cs="Times New Roman"/>
        </w:rPr>
        <w:t xml:space="preserve">The remainder of this paper is organized as follows: Section 3 reviews related work on MAS, PdM, and HITL systems. The proposed IAPM framework appears in Section 4 which describes its system structure and implementation sequence. The research methodology section 5 </w:t>
      </w:r>
      <w:r w:rsidRPr="005B28DB">
        <w:rPr>
          <w:rFonts w:ascii="Times New Roman" w:hAnsi="Times New Roman" w:cs="Times New Roman"/>
        </w:rPr>
        <w:lastRenderedPageBreak/>
        <w:t>explains the data sources and model choices and training procedures. Section 6 presents experimental findings which demonstrate fault detection accuracy and evaluate reinforcement learning methods and assess how human operators affect system performance. Section 7 contains information about interpretation methods together with study constraints and future research directions which will direct the research path of upcoming investigations. The paper ends with Section 8 which serves as the final part.</w:t>
      </w:r>
    </w:p>
    <w:p w14:paraId="39B541F4" w14:textId="588A63B2" w:rsidR="009F38BD" w:rsidRPr="009F38BD" w:rsidRDefault="009F38BD" w:rsidP="009F38BD">
      <w:pPr>
        <w:spacing w:line="360" w:lineRule="auto"/>
        <w:jc w:val="both"/>
        <w:rPr>
          <w:rFonts w:ascii="Times New Roman" w:hAnsi="Times New Roman" w:cs="Times New Roman"/>
        </w:rPr>
      </w:pPr>
      <w:r w:rsidRPr="009F38BD">
        <w:rPr>
          <w:rFonts w:ascii="Times New Roman" w:hAnsi="Times New Roman" w:cs="Times New Roman"/>
          <w:highlight w:val="yellow"/>
        </w:rPr>
        <w:t xml:space="preserve">Figure 1: High-Level Overview of the IAPM Framework. </w:t>
      </w:r>
      <w:r w:rsidRPr="009F38BD">
        <w:rPr>
          <w:rFonts w:ascii="Times New Roman" w:hAnsi="Times New Roman" w:cs="Times New Roman"/>
          <w:i/>
          <w:iCs/>
          <w:highlight w:val="yellow"/>
        </w:rPr>
        <w:t>(Caption: The framework illustrates the interplay between the Machine/IoT Agent (data collection), AI Predictive Agent (fault detection), Human Operator Agent (collaboration), and RL Scheduling Agent (optimization), with feedback loops ensuring continuous adaptation.)</w:t>
      </w:r>
    </w:p>
    <w:p w14:paraId="0F30E7D9" w14:textId="623B397C" w:rsidR="009F38BD" w:rsidRDefault="009F38BD">
      <w:pPr>
        <w:rPr>
          <w:rFonts w:ascii="Times New Roman" w:hAnsi="Times New Roman" w:cs="Times New Roman"/>
          <w:b/>
          <w:bCs/>
        </w:rPr>
      </w:pPr>
    </w:p>
    <w:p w14:paraId="15193918" w14:textId="77777777" w:rsidR="009F38BD" w:rsidRDefault="009F38BD"/>
    <w:sectPr w:rsidR="009F3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A5818"/>
    <w:multiLevelType w:val="hybridMultilevel"/>
    <w:tmpl w:val="2F9273B2"/>
    <w:lvl w:ilvl="0" w:tplc="2E7227EE">
      <w:start w:val="2"/>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4474FA"/>
    <w:multiLevelType w:val="hybridMultilevel"/>
    <w:tmpl w:val="BFA2389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9140DC"/>
    <w:multiLevelType w:val="multilevel"/>
    <w:tmpl w:val="17F6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45D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3572AD2"/>
    <w:multiLevelType w:val="multilevel"/>
    <w:tmpl w:val="50089250"/>
    <w:lvl w:ilvl="0">
      <w:start w:val="2"/>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638945C3"/>
    <w:multiLevelType w:val="hybridMultilevel"/>
    <w:tmpl w:val="3A0C4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EC04B7"/>
    <w:multiLevelType w:val="multilevel"/>
    <w:tmpl w:val="5008925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6"/>
  </w:num>
  <w:num w:numId="3">
    <w:abstractNumId w:val="5"/>
  </w:num>
  <w:num w:numId="4">
    <w:abstractNumId w:val="0"/>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BD"/>
    <w:rsid w:val="002944C7"/>
    <w:rsid w:val="005B28DB"/>
    <w:rsid w:val="00621258"/>
    <w:rsid w:val="00873EA5"/>
    <w:rsid w:val="009F38BD"/>
    <w:rsid w:val="00A12F6B"/>
    <w:rsid w:val="00BA45A5"/>
    <w:rsid w:val="00DB4B5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7198"/>
  <w15:chartTrackingRefBased/>
  <w15:docId w15:val="{4726F3C3-1B38-43AF-A1C4-01EAFB0D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8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49806">
      <w:bodyDiv w:val="1"/>
      <w:marLeft w:val="0"/>
      <w:marRight w:val="0"/>
      <w:marTop w:val="0"/>
      <w:marBottom w:val="0"/>
      <w:divBdr>
        <w:top w:val="none" w:sz="0" w:space="0" w:color="auto"/>
        <w:left w:val="none" w:sz="0" w:space="0" w:color="auto"/>
        <w:bottom w:val="none" w:sz="0" w:space="0" w:color="auto"/>
        <w:right w:val="none" w:sz="0" w:space="0" w:color="auto"/>
      </w:divBdr>
    </w:div>
    <w:div w:id="228157590">
      <w:bodyDiv w:val="1"/>
      <w:marLeft w:val="0"/>
      <w:marRight w:val="0"/>
      <w:marTop w:val="0"/>
      <w:marBottom w:val="0"/>
      <w:divBdr>
        <w:top w:val="none" w:sz="0" w:space="0" w:color="auto"/>
        <w:left w:val="none" w:sz="0" w:space="0" w:color="auto"/>
        <w:bottom w:val="none" w:sz="0" w:space="0" w:color="auto"/>
        <w:right w:val="none" w:sz="0" w:space="0" w:color="auto"/>
      </w:divBdr>
    </w:div>
    <w:div w:id="1834644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860</Words>
  <Characters>4905</Characters>
  <Application>Microsoft Office Word</Application>
  <DocSecurity>0</DocSecurity>
  <Lines>40</Lines>
  <Paragraphs>11</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4</cp:revision>
  <dcterms:created xsi:type="dcterms:W3CDTF">2026-01-08T06:39:00Z</dcterms:created>
  <dcterms:modified xsi:type="dcterms:W3CDTF">2026-01-08T06:44:00Z</dcterms:modified>
</cp:coreProperties>
</file>