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C2E4C6" w14:textId="77777777" w:rsidR="00762A61" w:rsidRDefault="00762A61" w:rsidP="00762A61">
      <w:pPr>
        <w:jc w:val="center"/>
        <w:rPr>
          <w:rFonts w:ascii="Times New Roman" w:eastAsia="Calibri" w:hAnsi="Times New Roman" w:cs="Times New Roman"/>
          <w:b/>
          <w:color w:val="000000"/>
          <w:sz w:val="28"/>
          <w:szCs w:val="28"/>
        </w:rPr>
      </w:pPr>
      <w:r w:rsidRPr="00B40469">
        <w:rPr>
          <w:rFonts w:ascii="Times New Roman" w:eastAsia="Calibri" w:hAnsi="Times New Roman" w:cs="Times New Roman"/>
          <w:b/>
          <w:color w:val="000000"/>
          <w:sz w:val="28"/>
          <w:szCs w:val="28"/>
        </w:rPr>
        <w:t xml:space="preserve">ANALYSIS OF </w:t>
      </w:r>
      <w:r>
        <w:rPr>
          <w:rFonts w:ascii="Times New Roman" w:eastAsia="Calibri" w:hAnsi="Times New Roman" w:cs="Times New Roman"/>
          <w:b/>
          <w:color w:val="000000"/>
          <w:sz w:val="28"/>
          <w:szCs w:val="28"/>
        </w:rPr>
        <w:t xml:space="preserve">WISCONSIN PERSONAL INCOME DATASET </w:t>
      </w:r>
    </w:p>
    <w:p w14:paraId="5ECF5E56" w14:textId="77777777" w:rsidR="00762A61" w:rsidRDefault="00762A61" w:rsidP="00762A61">
      <w:pPr>
        <w:jc w:val="center"/>
        <w:rPr>
          <w:rFonts w:ascii="Times New Roman" w:eastAsia="Calibri" w:hAnsi="Times New Roman" w:cs="Times New Roman"/>
          <w:b/>
          <w:color w:val="000000"/>
          <w:sz w:val="28"/>
          <w:szCs w:val="28"/>
        </w:rPr>
      </w:pPr>
      <w:r>
        <w:rPr>
          <w:rFonts w:ascii="Times New Roman" w:eastAsia="Calibri" w:hAnsi="Times New Roman" w:cs="Times New Roman"/>
          <w:b/>
          <w:color w:val="000000"/>
          <w:sz w:val="28"/>
          <w:szCs w:val="28"/>
        </w:rPr>
        <w:t>USING TIME SERIES</w:t>
      </w:r>
    </w:p>
    <w:p w14:paraId="54630459" w14:textId="77777777" w:rsidR="00762A61" w:rsidRPr="00B40469" w:rsidRDefault="00762A61" w:rsidP="00762A61">
      <w:pPr>
        <w:jc w:val="center"/>
        <w:rPr>
          <w:rFonts w:ascii="Times New Roman" w:eastAsia="Calibri" w:hAnsi="Times New Roman" w:cs="Times New Roman"/>
          <w:b/>
          <w:color w:val="000000"/>
          <w:sz w:val="28"/>
          <w:szCs w:val="28"/>
        </w:rPr>
      </w:pPr>
      <w:r>
        <w:rPr>
          <w:rFonts w:ascii="Times New Roman" w:eastAsia="Calibri" w:hAnsi="Times New Roman" w:cs="Times New Roman"/>
          <w:b/>
          <w:color w:val="000000"/>
          <w:sz w:val="28"/>
          <w:szCs w:val="28"/>
        </w:rPr>
        <w:t xml:space="preserve"> (XL MINER)</w:t>
      </w:r>
    </w:p>
    <w:p w14:paraId="75AAB4E1" w14:textId="77777777" w:rsidR="00762A61" w:rsidRDefault="00762A61" w:rsidP="00762A61">
      <w:pPr>
        <w:pStyle w:val="Default"/>
        <w:jc w:val="center"/>
        <w:rPr>
          <w:b/>
          <w:sz w:val="28"/>
          <w:szCs w:val="28"/>
        </w:rPr>
      </w:pPr>
      <w:r>
        <w:rPr>
          <w:b/>
          <w:sz w:val="28"/>
          <w:szCs w:val="28"/>
        </w:rPr>
        <w:t>ISM 6136 – DATA MINING AND PREDICTIVE ANALYSIS</w:t>
      </w:r>
    </w:p>
    <w:p w14:paraId="30EA00D1" w14:textId="77777777" w:rsidR="00762A61" w:rsidRDefault="00762A61" w:rsidP="00762A61">
      <w:pPr>
        <w:pStyle w:val="Default"/>
        <w:jc w:val="center"/>
        <w:rPr>
          <w:b/>
          <w:sz w:val="28"/>
          <w:szCs w:val="28"/>
        </w:rPr>
      </w:pPr>
      <w:r>
        <w:rPr>
          <w:b/>
          <w:sz w:val="28"/>
          <w:szCs w:val="28"/>
        </w:rPr>
        <w:t>CLASS ASSIGNMENT 10</w:t>
      </w:r>
    </w:p>
    <w:p w14:paraId="1C2E2D1E" w14:textId="77777777" w:rsidR="00762A61" w:rsidRDefault="00762A61" w:rsidP="00762A61">
      <w:pPr>
        <w:pStyle w:val="Default"/>
        <w:jc w:val="center"/>
        <w:rPr>
          <w:b/>
          <w:sz w:val="28"/>
          <w:szCs w:val="28"/>
        </w:rPr>
      </w:pPr>
    </w:p>
    <w:p w14:paraId="32858D8C" w14:textId="77777777" w:rsidR="00762A61" w:rsidRDefault="00762A61" w:rsidP="00762A61">
      <w:pPr>
        <w:pStyle w:val="Default"/>
        <w:jc w:val="center"/>
        <w:rPr>
          <w:b/>
          <w:sz w:val="28"/>
          <w:szCs w:val="28"/>
        </w:rPr>
      </w:pPr>
      <w:r>
        <w:rPr>
          <w:b/>
          <w:sz w:val="28"/>
          <w:szCs w:val="28"/>
        </w:rPr>
        <w:t>MIEBAKA TOBY</w:t>
      </w:r>
    </w:p>
    <w:p w14:paraId="48940FCC" w14:textId="77777777" w:rsidR="00762A61" w:rsidRDefault="00762A61" w:rsidP="00762A61">
      <w:pPr>
        <w:pStyle w:val="Default"/>
        <w:jc w:val="center"/>
        <w:rPr>
          <w:b/>
          <w:sz w:val="28"/>
          <w:szCs w:val="28"/>
        </w:rPr>
      </w:pPr>
      <w:r>
        <w:rPr>
          <w:b/>
          <w:sz w:val="28"/>
          <w:szCs w:val="28"/>
        </w:rPr>
        <w:t>Z23472301</w:t>
      </w:r>
    </w:p>
    <w:p w14:paraId="732EDA13" w14:textId="77777777" w:rsidR="00762A61" w:rsidRPr="00830257" w:rsidRDefault="00762A61" w:rsidP="00762A61">
      <w:pPr>
        <w:rPr>
          <w:rFonts w:ascii="Times New Roman" w:eastAsia="Calibri" w:hAnsi="Times New Roman" w:cs="Times New Roman"/>
          <w:b/>
          <w:color w:val="000000"/>
          <w:sz w:val="28"/>
          <w:szCs w:val="28"/>
        </w:rPr>
      </w:pPr>
      <w:r>
        <w:rPr>
          <w:b/>
          <w:sz w:val="28"/>
          <w:szCs w:val="28"/>
        </w:rPr>
        <w:br w:type="page"/>
      </w:r>
    </w:p>
    <w:p w14:paraId="67710A5A" w14:textId="77777777" w:rsidR="00762A61" w:rsidRPr="00FA0C46" w:rsidRDefault="00762A61">
      <w:pPr>
        <w:rPr>
          <w:b/>
          <w:noProof/>
        </w:rPr>
      </w:pPr>
      <w:r w:rsidRPr="00FA0C46">
        <w:rPr>
          <w:b/>
          <w:noProof/>
        </w:rPr>
        <w:lastRenderedPageBreak/>
        <w:t xml:space="preserve">INTRODUCTION:  </w:t>
      </w:r>
    </w:p>
    <w:p w14:paraId="76A71DD8" w14:textId="77777777" w:rsidR="00BB6F6A" w:rsidRDefault="00762A61">
      <w:pPr>
        <w:rPr>
          <w:noProof/>
        </w:rPr>
      </w:pPr>
      <w:r>
        <w:rPr>
          <w:noProof/>
        </w:rPr>
        <w:t xml:space="preserve">The dataset looks at the average personal income for several states per year from 1929 -1999.  5 states were selected to perform time series analysis and forecasting using xlminer.  The states </w:t>
      </w:r>
      <w:r w:rsidR="00FA0C46">
        <w:rPr>
          <w:noProof/>
        </w:rPr>
        <w:t>are</w:t>
      </w:r>
      <w:r>
        <w:rPr>
          <w:noProof/>
        </w:rPr>
        <w:t xml:space="preserve"> California</w:t>
      </w:r>
      <w:r w:rsidR="00FA0C46">
        <w:rPr>
          <w:noProof/>
        </w:rPr>
        <w:t xml:space="preserve"> (CA)</w:t>
      </w:r>
      <w:r>
        <w:rPr>
          <w:noProof/>
        </w:rPr>
        <w:t xml:space="preserve">, District of Columbia (DC), </w:t>
      </w:r>
      <w:r w:rsidR="00FA0C46">
        <w:rPr>
          <w:noProof/>
        </w:rPr>
        <w:t>New York (NY), California (CA) and Florida (FL)</w:t>
      </w:r>
    </w:p>
    <w:p w14:paraId="0430F10B" w14:textId="77777777" w:rsidR="00182D97" w:rsidRDefault="00182D97">
      <w:pPr>
        <w:rPr>
          <w:noProof/>
        </w:rPr>
      </w:pPr>
    </w:p>
    <w:p w14:paraId="649BD2FD" w14:textId="77777777" w:rsidR="00182D97" w:rsidRPr="00182D97" w:rsidRDefault="00182D97">
      <w:pPr>
        <w:rPr>
          <w:b/>
          <w:noProof/>
        </w:rPr>
      </w:pPr>
      <w:r w:rsidRPr="00182D97">
        <w:rPr>
          <w:b/>
          <w:noProof/>
        </w:rPr>
        <w:t>DATASET:</w:t>
      </w:r>
    </w:p>
    <w:p w14:paraId="2B16323B" w14:textId="400B6E3A" w:rsidR="008D4080" w:rsidRDefault="00182D97">
      <w:pPr>
        <w:rPr>
          <w:noProof/>
        </w:rPr>
      </w:pPr>
      <w:r>
        <w:rPr>
          <w:noProof/>
        </w:rPr>
        <w:t>The dataset was split into 60:40 ratio for training and test data respectively.</w:t>
      </w:r>
      <w:r w:rsidR="000A0891">
        <w:rPr>
          <w:noProof/>
        </w:rPr>
        <w:t xml:space="preserve">  </w:t>
      </w:r>
      <w:r w:rsidR="008D4080">
        <w:rPr>
          <w:noProof/>
        </w:rPr>
        <w:t>There were no missing data in the dataset.</w:t>
      </w:r>
    </w:p>
    <w:p w14:paraId="2CEF7CA0" w14:textId="11908568" w:rsidR="008D4080" w:rsidRDefault="008D4080">
      <w:pPr>
        <w:rPr>
          <w:noProof/>
        </w:rPr>
      </w:pPr>
    </w:p>
    <w:p w14:paraId="705AB48E" w14:textId="1C592B8B" w:rsidR="008D4080" w:rsidRPr="008D4080" w:rsidRDefault="008D4080">
      <w:pPr>
        <w:rPr>
          <w:b/>
          <w:noProof/>
        </w:rPr>
      </w:pPr>
      <w:r w:rsidRPr="008D4080">
        <w:rPr>
          <w:b/>
          <w:noProof/>
        </w:rPr>
        <w:t>EXPERIMENT SETUP:</w:t>
      </w:r>
    </w:p>
    <w:p w14:paraId="2FDB2384" w14:textId="0D91C998" w:rsidR="000A0891" w:rsidRDefault="000A0891">
      <w:pPr>
        <w:rPr>
          <w:noProof/>
        </w:rPr>
      </w:pPr>
      <w:r>
        <w:rPr>
          <w:noProof/>
        </w:rPr>
        <w:t>Each state had three models as:</w:t>
      </w:r>
    </w:p>
    <w:p w14:paraId="4652BB1C" w14:textId="54F4881B" w:rsidR="000A0891" w:rsidRDefault="000A0891" w:rsidP="008D4080">
      <w:pPr>
        <w:ind w:left="720"/>
        <w:rPr>
          <w:noProof/>
        </w:rPr>
      </w:pPr>
      <w:r>
        <w:rPr>
          <w:noProof/>
        </w:rPr>
        <w:t>Model 1: p = 2, q = 1, d= 0</w:t>
      </w:r>
    </w:p>
    <w:p w14:paraId="441646AE" w14:textId="4489BFA3" w:rsidR="000A0891" w:rsidRDefault="000A0891" w:rsidP="008D4080">
      <w:pPr>
        <w:ind w:left="720"/>
        <w:rPr>
          <w:noProof/>
        </w:rPr>
      </w:pPr>
      <w:r>
        <w:rPr>
          <w:noProof/>
        </w:rPr>
        <w:t>Model 2: p =2, q= 2, d= 1</w:t>
      </w:r>
    </w:p>
    <w:p w14:paraId="5DC1C5A1" w14:textId="3B880005" w:rsidR="000A0891" w:rsidRDefault="000A0891" w:rsidP="008D4080">
      <w:pPr>
        <w:ind w:left="720"/>
        <w:rPr>
          <w:noProof/>
        </w:rPr>
      </w:pPr>
      <w:r>
        <w:rPr>
          <w:noProof/>
        </w:rPr>
        <w:t>Model 3: p =2, q=2, d=2</w:t>
      </w:r>
    </w:p>
    <w:p w14:paraId="71CE1B80" w14:textId="67CBCF08" w:rsidR="008D4080" w:rsidRDefault="008D4080" w:rsidP="008D4080">
      <w:pPr>
        <w:rPr>
          <w:noProof/>
        </w:rPr>
      </w:pPr>
      <w:r>
        <w:rPr>
          <w:noProof/>
        </w:rPr>
        <w:t>The best model was selected and a comparison was then done amongst the top model for each state</w:t>
      </w:r>
    </w:p>
    <w:p w14:paraId="259B6A8C" w14:textId="249DA879" w:rsidR="008910DE" w:rsidRDefault="00BB6F6A">
      <w:pPr>
        <w:rPr>
          <w:noProof/>
        </w:rPr>
      </w:pPr>
      <w:r>
        <w:rPr>
          <w:noProof/>
        </w:rPr>
        <w:br w:type="page"/>
      </w:r>
    </w:p>
    <w:p w14:paraId="56533B59" w14:textId="77777777" w:rsidR="008910DE" w:rsidRDefault="00AB6DB2" w:rsidP="008910DE">
      <w:pPr>
        <w:pBdr>
          <w:bottom w:val="single" w:sz="4" w:space="1" w:color="auto"/>
        </w:pBdr>
        <w:rPr>
          <w:noProof/>
        </w:rPr>
      </w:pPr>
      <w:r>
        <w:rPr>
          <w:noProof/>
        </w:rPr>
        <w:lastRenderedPageBreak/>
        <w:t>CALIFORNIA (CA)</w:t>
      </w:r>
    </w:p>
    <w:p w14:paraId="5218B1E7" w14:textId="77777777" w:rsidR="008910DE" w:rsidRDefault="008910DE">
      <w:pPr>
        <w:rPr>
          <w:noProof/>
        </w:rPr>
      </w:pPr>
    </w:p>
    <w:p w14:paraId="26CD0A27" w14:textId="233036F3" w:rsidR="00D41128" w:rsidRPr="00C46568" w:rsidRDefault="008910DE">
      <w:pPr>
        <w:rPr>
          <w:b/>
          <w:noProof/>
        </w:rPr>
      </w:pPr>
      <w:r w:rsidRPr="008910DE">
        <w:rPr>
          <w:b/>
          <w:noProof/>
        </w:rPr>
        <w:t xml:space="preserve">Lagging Analysis: </w:t>
      </w:r>
    </w:p>
    <w:p w14:paraId="230B47DF" w14:textId="7D27696F" w:rsidR="00AB0F93" w:rsidRDefault="00AB0F93">
      <w:r>
        <w:rPr>
          <w:noProof/>
        </w:rPr>
        <w:drawing>
          <wp:inline distT="0" distB="0" distL="0" distR="0" wp14:anchorId="2AF5DADF" wp14:editId="34DA65C5">
            <wp:extent cx="5943600" cy="3790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90950"/>
                    </a:xfrm>
                    <a:prstGeom prst="rect">
                      <a:avLst/>
                    </a:prstGeom>
                  </pic:spPr>
                </pic:pic>
              </a:graphicData>
            </a:graphic>
          </wp:inline>
        </w:drawing>
      </w:r>
    </w:p>
    <w:p w14:paraId="6C04C08E" w14:textId="0D5C03E5" w:rsidR="00C46568" w:rsidRDefault="00C46568"/>
    <w:p w14:paraId="1E0E28DB" w14:textId="5D036DA0" w:rsidR="00C46568" w:rsidRPr="00C46568" w:rsidRDefault="00C46568">
      <w:pPr>
        <w:rPr>
          <w:b/>
        </w:rPr>
      </w:pPr>
      <w:r w:rsidRPr="00C46568">
        <w:rPr>
          <w:b/>
        </w:rPr>
        <w:t>Arima Analysis</w:t>
      </w:r>
    </w:p>
    <w:p w14:paraId="02D0F75A" w14:textId="77777777" w:rsidR="00AB0F93" w:rsidRDefault="00552F07">
      <w:r>
        <w:rPr>
          <w:noProof/>
        </w:rPr>
        <w:drawing>
          <wp:inline distT="0" distB="0" distL="0" distR="0" wp14:anchorId="397EF85B" wp14:editId="570A80F7">
            <wp:extent cx="5943600" cy="184269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42697"/>
                    </a:xfrm>
                    <a:prstGeom prst="rect">
                      <a:avLst/>
                    </a:prstGeom>
                  </pic:spPr>
                </pic:pic>
              </a:graphicData>
            </a:graphic>
          </wp:inline>
        </w:drawing>
      </w:r>
    </w:p>
    <w:p w14:paraId="25ADFA29" w14:textId="77777777" w:rsidR="007E20FF" w:rsidRDefault="007E20FF"/>
    <w:p w14:paraId="1E62AECC" w14:textId="77777777" w:rsidR="00BB6F6A" w:rsidRDefault="00BB6F6A" w:rsidP="008910DE">
      <w:pPr>
        <w:rPr>
          <w:b/>
        </w:rPr>
      </w:pPr>
    </w:p>
    <w:p w14:paraId="4946E9F1" w14:textId="77777777" w:rsidR="00C46568" w:rsidRDefault="00C46568">
      <w:pPr>
        <w:rPr>
          <w:b/>
        </w:rPr>
      </w:pPr>
      <w:r>
        <w:rPr>
          <w:b/>
        </w:rPr>
        <w:br w:type="page"/>
      </w:r>
    </w:p>
    <w:p w14:paraId="4AD87F8E" w14:textId="0BB8BD68" w:rsidR="008910DE" w:rsidRPr="008910DE" w:rsidRDefault="008910DE" w:rsidP="008910DE">
      <w:pPr>
        <w:rPr>
          <w:b/>
        </w:rPr>
      </w:pPr>
      <w:r w:rsidRPr="008910DE">
        <w:rPr>
          <w:b/>
        </w:rPr>
        <w:lastRenderedPageBreak/>
        <w:t>Actual Arima Analysis</w:t>
      </w:r>
    </w:p>
    <w:p w14:paraId="781992D4" w14:textId="60C6C119" w:rsidR="00C46568" w:rsidRPr="00C46568" w:rsidRDefault="00D41128">
      <w:r>
        <w:rPr>
          <w:noProof/>
        </w:rPr>
        <w:drawing>
          <wp:inline distT="0" distB="0" distL="0" distR="0" wp14:anchorId="49026FA1" wp14:editId="03B8D593">
            <wp:extent cx="5941060" cy="4249270"/>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5739" cy="4274074"/>
                    </a:xfrm>
                    <a:prstGeom prst="rect">
                      <a:avLst/>
                    </a:prstGeom>
                  </pic:spPr>
                </pic:pic>
              </a:graphicData>
            </a:graphic>
          </wp:inline>
        </w:drawing>
      </w:r>
    </w:p>
    <w:p w14:paraId="01DCE476" w14:textId="52E2D57D" w:rsidR="007E20FF" w:rsidRPr="008910DE" w:rsidRDefault="008910DE">
      <w:pPr>
        <w:rPr>
          <w:b/>
        </w:rPr>
      </w:pPr>
      <w:r w:rsidRPr="008910DE">
        <w:rPr>
          <w:b/>
        </w:rPr>
        <w:t>Forecasted Arima Analysis</w:t>
      </w:r>
    </w:p>
    <w:p w14:paraId="123534B3" w14:textId="505F8C8E" w:rsidR="007E20FF" w:rsidRDefault="00D41128">
      <w:r>
        <w:rPr>
          <w:noProof/>
        </w:rPr>
        <w:drawing>
          <wp:inline distT="0" distB="0" distL="0" distR="0" wp14:anchorId="61FC7E28" wp14:editId="1268C4B4">
            <wp:extent cx="5940410" cy="31914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0484" cy="3218337"/>
                    </a:xfrm>
                    <a:prstGeom prst="rect">
                      <a:avLst/>
                    </a:prstGeom>
                  </pic:spPr>
                </pic:pic>
              </a:graphicData>
            </a:graphic>
          </wp:inline>
        </w:drawing>
      </w:r>
    </w:p>
    <w:p w14:paraId="7CA00E81" w14:textId="235972C9" w:rsidR="00C46568" w:rsidRDefault="00C46568"/>
    <w:p w14:paraId="39954FAD" w14:textId="26341937" w:rsidR="00C46568" w:rsidRPr="00C46568" w:rsidRDefault="00C46568">
      <w:pPr>
        <w:rPr>
          <w:b/>
        </w:rPr>
      </w:pPr>
      <w:r w:rsidRPr="00C46568">
        <w:rPr>
          <w:b/>
        </w:rPr>
        <w:t>Arima Performance Metrics</w:t>
      </w:r>
    </w:p>
    <w:tbl>
      <w:tblPr>
        <w:tblStyle w:val="TableGrid"/>
        <w:tblW w:w="0" w:type="auto"/>
        <w:tblLook w:val="04A0" w:firstRow="1" w:lastRow="0" w:firstColumn="1" w:lastColumn="0" w:noHBand="0" w:noVBand="1"/>
      </w:tblPr>
      <w:tblGrid>
        <w:gridCol w:w="5136"/>
        <w:gridCol w:w="4214"/>
      </w:tblGrid>
      <w:tr w:rsidR="007C51D9" w14:paraId="0939A852" w14:textId="77777777" w:rsidTr="007C51D9">
        <w:tc>
          <w:tcPr>
            <w:tcW w:w="4675" w:type="dxa"/>
          </w:tcPr>
          <w:p w14:paraId="1E3370DD" w14:textId="77777777" w:rsidR="007C51D9" w:rsidRDefault="00D41128">
            <w:r>
              <w:rPr>
                <w:noProof/>
              </w:rPr>
              <w:drawing>
                <wp:inline distT="0" distB="0" distL="0" distR="0" wp14:anchorId="1798F091" wp14:editId="61519D67">
                  <wp:extent cx="3124200" cy="4714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4200" cy="4714875"/>
                          </a:xfrm>
                          <a:prstGeom prst="rect">
                            <a:avLst/>
                          </a:prstGeom>
                        </pic:spPr>
                      </pic:pic>
                    </a:graphicData>
                  </a:graphic>
                </wp:inline>
              </w:drawing>
            </w:r>
          </w:p>
        </w:tc>
        <w:tc>
          <w:tcPr>
            <w:tcW w:w="4675" w:type="dxa"/>
          </w:tcPr>
          <w:p w14:paraId="367D8A91" w14:textId="77777777" w:rsidR="007C51D9" w:rsidRDefault="00D41128">
            <w:r>
              <w:rPr>
                <w:noProof/>
              </w:rPr>
              <w:drawing>
                <wp:inline distT="0" distB="0" distL="0" distR="0" wp14:anchorId="13105123" wp14:editId="74056196">
                  <wp:extent cx="2343150" cy="3676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43150" cy="3676650"/>
                          </a:xfrm>
                          <a:prstGeom prst="rect">
                            <a:avLst/>
                          </a:prstGeom>
                        </pic:spPr>
                      </pic:pic>
                    </a:graphicData>
                  </a:graphic>
                </wp:inline>
              </w:drawing>
            </w:r>
          </w:p>
        </w:tc>
      </w:tr>
    </w:tbl>
    <w:p w14:paraId="03FB0019" w14:textId="77777777" w:rsidR="00112FAE" w:rsidRDefault="00112FAE"/>
    <w:p w14:paraId="4F3F7C4C" w14:textId="3EE1036F" w:rsidR="007E20FF" w:rsidRDefault="00CC5365">
      <w:r>
        <w:t>Result</w:t>
      </w:r>
      <w:r w:rsidR="00E31CA6">
        <w:t>:</w:t>
      </w:r>
    </w:p>
    <w:p w14:paraId="594D9975" w14:textId="3D5C75DD" w:rsidR="00E31CA6" w:rsidRDefault="00EF4570">
      <w:r>
        <w:t xml:space="preserve">The lag graph shows there is a correlation in the data.  </w:t>
      </w:r>
      <w:r w:rsidR="004B1351">
        <w:t xml:space="preserve">There isn’t a similarity between the validation and training data and therefore the model may not fit the training data. </w:t>
      </w:r>
      <w:proofErr w:type="spellStart"/>
      <w:r>
        <w:t>There</w:t>
      </w:r>
      <w:proofErr w:type="spellEnd"/>
      <w:r>
        <w:t xml:space="preserve"> is a downward trend as the lags increase.  The </w:t>
      </w:r>
      <w:proofErr w:type="spellStart"/>
      <w:r>
        <w:t>arima</w:t>
      </w:r>
      <w:proofErr w:type="spellEnd"/>
      <w:r>
        <w:t xml:space="preserve"> show</w:t>
      </w:r>
      <w:r w:rsidR="004B1351">
        <w:t xml:space="preserve">s correlation between the series and the lag.  However, the </w:t>
      </w:r>
      <w:proofErr w:type="spellStart"/>
      <w:r w:rsidR="004B1351">
        <w:t>forcast</w:t>
      </w:r>
      <w:proofErr w:type="spellEnd"/>
      <w:r w:rsidR="004B1351">
        <w:t xml:space="preserve"> was not good.</w:t>
      </w:r>
    </w:p>
    <w:p w14:paraId="519058CF" w14:textId="77777777" w:rsidR="001C5B33" w:rsidRDefault="001C5B33"/>
    <w:p w14:paraId="1BBB2BB9" w14:textId="77777777" w:rsidR="00D858F3" w:rsidRDefault="00D858F3">
      <w:pPr>
        <w:rPr>
          <w:noProof/>
        </w:rPr>
      </w:pPr>
      <w:r>
        <w:rPr>
          <w:noProof/>
        </w:rPr>
        <w:br w:type="page"/>
      </w:r>
    </w:p>
    <w:p w14:paraId="29ABD7F0" w14:textId="3A02E294" w:rsidR="001C5B33" w:rsidRDefault="00AB6DB2" w:rsidP="001C5B33">
      <w:pPr>
        <w:pBdr>
          <w:bottom w:val="single" w:sz="4" w:space="1" w:color="auto"/>
        </w:pBdr>
        <w:rPr>
          <w:noProof/>
        </w:rPr>
      </w:pPr>
      <w:r>
        <w:rPr>
          <w:noProof/>
        </w:rPr>
        <w:lastRenderedPageBreak/>
        <w:t>DISTRICT OF COLUMBIA (DC)</w:t>
      </w:r>
    </w:p>
    <w:p w14:paraId="4087EAC1" w14:textId="77777777" w:rsidR="006A7A61" w:rsidRDefault="006A7A61"/>
    <w:p w14:paraId="3945BC6A" w14:textId="31A1B83B" w:rsidR="006A7A61" w:rsidRPr="00C46568" w:rsidRDefault="008D4080">
      <w:pPr>
        <w:rPr>
          <w:b/>
          <w:noProof/>
        </w:rPr>
      </w:pPr>
      <w:r w:rsidRPr="008910DE">
        <w:rPr>
          <w:b/>
          <w:noProof/>
        </w:rPr>
        <w:t xml:space="preserve">Lagging Analysis: </w:t>
      </w:r>
    </w:p>
    <w:p w14:paraId="435A013B" w14:textId="77777777" w:rsidR="006A7A61" w:rsidRDefault="00AB6DB2" w:rsidP="00AB6DB2">
      <w:r>
        <w:rPr>
          <w:noProof/>
        </w:rPr>
        <w:drawing>
          <wp:inline distT="0" distB="0" distL="0" distR="0" wp14:anchorId="0D7DA856" wp14:editId="7D420585">
            <wp:extent cx="5943071" cy="3209365"/>
            <wp:effectExtent l="0" t="0" r="63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0645" cy="3213455"/>
                    </a:xfrm>
                    <a:prstGeom prst="rect">
                      <a:avLst/>
                    </a:prstGeom>
                  </pic:spPr>
                </pic:pic>
              </a:graphicData>
            </a:graphic>
          </wp:inline>
        </w:drawing>
      </w:r>
    </w:p>
    <w:p w14:paraId="7026C20B" w14:textId="77777777" w:rsidR="00AB6DB2" w:rsidRDefault="00AB6DB2" w:rsidP="00AB6DB2"/>
    <w:p w14:paraId="19EF0B12" w14:textId="7E64C9CD" w:rsidR="00AB6DB2" w:rsidRPr="00CC5365" w:rsidRDefault="008D24D2" w:rsidP="00AB6DB2">
      <w:pPr>
        <w:rPr>
          <w:b/>
        </w:rPr>
      </w:pPr>
      <w:r w:rsidRPr="00CC5365">
        <w:rPr>
          <w:b/>
        </w:rPr>
        <w:t>Arima Model</w:t>
      </w:r>
    </w:p>
    <w:p w14:paraId="7B9EC96F" w14:textId="21ABCDC3" w:rsidR="008D24D2" w:rsidRDefault="008D24D2" w:rsidP="00AB6DB2">
      <w:r w:rsidRPr="008D24D2">
        <w:drawing>
          <wp:inline distT="0" distB="0" distL="0" distR="0" wp14:anchorId="57016F6E" wp14:editId="6D1CB4A3">
            <wp:extent cx="5638800" cy="2921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8800" cy="2921000"/>
                    </a:xfrm>
                    <a:prstGeom prst="rect">
                      <a:avLst/>
                    </a:prstGeom>
                  </pic:spPr>
                </pic:pic>
              </a:graphicData>
            </a:graphic>
          </wp:inline>
        </w:drawing>
      </w:r>
    </w:p>
    <w:p w14:paraId="02887AC0" w14:textId="68DAA8AA" w:rsidR="00AB6DB2" w:rsidRDefault="00AB6DB2" w:rsidP="00AB6DB2"/>
    <w:p w14:paraId="27856A96" w14:textId="7592A7E9" w:rsidR="00AC0C09" w:rsidRPr="00AC0C09" w:rsidRDefault="00AC0C09" w:rsidP="00AB6DB2">
      <w:pPr>
        <w:rPr>
          <w:b/>
        </w:rPr>
      </w:pPr>
      <w:r w:rsidRPr="00AC0C09">
        <w:rPr>
          <w:b/>
        </w:rPr>
        <w:lastRenderedPageBreak/>
        <w:t>Actual Arima</w:t>
      </w:r>
    </w:p>
    <w:p w14:paraId="48D9B69F" w14:textId="77777777" w:rsidR="00AB6DB2" w:rsidRDefault="001A7AD9" w:rsidP="00AB6DB2">
      <w:r>
        <w:rPr>
          <w:noProof/>
        </w:rPr>
        <w:drawing>
          <wp:inline distT="0" distB="0" distL="0" distR="0" wp14:anchorId="5949A8AB" wp14:editId="221DA5BC">
            <wp:extent cx="5943600" cy="36844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0074" cy="3688507"/>
                    </a:xfrm>
                    <a:prstGeom prst="rect">
                      <a:avLst/>
                    </a:prstGeom>
                  </pic:spPr>
                </pic:pic>
              </a:graphicData>
            </a:graphic>
          </wp:inline>
        </w:drawing>
      </w:r>
    </w:p>
    <w:p w14:paraId="633FC54F" w14:textId="6A9A1F87" w:rsidR="00AB6DB2" w:rsidRDefault="00C46568">
      <w:r>
        <w:t>Forecasted Arima</w:t>
      </w:r>
    </w:p>
    <w:p w14:paraId="2081467C" w14:textId="77777777" w:rsidR="00EF56CA" w:rsidRDefault="00EF56CA">
      <w:r>
        <w:rPr>
          <w:noProof/>
        </w:rPr>
        <w:drawing>
          <wp:inline distT="0" distB="0" distL="0" distR="0" wp14:anchorId="0257A809" wp14:editId="68B8B1C2">
            <wp:extent cx="5943600" cy="3693459"/>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7464" cy="3695860"/>
                    </a:xfrm>
                    <a:prstGeom prst="rect">
                      <a:avLst/>
                    </a:prstGeom>
                  </pic:spPr>
                </pic:pic>
              </a:graphicData>
            </a:graphic>
          </wp:inline>
        </w:drawing>
      </w:r>
    </w:p>
    <w:p w14:paraId="1A79D446" w14:textId="77777777" w:rsidR="00EF56CA" w:rsidRDefault="00EF56CA"/>
    <w:p w14:paraId="2B1220E9" w14:textId="77777777" w:rsidR="00C46568" w:rsidRPr="00AC0C09" w:rsidRDefault="00C46568">
      <w:pPr>
        <w:rPr>
          <w:b/>
          <w:noProof/>
        </w:rPr>
      </w:pPr>
      <w:r w:rsidRPr="00AC0C09">
        <w:rPr>
          <w:b/>
          <w:noProof/>
        </w:rPr>
        <w:t>Arima Performance Metrics</w:t>
      </w:r>
    </w:p>
    <w:tbl>
      <w:tblPr>
        <w:tblStyle w:val="TableGrid"/>
        <w:tblW w:w="0" w:type="auto"/>
        <w:tblLook w:val="04A0" w:firstRow="1" w:lastRow="0" w:firstColumn="1" w:lastColumn="0" w:noHBand="0" w:noVBand="1"/>
      </w:tblPr>
      <w:tblGrid>
        <w:gridCol w:w="5324"/>
        <w:gridCol w:w="4026"/>
      </w:tblGrid>
      <w:tr w:rsidR="00C46568" w14:paraId="09004FC2" w14:textId="77777777" w:rsidTr="00F6004B">
        <w:tc>
          <w:tcPr>
            <w:tcW w:w="5324" w:type="dxa"/>
          </w:tcPr>
          <w:p w14:paraId="71855040" w14:textId="77777777" w:rsidR="00C46568" w:rsidRDefault="00C46568" w:rsidP="00F6004B">
            <w:pPr>
              <w:rPr>
                <w:b/>
              </w:rPr>
            </w:pPr>
            <w:r>
              <w:rPr>
                <w:noProof/>
              </w:rPr>
              <w:drawing>
                <wp:inline distT="0" distB="0" distL="0" distR="0" wp14:anchorId="6C007B46" wp14:editId="2C2DA86E">
                  <wp:extent cx="3038475" cy="4159624"/>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2657" cy="4165350"/>
                          </a:xfrm>
                          <a:prstGeom prst="rect">
                            <a:avLst/>
                          </a:prstGeom>
                        </pic:spPr>
                      </pic:pic>
                    </a:graphicData>
                  </a:graphic>
                </wp:inline>
              </w:drawing>
            </w:r>
          </w:p>
        </w:tc>
        <w:tc>
          <w:tcPr>
            <w:tcW w:w="4026" w:type="dxa"/>
          </w:tcPr>
          <w:p w14:paraId="22649DA4" w14:textId="77777777" w:rsidR="00C46568" w:rsidRDefault="00C46568" w:rsidP="00F6004B">
            <w:pPr>
              <w:rPr>
                <w:b/>
              </w:rPr>
            </w:pPr>
            <w:r>
              <w:rPr>
                <w:noProof/>
              </w:rPr>
              <w:drawing>
                <wp:inline distT="0" distB="0" distL="0" distR="0" wp14:anchorId="58127B23" wp14:editId="580ACE85">
                  <wp:extent cx="1876425" cy="3714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76425" cy="3714750"/>
                          </a:xfrm>
                          <a:prstGeom prst="rect">
                            <a:avLst/>
                          </a:prstGeom>
                        </pic:spPr>
                      </pic:pic>
                    </a:graphicData>
                  </a:graphic>
                </wp:inline>
              </w:drawing>
            </w:r>
          </w:p>
        </w:tc>
      </w:tr>
    </w:tbl>
    <w:p w14:paraId="1A84F155" w14:textId="77777777" w:rsidR="00CE6D42" w:rsidRDefault="00CE6D42">
      <w:pPr>
        <w:rPr>
          <w:noProof/>
        </w:rPr>
      </w:pPr>
    </w:p>
    <w:p w14:paraId="6663B237" w14:textId="60A0441D" w:rsidR="00CE6D42" w:rsidRDefault="00CE6D42">
      <w:pPr>
        <w:rPr>
          <w:noProof/>
        </w:rPr>
      </w:pPr>
      <w:r>
        <w:rPr>
          <w:noProof/>
        </w:rPr>
        <w:t>Result:</w:t>
      </w:r>
    </w:p>
    <w:p w14:paraId="2B2049FC" w14:textId="77777777" w:rsidR="004B1351" w:rsidRDefault="00CA5A35" w:rsidP="004B1351">
      <w:r>
        <w:rPr>
          <w:noProof/>
        </w:rPr>
        <w:t>Model 3</w:t>
      </w:r>
      <w:r w:rsidR="004B1351">
        <w:rPr>
          <w:noProof/>
        </w:rPr>
        <w:t xml:space="preserve"> was the best out of the three models. </w:t>
      </w:r>
      <w:r w:rsidR="004B1351">
        <w:t xml:space="preserve">The lag graph shows there is a correlation in the data.  There isn’t a similarity between the validation and training data and therefore the model may not fit the training data. There is a downward trend as the lags increase.  The </w:t>
      </w:r>
      <w:proofErr w:type="spellStart"/>
      <w:r w:rsidR="004B1351">
        <w:t>arima</w:t>
      </w:r>
      <w:proofErr w:type="spellEnd"/>
      <w:r w:rsidR="004B1351">
        <w:t xml:space="preserve"> shows correlation between the series and the lag.  However, the </w:t>
      </w:r>
      <w:proofErr w:type="spellStart"/>
      <w:r w:rsidR="004B1351">
        <w:t>forcast</w:t>
      </w:r>
      <w:proofErr w:type="spellEnd"/>
      <w:r w:rsidR="004B1351">
        <w:t xml:space="preserve"> was not good.</w:t>
      </w:r>
    </w:p>
    <w:p w14:paraId="7F61EF10" w14:textId="0738DA6D" w:rsidR="00CA5A35" w:rsidRDefault="00CA5A35">
      <w:pPr>
        <w:rPr>
          <w:noProof/>
        </w:rPr>
      </w:pPr>
    </w:p>
    <w:p w14:paraId="12966A9A" w14:textId="77777777" w:rsidR="00CE6D42" w:rsidRDefault="00CE6D42">
      <w:pPr>
        <w:rPr>
          <w:noProof/>
        </w:rPr>
      </w:pPr>
    </w:p>
    <w:p w14:paraId="5625A62B" w14:textId="77777777" w:rsidR="00CE6D42" w:rsidRDefault="00CE6D42">
      <w:pPr>
        <w:rPr>
          <w:noProof/>
        </w:rPr>
      </w:pPr>
      <w:r>
        <w:rPr>
          <w:noProof/>
        </w:rPr>
        <w:br w:type="page"/>
      </w:r>
    </w:p>
    <w:p w14:paraId="4ED13102" w14:textId="715B49A8" w:rsidR="00AB6DB2" w:rsidRDefault="008A215C" w:rsidP="00AB6DB2">
      <w:pPr>
        <w:pBdr>
          <w:bottom w:val="single" w:sz="4" w:space="1" w:color="auto"/>
        </w:pBdr>
        <w:rPr>
          <w:noProof/>
        </w:rPr>
      </w:pPr>
      <w:r>
        <w:rPr>
          <w:noProof/>
        </w:rPr>
        <w:lastRenderedPageBreak/>
        <w:t>FLORIDA (FL)</w:t>
      </w:r>
    </w:p>
    <w:p w14:paraId="4E6FA4C7" w14:textId="2C1141EF" w:rsidR="008D4080" w:rsidRDefault="008D4080" w:rsidP="00AB6DB2"/>
    <w:p w14:paraId="2D1B26EC" w14:textId="1210E58A" w:rsidR="008D4080" w:rsidRPr="00C46568" w:rsidRDefault="008D4080" w:rsidP="00AB6DB2">
      <w:pPr>
        <w:rPr>
          <w:b/>
          <w:noProof/>
        </w:rPr>
      </w:pPr>
      <w:r w:rsidRPr="008910DE">
        <w:rPr>
          <w:b/>
          <w:noProof/>
        </w:rPr>
        <w:t xml:space="preserve">Lagging Analysis: </w:t>
      </w:r>
    </w:p>
    <w:p w14:paraId="46F0DCB7" w14:textId="0A2B24FD" w:rsidR="00AB6DB2" w:rsidRDefault="00AB6DB2" w:rsidP="00AB6DB2">
      <w:r>
        <w:rPr>
          <w:noProof/>
        </w:rPr>
        <w:drawing>
          <wp:inline distT="0" distB="0" distL="0" distR="0" wp14:anchorId="4094B038" wp14:editId="596C31E6">
            <wp:extent cx="5943600" cy="3424518"/>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8964" cy="3427609"/>
                    </a:xfrm>
                    <a:prstGeom prst="rect">
                      <a:avLst/>
                    </a:prstGeom>
                  </pic:spPr>
                </pic:pic>
              </a:graphicData>
            </a:graphic>
          </wp:inline>
        </w:drawing>
      </w:r>
    </w:p>
    <w:p w14:paraId="3436C159" w14:textId="2CEBC5B9" w:rsidR="008D4080" w:rsidRDefault="008D4080" w:rsidP="00AB6DB2"/>
    <w:p w14:paraId="6C0D271E" w14:textId="20CE0016" w:rsidR="008D4080" w:rsidRPr="00AC0C09" w:rsidRDefault="00AC0C09" w:rsidP="00AB6DB2">
      <w:pPr>
        <w:rPr>
          <w:b/>
        </w:rPr>
      </w:pPr>
      <w:r w:rsidRPr="00AC0C09">
        <w:rPr>
          <w:b/>
        </w:rPr>
        <w:t>Arima Model</w:t>
      </w:r>
    </w:p>
    <w:p w14:paraId="21503997" w14:textId="26C31A0D" w:rsidR="008A215C" w:rsidRDefault="008D4080" w:rsidP="00AB6DB2">
      <w:r>
        <w:rPr>
          <w:noProof/>
        </w:rPr>
        <w:drawing>
          <wp:inline distT="0" distB="0" distL="0" distR="0" wp14:anchorId="571B0F32" wp14:editId="4422E800">
            <wp:extent cx="4857750" cy="2514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7750" cy="2514600"/>
                    </a:xfrm>
                    <a:prstGeom prst="rect">
                      <a:avLst/>
                    </a:prstGeom>
                  </pic:spPr>
                </pic:pic>
              </a:graphicData>
            </a:graphic>
          </wp:inline>
        </w:drawing>
      </w:r>
    </w:p>
    <w:p w14:paraId="25CB21DE" w14:textId="7CDEFD83" w:rsidR="00C46568" w:rsidRDefault="00C46568" w:rsidP="00AB6DB2"/>
    <w:p w14:paraId="11B08FD1" w14:textId="3D89F6E7" w:rsidR="00C46568" w:rsidRDefault="00C46568" w:rsidP="00AB6DB2"/>
    <w:p w14:paraId="70D1DBAC" w14:textId="177021E9" w:rsidR="00C46568" w:rsidRPr="00AC0C09" w:rsidRDefault="00C46568" w:rsidP="00AB6DB2">
      <w:pPr>
        <w:rPr>
          <w:b/>
        </w:rPr>
      </w:pPr>
      <w:r w:rsidRPr="00AC0C09">
        <w:rPr>
          <w:b/>
        </w:rPr>
        <w:lastRenderedPageBreak/>
        <w:t>Actual Arima</w:t>
      </w:r>
    </w:p>
    <w:p w14:paraId="1DBE18EB" w14:textId="77777777" w:rsidR="00D06071" w:rsidRDefault="00231324">
      <w:r>
        <w:rPr>
          <w:noProof/>
        </w:rPr>
        <w:drawing>
          <wp:inline distT="0" distB="0" distL="0" distR="0" wp14:anchorId="60EA728F" wp14:editId="7A0C9585">
            <wp:extent cx="5943600" cy="40161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8502" cy="4019500"/>
                    </a:xfrm>
                    <a:prstGeom prst="rect">
                      <a:avLst/>
                    </a:prstGeom>
                  </pic:spPr>
                </pic:pic>
              </a:graphicData>
            </a:graphic>
          </wp:inline>
        </w:drawing>
      </w:r>
    </w:p>
    <w:p w14:paraId="20CEB8A7" w14:textId="4AD3D7C1" w:rsidR="00231324" w:rsidRPr="00AC0C09" w:rsidRDefault="00C46568">
      <w:pPr>
        <w:rPr>
          <w:b/>
        </w:rPr>
      </w:pPr>
      <w:r w:rsidRPr="00AC0C09">
        <w:rPr>
          <w:b/>
        </w:rPr>
        <w:t>Forecasted Arima</w:t>
      </w:r>
    </w:p>
    <w:p w14:paraId="358EAADF" w14:textId="35B768AD" w:rsidR="00231324" w:rsidRDefault="00231324">
      <w:r>
        <w:rPr>
          <w:noProof/>
        </w:rPr>
        <w:drawing>
          <wp:inline distT="0" distB="0" distL="0" distR="0" wp14:anchorId="4BC7C8A3" wp14:editId="6D82CF87">
            <wp:extent cx="5943600" cy="32541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5924" cy="3255460"/>
                    </a:xfrm>
                    <a:prstGeom prst="rect">
                      <a:avLst/>
                    </a:prstGeom>
                  </pic:spPr>
                </pic:pic>
              </a:graphicData>
            </a:graphic>
          </wp:inline>
        </w:drawing>
      </w:r>
    </w:p>
    <w:p w14:paraId="58377955" w14:textId="7B7D367F" w:rsidR="00E31CA6" w:rsidRPr="00E31CA6" w:rsidRDefault="00E31CA6">
      <w:pPr>
        <w:rPr>
          <w:b/>
        </w:rPr>
      </w:pPr>
      <w:r w:rsidRPr="00E31CA6">
        <w:rPr>
          <w:b/>
        </w:rPr>
        <w:lastRenderedPageBreak/>
        <w:t>Arima Performance Metrics</w:t>
      </w:r>
    </w:p>
    <w:tbl>
      <w:tblPr>
        <w:tblStyle w:val="TableGrid"/>
        <w:tblW w:w="0" w:type="auto"/>
        <w:tblLayout w:type="fixed"/>
        <w:tblLook w:val="04A0" w:firstRow="1" w:lastRow="0" w:firstColumn="1" w:lastColumn="0" w:noHBand="0" w:noVBand="1"/>
      </w:tblPr>
      <w:tblGrid>
        <w:gridCol w:w="5524"/>
        <w:gridCol w:w="3826"/>
      </w:tblGrid>
      <w:tr w:rsidR="00A4208D" w14:paraId="5CBFF74C" w14:textId="77777777" w:rsidTr="00A4208D">
        <w:tc>
          <w:tcPr>
            <w:tcW w:w="5524" w:type="dxa"/>
          </w:tcPr>
          <w:p w14:paraId="392F6DB9" w14:textId="77777777" w:rsidR="00A34076" w:rsidRDefault="00A34076"/>
          <w:p w14:paraId="54C75C32" w14:textId="5DFC7602" w:rsidR="00A34076" w:rsidRPr="00A34076" w:rsidRDefault="00A34076" w:rsidP="00A34076">
            <w:pPr>
              <w:tabs>
                <w:tab w:val="left" w:pos="1638"/>
              </w:tabs>
            </w:pPr>
            <w:r>
              <w:tab/>
            </w:r>
            <w:r w:rsidRPr="00A34076">
              <w:drawing>
                <wp:inline distT="0" distB="0" distL="0" distR="0" wp14:anchorId="39481B0B" wp14:editId="4714C4D8">
                  <wp:extent cx="3603625" cy="411480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2885" cy="4125374"/>
                          </a:xfrm>
                          <a:prstGeom prst="rect">
                            <a:avLst/>
                          </a:prstGeom>
                        </pic:spPr>
                      </pic:pic>
                    </a:graphicData>
                  </a:graphic>
                </wp:inline>
              </w:drawing>
            </w:r>
          </w:p>
        </w:tc>
        <w:tc>
          <w:tcPr>
            <w:tcW w:w="3826" w:type="dxa"/>
          </w:tcPr>
          <w:p w14:paraId="7F28D6A8" w14:textId="429BC505" w:rsidR="00A34076" w:rsidRDefault="00A34076">
            <w:r w:rsidRPr="00A34076">
              <w:drawing>
                <wp:inline distT="0" distB="0" distL="0" distR="0" wp14:anchorId="6CE2360B" wp14:editId="6F35013C">
                  <wp:extent cx="2214282" cy="3630650"/>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4823" cy="3680726"/>
                          </a:xfrm>
                          <a:prstGeom prst="rect">
                            <a:avLst/>
                          </a:prstGeom>
                        </pic:spPr>
                      </pic:pic>
                    </a:graphicData>
                  </a:graphic>
                </wp:inline>
              </w:drawing>
            </w:r>
          </w:p>
        </w:tc>
      </w:tr>
    </w:tbl>
    <w:p w14:paraId="0DA0B34E" w14:textId="690B72E7" w:rsidR="00E31CA6" w:rsidRDefault="00E31CA6"/>
    <w:p w14:paraId="7743F144" w14:textId="77777777" w:rsidR="00E31CA6" w:rsidRDefault="00E31CA6"/>
    <w:p w14:paraId="6376233C" w14:textId="79EB510E" w:rsidR="00416AFD" w:rsidRDefault="00CE6D42">
      <w:pPr>
        <w:rPr>
          <w:noProof/>
        </w:rPr>
      </w:pPr>
      <w:r>
        <w:rPr>
          <w:noProof/>
        </w:rPr>
        <w:t>Result:</w:t>
      </w:r>
    </w:p>
    <w:p w14:paraId="2CBE3F53" w14:textId="77777777" w:rsidR="004B1351" w:rsidRDefault="00CE6D42" w:rsidP="004B1351">
      <w:r>
        <w:rPr>
          <w:noProof/>
        </w:rPr>
        <w:t>Model 2</w:t>
      </w:r>
      <w:r w:rsidR="004B1351">
        <w:rPr>
          <w:noProof/>
        </w:rPr>
        <w:t xml:space="preserve"> was the best model from the three models. </w:t>
      </w:r>
      <w:r w:rsidR="004B1351">
        <w:t xml:space="preserve">The lag graph shows there is a correlation in the data.  There isn’t a similarity between the validation and training data and therefore the model may not fit the training data. There is a downward trend as the lags increase.  The </w:t>
      </w:r>
      <w:proofErr w:type="spellStart"/>
      <w:r w:rsidR="004B1351">
        <w:t>arima</w:t>
      </w:r>
      <w:proofErr w:type="spellEnd"/>
      <w:r w:rsidR="004B1351">
        <w:t xml:space="preserve"> shows correlation between the series and the lag.  However, the </w:t>
      </w:r>
      <w:proofErr w:type="spellStart"/>
      <w:r w:rsidR="004B1351">
        <w:t>forcast</w:t>
      </w:r>
      <w:proofErr w:type="spellEnd"/>
      <w:r w:rsidR="004B1351">
        <w:t xml:space="preserve"> was not good.</w:t>
      </w:r>
    </w:p>
    <w:p w14:paraId="53918098" w14:textId="45641D20" w:rsidR="00CE6D42" w:rsidRDefault="00CE6D42">
      <w:pPr>
        <w:rPr>
          <w:noProof/>
        </w:rPr>
      </w:pPr>
    </w:p>
    <w:p w14:paraId="4DB3087A" w14:textId="6858FD45" w:rsidR="00CE6D42" w:rsidRDefault="00CE6D42">
      <w:pPr>
        <w:rPr>
          <w:noProof/>
        </w:rPr>
      </w:pPr>
      <w:r>
        <w:rPr>
          <w:noProof/>
        </w:rPr>
        <w:br w:type="page"/>
      </w:r>
    </w:p>
    <w:p w14:paraId="38F92ED0" w14:textId="77777777" w:rsidR="00CE6D42" w:rsidRDefault="00CE6D42">
      <w:pPr>
        <w:rPr>
          <w:noProof/>
        </w:rPr>
      </w:pPr>
    </w:p>
    <w:p w14:paraId="0E0A1CD9" w14:textId="405A4E2E" w:rsidR="00D06071" w:rsidRDefault="00D06071" w:rsidP="00D06071">
      <w:pPr>
        <w:pBdr>
          <w:bottom w:val="single" w:sz="4" w:space="1" w:color="auto"/>
        </w:pBdr>
        <w:rPr>
          <w:noProof/>
        </w:rPr>
      </w:pPr>
      <w:r>
        <w:rPr>
          <w:noProof/>
        </w:rPr>
        <w:t>NEW JERSEY (NJ)</w:t>
      </w:r>
    </w:p>
    <w:p w14:paraId="3501613D" w14:textId="26DB9BDA" w:rsidR="008A215C" w:rsidRDefault="008A215C" w:rsidP="00AB6DB2"/>
    <w:p w14:paraId="51F6B204" w14:textId="3C08EAB2" w:rsidR="00D858F3" w:rsidRPr="00C46568" w:rsidRDefault="00D858F3" w:rsidP="00AB6DB2">
      <w:pPr>
        <w:rPr>
          <w:b/>
        </w:rPr>
      </w:pPr>
      <w:r w:rsidRPr="00D858F3">
        <w:rPr>
          <w:b/>
        </w:rPr>
        <w:t>Lagging Analysis</w:t>
      </w:r>
    </w:p>
    <w:p w14:paraId="10FC21AD" w14:textId="4FA28CBA" w:rsidR="008A215C" w:rsidRDefault="00D06071" w:rsidP="00AB6DB2">
      <w:r>
        <w:rPr>
          <w:noProof/>
        </w:rPr>
        <w:drawing>
          <wp:inline distT="0" distB="0" distL="0" distR="0" wp14:anchorId="37E3EF88" wp14:editId="69816EED">
            <wp:extent cx="5943600" cy="3182471"/>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0222" cy="3186017"/>
                    </a:xfrm>
                    <a:prstGeom prst="rect">
                      <a:avLst/>
                    </a:prstGeom>
                  </pic:spPr>
                </pic:pic>
              </a:graphicData>
            </a:graphic>
          </wp:inline>
        </w:drawing>
      </w:r>
    </w:p>
    <w:p w14:paraId="29FDABE4" w14:textId="03B80806" w:rsidR="008D4080" w:rsidRDefault="008D4080" w:rsidP="00AB6DB2"/>
    <w:p w14:paraId="1F755658" w14:textId="62AE8752" w:rsidR="00D858F3" w:rsidRPr="00D858F3" w:rsidRDefault="00D858F3" w:rsidP="00AB6DB2">
      <w:pPr>
        <w:rPr>
          <w:b/>
        </w:rPr>
      </w:pPr>
      <w:r w:rsidRPr="00D858F3">
        <w:rPr>
          <w:b/>
        </w:rPr>
        <w:t xml:space="preserve">Arima </w:t>
      </w:r>
      <w:r w:rsidR="00AC0C09">
        <w:rPr>
          <w:b/>
        </w:rPr>
        <w:t>Model</w:t>
      </w:r>
    </w:p>
    <w:p w14:paraId="33A4AC63" w14:textId="77777777" w:rsidR="00F921B2" w:rsidRDefault="001A7AD9" w:rsidP="00AB6DB2">
      <w:r>
        <w:rPr>
          <w:noProof/>
        </w:rPr>
        <w:drawing>
          <wp:inline distT="0" distB="0" distL="0" distR="0" wp14:anchorId="60514D2D" wp14:editId="2A0AA5B8">
            <wp:extent cx="4876800" cy="2609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6800" cy="2609850"/>
                    </a:xfrm>
                    <a:prstGeom prst="rect">
                      <a:avLst/>
                    </a:prstGeom>
                  </pic:spPr>
                </pic:pic>
              </a:graphicData>
            </a:graphic>
          </wp:inline>
        </w:drawing>
      </w:r>
    </w:p>
    <w:p w14:paraId="4F7610D4" w14:textId="77777777" w:rsidR="00F921B2" w:rsidRDefault="00F921B2" w:rsidP="00AB6DB2"/>
    <w:p w14:paraId="7F707E10" w14:textId="77777777" w:rsidR="00F921B2" w:rsidRDefault="00F921B2" w:rsidP="00AB6DB2"/>
    <w:p w14:paraId="3D005E97" w14:textId="77777777" w:rsidR="00AC0C09" w:rsidRDefault="00AC0C09" w:rsidP="00AB6DB2"/>
    <w:p w14:paraId="552E3DB4" w14:textId="79791B05" w:rsidR="00F921B2" w:rsidRPr="00CE6D42" w:rsidRDefault="00C46568" w:rsidP="00AB6DB2">
      <w:pPr>
        <w:rPr>
          <w:b/>
        </w:rPr>
      </w:pPr>
      <w:r w:rsidRPr="00AC0C09">
        <w:rPr>
          <w:b/>
        </w:rPr>
        <w:t>Actual Arima</w:t>
      </w:r>
    </w:p>
    <w:p w14:paraId="686A1E49" w14:textId="79AFB363" w:rsidR="00231324" w:rsidRDefault="00231324" w:rsidP="00AB6DB2">
      <w:r>
        <w:rPr>
          <w:noProof/>
        </w:rPr>
        <w:drawing>
          <wp:inline distT="0" distB="0" distL="0" distR="0" wp14:anchorId="75844CAC" wp14:editId="00081C13">
            <wp:extent cx="5942689" cy="3003177"/>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7682" cy="3010754"/>
                    </a:xfrm>
                    <a:prstGeom prst="rect">
                      <a:avLst/>
                    </a:prstGeom>
                  </pic:spPr>
                </pic:pic>
              </a:graphicData>
            </a:graphic>
          </wp:inline>
        </w:drawing>
      </w:r>
    </w:p>
    <w:p w14:paraId="6481DCB7" w14:textId="1160B886" w:rsidR="00C46568" w:rsidRPr="00AC0C09" w:rsidRDefault="00F6623A" w:rsidP="00AB6DB2">
      <w:pPr>
        <w:rPr>
          <w:b/>
        </w:rPr>
      </w:pPr>
      <w:r w:rsidRPr="00AC0C09">
        <w:rPr>
          <w:b/>
        </w:rPr>
        <w:t>Forecasted</w:t>
      </w:r>
      <w:r w:rsidR="00C46568" w:rsidRPr="00AC0C09">
        <w:rPr>
          <w:b/>
        </w:rPr>
        <w:t xml:space="preserve"> Arima</w:t>
      </w:r>
    </w:p>
    <w:p w14:paraId="4A18C7F6" w14:textId="77777777" w:rsidR="00231324" w:rsidRDefault="00231324" w:rsidP="00AB6DB2">
      <w:r>
        <w:rPr>
          <w:noProof/>
        </w:rPr>
        <w:drawing>
          <wp:inline distT="0" distB="0" distL="0" distR="0" wp14:anchorId="5C0D692B" wp14:editId="434A18F6">
            <wp:extent cx="5943600" cy="423134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6827" cy="4233638"/>
                    </a:xfrm>
                    <a:prstGeom prst="rect">
                      <a:avLst/>
                    </a:prstGeom>
                  </pic:spPr>
                </pic:pic>
              </a:graphicData>
            </a:graphic>
          </wp:inline>
        </w:drawing>
      </w:r>
    </w:p>
    <w:p w14:paraId="33BC025B" w14:textId="40AE6A8B" w:rsidR="00F921B2" w:rsidRPr="001F570E" w:rsidRDefault="00C46568" w:rsidP="00AB6DB2">
      <w:pPr>
        <w:rPr>
          <w:b/>
        </w:rPr>
      </w:pPr>
      <w:r w:rsidRPr="001F570E">
        <w:rPr>
          <w:b/>
        </w:rPr>
        <w:lastRenderedPageBreak/>
        <w:t>Arima</w:t>
      </w:r>
      <w:r w:rsidR="001F570E" w:rsidRPr="001F570E">
        <w:rPr>
          <w:b/>
        </w:rPr>
        <w:t xml:space="preserve"> Performance</w:t>
      </w:r>
      <w:r w:rsidRPr="001F570E">
        <w:rPr>
          <w:b/>
        </w:rPr>
        <w:t xml:space="preserve"> Metrics</w:t>
      </w:r>
    </w:p>
    <w:tbl>
      <w:tblPr>
        <w:tblStyle w:val="TableGrid"/>
        <w:tblW w:w="0" w:type="auto"/>
        <w:tblLook w:val="04A0" w:firstRow="1" w:lastRow="0" w:firstColumn="1" w:lastColumn="0" w:noHBand="0" w:noVBand="1"/>
      </w:tblPr>
      <w:tblGrid>
        <w:gridCol w:w="4705"/>
        <w:gridCol w:w="4645"/>
      </w:tblGrid>
      <w:tr w:rsidR="00F6623A" w14:paraId="0ACB4542" w14:textId="77777777" w:rsidTr="00F6623A">
        <w:tc>
          <w:tcPr>
            <w:tcW w:w="4675" w:type="dxa"/>
          </w:tcPr>
          <w:p w14:paraId="487DE5DE" w14:textId="258C4AFF" w:rsidR="00F6623A" w:rsidRDefault="00F6623A" w:rsidP="00AB6DB2">
            <w:r w:rsidRPr="00F6623A">
              <w:drawing>
                <wp:inline distT="0" distB="0" distL="0" distR="0" wp14:anchorId="1225E7FD" wp14:editId="1F77BCD0">
                  <wp:extent cx="3218329" cy="4838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20358" cy="4841751"/>
                          </a:xfrm>
                          <a:prstGeom prst="rect">
                            <a:avLst/>
                          </a:prstGeom>
                        </pic:spPr>
                      </pic:pic>
                    </a:graphicData>
                  </a:graphic>
                </wp:inline>
              </w:drawing>
            </w:r>
          </w:p>
        </w:tc>
        <w:tc>
          <w:tcPr>
            <w:tcW w:w="4675" w:type="dxa"/>
          </w:tcPr>
          <w:p w14:paraId="20E84C7E" w14:textId="469340BC" w:rsidR="00F6623A" w:rsidRDefault="00F6623A" w:rsidP="00AB6DB2">
            <w:r w:rsidRPr="00F6623A">
              <w:drawing>
                <wp:inline distT="0" distB="0" distL="0" distR="0" wp14:anchorId="1A275221" wp14:editId="718669B1">
                  <wp:extent cx="3175000" cy="403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75000" cy="4038600"/>
                          </a:xfrm>
                          <a:prstGeom prst="rect">
                            <a:avLst/>
                          </a:prstGeom>
                        </pic:spPr>
                      </pic:pic>
                    </a:graphicData>
                  </a:graphic>
                </wp:inline>
              </w:drawing>
            </w:r>
          </w:p>
        </w:tc>
      </w:tr>
    </w:tbl>
    <w:p w14:paraId="2731FEB0" w14:textId="44048087" w:rsidR="00F6623A" w:rsidRDefault="00F6623A" w:rsidP="00AB6DB2"/>
    <w:p w14:paraId="7BC385AB" w14:textId="16EBEE08" w:rsidR="00F6623A" w:rsidRDefault="00F6623A" w:rsidP="00AB6DB2"/>
    <w:p w14:paraId="74175496" w14:textId="15738731" w:rsidR="00F6623A" w:rsidRDefault="00E31CA6" w:rsidP="00AB6DB2">
      <w:r>
        <w:t>Result:</w:t>
      </w:r>
    </w:p>
    <w:p w14:paraId="2C7E8A3B" w14:textId="77777777" w:rsidR="004B1351" w:rsidRDefault="00E31CA6" w:rsidP="004B1351">
      <w:r>
        <w:t>Model 2</w:t>
      </w:r>
      <w:r w:rsidR="004B1351">
        <w:t xml:space="preserve"> was the best model out of the three models. </w:t>
      </w:r>
      <w:r w:rsidR="004B1351">
        <w:t xml:space="preserve">The lag graph shows there is a correlation in the data.  There isn’t a similarity between the validation and training data and therefore the model may not fit the training data. There is a downward trend as the lags increase.  The </w:t>
      </w:r>
      <w:proofErr w:type="spellStart"/>
      <w:r w:rsidR="004B1351">
        <w:t>arima</w:t>
      </w:r>
      <w:proofErr w:type="spellEnd"/>
      <w:r w:rsidR="004B1351">
        <w:t xml:space="preserve"> shows correlation between the series and the lag.  However, the </w:t>
      </w:r>
      <w:proofErr w:type="spellStart"/>
      <w:r w:rsidR="004B1351">
        <w:t>forcast</w:t>
      </w:r>
      <w:proofErr w:type="spellEnd"/>
      <w:r w:rsidR="004B1351">
        <w:t xml:space="preserve"> was not good.</w:t>
      </w:r>
    </w:p>
    <w:p w14:paraId="0C161289" w14:textId="3349ACFF" w:rsidR="00E31CA6" w:rsidRDefault="00E31CA6" w:rsidP="00AB6DB2"/>
    <w:p w14:paraId="45E36B57" w14:textId="77777777" w:rsidR="00F6623A" w:rsidRDefault="00F6623A" w:rsidP="00AB6DB2"/>
    <w:p w14:paraId="445D9DCB" w14:textId="77777777" w:rsidR="00C46568" w:rsidRDefault="00C46568" w:rsidP="00AB6DB2"/>
    <w:p w14:paraId="4EB33CAB" w14:textId="77777777" w:rsidR="00F921B2" w:rsidRDefault="00F921B2" w:rsidP="00AB6DB2"/>
    <w:p w14:paraId="4D2BC6B0" w14:textId="77777777" w:rsidR="00D858F3" w:rsidRDefault="00D858F3">
      <w:pPr>
        <w:rPr>
          <w:noProof/>
        </w:rPr>
      </w:pPr>
      <w:r>
        <w:rPr>
          <w:noProof/>
        </w:rPr>
        <w:br w:type="page"/>
      </w:r>
    </w:p>
    <w:p w14:paraId="68171DB4" w14:textId="69751ECE" w:rsidR="00F921B2" w:rsidRDefault="00F921B2" w:rsidP="00F921B2">
      <w:pPr>
        <w:pBdr>
          <w:bottom w:val="single" w:sz="4" w:space="1" w:color="auto"/>
        </w:pBdr>
        <w:rPr>
          <w:noProof/>
        </w:rPr>
      </w:pPr>
      <w:r>
        <w:rPr>
          <w:noProof/>
        </w:rPr>
        <w:lastRenderedPageBreak/>
        <w:t>NEW YORK (N</w:t>
      </w:r>
      <w:r w:rsidR="00463AC2">
        <w:rPr>
          <w:noProof/>
        </w:rPr>
        <w:t>Y</w:t>
      </w:r>
      <w:r>
        <w:rPr>
          <w:noProof/>
        </w:rPr>
        <w:t>)</w:t>
      </w:r>
    </w:p>
    <w:p w14:paraId="69EFDB48" w14:textId="77777777" w:rsidR="00D858F3" w:rsidRDefault="00D858F3" w:rsidP="00AB6DB2"/>
    <w:p w14:paraId="59DB71E2" w14:textId="184D562E" w:rsidR="00F921B2" w:rsidRPr="00D858F3" w:rsidRDefault="00D858F3" w:rsidP="00AB6DB2">
      <w:pPr>
        <w:rPr>
          <w:b/>
        </w:rPr>
      </w:pPr>
      <w:r w:rsidRPr="00D858F3">
        <w:rPr>
          <w:b/>
        </w:rPr>
        <w:t>Lagging Analysis</w:t>
      </w:r>
    </w:p>
    <w:p w14:paraId="52ACCFBB" w14:textId="77777777" w:rsidR="009B2418" w:rsidRDefault="009B2418" w:rsidP="00AB6DB2">
      <w:r>
        <w:rPr>
          <w:noProof/>
        </w:rPr>
        <w:drawing>
          <wp:inline distT="0" distB="0" distL="0" distR="0" wp14:anchorId="56208491" wp14:editId="0CFD63E4">
            <wp:extent cx="5943600" cy="363070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3675" cy="3636861"/>
                    </a:xfrm>
                    <a:prstGeom prst="rect">
                      <a:avLst/>
                    </a:prstGeom>
                  </pic:spPr>
                </pic:pic>
              </a:graphicData>
            </a:graphic>
          </wp:inline>
        </w:drawing>
      </w:r>
    </w:p>
    <w:p w14:paraId="4AAA1099" w14:textId="6FEDD6CD" w:rsidR="004F7976" w:rsidRDefault="004F7976" w:rsidP="00AB6DB2"/>
    <w:p w14:paraId="1256606D" w14:textId="3173A2D3" w:rsidR="00661CB5" w:rsidRPr="00661CB5" w:rsidRDefault="00661CB5" w:rsidP="00AB6DB2">
      <w:pPr>
        <w:rPr>
          <w:b/>
        </w:rPr>
      </w:pPr>
      <w:r w:rsidRPr="00661CB5">
        <w:rPr>
          <w:b/>
        </w:rPr>
        <w:t>Arima Analysis</w:t>
      </w:r>
    </w:p>
    <w:p w14:paraId="37972A06" w14:textId="3C3A4EBF" w:rsidR="004F7976" w:rsidRDefault="00231324" w:rsidP="00AB6DB2">
      <w:r>
        <w:rPr>
          <w:noProof/>
        </w:rPr>
        <w:drawing>
          <wp:inline distT="0" distB="0" distL="0" distR="0" wp14:anchorId="385022D9" wp14:editId="7555A27D">
            <wp:extent cx="4819650" cy="2571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9650" cy="2571750"/>
                    </a:xfrm>
                    <a:prstGeom prst="rect">
                      <a:avLst/>
                    </a:prstGeom>
                  </pic:spPr>
                </pic:pic>
              </a:graphicData>
            </a:graphic>
          </wp:inline>
        </w:drawing>
      </w:r>
    </w:p>
    <w:p w14:paraId="23EBC3EA" w14:textId="26C7A946" w:rsidR="00661CB5" w:rsidRDefault="00661CB5" w:rsidP="00AB6DB2"/>
    <w:p w14:paraId="54B59DEC" w14:textId="3A7E97C4" w:rsidR="00661CB5" w:rsidRPr="00661CB5" w:rsidRDefault="00661CB5" w:rsidP="00AB6DB2">
      <w:pPr>
        <w:rPr>
          <w:b/>
        </w:rPr>
      </w:pPr>
      <w:r w:rsidRPr="00661CB5">
        <w:rPr>
          <w:b/>
        </w:rPr>
        <w:lastRenderedPageBreak/>
        <w:t>Actual Arima</w:t>
      </w:r>
    </w:p>
    <w:p w14:paraId="0DE83AE2" w14:textId="77777777" w:rsidR="00526A42" w:rsidRDefault="00214F18" w:rsidP="00AB6DB2">
      <w:r>
        <w:rPr>
          <w:noProof/>
        </w:rPr>
        <w:drawing>
          <wp:inline distT="0" distB="0" distL="0" distR="0" wp14:anchorId="60DFEA3A" wp14:editId="7BCDCE00">
            <wp:extent cx="5942965" cy="3845858"/>
            <wp:effectExtent l="0" t="0" r="63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66781" cy="3861270"/>
                    </a:xfrm>
                    <a:prstGeom prst="rect">
                      <a:avLst/>
                    </a:prstGeom>
                  </pic:spPr>
                </pic:pic>
              </a:graphicData>
            </a:graphic>
          </wp:inline>
        </w:drawing>
      </w:r>
    </w:p>
    <w:p w14:paraId="7AD6E409" w14:textId="2164C74B" w:rsidR="00661CB5" w:rsidRPr="00661CB5" w:rsidRDefault="00661CB5" w:rsidP="00AB6DB2">
      <w:pPr>
        <w:rPr>
          <w:b/>
        </w:rPr>
      </w:pPr>
      <w:r w:rsidRPr="00661CB5">
        <w:rPr>
          <w:b/>
        </w:rPr>
        <w:t>Forecasted Arima</w:t>
      </w:r>
    </w:p>
    <w:p w14:paraId="076AE593" w14:textId="17C15556" w:rsidR="00214F18" w:rsidRDefault="00214F18" w:rsidP="00AB6DB2">
      <w:r>
        <w:rPr>
          <w:noProof/>
        </w:rPr>
        <w:drawing>
          <wp:inline distT="0" distB="0" distL="0" distR="0" wp14:anchorId="1D42D376" wp14:editId="0C73A822">
            <wp:extent cx="5943267" cy="3316941"/>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64543" cy="3328815"/>
                    </a:xfrm>
                    <a:prstGeom prst="rect">
                      <a:avLst/>
                    </a:prstGeom>
                  </pic:spPr>
                </pic:pic>
              </a:graphicData>
            </a:graphic>
          </wp:inline>
        </w:drawing>
      </w:r>
    </w:p>
    <w:p w14:paraId="63395B4A" w14:textId="77777777" w:rsidR="001E18BA" w:rsidRDefault="001E18BA">
      <w:pPr>
        <w:rPr>
          <w:b/>
        </w:rPr>
      </w:pPr>
      <w:r>
        <w:rPr>
          <w:b/>
        </w:rPr>
        <w:br w:type="page"/>
      </w:r>
    </w:p>
    <w:p w14:paraId="6EF38E32" w14:textId="62D6BDB9" w:rsidR="001E18BA" w:rsidRPr="001E18BA" w:rsidRDefault="001E18BA" w:rsidP="00AB6DB2">
      <w:pPr>
        <w:rPr>
          <w:b/>
        </w:rPr>
      </w:pPr>
      <w:r w:rsidRPr="001E18BA">
        <w:rPr>
          <w:b/>
        </w:rPr>
        <w:lastRenderedPageBreak/>
        <w:t>Arima Performance Metrics</w:t>
      </w:r>
    </w:p>
    <w:tbl>
      <w:tblPr>
        <w:tblStyle w:val="TableGrid"/>
        <w:tblW w:w="0" w:type="auto"/>
        <w:tblLook w:val="04A0" w:firstRow="1" w:lastRow="0" w:firstColumn="1" w:lastColumn="0" w:noHBand="0" w:noVBand="1"/>
      </w:tblPr>
      <w:tblGrid>
        <w:gridCol w:w="4675"/>
        <w:gridCol w:w="4675"/>
      </w:tblGrid>
      <w:tr w:rsidR="001E18BA" w14:paraId="562BF2AF" w14:textId="77777777" w:rsidTr="00F6004B">
        <w:tc>
          <w:tcPr>
            <w:tcW w:w="4675" w:type="dxa"/>
          </w:tcPr>
          <w:p w14:paraId="60920EC3" w14:textId="77777777" w:rsidR="001E18BA" w:rsidRDefault="001E18BA" w:rsidP="00F6004B">
            <w:r>
              <w:rPr>
                <w:noProof/>
              </w:rPr>
              <w:drawing>
                <wp:inline distT="0" distB="0" distL="0" distR="0" wp14:anchorId="6F0A1649" wp14:editId="7105F23E">
                  <wp:extent cx="2809875" cy="48672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09875" cy="4867275"/>
                          </a:xfrm>
                          <a:prstGeom prst="rect">
                            <a:avLst/>
                          </a:prstGeom>
                        </pic:spPr>
                      </pic:pic>
                    </a:graphicData>
                  </a:graphic>
                </wp:inline>
              </w:drawing>
            </w:r>
          </w:p>
        </w:tc>
        <w:tc>
          <w:tcPr>
            <w:tcW w:w="4675" w:type="dxa"/>
          </w:tcPr>
          <w:p w14:paraId="5E4D4A65" w14:textId="77777777" w:rsidR="001E18BA" w:rsidRDefault="001E18BA" w:rsidP="00F6004B">
            <w:r>
              <w:rPr>
                <w:noProof/>
              </w:rPr>
              <w:drawing>
                <wp:inline distT="0" distB="0" distL="0" distR="0" wp14:anchorId="0C2B1AF4" wp14:editId="6CB5C1CE">
                  <wp:extent cx="2286000" cy="38576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86000" cy="3857625"/>
                          </a:xfrm>
                          <a:prstGeom prst="rect">
                            <a:avLst/>
                          </a:prstGeom>
                        </pic:spPr>
                      </pic:pic>
                    </a:graphicData>
                  </a:graphic>
                </wp:inline>
              </w:drawing>
            </w:r>
          </w:p>
        </w:tc>
      </w:tr>
    </w:tbl>
    <w:p w14:paraId="572C7BB1" w14:textId="5EF31C70" w:rsidR="001E18BA" w:rsidRDefault="001E18BA" w:rsidP="00AB6DB2"/>
    <w:p w14:paraId="2F96EC46" w14:textId="07F201EA" w:rsidR="00E31CA6" w:rsidRDefault="00E31CA6" w:rsidP="00AB6DB2">
      <w:r>
        <w:t>Result</w:t>
      </w:r>
    </w:p>
    <w:p w14:paraId="6A4021C8" w14:textId="189E9429" w:rsidR="00E31CA6" w:rsidRDefault="00E31CA6" w:rsidP="00AB6DB2">
      <w:r>
        <w:t>NY: Model 2</w:t>
      </w:r>
    </w:p>
    <w:p w14:paraId="0D89B9E0" w14:textId="77777777" w:rsidR="004B1351" w:rsidRDefault="004B1351" w:rsidP="004B1351">
      <w:r>
        <w:t xml:space="preserve">The lag graph shows there is a correlation in the data.  There isn’t a similarity between the validation and training data and therefore the model may not fit the training data. There is a downward trend as the lags increase.  The </w:t>
      </w:r>
      <w:proofErr w:type="spellStart"/>
      <w:r>
        <w:t>arima</w:t>
      </w:r>
      <w:proofErr w:type="spellEnd"/>
      <w:r>
        <w:t xml:space="preserve"> shows correlation between the series and the lag.  However, the </w:t>
      </w:r>
      <w:proofErr w:type="spellStart"/>
      <w:r>
        <w:t>forcast</w:t>
      </w:r>
      <w:proofErr w:type="spellEnd"/>
      <w:r>
        <w:t xml:space="preserve"> was not good.</w:t>
      </w:r>
    </w:p>
    <w:p w14:paraId="16A6B77F" w14:textId="77777777" w:rsidR="00E31CA6" w:rsidRDefault="00E31CA6" w:rsidP="00AB6DB2"/>
    <w:p w14:paraId="46A19677" w14:textId="667BB290" w:rsidR="00E31CA6" w:rsidRDefault="00E31CA6" w:rsidP="00AB6DB2">
      <w:r>
        <w:t xml:space="preserve">Comparison between </w:t>
      </w:r>
      <w:r w:rsidR="00EF4570">
        <w:t>forecasted</w:t>
      </w:r>
      <w:r>
        <w:t xml:space="preserve"> models for 1999</w:t>
      </w:r>
    </w:p>
    <w:p w14:paraId="3B7056CF" w14:textId="31DD256A" w:rsidR="00CA5A35" w:rsidRDefault="004B1351" w:rsidP="00AB6DB2">
      <w:r>
        <w:t xml:space="preserve">The </w:t>
      </w:r>
      <w:proofErr w:type="spellStart"/>
      <w:r>
        <w:t>forcast</w:t>
      </w:r>
      <w:proofErr w:type="spellEnd"/>
      <w:r>
        <w:t xml:space="preserve"> was far from the actual </w:t>
      </w:r>
      <w:proofErr w:type="gramStart"/>
      <w:r>
        <w:t>value .</w:t>
      </w:r>
      <w:proofErr w:type="gramEnd"/>
      <w:r>
        <w:t xml:space="preserve">  This was identified in the lag where the graphs for validation was not similar for training showing the model could be good for the training dataset but would not perform well on the test dataset</w:t>
      </w:r>
      <w:bookmarkStart w:id="0" w:name="_GoBack"/>
      <w:bookmarkEnd w:id="0"/>
    </w:p>
    <w:tbl>
      <w:tblPr>
        <w:tblW w:w="9493" w:type="dxa"/>
        <w:tblLook w:val="04A0" w:firstRow="1" w:lastRow="0" w:firstColumn="1" w:lastColumn="0" w:noHBand="0" w:noVBand="1"/>
      </w:tblPr>
      <w:tblGrid>
        <w:gridCol w:w="861"/>
        <w:gridCol w:w="761"/>
        <w:gridCol w:w="1006"/>
        <w:gridCol w:w="1408"/>
        <w:gridCol w:w="1809"/>
        <w:gridCol w:w="1132"/>
        <w:gridCol w:w="1232"/>
        <w:gridCol w:w="1367"/>
      </w:tblGrid>
      <w:tr w:rsidR="00CA5A35" w:rsidRPr="00CA5A35" w14:paraId="6A59EF99" w14:textId="77777777" w:rsidTr="00CA5A35">
        <w:trPr>
          <w:trHeight w:val="260"/>
        </w:trPr>
        <w:tc>
          <w:tcPr>
            <w:tcW w:w="834" w:type="dxa"/>
            <w:tcBorders>
              <w:top w:val="single" w:sz="4" w:space="0" w:color="FFFFFF"/>
              <w:left w:val="single" w:sz="4" w:space="0" w:color="FFFFFF"/>
              <w:bottom w:val="nil"/>
              <w:right w:val="single" w:sz="4" w:space="0" w:color="FFFFFF"/>
            </w:tcBorders>
            <w:shd w:val="clear" w:color="DCE6F1" w:fill="DCE6F1"/>
          </w:tcPr>
          <w:p w14:paraId="0F7F31A2" w14:textId="6FD3571E" w:rsidR="00CA5A35" w:rsidRDefault="00CA5A35" w:rsidP="00CA5A35">
            <w:pPr>
              <w:spacing w:after="0" w:line="240" w:lineRule="auto"/>
              <w:jc w:val="right"/>
              <w:rPr>
                <w:rFonts w:ascii="Arial" w:eastAsia="Times New Roman" w:hAnsi="Arial" w:cs="Arial"/>
                <w:color w:val="000000"/>
                <w:sz w:val="20"/>
                <w:szCs w:val="20"/>
                <w:lang w:val="en-CA"/>
              </w:rPr>
            </w:pPr>
            <w:r>
              <w:rPr>
                <w:rFonts w:ascii="Arial" w:eastAsia="Times New Roman" w:hAnsi="Arial" w:cs="Arial"/>
                <w:color w:val="000000"/>
                <w:sz w:val="20"/>
                <w:szCs w:val="20"/>
                <w:lang w:val="en-CA"/>
              </w:rPr>
              <w:lastRenderedPageBreak/>
              <w:t>STATE</w:t>
            </w:r>
          </w:p>
        </w:tc>
        <w:tc>
          <w:tcPr>
            <w:tcW w:w="738" w:type="dxa"/>
            <w:tcBorders>
              <w:top w:val="single" w:sz="4" w:space="0" w:color="FFFFFF"/>
              <w:left w:val="single" w:sz="4" w:space="0" w:color="FFFFFF"/>
              <w:bottom w:val="nil"/>
              <w:right w:val="single" w:sz="4" w:space="0" w:color="FFFFFF"/>
            </w:tcBorders>
            <w:shd w:val="clear" w:color="DCE6F1" w:fill="DCE6F1"/>
            <w:noWrap/>
            <w:vAlign w:val="bottom"/>
          </w:tcPr>
          <w:p w14:paraId="1D9FBD4A" w14:textId="34083D56" w:rsidR="00CA5A35" w:rsidRPr="00CA5A35" w:rsidRDefault="00CA5A35" w:rsidP="00CA5A35">
            <w:pPr>
              <w:spacing w:after="0" w:line="240" w:lineRule="auto"/>
              <w:jc w:val="right"/>
              <w:rPr>
                <w:rFonts w:ascii="Arial" w:eastAsia="Times New Roman" w:hAnsi="Arial" w:cs="Arial"/>
                <w:color w:val="000000"/>
                <w:sz w:val="20"/>
                <w:szCs w:val="20"/>
                <w:lang w:val="en-CA"/>
              </w:rPr>
            </w:pPr>
            <w:r>
              <w:rPr>
                <w:rFonts w:ascii="Arial" w:eastAsia="Times New Roman" w:hAnsi="Arial" w:cs="Arial"/>
                <w:color w:val="000000"/>
                <w:sz w:val="20"/>
                <w:szCs w:val="20"/>
                <w:lang w:val="en-CA"/>
              </w:rPr>
              <w:t>YEAR</w:t>
            </w:r>
          </w:p>
        </w:tc>
        <w:tc>
          <w:tcPr>
            <w:tcW w:w="973" w:type="dxa"/>
            <w:tcBorders>
              <w:top w:val="single" w:sz="4" w:space="0" w:color="FFFFFF"/>
              <w:left w:val="single" w:sz="4" w:space="0" w:color="FFFFFF"/>
              <w:bottom w:val="nil"/>
              <w:right w:val="single" w:sz="4" w:space="0" w:color="FFFFFF"/>
            </w:tcBorders>
            <w:shd w:val="clear" w:color="DCE6F1" w:fill="DCE6F1"/>
            <w:noWrap/>
            <w:vAlign w:val="bottom"/>
          </w:tcPr>
          <w:p w14:paraId="142D8485" w14:textId="45B43CB8" w:rsidR="00CA5A35" w:rsidRPr="00CA5A35" w:rsidRDefault="00CA5A35" w:rsidP="00CA5A35">
            <w:pPr>
              <w:spacing w:after="0" w:line="240" w:lineRule="auto"/>
              <w:jc w:val="right"/>
              <w:rPr>
                <w:rFonts w:ascii="Arial" w:eastAsia="Times New Roman" w:hAnsi="Arial" w:cs="Arial"/>
                <w:color w:val="000000"/>
                <w:sz w:val="20"/>
                <w:szCs w:val="20"/>
                <w:lang w:val="en-CA"/>
              </w:rPr>
            </w:pPr>
            <w:r>
              <w:rPr>
                <w:rFonts w:ascii="Arial" w:eastAsia="Times New Roman" w:hAnsi="Arial" w:cs="Arial"/>
                <w:color w:val="000000"/>
                <w:sz w:val="20"/>
                <w:szCs w:val="20"/>
                <w:lang w:val="en-CA"/>
              </w:rPr>
              <w:t>ACTUAL</w:t>
            </w:r>
          </w:p>
        </w:tc>
        <w:tc>
          <w:tcPr>
            <w:tcW w:w="1408" w:type="dxa"/>
            <w:tcBorders>
              <w:top w:val="single" w:sz="4" w:space="0" w:color="FFFFFF"/>
              <w:left w:val="single" w:sz="4" w:space="0" w:color="FFFFFF"/>
              <w:bottom w:val="nil"/>
              <w:right w:val="single" w:sz="4" w:space="0" w:color="FFFFFF"/>
            </w:tcBorders>
            <w:shd w:val="clear" w:color="DCE6F1" w:fill="DCE6F1"/>
            <w:noWrap/>
            <w:vAlign w:val="bottom"/>
          </w:tcPr>
          <w:p w14:paraId="3141A47B" w14:textId="40FE26DE" w:rsidR="00CA5A35" w:rsidRPr="00CA5A35" w:rsidRDefault="00CA5A35" w:rsidP="00CA5A35">
            <w:pPr>
              <w:spacing w:after="0" w:line="240" w:lineRule="auto"/>
              <w:jc w:val="right"/>
              <w:rPr>
                <w:rFonts w:ascii="Arial" w:eastAsia="Times New Roman" w:hAnsi="Arial" w:cs="Arial"/>
                <w:color w:val="000000"/>
                <w:sz w:val="20"/>
                <w:szCs w:val="20"/>
                <w:lang w:val="en-CA"/>
              </w:rPr>
            </w:pPr>
            <w:r>
              <w:rPr>
                <w:rFonts w:ascii="Arial" w:eastAsia="Times New Roman" w:hAnsi="Arial" w:cs="Arial"/>
                <w:color w:val="000000"/>
                <w:sz w:val="20"/>
                <w:szCs w:val="20"/>
                <w:lang w:val="en-CA"/>
              </w:rPr>
              <w:t>FORCAST</w:t>
            </w:r>
          </w:p>
        </w:tc>
        <w:tc>
          <w:tcPr>
            <w:tcW w:w="1809" w:type="dxa"/>
            <w:tcBorders>
              <w:top w:val="single" w:sz="4" w:space="0" w:color="FFFFFF"/>
              <w:left w:val="single" w:sz="4" w:space="0" w:color="FFFFFF"/>
              <w:bottom w:val="nil"/>
              <w:right w:val="single" w:sz="4" w:space="0" w:color="FFFFFF"/>
            </w:tcBorders>
            <w:shd w:val="clear" w:color="DCE6F1" w:fill="DCE6F1"/>
            <w:noWrap/>
            <w:vAlign w:val="bottom"/>
          </w:tcPr>
          <w:p w14:paraId="3E4FC512" w14:textId="310A4D12" w:rsidR="00CA5A35" w:rsidRPr="00CA5A35" w:rsidRDefault="00CA5A35" w:rsidP="00CA5A35">
            <w:pPr>
              <w:spacing w:after="0" w:line="240" w:lineRule="auto"/>
              <w:jc w:val="right"/>
              <w:rPr>
                <w:rFonts w:ascii="Arial" w:eastAsia="Times New Roman" w:hAnsi="Arial" w:cs="Arial"/>
                <w:color w:val="000000"/>
                <w:sz w:val="20"/>
                <w:szCs w:val="20"/>
                <w:lang w:val="en-CA"/>
              </w:rPr>
            </w:pPr>
            <w:r>
              <w:rPr>
                <w:rFonts w:ascii="Arial" w:eastAsia="Times New Roman" w:hAnsi="Arial" w:cs="Arial"/>
                <w:color w:val="000000"/>
                <w:sz w:val="20"/>
                <w:szCs w:val="20"/>
                <w:lang w:val="en-CA"/>
              </w:rPr>
              <w:t>STD DEV</w:t>
            </w:r>
          </w:p>
        </w:tc>
        <w:tc>
          <w:tcPr>
            <w:tcW w:w="1132" w:type="dxa"/>
            <w:tcBorders>
              <w:top w:val="single" w:sz="4" w:space="0" w:color="FFFFFF"/>
              <w:left w:val="single" w:sz="4" w:space="0" w:color="FFFFFF"/>
              <w:bottom w:val="nil"/>
              <w:right w:val="single" w:sz="4" w:space="0" w:color="FFFFFF"/>
            </w:tcBorders>
            <w:shd w:val="clear" w:color="DCE6F1" w:fill="DCE6F1"/>
            <w:noWrap/>
            <w:vAlign w:val="bottom"/>
          </w:tcPr>
          <w:p w14:paraId="15481AD5" w14:textId="72351FAF" w:rsidR="00CA5A35" w:rsidRPr="00CA5A35" w:rsidRDefault="00CA5A35" w:rsidP="00CA5A35">
            <w:pPr>
              <w:spacing w:after="0" w:line="240" w:lineRule="auto"/>
              <w:jc w:val="right"/>
              <w:rPr>
                <w:rFonts w:ascii="Arial" w:eastAsia="Times New Roman" w:hAnsi="Arial" w:cs="Arial"/>
                <w:color w:val="000000"/>
                <w:sz w:val="20"/>
                <w:szCs w:val="20"/>
                <w:lang w:val="en-CA"/>
              </w:rPr>
            </w:pPr>
            <w:r>
              <w:rPr>
                <w:rFonts w:ascii="Arial" w:eastAsia="Times New Roman" w:hAnsi="Arial" w:cs="Arial"/>
                <w:color w:val="000000"/>
                <w:sz w:val="20"/>
                <w:szCs w:val="20"/>
                <w:lang w:val="en-CA"/>
              </w:rPr>
              <w:t>LCI</w:t>
            </w:r>
          </w:p>
        </w:tc>
        <w:tc>
          <w:tcPr>
            <w:tcW w:w="1232" w:type="dxa"/>
            <w:tcBorders>
              <w:top w:val="single" w:sz="4" w:space="0" w:color="FFFFFF"/>
              <w:left w:val="single" w:sz="4" w:space="0" w:color="FFFFFF"/>
              <w:bottom w:val="nil"/>
              <w:right w:val="single" w:sz="4" w:space="0" w:color="FFFFFF"/>
            </w:tcBorders>
            <w:shd w:val="clear" w:color="DCE6F1" w:fill="DCE6F1"/>
            <w:noWrap/>
            <w:vAlign w:val="bottom"/>
          </w:tcPr>
          <w:p w14:paraId="0A3A2850" w14:textId="1DBE6909" w:rsidR="00CA5A35" w:rsidRPr="00CA5A35" w:rsidRDefault="00CA5A35" w:rsidP="00CA5A35">
            <w:pPr>
              <w:spacing w:after="0" w:line="240" w:lineRule="auto"/>
              <w:jc w:val="right"/>
              <w:rPr>
                <w:rFonts w:ascii="Arial" w:eastAsia="Times New Roman" w:hAnsi="Arial" w:cs="Arial"/>
                <w:color w:val="000000"/>
                <w:sz w:val="20"/>
                <w:szCs w:val="20"/>
                <w:lang w:val="en-CA"/>
              </w:rPr>
            </w:pPr>
            <w:r>
              <w:rPr>
                <w:rFonts w:ascii="Arial" w:eastAsia="Times New Roman" w:hAnsi="Arial" w:cs="Arial"/>
                <w:color w:val="000000"/>
                <w:sz w:val="20"/>
                <w:szCs w:val="20"/>
                <w:lang w:val="en-CA"/>
              </w:rPr>
              <w:t>UCI</w:t>
            </w:r>
          </w:p>
        </w:tc>
        <w:tc>
          <w:tcPr>
            <w:tcW w:w="1367" w:type="dxa"/>
            <w:tcBorders>
              <w:top w:val="single" w:sz="4" w:space="0" w:color="FFFFFF"/>
              <w:left w:val="single" w:sz="4" w:space="0" w:color="FFFFFF"/>
              <w:bottom w:val="nil"/>
              <w:right w:val="nil"/>
            </w:tcBorders>
            <w:shd w:val="clear" w:color="DCE6F1" w:fill="DCE6F1"/>
            <w:noWrap/>
            <w:vAlign w:val="bottom"/>
          </w:tcPr>
          <w:p w14:paraId="74292AC0" w14:textId="1FBECBFB" w:rsidR="00CA5A35" w:rsidRPr="00CA5A35" w:rsidRDefault="00CA5A35" w:rsidP="00CA5A35">
            <w:pPr>
              <w:spacing w:after="0" w:line="240" w:lineRule="auto"/>
              <w:jc w:val="right"/>
              <w:rPr>
                <w:rFonts w:ascii="Arial" w:eastAsia="Times New Roman" w:hAnsi="Arial" w:cs="Arial"/>
                <w:color w:val="000000"/>
                <w:sz w:val="20"/>
                <w:szCs w:val="20"/>
                <w:lang w:val="en-CA"/>
              </w:rPr>
            </w:pPr>
            <w:r>
              <w:rPr>
                <w:rFonts w:ascii="Arial" w:eastAsia="Times New Roman" w:hAnsi="Arial" w:cs="Arial"/>
                <w:color w:val="000000"/>
                <w:sz w:val="20"/>
                <w:szCs w:val="20"/>
                <w:lang w:val="en-CA"/>
              </w:rPr>
              <w:t>RESIDUAL</w:t>
            </w:r>
          </w:p>
        </w:tc>
      </w:tr>
      <w:tr w:rsidR="00CA5A35" w:rsidRPr="00CA5A35" w14:paraId="13FA7DD8" w14:textId="77777777" w:rsidTr="00CA5A35">
        <w:trPr>
          <w:trHeight w:val="260"/>
        </w:trPr>
        <w:tc>
          <w:tcPr>
            <w:tcW w:w="834" w:type="dxa"/>
            <w:tcBorders>
              <w:top w:val="single" w:sz="4" w:space="0" w:color="FFFFFF"/>
              <w:left w:val="single" w:sz="4" w:space="0" w:color="FFFFFF"/>
              <w:bottom w:val="nil"/>
              <w:right w:val="single" w:sz="4" w:space="0" w:color="FFFFFF"/>
            </w:tcBorders>
            <w:shd w:val="clear" w:color="DCE6F1" w:fill="DCE6F1"/>
          </w:tcPr>
          <w:p w14:paraId="26C9B8DC" w14:textId="7B16962C" w:rsidR="00CA5A35" w:rsidRPr="00CA5A35" w:rsidRDefault="00CA5A35" w:rsidP="00CA5A35">
            <w:pPr>
              <w:spacing w:after="0" w:line="240" w:lineRule="auto"/>
              <w:jc w:val="right"/>
              <w:rPr>
                <w:rFonts w:ascii="Arial" w:eastAsia="Times New Roman" w:hAnsi="Arial" w:cs="Arial"/>
                <w:color w:val="000000"/>
                <w:sz w:val="20"/>
                <w:szCs w:val="20"/>
                <w:lang w:val="en-CA"/>
              </w:rPr>
            </w:pPr>
            <w:r>
              <w:rPr>
                <w:rFonts w:ascii="Arial" w:eastAsia="Times New Roman" w:hAnsi="Arial" w:cs="Arial"/>
                <w:color w:val="000000"/>
                <w:sz w:val="20"/>
                <w:szCs w:val="20"/>
                <w:lang w:val="en-CA"/>
              </w:rPr>
              <w:t>CA</w:t>
            </w:r>
          </w:p>
        </w:tc>
        <w:tc>
          <w:tcPr>
            <w:tcW w:w="738" w:type="dxa"/>
            <w:tcBorders>
              <w:top w:val="single" w:sz="4" w:space="0" w:color="FFFFFF"/>
              <w:left w:val="single" w:sz="4" w:space="0" w:color="FFFFFF"/>
              <w:bottom w:val="nil"/>
              <w:right w:val="single" w:sz="4" w:space="0" w:color="FFFFFF"/>
            </w:tcBorders>
            <w:shd w:val="clear" w:color="DCE6F1" w:fill="DCE6F1"/>
            <w:noWrap/>
            <w:vAlign w:val="bottom"/>
            <w:hideMark/>
          </w:tcPr>
          <w:p w14:paraId="7F8B96A1" w14:textId="4ED6F033" w:rsidR="00CA5A35" w:rsidRPr="00CA5A35" w:rsidRDefault="00CA5A35" w:rsidP="00CA5A35">
            <w:pPr>
              <w:spacing w:after="0" w:line="240" w:lineRule="auto"/>
              <w:jc w:val="right"/>
              <w:rPr>
                <w:rFonts w:ascii="Arial" w:eastAsia="Times New Roman" w:hAnsi="Arial" w:cs="Arial"/>
                <w:color w:val="000000"/>
                <w:sz w:val="20"/>
                <w:szCs w:val="20"/>
                <w:lang w:val="en-CA"/>
              </w:rPr>
            </w:pPr>
            <w:r w:rsidRPr="00CA5A35">
              <w:rPr>
                <w:rFonts w:ascii="Arial" w:eastAsia="Times New Roman" w:hAnsi="Arial" w:cs="Arial"/>
                <w:color w:val="000000"/>
                <w:sz w:val="20"/>
                <w:szCs w:val="20"/>
                <w:lang w:val="en-CA"/>
              </w:rPr>
              <w:t>1999</w:t>
            </w:r>
          </w:p>
        </w:tc>
        <w:tc>
          <w:tcPr>
            <w:tcW w:w="973" w:type="dxa"/>
            <w:tcBorders>
              <w:top w:val="single" w:sz="4" w:space="0" w:color="FFFFFF"/>
              <w:left w:val="single" w:sz="4" w:space="0" w:color="FFFFFF"/>
              <w:bottom w:val="nil"/>
              <w:right w:val="single" w:sz="4" w:space="0" w:color="FFFFFF"/>
            </w:tcBorders>
            <w:shd w:val="clear" w:color="DCE6F1" w:fill="DCE6F1"/>
            <w:noWrap/>
            <w:vAlign w:val="bottom"/>
            <w:hideMark/>
          </w:tcPr>
          <w:p w14:paraId="291E9B8C" w14:textId="77777777" w:rsidR="00CA5A35" w:rsidRPr="00CA5A35" w:rsidRDefault="00CA5A35" w:rsidP="00CA5A35">
            <w:pPr>
              <w:spacing w:after="0" w:line="240" w:lineRule="auto"/>
              <w:jc w:val="right"/>
              <w:rPr>
                <w:rFonts w:ascii="Arial" w:eastAsia="Times New Roman" w:hAnsi="Arial" w:cs="Arial"/>
                <w:color w:val="000000"/>
                <w:sz w:val="20"/>
                <w:szCs w:val="20"/>
                <w:lang w:val="en-CA"/>
              </w:rPr>
            </w:pPr>
            <w:r w:rsidRPr="00CA5A35">
              <w:rPr>
                <w:rFonts w:ascii="Arial" w:eastAsia="Times New Roman" w:hAnsi="Arial" w:cs="Arial"/>
                <w:color w:val="000000"/>
                <w:sz w:val="20"/>
                <w:szCs w:val="20"/>
                <w:lang w:val="en-CA"/>
              </w:rPr>
              <w:t>29910</w:t>
            </w:r>
          </w:p>
        </w:tc>
        <w:tc>
          <w:tcPr>
            <w:tcW w:w="1408" w:type="dxa"/>
            <w:tcBorders>
              <w:top w:val="single" w:sz="4" w:space="0" w:color="FFFFFF"/>
              <w:left w:val="single" w:sz="4" w:space="0" w:color="FFFFFF"/>
              <w:bottom w:val="nil"/>
              <w:right w:val="single" w:sz="4" w:space="0" w:color="FFFFFF"/>
            </w:tcBorders>
            <w:shd w:val="clear" w:color="DCE6F1" w:fill="DCE6F1"/>
            <w:noWrap/>
            <w:vAlign w:val="bottom"/>
            <w:hideMark/>
          </w:tcPr>
          <w:p w14:paraId="1642037B" w14:textId="77777777" w:rsidR="00CA5A35" w:rsidRPr="00CA5A35" w:rsidRDefault="00CA5A35" w:rsidP="00CA5A35">
            <w:pPr>
              <w:spacing w:after="0" w:line="240" w:lineRule="auto"/>
              <w:jc w:val="right"/>
              <w:rPr>
                <w:rFonts w:ascii="Arial" w:eastAsia="Times New Roman" w:hAnsi="Arial" w:cs="Arial"/>
                <w:color w:val="000000"/>
                <w:sz w:val="20"/>
                <w:szCs w:val="20"/>
                <w:lang w:val="en-CA"/>
              </w:rPr>
            </w:pPr>
            <w:r w:rsidRPr="00CA5A35">
              <w:rPr>
                <w:rFonts w:ascii="Arial" w:eastAsia="Times New Roman" w:hAnsi="Arial" w:cs="Arial"/>
                <w:color w:val="000000"/>
                <w:sz w:val="20"/>
                <w:szCs w:val="20"/>
                <w:lang w:val="en-CA"/>
              </w:rPr>
              <w:t>15291.44095</w:t>
            </w:r>
          </w:p>
        </w:tc>
        <w:tc>
          <w:tcPr>
            <w:tcW w:w="1809" w:type="dxa"/>
            <w:tcBorders>
              <w:top w:val="single" w:sz="4" w:space="0" w:color="FFFFFF"/>
              <w:left w:val="single" w:sz="4" w:space="0" w:color="FFFFFF"/>
              <w:bottom w:val="nil"/>
              <w:right w:val="single" w:sz="4" w:space="0" w:color="FFFFFF"/>
            </w:tcBorders>
            <w:shd w:val="clear" w:color="DCE6F1" w:fill="DCE6F1"/>
            <w:noWrap/>
            <w:vAlign w:val="bottom"/>
            <w:hideMark/>
          </w:tcPr>
          <w:p w14:paraId="7D8C534E" w14:textId="77777777" w:rsidR="00CA5A35" w:rsidRPr="00CA5A35" w:rsidRDefault="00CA5A35" w:rsidP="00CA5A35">
            <w:pPr>
              <w:spacing w:after="0" w:line="240" w:lineRule="auto"/>
              <w:jc w:val="right"/>
              <w:rPr>
                <w:rFonts w:ascii="Arial" w:eastAsia="Times New Roman" w:hAnsi="Arial" w:cs="Arial"/>
                <w:color w:val="000000"/>
                <w:sz w:val="20"/>
                <w:szCs w:val="20"/>
                <w:lang w:val="en-CA"/>
              </w:rPr>
            </w:pPr>
            <w:r w:rsidRPr="00CA5A35">
              <w:rPr>
                <w:rFonts w:ascii="Arial" w:eastAsia="Times New Roman" w:hAnsi="Arial" w:cs="Arial"/>
                <w:color w:val="000000"/>
                <w:sz w:val="20"/>
                <w:szCs w:val="20"/>
                <w:lang w:val="en-CA"/>
              </w:rPr>
              <w:t>82.95417512</w:t>
            </w:r>
          </w:p>
        </w:tc>
        <w:tc>
          <w:tcPr>
            <w:tcW w:w="1132" w:type="dxa"/>
            <w:tcBorders>
              <w:top w:val="single" w:sz="4" w:space="0" w:color="FFFFFF"/>
              <w:left w:val="single" w:sz="4" w:space="0" w:color="FFFFFF"/>
              <w:bottom w:val="nil"/>
              <w:right w:val="single" w:sz="4" w:space="0" w:color="FFFFFF"/>
            </w:tcBorders>
            <w:shd w:val="clear" w:color="DCE6F1" w:fill="DCE6F1"/>
            <w:noWrap/>
            <w:vAlign w:val="bottom"/>
            <w:hideMark/>
          </w:tcPr>
          <w:p w14:paraId="0B64DE6F" w14:textId="77777777" w:rsidR="00CA5A35" w:rsidRPr="00CA5A35" w:rsidRDefault="00CA5A35" w:rsidP="00CA5A35">
            <w:pPr>
              <w:spacing w:after="0" w:line="240" w:lineRule="auto"/>
              <w:jc w:val="right"/>
              <w:rPr>
                <w:rFonts w:ascii="Arial" w:eastAsia="Times New Roman" w:hAnsi="Arial" w:cs="Arial"/>
                <w:color w:val="000000"/>
                <w:sz w:val="20"/>
                <w:szCs w:val="20"/>
                <w:lang w:val="en-CA"/>
              </w:rPr>
            </w:pPr>
            <w:r w:rsidRPr="00CA5A35">
              <w:rPr>
                <w:rFonts w:ascii="Arial" w:eastAsia="Times New Roman" w:hAnsi="Arial" w:cs="Arial"/>
                <w:color w:val="000000"/>
                <w:sz w:val="20"/>
                <w:szCs w:val="20"/>
                <w:lang w:val="en-CA"/>
              </w:rPr>
              <w:t>15128.85</w:t>
            </w:r>
          </w:p>
        </w:tc>
        <w:tc>
          <w:tcPr>
            <w:tcW w:w="1232" w:type="dxa"/>
            <w:tcBorders>
              <w:top w:val="single" w:sz="4" w:space="0" w:color="FFFFFF"/>
              <w:left w:val="single" w:sz="4" w:space="0" w:color="FFFFFF"/>
              <w:bottom w:val="nil"/>
              <w:right w:val="single" w:sz="4" w:space="0" w:color="FFFFFF"/>
            </w:tcBorders>
            <w:shd w:val="clear" w:color="DCE6F1" w:fill="DCE6F1"/>
            <w:noWrap/>
            <w:vAlign w:val="bottom"/>
            <w:hideMark/>
          </w:tcPr>
          <w:p w14:paraId="37B60EFC" w14:textId="77777777" w:rsidR="00CA5A35" w:rsidRPr="00CA5A35" w:rsidRDefault="00CA5A35" w:rsidP="00CA5A35">
            <w:pPr>
              <w:spacing w:after="0" w:line="240" w:lineRule="auto"/>
              <w:jc w:val="right"/>
              <w:rPr>
                <w:rFonts w:ascii="Arial" w:eastAsia="Times New Roman" w:hAnsi="Arial" w:cs="Arial"/>
                <w:color w:val="000000"/>
                <w:sz w:val="20"/>
                <w:szCs w:val="20"/>
                <w:lang w:val="en-CA"/>
              </w:rPr>
            </w:pPr>
            <w:r w:rsidRPr="00CA5A35">
              <w:rPr>
                <w:rFonts w:ascii="Arial" w:eastAsia="Times New Roman" w:hAnsi="Arial" w:cs="Arial"/>
                <w:color w:val="000000"/>
                <w:sz w:val="20"/>
                <w:szCs w:val="20"/>
                <w:lang w:val="en-CA"/>
              </w:rPr>
              <w:t>15454.03</w:t>
            </w:r>
          </w:p>
        </w:tc>
        <w:tc>
          <w:tcPr>
            <w:tcW w:w="1367" w:type="dxa"/>
            <w:tcBorders>
              <w:top w:val="single" w:sz="4" w:space="0" w:color="FFFFFF"/>
              <w:left w:val="single" w:sz="4" w:space="0" w:color="FFFFFF"/>
              <w:bottom w:val="nil"/>
              <w:right w:val="nil"/>
            </w:tcBorders>
            <w:shd w:val="clear" w:color="DCE6F1" w:fill="DCE6F1"/>
            <w:noWrap/>
            <w:vAlign w:val="bottom"/>
            <w:hideMark/>
          </w:tcPr>
          <w:p w14:paraId="5E699809" w14:textId="77777777" w:rsidR="00CA5A35" w:rsidRPr="00CA5A35" w:rsidRDefault="00CA5A35" w:rsidP="00CA5A35">
            <w:pPr>
              <w:spacing w:after="0" w:line="240" w:lineRule="auto"/>
              <w:jc w:val="right"/>
              <w:rPr>
                <w:rFonts w:ascii="Arial" w:eastAsia="Times New Roman" w:hAnsi="Arial" w:cs="Arial"/>
                <w:color w:val="000000"/>
                <w:sz w:val="20"/>
                <w:szCs w:val="20"/>
                <w:lang w:val="en-CA"/>
              </w:rPr>
            </w:pPr>
            <w:r w:rsidRPr="00CA5A35">
              <w:rPr>
                <w:rFonts w:ascii="Arial" w:eastAsia="Times New Roman" w:hAnsi="Arial" w:cs="Arial"/>
                <w:color w:val="000000"/>
                <w:sz w:val="20"/>
                <w:szCs w:val="20"/>
                <w:lang w:val="en-CA"/>
              </w:rPr>
              <w:t>14618.5591</w:t>
            </w:r>
          </w:p>
        </w:tc>
      </w:tr>
      <w:tr w:rsidR="00CA5A35" w:rsidRPr="00CA5A35" w14:paraId="06C0F9BB" w14:textId="77777777" w:rsidTr="00CA5A35">
        <w:trPr>
          <w:trHeight w:val="260"/>
        </w:trPr>
        <w:tc>
          <w:tcPr>
            <w:tcW w:w="834" w:type="dxa"/>
            <w:tcBorders>
              <w:top w:val="single" w:sz="4" w:space="0" w:color="FFFFFF"/>
              <w:left w:val="single" w:sz="4" w:space="0" w:color="FFFFFF"/>
              <w:bottom w:val="nil"/>
              <w:right w:val="single" w:sz="4" w:space="0" w:color="FFFFFF"/>
            </w:tcBorders>
            <w:shd w:val="clear" w:color="DCE6F1" w:fill="DCE6F1"/>
          </w:tcPr>
          <w:p w14:paraId="6C8DC35E" w14:textId="74224B22" w:rsidR="00CA5A35" w:rsidRPr="00CA5A35" w:rsidRDefault="00CA5A35" w:rsidP="00CA5A35">
            <w:pPr>
              <w:spacing w:after="0" w:line="240" w:lineRule="auto"/>
              <w:jc w:val="right"/>
              <w:rPr>
                <w:rFonts w:ascii="Arial" w:eastAsia="Times New Roman" w:hAnsi="Arial" w:cs="Arial"/>
                <w:color w:val="000000"/>
                <w:sz w:val="20"/>
                <w:szCs w:val="20"/>
                <w:lang w:val="en-CA"/>
              </w:rPr>
            </w:pPr>
            <w:r>
              <w:rPr>
                <w:rFonts w:ascii="Arial" w:eastAsia="Times New Roman" w:hAnsi="Arial" w:cs="Arial"/>
                <w:color w:val="000000"/>
                <w:sz w:val="20"/>
                <w:szCs w:val="20"/>
                <w:lang w:val="en-CA"/>
              </w:rPr>
              <w:t>DC</w:t>
            </w:r>
          </w:p>
        </w:tc>
        <w:tc>
          <w:tcPr>
            <w:tcW w:w="738" w:type="dxa"/>
            <w:tcBorders>
              <w:top w:val="single" w:sz="4" w:space="0" w:color="FFFFFF"/>
              <w:left w:val="single" w:sz="4" w:space="0" w:color="FFFFFF"/>
              <w:bottom w:val="nil"/>
              <w:right w:val="single" w:sz="4" w:space="0" w:color="FFFFFF"/>
            </w:tcBorders>
            <w:shd w:val="clear" w:color="DCE6F1" w:fill="DCE6F1"/>
            <w:noWrap/>
            <w:vAlign w:val="bottom"/>
            <w:hideMark/>
          </w:tcPr>
          <w:p w14:paraId="67FD20E9" w14:textId="23C58BB7" w:rsidR="00CA5A35" w:rsidRPr="00CA5A35" w:rsidRDefault="00CA5A35" w:rsidP="00CA5A35">
            <w:pPr>
              <w:spacing w:after="0" w:line="240" w:lineRule="auto"/>
              <w:jc w:val="right"/>
              <w:rPr>
                <w:rFonts w:ascii="Arial" w:eastAsia="Times New Roman" w:hAnsi="Arial" w:cs="Arial"/>
                <w:color w:val="000000"/>
                <w:sz w:val="20"/>
                <w:szCs w:val="20"/>
                <w:lang w:val="en-CA"/>
              </w:rPr>
            </w:pPr>
            <w:r w:rsidRPr="00CA5A35">
              <w:rPr>
                <w:rFonts w:ascii="Arial" w:eastAsia="Times New Roman" w:hAnsi="Arial" w:cs="Arial"/>
                <w:color w:val="000000"/>
                <w:sz w:val="20"/>
                <w:szCs w:val="20"/>
                <w:lang w:val="en-CA"/>
              </w:rPr>
              <w:t>1999</w:t>
            </w:r>
          </w:p>
        </w:tc>
        <w:tc>
          <w:tcPr>
            <w:tcW w:w="973" w:type="dxa"/>
            <w:tcBorders>
              <w:top w:val="single" w:sz="4" w:space="0" w:color="FFFFFF"/>
              <w:left w:val="single" w:sz="4" w:space="0" w:color="FFFFFF"/>
              <w:bottom w:val="nil"/>
              <w:right w:val="single" w:sz="4" w:space="0" w:color="FFFFFF"/>
            </w:tcBorders>
            <w:shd w:val="clear" w:color="DCE6F1" w:fill="DCE6F1"/>
            <w:noWrap/>
            <w:vAlign w:val="bottom"/>
            <w:hideMark/>
          </w:tcPr>
          <w:p w14:paraId="74E4747A" w14:textId="77777777" w:rsidR="00CA5A35" w:rsidRPr="00CA5A35" w:rsidRDefault="00CA5A35" w:rsidP="00CA5A35">
            <w:pPr>
              <w:spacing w:after="0" w:line="240" w:lineRule="auto"/>
              <w:jc w:val="right"/>
              <w:rPr>
                <w:rFonts w:ascii="Arial" w:eastAsia="Times New Roman" w:hAnsi="Arial" w:cs="Arial"/>
                <w:color w:val="000000"/>
                <w:sz w:val="20"/>
                <w:szCs w:val="20"/>
                <w:lang w:val="en-CA"/>
              </w:rPr>
            </w:pPr>
            <w:r w:rsidRPr="00CA5A35">
              <w:rPr>
                <w:rFonts w:ascii="Arial" w:eastAsia="Times New Roman" w:hAnsi="Arial" w:cs="Arial"/>
                <w:color w:val="000000"/>
                <w:sz w:val="20"/>
                <w:szCs w:val="20"/>
                <w:lang w:val="en-CA"/>
              </w:rPr>
              <w:t>39858</w:t>
            </w:r>
          </w:p>
        </w:tc>
        <w:tc>
          <w:tcPr>
            <w:tcW w:w="1408" w:type="dxa"/>
            <w:tcBorders>
              <w:top w:val="single" w:sz="4" w:space="0" w:color="FFFFFF"/>
              <w:left w:val="single" w:sz="4" w:space="0" w:color="FFFFFF"/>
              <w:bottom w:val="nil"/>
              <w:right w:val="single" w:sz="4" w:space="0" w:color="FFFFFF"/>
            </w:tcBorders>
            <w:shd w:val="clear" w:color="DCE6F1" w:fill="DCE6F1"/>
            <w:noWrap/>
            <w:vAlign w:val="bottom"/>
            <w:hideMark/>
          </w:tcPr>
          <w:p w14:paraId="7B556F24" w14:textId="77777777" w:rsidR="00CA5A35" w:rsidRPr="00CA5A35" w:rsidRDefault="00CA5A35" w:rsidP="00CA5A35">
            <w:pPr>
              <w:spacing w:after="0" w:line="240" w:lineRule="auto"/>
              <w:jc w:val="right"/>
              <w:rPr>
                <w:rFonts w:ascii="Arial" w:eastAsia="Times New Roman" w:hAnsi="Arial" w:cs="Arial"/>
                <w:color w:val="000000"/>
                <w:sz w:val="20"/>
                <w:szCs w:val="20"/>
                <w:lang w:val="en-CA"/>
              </w:rPr>
            </w:pPr>
            <w:r w:rsidRPr="00CA5A35">
              <w:rPr>
                <w:rFonts w:ascii="Arial" w:eastAsia="Times New Roman" w:hAnsi="Arial" w:cs="Arial"/>
                <w:color w:val="000000"/>
                <w:sz w:val="20"/>
                <w:szCs w:val="20"/>
                <w:lang w:val="en-CA"/>
              </w:rPr>
              <w:t>23008.66819</w:t>
            </w:r>
          </w:p>
        </w:tc>
        <w:tc>
          <w:tcPr>
            <w:tcW w:w="1809" w:type="dxa"/>
            <w:tcBorders>
              <w:top w:val="single" w:sz="4" w:space="0" w:color="FFFFFF"/>
              <w:left w:val="single" w:sz="4" w:space="0" w:color="FFFFFF"/>
              <w:bottom w:val="nil"/>
              <w:right w:val="single" w:sz="4" w:space="0" w:color="FFFFFF"/>
            </w:tcBorders>
            <w:shd w:val="clear" w:color="DCE6F1" w:fill="DCE6F1"/>
            <w:noWrap/>
            <w:vAlign w:val="bottom"/>
            <w:hideMark/>
          </w:tcPr>
          <w:p w14:paraId="1795BDFA" w14:textId="77777777" w:rsidR="00CA5A35" w:rsidRPr="00CA5A35" w:rsidRDefault="00CA5A35" w:rsidP="00CA5A35">
            <w:pPr>
              <w:spacing w:after="0" w:line="240" w:lineRule="auto"/>
              <w:jc w:val="right"/>
              <w:rPr>
                <w:rFonts w:ascii="Arial" w:eastAsia="Times New Roman" w:hAnsi="Arial" w:cs="Arial"/>
                <w:color w:val="000000"/>
                <w:sz w:val="20"/>
                <w:szCs w:val="20"/>
                <w:lang w:val="en-CA"/>
              </w:rPr>
            </w:pPr>
            <w:r w:rsidRPr="00CA5A35">
              <w:rPr>
                <w:rFonts w:ascii="Arial" w:eastAsia="Times New Roman" w:hAnsi="Arial" w:cs="Arial"/>
                <w:color w:val="000000"/>
                <w:sz w:val="20"/>
                <w:szCs w:val="20"/>
                <w:lang w:val="en-CA"/>
              </w:rPr>
              <w:t>88.215878</w:t>
            </w:r>
          </w:p>
        </w:tc>
        <w:tc>
          <w:tcPr>
            <w:tcW w:w="1132" w:type="dxa"/>
            <w:tcBorders>
              <w:top w:val="single" w:sz="4" w:space="0" w:color="FFFFFF"/>
              <w:left w:val="single" w:sz="4" w:space="0" w:color="FFFFFF"/>
              <w:bottom w:val="nil"/>
              <w:right w:val="single" w:sz="4" w:space="0" w:color="FFFFFF"/>
            </w:tcBorders>
            <w:shd w:val="clear" w:color="DCE6F1" w:fill="DCE6F1"/>
            <w:noWrap/>
            <w:vAlign w:val="bottom"/>
            <w:hideMark/>
          </w:tcPr>
          <w:p w14:paraId="66A5EA12" w14:textId="77777777" w:rsidR="00CA5A35" w:rsidRPr="00CA5A35" w:rsidRDefault="00CA5A35" w:rsidP="00CA5A35">
            <w:pPr>
              <w:spacing w:after="0" w:line="240" w:lineRule="auto"/>
              <w:jc w:val="right"/>
              <w:rPr>
                <w:rFonts w:ascii="Arial" w:eastAsia="Times New Roman" w:hAnsi="Arial" w:cs="Arial"/>
                <w:color w:val="000000"/>
                <w:sz w:val="20"/>
                <w:szCs w:val="20"/>
                <w:lang w:val="en-CA"/>
              </w:rPr>
            </w:pPr>
            <w:r w:rsidRPr="00CA5A35">
              <w:rPr>
                <w:rFonts w:ascii="Arial" w:eastAsia="Times New Roman" w:hAnsi="Arial" w:cs="Arial"/>
                <w:color w:val="000000"/>
                <w:sz w:val="20"/>
                <w:szCs w:val="20"/>
                <w:lang w:val="en-CA"/>
              </w:rPr>
              <w:t>22835.77</w:t>
            </w:r>
          </w:p>
        </w:tc>
        <w:tc>
          <w:tcPr>
            <w:tcW w:w="1232" w:type="dxa"/>
            <w:tcBorders>
              <w:top w:val="single" w:sz="4" w:space="0" w:color="FFFFFF"/>
              <w:left w:val="single" w:sz="4" w:space="0" w:color="FFFFFF"/>
              <w:bottom w:val="nil"/>
              <w:right w:val="single" w:sz="4" w:space="0" w:color="FFFFFF"/>
            </w:tcBorders>
            <w:shd w:val="clear" w:color="DCE6F1" w:fill="DCE6F1"/>
            <w:noWrap/>
            <w:vAlign w:val="bottom"/>
            <w:hideMark/>
          </w:tcPr>
          <w:p w14:paraId="0611B4F8" w14:textId="77777777" w:rsidR="00CA5A35" w:rsidRPr="00CA5A35" w:rsidRDefault="00CA5A35" w:rsidP="00CA5A35">
            <w:pPr>
              <w:spacing w:after="0" w:line="240" w:lineRule="auto"/>
              <w:jc w:val="right"/>
              <w:rPr>
                <w:rFonts w:ascii="Arial" w:eastAsia="Times New Roman" w:hAnsi="Arial" w:cs="Arial"/>
                <w:color w:val="000000"/>
                <w:sz w:val="20"/>
                <w:szCs w:val="20"/>
                <w:lang w:val="en-CA"/>
              </w:rPr>
            </w:pPr>
            <w:r w:rsidRPr="00CA5A35">
              <w:rPr>
                <w:rFonts w:ascii="Arial" w:eastAsia="Times New Roman" w:hAnsi="Arial" w:cs="Arial"/>
                <w:color w:val="000000"/>
                <w:sz w:val="20"/>
                <w:szCs w:val="20"/>
                <w:lang w:val="en-CA"/>
              </w:rPr>
              <w:t>23181.57</w:t>
            </w:r>
          </w:p>
        </w:tc>
        <w:tc>
          <w:tcPr>
            <w:tcW w:w="1367" w:type="dxa"/>
            <w:tcBorders>
              <w:top w:val="single" w:sz="4" w:space="0" w:color="FFFFFF"/>
              <w:left w:val="single" w:sz="4" w:space="0" w:color="FFFFFF"/>
              <w:bottom w:val="nil"/>
              <w:right w:val="nil"/>
            </w:tcBorders>
            <w:shd w:val="clear" w:color="DCE6F1" w:fill="DCE6F1"/>
            <w:noWrap/>
            <w:vAlign w:val="bottom"/>
            <w:hideMark/>
          </w:tcPr>
          <w:p w14:paraId="70584E4E" w14:textId="77777777" w:rsidR="00CA5A35" w:rsidRPr="00CA5A35" w:rsidRDefault="00CA5A35" w:rsidP="00CA5A35">
            <w:pPr>
              <w:spacing w:after="0" w:line="240" w:lineRule="auto"/>
              <w:jc w:val="right"/>
              <w:rPr>
                <w:rFonts w:ascii="Arial" w:eastAsia="Times New Roman" w:hAnsi="Arial" w:cs="Arial"/>
                <w:color w:val="000000"/>
                <w:sz w:val="20"/>
                <w:szCs w:val="20"/>
                <w:lang w:val="en-CA"/>
              </w:rPr>
            </w:pPr>
            <w:r w:rsidRPr="00CA5A35">
              <w:rPr>
                <w:rFonts w:ascii="Arial" w:eastAsia="Times New Roman" w:hAnsi="Arial" w:cs="Arial"/>
                <w:color w:val="000000"/>
                <w:sz w:val="20"/>
                <w:szCs w:val="20"/>
                <w:lang w:val="en-CA"/>
              </w:rPr>
              <w:t>16849.3318</w:t>
            </w:r>
          </w:p>
        </w:tc>
      </w:tr>
      <w:tr w:rsidR="00CA5A35" w:rsidRPr="00CE6D42" w14:paraId="397142E3" w14:textId="77777777" w:rsidTr="00CA5A35">
        <w:trPr>
          <w:trHeight w:val="260"/>
        </w:trPr>
        <w:tc>
          <w:tcPr>
            <w:tcW w:w="834" w:type="dxa"/>
            <w:tcBorders>
              <w:top w:val="single" w:sz="4" w:space="0" w:color="FFFFFF"/>
              <w:left w:val="single" w:sz="4" w:space="0" w:color="FFFFFF"/>
              <w:bottom w:val="nil"/>
              <w:right w:val="single" w:sz="4" w:space="0" w:color="FFFFFF"/>
            </w:tcBorders>
            <w:shd w:val="clear" w:color="DCE6F1" w:fill="DCE6F1"/>
          </w:tcPr>
          <w:p w14:paraId="5AD94319" w14:textId="1472CA3D" w:rsidR="00CA5A35" w:rsidRPr="00CE6D42" w:rsidRDefault="00CA5A35" w:rsidP="00CE6D42">
            <w:pPr>
              <w:spacing w:after="0" w:line="240" w:lineRule="auto"/>
              <w:jc w:val="right"/>
              <w:rPr>
                <w:rFonts w:ascii="Arial" w:eastAsia="Times New Roman" w:hAnsi="Arial" w:cs="Arial"/>
                <w:color w:val="000000"/>
                <w:sz w:val="20"/>
                <w:szCs w:val="20"/>
                <w:lang w:val="en-CA"/>
              </w:rPr>
            </w:pPr>
            <w:r>
              <w:rPr>
                <w:rFonts w:ascii="Arial" w:eastAsia="Times New Roman" w:hAnsi="Arial" w:cs="Arial"/>
                <w:color w:val="000000"/>
                <w:sz w:val="20"/>
                <w:szCs w:val="20"/>
                <w:lang w:val="en-CA"/>
              </w:rPr>
              <w:t>FL</w:t>
            </w:r>
          </w:p>
        </w:tc>
        <w:tc>
          <w:tcPr>
            <w:tcW w:w="738" w:type="dxa"/>
            <w:tcBorders>
              <w:top w:val="single" w:sz="4" w:space="0" w:color="FFFFFF"/>
              <w:left w:val="single" w:sz="4" w:space="0" w:color="FFFFFF"/>
              <w:bottom w:val="nil"/>
              <w:right w:val="single" w:sz="4" w:space="0" w:color="FFFFFF"/>
            </w:tcBorders>
            <w:shd w:val="clear" w:color="DCE6F1" w:fill="DCE6F1"/>
            <w:noWrap/>
            <w:vAlign w:val="bottom"/>
            <w:hideMark/>
          </w:tcPr>
          <w:p w14:paraId="3ED2DF5E" w14:textId="158CEFD4" w:rsidR="00CA5A35" w:rsidRPr="00CE6D42" w:rsidRDefault="00CA5A35" w:rsidP="00CE6D42">
            <w:pPr>
              <w:spacing w:after="0" w:line="240" w:lineRule="auto"/>
              <w:jc w:val="right"/>
              <w:rPr>
                <w:rFonts w:ascii="Arial" w:eastAsia="Times New Roman" w:hAnsi="Arial" w:cs="Arial"/>
                <w:color w:val="000000"/>
                <w:sz w:val="20"/>
                <w:szCs w:val="20"/>
                <w:lang w:val="en-CA"/>
              </w:rPr>
            </w:pPr>
            <w:r w:rsidRPr="00CE6D42">
              <w:rPr>
                <w:rFonts w:ascii="Arial" w:eastAsia="Times New Roman" w:hAnsi="Arial" w:cs="Arial"/>
                <w:color w:val="000000"/>
                <w:sz w:val="20"/>
                <w:szCs w:val="20"/>
                <w:lang w:val="en-CA"/>
              </w:rPr>
              <w:t>1999</w:t>
            </w:r>
          </w:p>
        </w:tc>
        <w:tc>
          <w:tcPr>
            <w:tcW w:w="973" w:type="dxa"/>
            <w:tcBorders>
              <w:top w:val="single" w:sz="4" w:space="0" w:color="FFFFFF"/>
              <w:left w:val="single" w:sz="4" w:space="0" w:color="FFFFFF"/>
              <w:bottom w:val="nil"/>
              <w:right w:val="single" w:sz="4" w:space="0" w:color="FFFFFF"/>
            </w:tcBorders>
            <w:shd w:val="clear" w:color="DCE6F1" w:fill="DCE6F1"/>
            <w:noWrap/>
            <w:vAlign w:val="bottom"/>
            <w:hideMark/>
          </w:tcPr>
          <w:p w14:paraId="3ACFFAC8" w14:textId="77777777" w:rsidR="00CA5A35" w:rsidRPr="00CE6D42" w:rsidRDefault="00CA5A35" w:rsidP="00CE6D42">
            <w:pPr>
              <w:spacing w:after="0" w:line="240" w:lineRule="auto"/>
              <w:jc w:val="right"/>
              <w:rPr>
                <w:rFonts w:ascii="Arial" w:eastAsia="Times New Roman" w:hAnsi="Arial" w:cs="Arial"/>
                <w:color w:val="000000"/>
                <w:sz w:val="20"/>
                <w:szCs w:val="20"/>
                <w:lang w:val="en-CA"/>
              </w:rPr>
            </w:pPr>
            <w:r w:rsidRPr="00CE6D42">
              <w:rPr>
                <w:rFonts w:ascii="Arial" w:eastAsia="Times New Roman" w:hAnsi="Arial" w:cs="Arial"/>
                <w:color w:val="000000"/>
                <w:sz w:val="20"/>
                <w:szCs w:val="20"/>
                <w:lang w:val="en-CA"/>
              </w:rPr>
              <w:t>27780</w:t>
            </w:r>
          </w:p>
        </w:tc>
        <w:tc>
          <w:tcPr>
            <w:tcW w:w="1408" w:type="dxa"/>
            <w:tcBorders>
              <w:top w:val="single" w:sz="4" w:space="0" w:color="FFFFFF"/>
              <w:left w:val="single" w:sz="4" w:space="0" w:color="FFFFFF"/>
              <w:bottom w:val="nil"/>
              <w:right w:val="single" w:sz="4" w:space="0" w:color="FFFFFF"/>
            </w:tcBorders>
            <w:shd w:val="clear" w:color="DCE6F1" w:fill="DCE6F1"/>
            <w:noWrap/>
            <w:vAlign w:val="bottom"/>
            <w:hideMark/>
          </w:tcPr>
          <w:p w14:paraId="57D49822" w14:textId="77777777" w:rsidR="00CA5A35" w:rsidRPr="00CE6D42" w:rsidRDefault="00CA5A35" w:rsidP="00CE6D42">
            <w:pPr>
              <w:spacing w:after="0" w:line="240" w:lineRule="auto"/>
              <w:jc w:val="right"/>
              <w:rPr>
                <w:rFonts w:ascii="Arial" w:eastAsia="Times New Roman" w:hAnsi="Arial" w:cs="Arial"/>
                <w:color w:val="000000"/>
                <w:sz w:val="20"/>
                <w:szCs w:val="20"/>
                <w:lang w:val="en-CA"/>
              </w:rPr>
            </w:pPr>
            <w:r w:rsidRPr="00CE6D42">
              <w:rPr>
                <w:rFonts w:ascii="Arial" w:eastAsia="Times New Roman" w:hAnsi="Arial" w:cs="Arial"/>
                <w:color w:val="000000"/>
                <w:sz w:val="20"/>
                <w:szCs w:val="20"/>
                <w:lang w:val="en-CA"/>
              </w:rPr>
              <w:t>15650.66034</w:t>
            </w:r>
          </w:p>
        </w:tc>
        <w:tc>
          <w:tcPr>
            <w:tcW w:w="1809" w:type="dxa"/>
            <w:tcBorders>
              <w:top w:val="single" w:sz="4" w:space="0" w:color="FFFFFF"/>
              <w:left w:val="single" w:sz="4" w:space="0" w:color="FFFFFF"/>
              <w:bottom w:val="nil"/>
              <w:right w:val="single" w:sz="4" w:space="0" w:color="FFFFFF"/>
            </w:tcBorders>
            <w:shd w:val="clear" w:color="DCE6F1" w:fill="DCE6F1"/>
            <w:noWrap/>
            <w:vAlign w:val="bottom"/>
            <w:hideMark/>
          </w:tcPr>
          <w:p w14:paraId="11DD2327" w14:textId="77777777" w:rsidR="00CA5A35" w:rsidRPr="00CE6D42" w:rsidRDefault="00CA5A35" w:rsidP="00CE6D42">
            <w:pPr>
              <w:spacing w:after="0" w:line="240" w:lineRule="auto"/>
              <w:jc w:val="right"/>
              <w:rPr>
                <w:rFonts w:ascii="Arial" w:eastAsia="Times New Roman" w:hAnsi="Arial" w:cs="Arial"/>
                <w:color w:val="000000"/>
                <w:sz w:val="20"/>
                <w:szCs w:val="20"/>
                <w:lang w:val="en-CA"/>
              </w:rPr>
            </w:pPr>
            <w:r w:rsidRPr="00CE6D42">
              <w:rPr>
                <w:rFonts w:ascii="Arial" w:eastAsia="Times New Roman" w:hAnsi="Arial" w:cs="Arial"/>
                <w:color w:val="000000"/>
                <w:sz w:val="20"/>
                <w:szCs w:val="20"/>
                <w:lang w:val="en-CA"/>
              </w:rPr>
              <w:t>59.79370528</w:t>
            </w:r>
          </w:p>
        </w:tc>
        <w:tc>
          <w:tcPr>
            <w:tcW w:w="1132" w:type="dxa"/>
            <w:tcBorders>
              <w:top w:val="single" w:sz="4" w:space="0" w:color="FFFFFF"/>
              <w:left w:val="single" w:sz="4" w:space="0" w:color="FFFFFF"/>
              <w:bottom w:val="nil"/>
              <w:right w:val="single" w:sz="4" w:space="0" w:color="FFFFFF"/>
            </w:tcBorders>
            <w:shd w:val="clear" w:color="DCE6F1" w:fill="DCE6F1"/>
            <w:noWrap/>
            <w:vAlign w:val="bottom"/>
            <w:hideMark/>
          </w:tcPr>
          <w:p w14:paraId="6B9A37A0" w14:textId="77777777" w:rsidR="00CA5A35" w:rsidRPr="00CE6D42" w:rsidRDefault="00CA5A35" w:rsidP="00CE6D42">
            <w:pPr>
              <w:spacing w:after="0" w:line="240" w:lineRule="auto"/>
              <w:jc w:val="right"/>
              <w:rPr>
                <w:rFonts w:ascii="Arial" w:eastAsia="Times New Roman" w:hAnsi="Arial" w:cs="Arial"/>
                <w:color w:val="000000"/>
                <w:sz w:val="20"/>
                <w:szCs w:val="20"/>
                <w:lang w:val="en-CA"/>
              </w:rPr>
            </w:pPr>
            <w:r w:rsidRPr="00CE6D42">
              <w:rPr>
                <w:rFonts w:ascii="Arial" w:eastAsia="Times New Roman" w:hAnsi="Arial" w:cs="Arial"/>
                <w:color w:val="000000"/>
                <w:sz w:val="20"/>
                <w:szCs w:val="20"/>
                <w:lang w:val="en-CA"/>
              </w:rPr>
              <w:t>15533.47</w:t>
            </w:r>
          </w:p>
        </w:tc>
        <w:tc>
          <w:tcPr>
            <w:tcW w:w="1232" w:type="dxa"/>
            <w:tcBorders>
              <w:top w:val="single" w:sz="4" w:space="0" w:color="FFFFFF"/>
              <w:left w:val="single" w:sz="4" w:space="0" w:color="FFFFFF"/>
              <w:bottom w:val="nil"/>
              <w:right w:val="single" w:sz="4" w:space="0" w:color="FFFFFF"/>
            </w:tcBorders>
            <w:shd w:val="clear" w:color="DCE6F1" w:fill="DCE6F1"/>
            <w:noWrap/>
            <w:vAlign w:val="bottom"/>
            <w:hideMark/>
          </w:tcPr>
          <w:p w14:paraId="1654F8A1" w14:textId="77777777" w:rsidR="00CA5A35" w:rsidRPr="00CE6D42" w:rsidRDefault="00CA5A35" w:rsidP="00CE6D42">
            <w:pPr>
              <w:spacing w:after="0" w:line="240" w:lineRule="auto"/>
              <w:jc w:val="right"/>
              <w:rPr>
                <w:rFonts w:ascii="Arial" w:eastAsia="Times New Roman" w:hAnsi="Arial" w:cs="Arial"/>
                <w:color w:val="000000"/>
                <w:sz w:val="20"/>
                <w:szCs w:val="20"/>
                <w:lang w:val="en-CA"/>
              </w:rPr>
            </w:pPr>
            <w:r w:rsidRPr="00CE6D42">
              <w:rPr>
                <w:rFonts w:ascii="Arial" w:eastAsia="Times New Roman" w:hAnsi="Arial" w:cs="Arial"/>
                <w:color w:val="000000"/>
                <w:sz w:val="20"/>
                <w:szCs w:val="20"/>
                <w:lang w:val="en-CA"/>
              </w:rPr>
              <w:t>15767.85</w:t>
            </w:r>
          </w:p>
        </w:tc>
        <w:tc>
          <w:tcPr>
            <w:tcW w:w="1367" w:type="dxa"/>
            <w:tcBorders>
              <w:top w:val="single" w:sz="4" w:space="0" w:color="FFFFFF"/>
              <w:left w:val="single" w:sz="4" w:space="0" w:color="FFFFFF"/>
              <w:bottom w:val="nil"/>
              <w:right w:val="nil"/>
            </w:tcBorders>
            <w:shd w:val="clear" w:color="DCE6F1" w:fill="DCE6F1"/>
            <w:noWrap/>
            <w:vAlign w:val="bottom"/>
            <w:hideMark/>
          </w:tcPr>
          <w:p w14:paraId="54D2E392" w14:textId="77777777" w:rsidR="00CA5A35" w:rsidRPr="00CE6D42" w:rsidRDefault="00CA5A35" w:rsidP="00CE6D42">
            <w:pPr>
              <w:spacing w:after="0" w:line="240" w:lineRule="auto"/>
              <w:jc w:val="right"/>
              <w:rPr>
                <w:rFonts w:ascii="Arial" w:eastAsia="Times New Roman" w:hAnsi="Arial" w:cs="Arial"/>
                <w:color w:val="000000"/>
                <w:sz w:val="20"/>
                <w:szCs w:val="20"/>
                <w:lang w:val="en-CA"/>
              </w:rPr>
            </w:pPr>
            <w:r w:rsidRPr="00CE6D42">
              <w:rPr>
                <w:rFonts w:ascii="Arial" w:eastAsia="Times New Roman" w:hAnsi="Arial" w:cs="Arial"/>
                <w:color w:val="000000"/>
                <w:sz w:val="20"/>
                <w:szCs w:val="20"/>
                <w:lang w:val="en-CA"/>
              </w:rPr>
              <w:t>12129.3397</w:t>
            </w:r>
          </w:p>
        </w:tc>
      </w:tr>
      <w:tr w:rsidR="00CA5A35" w:rsidRPr="00E31CA6" w14:paraId="5AC12E6E" w14:textId="77777777" w:rsidTr="00CA5A35">
        <w:trPr>
          <w:trHeight w:val="260"/>
        </w:trPr>
        <w:tc>
          <w:tcPr>
            <w:tcW w:w="834" w:type="dxa"/>
            <w:tcBorders>
              <w:top w:val="single" w:sz="4" w:space="0" w:color="FFFFFF"/>
              <w:left w:val="single" w:sz="4" w:space="0" w:color="FFFFFF"/>
              <w:bottom w:val="nil"/>
              <w:right w:val="single" w:sz="4" w:space="0" w:color="FFFFFF"/>
            </w:tcBorders>
            <w:shd w:val="clear" w:color="DCE6F1" w:fill="DCE6F1"/>
          </w:tcPr>
          <w:p w14:paraId="2160850D" w14:textId="3737A63C" w:rsidR="00CA5A35" w:rsidRPr="00E31CA6" w:rsidRDefault="00CA5A35" w:rsidP="00E31CA6">
            <w:pPr>
              <w:spacing w:after="0" w:line="240" w:lineRule="auto"/>
              <w:jc w:val="right"/>
              <w:rPr>
                <w:rFonts w:ascii="Arial" w:eastAsia="Times New Roman" w:hAnsi="Arial" w:cs="Arial"/>
                <w:color w:val="000000"/>
                <w:sz w:val="20"/>
                <w:szCs w:val="20"/>
                <w:lang w:val="en-CA"/>
              </w:rPr>
            </w:pPr>
            <w:r>
              <w:rPr>
                <w:rFonts w:ascii="Arial" w:eastAsia="Times New Roman" w:hAnsi="Arial" w:cs="Arial"/>
                <w:color w:val="000000"/>
                <w:sz w:val="20"/>
                <w:szCs w:val="20"/>
                <w:lang w:val="en-CA"/>
              </w:rPr>
              <w:t>NJ</w:t>
            </w:r>
          </w:p>
        </w:tc>
        <w:tc>
          <w:tcPr>
            <w:tcW w:w="738" w:type="dxa"/>
            <w:tcBorders>
              <w:top w:val="single" w:sz="4" w:space="0" w:color="FFFFFF"/>
              <w:left w:val="single" w:sz="4" w:space="0" w:color="FFFFFF"/>
              <w:bottom w:val="nil"/>
              <w:right w:val="single" w:sz="4" w:space="0" w:color="FFFFFF"/>
            </w:tcBorders>
            <w:shd w:val="clear" w:color="DCE6F1" w:fill="DCE6F1"/>
            <w:noWrap/>
            <w:vAlign w:val="bottom"/>
            <w:hideMark/>
          </w:tcPr>
          <w:p w14:paraId="0C05546A" w14:textId="5BF000EE" w:rsidR="00CA5A35" w:rsidRPr="00E31CA6" w:rsidRDefault="00CA5A35" w:rsidP="00E31CA6">
            <w:pPr>
              <w:spacing w:after="0" w:line="240" w:lineRule="auto"/>
              <w:jc w:val="right"/>
              <w:rPr>
                <w:rFonts w:ascii="Arial" w:eastAsia="Times New Roman" w:hAnsi="Arial" w:cs="Arial"/>
                <w:color w:val="000000"/>
                <w:sz w:val="20"/>
                <w:szCs w:val="20"/>
                <w:lang w:val="en-CA"/>
              </w:rPr>
            </w:pPr>
            <w:r w:rsidRPr="00E31CA6">
              <w:rPr>
                <w:rFonts w:ascii="Arial" w:eastAsia="Times New Roman" w:hAnsi="Arial" w:cs="Arial"/>
                <w:color w:val="000000"/>
                <w:sz w:val="20"/>
                <w:szCs w:val="20"/>
                <w:lang w:val="en-CA"/>
              </w:rPr>
              <w:t>1999</w:t>
            </w:r>
          </w:p>
        </w:tc>
        <w:tc>
          <w:tcPr>
            <w:tcW w:w="973" w:type="dxa"/>
            <w:tcBorders>
              <w:top w:val="single" w:sz="4" w:space="0" w:color="FFFFFF"/>
              <w:left w:val="single" w:sz="4" w:space="0" w:color="FFFFFF"/>
              <w:bottom w:val="nil"/>
              <w:right w:val="single" w:sz="4" w:space="0" w:color="FFFFFF"/>
            </w:tcBorders>
            <w:shd w:val="clear" w:color="DCE6F1" w:fill="DCE6F1"/>
            <w:noWrap/>
            <w:vAlign w:val="bottom"/>
            <w:hideMark/>
          </w:tcPr>
          <w:p w14:paraId="438427D8" w14:textId="77777777" w:rsidR="00CA5A35" w:rsidRPr="00E31CA6" w:rsidRDefault="00CA5A35" w:rsidP="00E31CA6">
            <w:pPr>
              <w:spacing w:after="0" w:line="240" w:lineRule="auto"/>
              <w:jc w:val="right"/>
              <w:rPr>
                <w:rFonts w:ascii="Arial" w:eastAsia="Times New Roman" w:hAnsi="Arial" w:cs="Arial"/>
                <w:color w:val="000000"/>
                <w:sz w:val="20"/>
                <w:szCs w:val="20"/>
                <w:lang w:val="en-CA"/>
              </w:rPr>
            </w:pPr>
            <w:r w:rsidRPr="00E31CA6">
              <w:rPr>
                <w:rFonts w:ascii="Arial" w:eastAsia="Times New Roman" w:hAnsi="Arial" w:cs="Arial"/>
                <w:color w:val="000000"/>
                <w:sz w:val="20"/>
                <w:szCs w:val="20"/>
                <w:lang w:val="en-CA"/>
              </w:rPr>
              <w:t>35551</w:t>
            </w:r>
          </w:p>
        </w:tc>
        <w:tc>
          <w:tcPr>
            <w:tcW w:w="1408" w:type="dxa"/>
            <w:tcBorders>
              <w:top w:val="single" w:sz="4" w:space="0" w:color="FFFFFF"/>
              <w:left w:val="single" w:sz="4" w:space="0" w:color="FFFFFF"/>
              <w:bottom w:val="nil"/>
              <w:right w:val="single" w:sz="4" w:space="0" w:color="FFFFFF"/>
            </w:tcBorders>
            <w:shd w:val="clear" w:color="DCE6F1" w:fill="DCE6F1"/>
            <w:noWrap/>
            <w:vAlign w:val="bottom"/>
            <w:hideMark/>
          </w:tcPr>
          <w:p w14:paraId="3FF9724B" w14:textId="77777777" w:rsidR="00CA5A35" w:rsidRPr="00E31CA6" w:rsidRDefault="00CA5A35" w:rsidP="00E31CA6">
            <w:pPr>
              <w:spacing w:after="0" w:line="240" w:lineRule="auto"/>
              <w:jc w:val="right"/>
              <w:rPr>
                <w:rFonts w:ascii="Arial" w:eastAsia="Times New Roman" w:hAnsi="Arial" w:cs="Arial"/>
                <w:color w:val="000000"/>
                <w:sz w:val="20"/>
                <w:szCs w:val="20"/>
                <w:lang w:val="en-CA"/>
              </w:rPr>
            </w:pPr>
            <w:r w:rsidRPr="00E31CA6">
              <w:rPr>
                <w:rFonts w:ascii="Arial" w:eastAsia="Times New Roman" w:hAnsi="Arial" w:cs="Arial"/>
                <w:color w:val="000000"/>
                <w:sz w:val="20"/>
                <w:szCs w:val="20"/>
                <w:lang w:val="en-CA"/>
              </w:rPr>
              <w:t>16444.94115</w:t>
            </w:r>
          </w:p>
        </w:tc>
        <w:tc>
          <w:tcPr>
            <w:tcW w:w="1809" w:type="dxa"/>
            <w:tcBorders>
              <w:top w:val="single" w:sz="4" w:space="0" w:color="FFFFFF"/>
              <w:left w:val="single" w:sz="4" w:space="0" w:color="FFFFFF"/>
              <w:bottom w:val="nil"/>
              <w:right w:val="single" w:sz="4" w:space="0" w:color="FFFFFF"/>
            </w:tcBorders>
            <w:shd w:val="clear" w:color="DCE6F1" w:fill="DCE6F1"/>
            <w:noWrap/>
            <w:vAlign w:val="bottom"/>
            <w:hideMark/>
          </w:tcPr>
          <w:p w14:paraId="5FA28581" w14:textId="77777777" w:rsidR="00CA5A35" w:rsidRPr="00E31CA6" w:rsidRDefault="00CA5A35" w:rsidP="00E31CA6">
            <w:pPr>
              <w:spacing w:after="0" w:line="240" w:lineRule="auto"/>
              <w:jc w:val="right"/>
              <w:rPr>
                <w:rFonts w:ascii="Arial" w:eastAsia="Times New Roman" w:hAnsi="Arial" w:cs="Arial"/>
                <w:color w:val="000000"/>
                <w:sz w:val="20"/>
                <w:szCs w:val="20"/>
                <w:lang w:val="en-CA"/>
              </w:rPr>
            </w:pPr>
            <w:r w:rsidRPr="00E31CA6">
              <w:rPr>
                <w:rFonts w:ascii="Arial" w:eastAsia="Times New Roman" w:hAnsi="Arial" w:cs="Arial"/>
                <w:color w:val="000000"/>
                <w:sz w:val="20"/>
                <w:szCs w:val="20"/>
                <w:lang w:val="en-CA"/>
              </w:rPr>
              <w:t>81.60369215</w:t>
            </w:r>
          </w:p>
        </w:tc>
        <w:tc>
          <w:tcPr>
            <w:tcW w:w="1132" w:type="dxa"/>
            <w:tcBorders>
              <w:top w:val="single" w:sz="4" w:space="0" w:color="FFFFFF"/>
              <w:left w:val="single" w:sz="4" w:space="0" w:color="FFFFFF"/>
              <w:bottom w:val="nil"/>
              <w:right w:val="single" w:sz="4" w:space="0" w:color="FFFFFF"/>
            </w:tcBorders>
            <w:shd w:val="clear" w:color="DCE6F1" w:fill="DCE6F1"/>
            <w:noWrap/>
            <w:vAlign w:val="bottom"/>
            <w:hideMark/>
          </w:tcPr>
          <w:p w14:paraId="78E89308" w14:textId="77777777" w:rsidR="00CA5A35" w:rsidRPr="00E31CA6" w:rsidRDefault="00CA5A35" w:rsidP="00E31CA6">
            <w:pPr>
              <w:spacing w:after="0" w:line="240" w:lineRule="auto"/>
              <w:jc w:val="right"/>
              <w:rPr>
                <w:rFonts w:ascii="Arial" w:eastAsia="Times New Roman" w:hAnsi="Arial" w:cs="Arial"/>
                <w:color w:val="000000"/>
                <w:sz w:val="20"/>
                <w:szCs w:val="20"/>
                <w:lang w:val="en-CA"/>
              </w:rPr>
            </w:pPr>
            <w:r w:rsidRPr="00E31CA6">
              <w:rPr>
                <w:rFonts w:ascii="Arial" w:eastAsia="Times New Roman" w:hAnsi="Arial" w:cs="Arial"/>
                <w:color w:val="000000"/>
                <w:sz w:val="20"/>
                <w:szCs w:val="20"/>
                <w:lang w:val="en-CA"/>
              </w:rPr>
              <w:t>16285</w:t>
            </w:r>
          </w:p>
        </w:tc>
        <w:tc>
          <w:tcPr>
            <w:tcW w:w="1232" w:type="dxa"/>
            <w:tcBorders>
              <w:top w:val="single" w:sz="4" w:space="0" w:color="FFFFFF"/>
              <w:left w:val="single" w:sz="4" w:space="0" w:color="FFFFFF"/>
              <w:bottom w:val="nil"/>
              <w:right w:val="single" w:sz="4" w:space="0" w:color="FFFFFF"/>
            </w:tcBorders>
            <w:shd w:val="clear" w:color="DCE6F1" w:fill="DCE6F1"/>
            <w:noWrap/>
            <w:vAlign w:val="bottom"/>
            <w:hideMark/>
          </w:tcPr>
          <w:p w14:paraId="0D5D8CB3" w14:textId="77777777" w:rsidR="00CA5A35" w:rsidRPr="00E31CA6" w:rsidRDefault="00CA5A35" w:rsidP="00E31CA6">
            <w:pPr>
              <w:spacing w:after="0" w:line="240" w:lineRule="auto"/>
              <w:jc w:val="right"/>
              <w:rPr>
                <w:rFonts w:ascii="Arial" w:eastAsia="Times New Roman" w:hAnsi="Arial" w:cs="Arial"/>
                <w:color w:val="000000"/>
                <w:sz w:val="20"/>
                <w:szCs w:val="20"/>
                <w:lang w:val="en-CA"/>
              </w:rPr>
            </w:pPr>
            <w:r w:rsidRPr="00E31CA6">
              <w:rPr>
                <w:rFonts w:ascii="Arial" w:eastAsia="Times New Roman" w:hAnsi="Arial" w:cs="Arial"/>
                <w:color w:val="000000"/>
                <w:sz w:val="20"/>
                <w:szCs w:val="20"/>
                <w:lang w:val="en-CA"/>
              </w:rPr>
              <w:t>16604.88</w:t>
            </w:r>
          </w:p>
        </w:tc>
        <w:tc>
          <w:tcPr>
            <w:tcW w:w="1367" w:type="dxa"/>
            <w:tcBorders>
              <w:top w:val="single" w:sz="4" w:space="0" w:color="FFFFFF"/>
              <w:left w:val="single" w:sz="4" w:space="0" w:color="FFFFFF"/>
              <w:bottom w:val="nil"/>
              <w:right w:val="nil"/>
            </w:tcBorders>
            <w:shd w:val="clear" w:color="DCE6F1" w:fill="DCE6F1"/>
            <w:noWrap/>
            <w:vAlign w:val="bottom"/>
            <w:hideMark/>
          </w:tcPr>
          <w:p w14:paraId="58EB6CFE" w14:textId="77777777" w:rsidR="00CA5A35" w:rsidRPr="00E31CA6" w:rsidRDefault="00CA5A35" w:rsidP="00E31CA6">
            <w:pPr>
              <w:spacing w:after="0" w:line="240" w:lineRule="auto"/>
              <w:jc w:val="right"/>
              <w:rPr>
                <w:rFonts w:ascii="Arial" w:eastAsia="Times New Roman" w:hAnsi="Arial" w:cs="Arial"/>
                <w:color w:val="000000"/>
                <w:sz w:val="20"/>
                <w:szCs w:val="20"/>
                <w:lang w:val="en-CA"/>
              </w:rPr>
            </w:pPr>
            <w:r w:rsidRPr="00E31CA6">
              <w:rPr>
                <w:rFonts w:ascii="Arial" w:eastAsia="Times New Roman" w:hAnsi="Arial" w:cs="Arial"/>
                <w:color w:val="000000"/>
                <w:sz w:val="20"/>
                <w:szCs w:val="20"/>
                <w:lang w:val="en-CA"/>
              </w:rPr>
              <w:t>19106.0588</w:t>
            </w:r>
          </w:p>
        </w:tc>
      </w:tr>
      <w:tr w:rsidR="00CA5A35" w:rsidRPr="00E31CA6" w14:paraId="519DFC80" w14:textId="77777777" w:rsidTr="00CA5A35">
        <w:trPr>
          <w:trHeight w:val="260"/>
        </w:trPr>
        <w:tc>
          <w:tcPr>
            <w:tcW w:w="834" w:type="dxa"/>
            <w:tcBorders>
              <w:top w:val="single" w:sz="4" w:space="0" w:color="FFFFFF"/>
              <w:left w:val="single" w:sz="4" w:space="0" w:color="FFFFFF"/>
              <w:bottom w:val="nil"/>
              <w:right w:val="single" w:sz="4" w:space="0" w:color="FFFFFF"/>
            </w:tcBorders>
            <w:shd w:val="clear" w:color="DCE6F1" w:fill="DCE6F1"/>
          </w:tcPr>
          <w:p w14:paraId="517C693D" w14:textId="7AA24B5B" w:rsidR="00CA5A35" w:rsidRPr="00E31CA6" w:rsidRDefault="00CA5A35" w:rsidP="00E31CA6">
            <w:pPr>
              <w:spacing w:after="0" w:line="240" w:lineRule="auto"/>
              <w:jc w:val="right"/>
              <w:rPr>
                <w:rFonts w:ascii="Arial" w:eastAsia="Times New Roman" w:hAnsi="Arial" w:cs="Arial"/>
                <w:color w:val="000000"/>
                <w:sz w:val="20"/>
                <w:szCs w:val="20"/>
                <w:lang w:val="en-CA"/>
              </w:rPr>
            </w:pPr>
            <w:r>
              <w:rPr>
                <w:rFonts w:ascii="Arial" w:eastAsia="Times New Roman" w:hAnsi="Arial" w:cs="Arial"/>
                <w:color w:val="000000"/>
                <w:sz w:val="20"/>
                <w:szCs w:val="20"/>
                <w:lang w:val="en-CA"/>
              </w:rPr>
              <w:t>NY</w:t>
            </w:r>
          </w:p>
        </w:tc>
        <w:tc>
          <w:tcPr>
            <w:tcW w:w="738" w:type="dxa"/>
            <w:tcBorders>
              <w:top w:val="single" w:sz="4" w:space="0" w:color="FFFFFF"/>
              <w:left w:val="single" w:sz="4" w:space="0" w:color="FFFFFF"/>
              <w:bottom w:val="nil"/>
              <w:right w:val="single" w:sz="4" w:space="0" w:color="FFFFFF"/>
            </w:tcBorders>
            <w:shd w:val="clear" w:color="DCE6F1" w:fill="DCE6F1"/>
            <w:noWrap/>
            <w:vAlign w:val="bottom"/>
            <w:hideMark/>
          </w:tcPr>
          <w:p w14:paraId="6C0DF646" w14:textId="0EDD0E5B" w:rsidR="00CA5A35" w:rsidRPr="00E31CA6" w:rsidRDefault="00CA5A35" w:rsidP="00E31CA6">
            <w:pPr>
              <w:spacing w:after="0" w:line="240" w:lineRule="auto"/>
              <w:jc w:val="right"/>
              <w:rPr>
                <w:rFonts w:ascii="Arial" w:eastAsia="Times New Roman" w:hAnsi="Arial" w:cs="Arial"/>
                <w:color w:val="000000"/>
                <w:sz w:val="20"/>
                <w:szCs w:val="20"/>
                <w:lang w:val="en-CA"/>
              </w:rPr>
            </w:pPr>
            <w:r w:rsidRPr="00E31CA6">
              <w:rPr>
                <w:rFonts w:ascii="Arial" w:eastAsia="Times New Roman" w:hAnsi="Arial" w:cs="Arial"/>
                <w:color w:val="000000"/>
                <w:sz w:val="20"/>
                <w:szCs w:val="20"/>
                <w:lang w:val="en-CA"/>
              </w:rPr>
              <w:t>1999</w:t>
            </w:r>
          </w:p>
        </w:tc>
        <w:tc>
          <w:tcPr>
            <w:tcW w:w="973" w:type="dxa"/>
            <w:tcBorders>
              <w:top w:val="single" w:sz="4" w:space="0" w:color="FFFFFF"/>
              <w:left w:val="single" w:sz="4" w:space="0" w:color="FFFFFF"/>
              <w:bottom w:val="nil"/>
              <w:right w:val="single" w:sz="4" w:space="0" w:color="FFFFFF"/>
            </w:tcBorders>
            <w:shd w:val="clear" w:color="DCE6F1" w:fill="DCE6F1"/>
            <w:noWrap/>
            <w:vAlign w:val="bottom"/>
            <w:hideMark/>
          </w:tcPr>
          <w:p w14:paraId="6EADC00E" w14:textId="77777777" w:rsidR="00CA5A35" w:rsidRPr="00E31CA6" w:rsidRDefault="00CA5A35" w:rsidP="00E31CA6">
            <w:pPr>
              <w:spacing w:after="0" w:line="240" w:lineRule="auto"/>
              <w:jc w:val="right"/>
              <w:rPr>
                <w:rFonts w:ascii="Arial" w:eastAsia="Times New Roman" w:hAnsi="Arial" w:cs="Arial"/>
                <w:color w:val="000000"/>
                <w:sz w:val="20"/>
                <w:szCs w:val="20"/>
                <w:lang w:val="en-CA"/>
              </w:rPr>
            </w:pPr>
            <w:r w:rsidRPr="00E31CA6">
              <w:rPr>
                <w:rFonts w:ascii="Arial" w:eastAsia="Times New Roman" w:hAnsi="Arial" w:cs="Arial"/>
                <w:color w:val="000000"/>
                <w:sz w:val="20"/>
                <w:szCs w:val="20"/>
                <w:lang w:val="en-CA"/>
              </w:rPr>
              <w:t>33890</w:t>
            </w:r>
          </w:p>
        </w:tc>
        <w:tc>
          <w:tcPr>
            <w:tcW w:w="1408" w:type="dxa"/>
            <w:tcBorders>
              <w:top w:val="single" w:sz="4" w:space="0" w:color="FFFFFF"/>
              <w:left w:val="single" w:sz="4" w:space="0" w:color="FFFFFF"/>
              <w:bottom w:val="nil"/>
              <w:right w:val="single" w:sz="4" w:space="0" w:color="FFFFFF"/>
            </w:tcBorders>
            <w:shd w:val="clear" w:color="DCE6F1" w:fill="DCE6F1"/>
            <w:noWrap/>
            <w:vAlign w:val="bottom"/>
            <w:hideMark/>
          </w:tcPr>
          <w:p w14:paraId="1AADD731" w14:textId="77777777" w:rsidR="00CA5A35" w:rsidRPr="00E31CA6" w:rsidRDefault="00CA5A35" w:rsidP="00E31CA6">
            <w:pPr>
              <w:spacing w:after="0" w:line="240" w:lineRule="auto"/>
              <w:jc w:val="right"/>
              <w:rPr>
                <w:rFonts w:ascii="Arial" w:eastAsia="Times New Roman" w:hAnsi="Arial" w:cs="Arial"/>
                <w:color w:val="000000"/>
                <w:sz w:val="20"/>
                <w:szCs w:val="20"/>
                <w:lang w:val="en-CA"/>
              </w:rPr>
            </w:pPr>
            <w:r w:rsidRPr="00E31CA6">
              <w:rPr>
                <w:rFonts w:ascii="Arial" w:eastAsia="Times New Roman" w:hAnsi="Arial" w:cs="Arial"/>
                <w:color w:val="000000"/>
                <w:sz w:val="20"/>
                <w:szCs w:val="20"/>
                <w:lang w:val="en-CA"/>
              </w:rPr>
              <w:t>17585.21421</w:t>
            </w:r>
          </w:p>
        </w:tc>
        <w:tc>
          <w:tcPr>
            <w:tcW w:w="1809" w:type="dxa"/>
            <w:tcBorders>
              <w:top w:val="single" w:sz="4" w:space="0" w:color="FFFFFF"/>
              <w:left w:val="single" w:sz="4" w:space="0" w:color="FFFFFF"/>
              <w:bottom w:val="nil"/>
              <w:right w:val="single" w:sz="4" w:space="0" w:color="FFFFFF"/>
            </w:tcBorders>
            <w:shd w:val="clear" w:color="DCE6F1" w:fill="DCE6F1"/>
            <w:noWrap/>
            <w:vAlign w:val="bottom"/>
            <w:hideMark/>
          </w:tcPr>
          <w:p w14:paraId="1A254141" w14:textId="77777777" w:rsidR="00CA5A35" w:rsidRPr="00E31CA6" w:rsidRDefault="00CA5A35" w:rsidP="00E31CA6">
            <w:pPr>
              <w:spacing w:after="0" w:line="240" w:lineRule="auto"/>
              <w:jc w:val="right"/>
              <w:rPr>
                <w:rFonts w:ascii="Arial" w:eastAsia="Times New Roman" w:hAnsi="Arial" w:cs="Arial"/>
                <w:color w:val="000000"/>
                <w:sz w:val="20"/>
                <w:szCs w:val="20"/>
                <w:lang w:val="en-CA"/>
              </w:rPr>
            </w:pPr>
            <w:r w:rsidRPr="00E31CA6">
              <w:rPr>
                <w:rFonts w:ascii="Arial" w:eastAsia="Times New Roman" w:hAnsi="Arial" w:cs="Arial"/>
                <w:color w:val="000000"/>
                <w:sz w:val="20"/>
                <w:szCs w:val="20"/>
                <w:lang w:val="en-CA"/>
              </w:rPr>
              <w:t>66.68791482</w:t>
            </w:r>
          </w:p>
        </w:tc>
        <w:tc>
          <w:tcPr>
            <w:tcW w:w="1132" w:type="dxa"/>
            <w:tcBorders>
              <w:top w:val="single" w:sz="4" w:space="0" w:color="FFFFFF"/>
              <w:left w:val="single" w:sz="4" w:space="0" w:color="FFFFFF"/>
              <w:bottom w:val="nil"/>
              <w:right w:val="single" w:sz="4" w:space="0" w:color="FFFFFF"/>
            </w:tcBorders>
            <w:shd w:val="clear" w:color="DCE6F1" w:fill="DCE6F1"/>
            <w:noWrap/>
            <w:vAlign w:val="bottom"/>
            <w:hideMark/>
          </w:tcPr>
          <w:p w14:paraId="224514E9" w14:textId="77777777" w:rsidR="00CA5A35" w:rsidRPr="00E31CA6" w:rsidRDefault="00CA5A35" w:rsidP="00E31CA6">
            <w:pPr>
              <w:spacing w:after="0" w:line="240" w:lineRule="auto"/>
              <w:jc w:val="right"/>
              <w:rPr>
                <w:rFonts w:ascii="Arial" w:eastAsia="Times New Roman" w:hAnsi="Arial" w:cs="Arial"/>
                <w:color w:val="000000"/>
                <w:sz w:val="20"/>
                <w:szCs w:val="20"/>
                <w:lang w:val="en-CA"/>
              </w:rPr>
            </w:pPr>
            <w:r w:rsidRPr="00E31CA6">
              <w:rPr>
                <w:rFonts w:ascii="Arial" w:eastAsia="Times New Roman" w:hAnsi="Arial" w:cs="Arial"/>
                <w:color w:val="000000"/>
                <w:sz w:val="20"/>
                <w:szCs w:val="20"/>
                <w:lang w:val="en-CA"/>
              </w:rPr>
              <w:t>17454.51</w:t>
            </w:r>
          </w:p>
        </w:tc>
        <w:tc>
          <w:tcPr>
            <w:tcW w:w="1232" w:type="dxa"/>
            <w:tcBorders>
              <w:top w:val="single" w:sz="4" w:space="0" w:color="FFFFFF"/>
              <w:left w:val="single" w:sz="4" w:space="0" w:color="FFFFFF"/>
              <w:bottom w:val="nil"/>
              <w:right w:val="single" w:sz="4" w:space="0" w:color="FFFFFF"/>
            </w:tcBorders>
            <w:shd w:val="clear" w:color="DCE6F1" w:fill="DCE6F1"/>
            <w:noWrap/>
            <w:vAlign w:val="bottom"/>
            <w:hideMark/>
          </w:tcPr>
          <w:p w14:paraId="4F3FEE42" w14:textId="77777777" w:rsidR="00CA5A35" w:rsidRPr="00E31CA6" w:rsidRDefault="00CA5A35" w:rsidP="00E31CA6">
            <w:pPr>
              <w:spacing w:after="0" w:line="240" w:lineRule="auto"/>
              <w:jc w:val="right"/>
              <w:rPr>
                <w:rFonts w:ascii="Arial" w:eastAsia="Times New Roman" w:hAnsi="Arial" w:cs="Arial"/>
                <w:color w:val="000000"/>
                <w:sz w:val="20"/>
                <w:szCs w:val="20"/>
                <w:lang w:val="en-CA"/>
              </w:rPr>
            </w:pPr>
            <w:r w:rsidRPr="00E31CA6">
              <w:rPr>
                <w:rFonts w:ascii="Arial" w:eastAsia="Times New Roman" w:hAnsi="Arial" w:cs="Arial"/>
                <w:color w:val="000000"/>
                <w:sz w:val="20"/>
                <w:szCs w:val="20"/>
                <w:lang w:val="en-CA"/>
              </w:rPr>
              <w:t>17715.92</w:t>
            </w:r>
          </w:p>
        </w:tc>
        <w:tc>
          <w:tcPr>
            <w:tcW w:w="1367" w:type="dxa"/>
            <w:tcBorders>
              <w:top w:val="single" w:sz="4" w:space="0" w:color="FFFFFF"/>
              <w:left w:val="single" w:sz="4" w:space="0" w:color="FFFFFF"/>
              <w:bottom w:val="nil"/>
              <w:right w:val="nil"/>
            </w:tcBorders>
            <w:shd w:val="clear" w:color="DCE6F1" w:fill="DCE6F1"/>
            <w:noWrap/>
            <w:vAlign w:val="bottom"/>
            <w:hideMark/>
          </w:tcPr>
          <w:p w14:paraId="62A43BFB" w14:textId="77777777" w:rsidR="00CA5A35" w:rsidRPr="00E31CA6" w:rsidRDefault="00CA5A35" w:rsidP="00E31CA6">
            <w:pPr>
              <w:spacing w:after="0" w:line="240" w:lineRule="auto"/>
              <w:jc w:val="right"/>
              <w:rPr>
                <w:rFonts w:ascii="Arial" w:eastAsia="Times New Roman" w:hAnsi="Arial" w:cs="Arial"/>
                <w:color w:val="000000"/>
                <w:sz w:val="20"/>
                <w:szCs w:val="20"/>
                <w:lang w:val="en-CA"/>
              </w:rPr>
            </w:pPr>
            <w:r w:rsidRPr="00E31CA6">
              <w:rPr>
                <w:rFonts w:ascii="Arial" w:eastAsia="Times New Roman" w:hAnsi="Arial" w:cs="Arial"/>
                <w:color w:val="000000"/>
                <w:sz w:val="20"/>
                <w:szCs w:val="20"/>
                <w:lang w:val="en-CA"/>
              </w:rPr>
              <w:t>16304.7858</w:t>
            </w:r>
          </w:p>
        </w:tc>
      </w:tr>
    </w:tbl>
    <w:p w14:paraId="3D53D5FD" w14:textId="77777777" w:rsidR="00E31CA6" w:rsidRDefault="00E31CA6" w:rsidP="00AB6DB2"/>
    <w:sectPr w:rsidR="00E31CA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86D61B" w14:textId="77777777" w:rsidR="002F5808" w:rsidRDefault="002F5808" w:rsidP="00C46568">
      <w:pPr>
        <w:spacing w:after="0" w:line="240" w:lineRule="auto"/>
      </w:pPr>
      <w:r>
        <w:separator/>
      </w:r>
    </w:p>
  </w:endnote>
  <w:endnote w:type="continuationSeparator" w:id="0">
    <w:p w14:paraId="2A8C6AB8" w14:textId="77777777" w:rsidR="002F5808" w:rsidRDefault="002F5808" w:rsidP="00C465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91843C" w14:textId="77777777" w:rsidR="002F5808" w:rsidRDefault="002F5808" w:rsidP="00C46568">
      <w:pPr>
        <w:spacing w:after="0" w:line="240" w:lineRule="auto"/>
      </w:pPr>
      <w:r>
        <w:separator/>
      </w:r>
    </w:p>
  </w:footnote>
  <w:footnote w:type="continuationSeparator" w:id="0">
    <w:p w14:paraId="6DEE81B1" w14:textId="77777777" w:rsidR="002F5808" w:rsidRDefault="002F5808" w:rsidP="00C4656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0F93"/>
    <w:rsid w:val="00070F4E"/>
    <w:rsid w:val="000A0891"/>
    <w:rsid w:val="00112FAE"/>
    <w:rsid w:val="00182D97"/>
    <w:rsid w:val="001A7AD9"/>
    <w:rsid w:val="001C5B33"/>
    <w:rsid w:val="001E18BA"/>
    <w:rsid w:val="001F570E"/>
    <w:rsid w:val="00214F18"/>
    <w:rsid w:val="00231324"/>
    <w:rsid w:val="002B0689"/>
    <w:rsid w:val="002F5808"/>
    <w:rsid w:val="00416AFD"/>
    <w:rsid w:val="00454FE2"/>
    <w:rsid w:val="00463AC2"/>
    <w:rsid w:val="004B1351"/>
    <w:rsid w:val="004E5AE8"/>
    <w:rsid w:val="004F7976"/>
    <w:rsid w:val="00526A42"/>
    <w:rsid w:val="00552F07"/>
    <w:rsid w:val="006318EE"/>
    <w:rsid w:val="00661CB5"/>
    <w:rsid w:val="006A7A61"/>
    <w:rsid w:val="00762A61"/>
    <w:rsid w:val="007C51D9"/>
    <w:rsid w:val="007E20FF"/>
    <w:rsid w:val="00854809"/>
    <w:rsid w:val="008910DE"/>
    <w:rsid w:val="008A215C"/>
    <w:rsid w:val="008D24D2"/>
    <w:rsid w:val="008D4080"/>
    <w:rsid w:val="00946F23"/>
    <w:rsid w:val="009B2418"/>
    <w:rsid w:val="00A34076"/>
    <w:rsid w:val="00A4208D"/>
    <w:rsid w:val="00AB0F93"/>
    <w:rsid w:val="00AB6DB2"/>
    <w:rsid w:val="00AC0C09"/>
    <w:rsid w:val="00B27704"/>
    <w:rsid w:val="00BB6F6A"/>
    <w:rsid w:val="00BC5FCA"/>
    <w:rsid w:val="00C46568"/>
    <w:rsid w:val="00CA5A35"/>
    <w:rsid w:val="00CC5365"/>
    <w:rsid w:val="00CE6D42"/>
    <w:rsid w:val="00D06071"/>
    <w:rsid w:val="00D41128"/>
    <w:rsid w:val="00D858F3"/>
    <w:rsid w:val="00E31CA6"/>
    <w:rsid w:val="00EF4570"/>
    <w:rsid w:val="00EF56CA"/>
    <w:rsid w:val="00F45160"/>
    <w:rsid w:val="00F6623A"/>
    <w:rsid w:val="00F921B2"/>
    <w:rsid w:val="00FA0C46"/>
    <w:rsid w:val="00FF6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1DC16"/>
  <w15:chartTrackingRefBased/>
  <w15:docId w15:val="{0EF814B0-2AA6-4948-ABD2-B58A1EF4D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62A61"/>
    <w:pPr>
      <w:autoSpaceDE w:val="0"/>
      <w:autoSpaceDN w:val="0"/>
      <w:adjustRightInd w:val="0"/>
      <w:spacing w:after="0" w:line="240" w:lineRule="auto"/>
    </w:pPr>
    <w:rPr>
      <w:rFonts w:ascii="Times New Roman" w:eastAsia="Calibri" w:hAnsi="Times New Roman" w:cs="Times New Roman"/>
      <w:color w:val="000000"/>
      <w:sz w:val="24"/>
      <w:szCs w:val="24"/>
    </w:rPr>
  </w:style>
  <w:style w:type="table" w:styleId="TableGrid">
    <w:name w:val="Table Grid"/>
    <w:basedOn w:val="TableNormal"/>
    <w:uiPriority w:val="39"/>
    <w:rsid w:val="007C51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A0891"/>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A0891"/>
    <w:rPr>
      <w:rFonts w:ascii="Times New Roman" w:hAnsi="Times New Roman" w:cs="Times New Roman"/>
      <w:sz w:val="18"/>
      <w:szCs w:val="18"/>
    </w:rPr>
  </w:style>
  <w:style w:type="paragraph" w:styleId="Header">
    <w:name w:val="header"/>
    <w:basedOn w:val="Normal"/>
    <w:link w:val="HeaderChar"/>
    <w:uiPriority w:val="99"/>
    <w:unhideWhenUsed/>
    <w:rsid w:val="00C465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6568"/>
  </w:style>
  <w:style w:type="paragraph" w:styleId="Footer">
    <w:name w:val="footer"/>
    <w:basedOn w:val="Normal"/>
    <w:link w:val="FooterChar"/>
    <w:uiPriority w:val="99"/>
    <w:unhideWhenUsed/>
    <w:rsid w:val="00C465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65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52034">
      <w:bodyDiv w:val="1"/>
      <w:marLeft w:val="0"/>
      <w:marRight w:val="0"/>
      <w:marTop w:val="0"/>
      <w:marBottom w:val="0"/>
      <w:divBdr>
        <w:top w:val="none" w:sz="0" w:space="0" w:color="auto"/>
        <w:left w:val="none" w:sz="0" w:space="0" w:color="auto"/>
        <w:bottom w:val="none" w:sz="0" w:space="0" w:color="auto"/>
        <w:right w:val="none" w:sz="0" w:space="0" w:color="auto"/>
      </w:divBdr>
    </w:div>
    <w:div w:id="392118186">
      <w:bodyDiv w:val="1"/>
      <w:marLeft w:val="0"/>
      <w:marRight w:val="0"/>
      <w:marTop w:val="0"/>
      <w:marBottom w:val="0"/>
      <w:divBdr>
        <w:top w:val="none" w:sz="0" w:space="0" w:color="auto"/>
        <w:left w:val="none" w:sz="0" w:space="0" w:color="auto"/>
        <w:bottom w:val="none" w:sz="0" w:space="0" w:color="auto"/>
        <w:right w:val="none" w:sz="0" w:space="0" w:color="auto"/>
      </w:divBdr>
    </w:div>
    <w:div w:id="409161894">
      <w:bodyDiv w:val="1"/>
      <w:marLeft w:val="0"/>
      <w:marRight w:val="0"/>
      <w:marTop w:val="0"/>
      <w:marBottom w:val="0"/>
      <w:divBdr>
        <w:top w:val="none" w:sz="0" w:space="0" w:color="auto"/>
        <w:left w:val="none" w:sz="0" w:space="0" w:color="auto"/>
        <w:bottom w:val="none" w:sz="0" w:space="0" w:color="auto"/>
        <w:right w:val="none" w:sz="0" w:space="0" w:color="auto"/>
      </w:divBdr>
    </w:div>
    <w:div w:id="617570673">
      <w:bodyDiv w:val="1"/>
      <w:marLeft w:val="0"/>
      <w:marRight w:val="0"/>
      <w:marTop w:val="0"/>
      <w:marBottom w:val="0"/>
      <w:divBdr>
        <w:top w:val="none" w:sz="0" w:space="0" w:color="auto"/>
        <w:left w:val="none" w:sz="0" w:space="0" w:color="auto"/>
        <w:bottom w:val="none" w:sz="0" w:space="0" w:color="auto"/>
        <w:right w:val="none" w:sz="0" w:space="0" w:color="auto"/>
      </w:divBdr>
    </w:div>
    <w:div w:id="678970282">
      <w:bodyDiv w:val="1"/>
      <w:marLeft w:val="0"/>
      <w:marRight w:val="0"/>
      <w:marTop w:val="0"/>
      <w:marBottom w:val="0"/>
      <w:divBdr>
        <w:top w:val="none" w:sz="0" w:space="0" w:color="auto"/>
        <w:left w:val="none" w:sz="0" w:space="0" w:color="auto"/>
        <w:bottom w:val="none" w:sz="0" w:space="0" w:color="auto"/>
        <w:right w:val="none" w:sz="0" w:space="0" w:color="auto"/>
      </w:divBdr>
    </w:div>
    <w:div w:id="1355887698">
      <w:bodyDiv w:val="1"/>
      <w:marLeft w:val="0"/>
      <w:marRight w:val="0"/>
      <w:marTop w:val="0"/>
      <w:marBottom w:val="0"/>
      <w:divBdr>
        <w:top w:val="none" w:sz="0" w:space="0" w:color="auto"/>
        <w:left w:val="none" w:sz="0" w:space="0" w:color="auto"/>
        <w:bottom w:val="none" w:sz="0" w:space="0" w:color="auto"/>
        <w:right w:val="none" w:sz="0" w:space="0" w:color="auto"/>
      </w:divBdr>
    </w:div>
    <w:div w:id="1905067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D4ED64-3F5B-A849-B525-57EFE6EAD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18</Pages>
  <Words>594</Words>
  <Characters>3388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Florida Atlantic University</Company>
  <LinksUpToDate>false</LinksUpToDate>
  <CharactersWithSpaces>3975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Miebaka Toby</dc:creator>
  <cp:keywords/>
  <dc:description/>
  <cp:lastModifiedBy>Microsoft Office User</cp:lastModifiedBy>
  <cp:revision>9</cp:revision>
  <dcterms:created xsi:type="dcterms:W3CDTF">2019-04-12T02:15:00Z</dcterms:created>
  <dcterms:modified xsi:type="dcterms:W3CDTF">2019-04-12T02:44:00Z</dcterms:modified>
</cp:coreProperties>
</file>