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通常，即使我们不知道如何明确地告诉计算机如何从输入映射到输出，即使你不知道如何编写计算机程序来识别“Alexa”这个词，你的大脑自己也能够识别它。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那么到底什么是参数呢？ 你可以把参数看作是旋钮，我们可以转动旋钮来调整程序的行为。 任一调整参数后的程序，我们称为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模型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（model）。 通过操作参数而生成的所有不同程序（输入-输出映射）的集合称为“模型族”。 使用数据集来选择参数的元程序被称为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学习算法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（learning algorithm）。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正如你可能猜到的，如果我们只是随机设置所有按钮（模型参数），我们的模型不太可能识别出“Alexa”、“Hey Siri”或任何其他单词。 在机器学习中，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学习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（learning）是一个训练模型的过程。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drawing>
          <wp:inline distT="0" distB="0" distL="114300" distR="114300">
            <wp:extent cx="5273675" cy="2680970"/>
            <wp:effectExtent l="0" t="0" r="14605" b="1270"/>
            <wp:docPr id="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总而言之，我们没有编写唤醒词识别器，而是编写了一个“学习”程序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仅仅拥有海量的数据是不够的，我们还需要正确的数据。 如果数据中充满了错误，或者如果数据的特征不能预测任务目标，那么模型很可能无效。 有一句古语很好地反映了这个现象：“输入的是垃圾，输出的也是垃圾。”（“Garbage in, garbage out.”） 此外，糟糕的预测性能甚至会加倍放大事态的严重性。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当任务在试图预测数值时，最常见的损失函数是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平方误差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（squared error），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当一个模型在训练集上表现良好，但不能推广到测试集时，我们说这个模型是“过拟合”（overfitting）的。 就像在现实生活中，尽管模拟考试考得很好，真正的考试不一定百发百中。</w:t>
      </w:r>
    </w:p>
    <w:p>
      <w:pPr>
        <w:pStyle w:val="3"/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196F3"/>
          <w:spacing w:val="0"/>
          <w:shd w:val="clear" w:fill="FAFAFA"/>
        </w:rPr>
        <w:t>优化算法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大多流行的优化算法通常基于一种基本方法–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梯度下降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（gradient descent）</w:t>
      </w:r>
    </w:p>
    <w:p/>
    <w:p>
      <w:pPr>
        <w:pStyle w:val="4"/>
        <w:keepNext w:val="0"/>
        <w:keepLines w:val="0"/>
        <w:widowControl/>
        <w:suppressLineNumbers w:val="0"/>
        <w:shd w:val="clear" w:fill="FAFAFA"/>
        <w:ind w:left="0" w:firstLine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196F3"/>
          <w:spacing w:val="0"/>
          <w:shd w:val="clear" w:fill="FAFAFA"/>
        </w:rPr>
        <w:t>回归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任何有关“多少”的问题很可能就是回归问题。比如：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720" w:right="0"/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这个手术需要多少小时？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720" w:right="0"/>
        <w:rPr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在未来六小时，这个镇会有多少降雨量？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 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假设你在市场上寻找新房子，你可能需要估计一栋房子的公平市场价值。 销售价格，即标签，是一个数值。 当标签取任意数值时，我们称之为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回归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问题。 我们的目标是生成一个模型，它的预测非常接近实际标签值。</w:t>
      </w:r>
    </w:p>
    <w:p>
      <w:pPr>
        <w:pStyle w:val="4"/>
        <w:keepNext w:val="0"/>
        <w:keepLines w:val="0"/>
        <w:widowControl/>
        <w:suppressLineNumbers w:val="0"/>
        <w:shd w:val="clear" w:fill="FAFAFA"/>
        <w:ind w:left="0" w:firstLine="0"/>
        <w:rPr>
          <w:rFonts w:ascii="sans-serif" w:hAnsi="sans-serif" w:eastAsia="sans-serif" w:cs="sans-serif"/>
          <w:i w:val="0"/>
          <w:iCs w:val="0"/>
          <w:caps w:val="0"/>
          <w:color w:val="2196F3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196F3"/>
          <w:spacing w:val="0"/>
          <w:shd w:val="clear" w:fill="FAFAFA"/>
        </w:rPr>
        <w:t> 分类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 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在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分类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问题中，我们希望模型能够预测样本属于哪个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类别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（category，正式称为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类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例如，对于手写数字，我们可能有10类，分别数字0到9。 最简单的分类问题是只有两类，我们称之为“二元分类”。 例如，数据集可能由动物图像组成，标签可能是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猫狗{猫,狗}两类。 在回归中，我们训练一个回归函数来输出一个数值； 而在分类中，我们训练一个分类器，它的输出即为预测的类别。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然而模型怎么判断得出这种“是”或“不是”的硬分类预测呢？ 我们可以试着用概率语言来理解模型。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eastAsia="zh-CN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分类问题的常见损失函数被称为</w:t>
      </w:r>
      <w:r>
        <w:rPr>
          <w:rStyle w:val="9"/>
          <w:rFonts w:hint="default" w:ascii="sans-serif" w:hAnsi="sans-serif" w:eastAsia="sans-serif" w:cs="sans-serif"/>
          <w:caps w:val="0"/>
          <w:spacing w:val="0"/>
          <w:sz w:val="19"/>
          <w:szCs w:val="19"/>
          <w:shd w:val="clear" w:fill="FAFAFA"/>
        </w:rPr>
        <w:t>交叉熵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（cross-entropy</w:t>
      </w:r>
      <w:r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eastAsia="zh-CN"/>
        </w:rPr>
        <w:t>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torch.matmul(X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w) + b  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生成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对应的预测值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>.matmul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中禁止矩阵与标量的乘法。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</w:pPr>
      <w:r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  <w:t>行数必须要相同，否则无法相乘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67960" cy="2313940"/>
            <wp:effectExtent l="0" t="0" r="5080" b="2540"/>
            <wp:docPr id="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列数不同无法相乘，但是行数相同列数不同也无法相乘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67960" cy="2605405"/>
            <wp:effectExtent l="0" t="0" r="5080" b="635"/>
            <wp:docPr id="2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rPr>
          <w:rFonts w:hint="eastAsia"/>
          <w:lang w:val="en-US" w:eastAsia="zh-CN"/>
        </w:rPr>
        <w:t>行数相同列数不同也无法相乘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69865" cy="2395855"/>
            <wp:effectExtent l="0" t="0" r="3175" b="12065"/>
            <wp:docPr id="2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只有列数相同的时候才能matmul（更新：前面说法也不对，主要是要按照乘法规则和广播机制来算）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# matmul</w:t>
      </w:r>
      <w:r>
        <w:rPr>
          <w:rFonts w:hint="eastAsia"/>
          <w:color w:val="FF0000"/>
          <w:lang w:val="en-US" w:eastAsia="zh-CN"/>
        </w:rPr>
        <w:t>是每一行元素一一对应相乘后相加，</w:t>
      </w:r>
      <w:r>
        <w:rPr>
          <w:rFonts w:hint="default"/>
          <w:color w:val="FF0000"/>
          <w:lang w:val="en-US" w:eastAsia="zh-CN"/>
        </w:rPr>
        <w:t>#</w:t>
      </w:r>
      <w:r>
        <w:rPr>
          <w:rFonts w:hint="eastAsia"/>
          <w:color w:val="FF0000"/>
          <w:lang w:val="en-US" w:eastAsia="zh-CN"/>
        </w:rPr>
        <w:t>单纯的乘法是一一对应相乘即可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4665345" cy="2345690"/>
            <wp:effectExtent l="0" t="0" r="13335" b="1270"/>
            <wp:docPr id="2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为什么要输入的图片28*28展平呢？因为728行10列。这样就是每一列图片的特征是728个，x的形状是n*d（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其中特征维度（输入数量）为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d，批量大小为n。</w:t>
      </w:r>
      <w:r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eastAsia="zh-CN"/>
        </w:rPr>
        <w:t>）</w:t>
      </w:r>
      <w:r>
        <w:rPr>
          <w:rFonts w:hint="eastAsia" w:ascii="sans-serif" w:hAnsi="sans-serif" w:cs="sans-serif"/>
          <w:i w:val="0"/>
          <w:iCs w:val="0"/>
          <w:caps w:val="0"/>
          <w:spacing w:val="0"/>
          <w:sz w:val="19"/>
          <w:szCs w:val="19"/>
          <w:shd w:val="clear" w:fill="FAFAFA"/>
          <w:lang w:val="en-US" w:eastAsia="zh-CN"/>
        </w:rPr>
        <w:t>这样一次性可以处理256张特征数为728的图片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71770" cy="514350"/>
            <wp:effectExtent l="0" t="0" r="1270" b="3810"/>
            <wp:docPr id="2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这个b是一行两列（因为是二维的）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3939540" cy="1226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而这个b是2，就单纯的2【因为是一维的】（有两个数字）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3573780" cy="1524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我们一直在通过</w:t>
      </w:r>
      <w:r>
        <w:rPr>
          <w:rFonts w:ascii="Consolas" w:hAnsi="Consolas" w:eastAsia="Consolas" w:cs="Consolas"/>
          <w:i w:val="0"/>
          <w:iCs w:val="0"/>
          <w:caps w:val="0"/>
          <w:spacing w:val="0"/>
          <w:sz w:val="19"/>
          <w:szCs w:val="19"/>
          <w:shd w:val="clear" w:fill="FAFAFA"/>
        </w:rPr>
        <w:t>net(X)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调用我们的模型来获得模型的输出。 这实际上是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9"/>
          <w:szCs w:val="19"/>
          <w:shd w:val="clear" w:fill="FAFAFA"/>
        </w:rPr>
        <w:t>net.__call__(X)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的简写。 这个前向传播函数非常简单： 它将列表中的每个块连接在一起，将每个块的输出作为下一个块的输入。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74310" cy="1871980"/>
            <wp:effectExtent l="0" t="0" r="1397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hd w:val="clear" w:fill="FAFAFA"/>
        <w:ind w:left="0" w:firstLine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196F3"/>
          <w:spacing w:val="0"/>
          <w:shd w:val="clear" w:fill="FAFAFA"/>
        </w:rPr>
        <w:t> 最大汇聚层和平均汇聚层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u w:val="none"/>
          <w:shd w:val="clear" w:fill="FAFAFA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u w:val="none"/>
          <w:shd w:val="clear" w:fill="FAFAFA"/>
        </w:rPr>
        <w:instrText xml:space="preserve"> HYPERLINK "https://zh-v2.d2l.ai/chapter_convolutional-neural-networks/pooling.html" \l "id2" \o "Permalink to this headline"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u w:val="none"/>
          <w:shd w:val="clear" w:fill="FAFAFA"/>
        </w:rPr>
        <w:fldChar w:fldCharType="separate"/>
      </w:r>
      <w:r>
        <w:rPr>
          <w:rStyle w:val="10"/>
          <w:rFonts w:hint="default" w:ascii="sans-serif" w:hAnsi="sans-serif" w:eastAsia="sans-serif" w:cs="sans-serif"/>
          <w:i w:val="0"/>
          <w:iCs w:val="0"/>
          <w:caps w:val="0"/>
          <w:spacing w:val="0"/>
          <w:u w:val="none"/>
          <w:shd w:val="clear" w:fill="FAFAFA"/>
        </w:rPr>
        <w:t>¶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u w:val="none"/>
          <w:shd w:val="clear" w:fill="FAFAF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4655185" cy="3108960"/>
            <wp:effectExtent l="0" t="0" r="825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为什么模型，在展开之后，用了三个Linear层，有什么说法吗，</w:t>
      </w:r>
      <w:r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如果直接从 Linear(400,10)，效果会很差吗？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69865" cy="2840990"/>
            <wp:effectExtent l="0" t="0" r="317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15925"/>
            <wp:effectExtent l="0" t="0" r="317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这个不叫一行24列，而是二维的，有24个元素，1只是补充了维度</w:t>
      </w:r>
      <w:r>
        <w:rPr>
          <w:rFonts w:hint="eastAsia"/>
          <w:lang w:val="en-US" w:eastAsia="zh-CN"/>
        </w:rPr>
        <w:tab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73040" cy="2870200"/>
            <wp:effectExtent l="0" t="0" r="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直观上锚框是大于threshold=0.5的，所以它把真实边界框分配给了锚框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然后接下来就是做偏移了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3616325" cy="1988820"/>
            <wp:effectExtent l="0" t="0" r="1079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这里老师话了5分钟讲为什么需要除以w。因为是梯度的问题，自己想想，太大太小都会怎样？？?还有不除以w的话真的会很大嘛，还是说在优化更好的策略呢？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4295" cy="2165985"/>
            <wp:effectExtent l="0" t="0" r="1905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还有w的占比为什么要log？ 也很讲究，加了log后占比很难达到1，又跟梯度有关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01770" cy="1942465"/>
            <wp:effectExtent l="0" t="0" r="6350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Eps的作用这么大》？/???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  <w:r>
        <w:drawing>
          <wp:inline distT="0" distB="0" distL="114300" distR="114300">
            <wp:extent cx="5272405" cy="1778000"/>
            <wp:effectExtent l="0" t="0" r="635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负类的图片就没不要反向传播了。减少运算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Cls_anchors_false和cls_anchors_true的区别，一个是真是边界框（含有类别的）一个是真实类别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158875"/>
            <wp:effectExtent l="0" t="0" r="444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布尔转换成0，1的方法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54880" cy="830580"/>
            <wp:effectExtent l="0" t="0" r="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16" w:lineRule="atLeast"/>
        <w:ind w:left="0" w:right="0" w:firstLine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5A043628"/>
    <w:rsid w:val="00AF345B"/>
    <w:rsid w:val="01D65557"/>
    <w:rsid w:val="02EE76F1"/>
    <w:rsid w:val="03EC0C47"/>
    <w:rsid w:val="0471637C"/>
    <w:rsid w:val="05863D2C"/>
    <w:rsid w:val="07273F13"/>
    <w:rsid w:val="084970F7"/>
    <w:rsid w:val="08E958D8"/>
    <w:rsid w:val="09AF0F46"/>
    <w:rsid w:val="0B6470F0"/>
    <w:rsid w:val="0B8618FB"/>
    <w:rsid w:val="0BFB4332"/>
    <w:rsid w:val="0CC17C39"/>
    <w:rsid w:val="0D4E6ED2"/>
    <w:rsid w:val="0DF80BE0"/>
    <w:rsid w:val="0F1F1D9D"/>
    <w:rsid w:val="104271E6"/>
    <w:rsid w:val="12681880"/>
    <w:rsid w:val="158813F1"/>
    <w:rsid w:val="16120643"/>
    <w:rsid w:val="167D59ED"/>
    <w:rsid w:val="171C598B"/>
    <w:rsid w:val="199B1466"/>
    <w:rsid w:val="1A2F11EA"/>
    <w:rsid w:val="1AD66486"/>
    <w:rsid w:val="1AE7434B"/>
    <w:rsid w:val="1C3D209F"/>
    <w:rsid w:val="21427D67"/>
    <w:rsid w:val="21E40D84"/>
    <w:rsid w:val="22E5075C"/>
    <w:rsid w:val="23122164"/>
    <w:rsid w:val="23C95378"/>
    <w:rsid w:val="248C1A8E"/>
    <w:rsid w:val="248E164A"/>
    <w:rsid w:val="261A3B58"/>
    <w:rsid w:val="276B7484"/>
    <w:rsid w:val="2813217C"/>
    <w:rsid w:val="28E96148"/>
    <w:rsid w:val="2ADA7FD2"/>
    <w:rsid w:val="2D370436"/>
    <w:rsid w:val="2D82287A"/>
    <w:rsid w:val="2DE67847"/>
    <w:rsid w:val="2DFD5C16"/>
    <w:rsid w:val="2F175449"/>
    <w:rsid w:val="2F377112"/>
    <w:rsid w:val="2FC11C09"/>
    <w:rsid w:val="31B55E35"/>
    <w:rsid w:val="31FE303C"/>
    <w:rsid w:val="33C95001"/>
    <w:rsid w:val="342E3E26"/>
    <w:rsid w:val="34306BF6"/>
    <w:rsid w:val="35011A16"/>
    <w:rsid w:val="36640397"/>
    <w:rsid w:val="38D447DA"/>
    <w:rsid w:val="39AA4496"/>
    <w:rsid w:val="39B909A5"/>
    <w:rsid w:val="39C36A12"/>
    <w:rsid w:val="3A9145E5"/>
    <w:rsid w:val="3B8860F5"/>
    <w:rsid w:val="3CB31DB5"/>
    <w:rsid w:val="3D681722"/>
    <w:rsid w:val="3DE52F7A"/>
    <w:rsid w:val="3EB86DF0"/>
    <w:rsid w:val="3F7124D9"/>
    <w:rsid w:val="41C769EC"/>
    <w:rsid w:val="42F32955"/>
    <w:rsid w:val="4380661D"/>
    <w:rsid w:val="439B2C8D"/>
    <w:rsid w:val="45A0274C"/>
    <w:rsid w:val="45E25F49"/>
    <w:rsid w:val="4941022F"/>
    <w:rsid w:val="497C5244"/>
    <w:rsid w:val="49E82978"/>
    <w:rsid w:val="4B0C7423"/>
    <w:rsid w:val="4B3351B8"/>
    <w:rsid w:val="4C57288F"/>
    <w:rsid w:val="4C6C2FFF"/>
    <w:rsid w:val="4DE307B6"/>
    <w:rsid w:val="4DFC1C7C"/>
    <w:rsid w:val="4E2F1CE6"/>
    <w:rsid w:val="4EEA18EA"/>
    <w:rsid w:val="4F3F493D"/>
    <w:rsid w:val="515C48DD"/>
    <w:rsid w:val="51E81C54"/>
    <w:rsid w:val="51F21D52"/>
    <w:rsid w:val="523D7A9D"/>
    <w:rsid w:val="53332567"/>
    <w:rsid w:val="533F4CE9"/>
    <w:rsid w:val="5512057D"/>
    <w:rsid w:val="551268DF"/>
    <w:rsid w:val="55774E07"/>
    <w:rsid w:val="56343C80"/>
    <w:rsid w:val="577A4D9E"/>
    <w:rsid w:val="57B14093"/>
    <w:rsid w:val="599C71A3"/>
    <w:rsid w:val="5A043628"/>
    <w:rsid w:val="5B6576E5"/>
    <w:rsid w:val="5B6C77C1"/>
    <w:rsid w:val="5B7D0F22"/>
    <w:rsid w:val="5C646A6A"/>
    <w:rsid w:val="5C6848F0"/>
    <w:rsid w:val="5CBA5188"/>
    <w:rsid w:val="5CC10ED0"/>
    <w:rsid w:val="5DA043D2"/>
    <w:rsid w:val="60446844"/>
    <w:rsid w:val="60D76423"/>
    <w:rsid w:val="61334D3D"/>
    <w:rsid w:val="618221CD"/>
    <w:rsid w:val="62020E7E"/>
    <w:rsid w:val="626D7C70"/>
    <w:rsid w:val="62780FB2"/>
    <w:rsid w:val="63B81E3F"/>
    <w:rsid w:val="640B6BEB"/>
    <w:rsid w:val="64D0596C"/>
    <w:rsid w:val="659E2C68"/>
    <w:rsid w:val="663A056F"/>
    <w:rsid w:val="66727F24"/>
    <w:rsid w:val="672E086E"/>
    <w:rsid w:val="69BC1CA1"/>
    <w:rsid w:val="6C606402"/>
    <w:rsid w:val="6C9927AE"/>
    <w:rsid w:val="6EBA6D9D"/>
    <w:rsid w:val="701514FF"/>
    <w:rsid w:val="704E0CBB"/>
    <w:rsid w:val="718E67E7"/>
    <w:rsid w:val="724F734D"/>
    <w:rsid w:val="73256804"/>
    <w:rsid w:val="74035955"/>
    <w:rsid w:val="74365CEE"/>
    <w:rsid w:val="74B85034"/>
    <w:rsid w:val="75EE5BAD"/>
    <w:rsid w:val="77997A68"/>
    <w:rsid w:val="78063DAC"/>
    <w:rsid w:val="791563A5"/>
    <w:rsid w:val="79C16F9B"/>
    <w:rsid w:val="7A4A282B"/>
    <w:rsid w:val="7BF56F3E"/>
    <w:rsid w:val="7C837297"/>
    <w:rsid w:val="7CF37E35"/>
    <w:rsid w:val="7E563092"/>
    <w:rsid w:val="7F51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1607</Words>
  <Characters>1861</Characters>
  <Lines>0</Lines>
  <Paragraphs>0</Paragraphs>
  <TotalTime>2</TotalTime>
  <ScaleCrop>false</ScaleCrop>
  <LinksUpToDate>false</LinksUpToDate>
  <CharactersWithSpaces>1904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2022-10-16T03:54:00Z</dcterms:created>
  <dc:creator>Dean</dc:creator>
  <cp:lastModifiedBy>Dean</cp:lastModifiedBy>
  <dcterms:modified xsi:type="dcterms:W3CDTF">2023-03-03T00:43:49Z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357D229590EE4BFF8BD47677E079E607</vt:lpwstr>
  </property>
</Properties>
</file>