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Hero MotoCorp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Hero MotoCorp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GET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Gurgaon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7.8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2026-11-16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2026-11-07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Hero MotoCorp</w:t>
      </w:r>
    </w:p>
    <w:p>
      <w:r>
        <w:t>Job Role: GET R&amp;D</w:t>
      </w:r>
    </w:p>
    <w:p>
      <w:r>
        <w:t>Job Location: Gurgaon</w:t>
      </w:r>
    </w:p>
    <w:p>
      <w:r>
        <w:t>Date of Drive: 2026-11-16</w:t>
      </w:r>
    </w:p>
    <w:p>
      <w:r>
        <w:t>Application Deadline: 2026-11-07</w:t>
      </w:r>
    </w:p>
    <w:p>
      <w:r>
        <w:t>CTC Offered: 7.8 LPA</w:t>
      </w:r>
    </w:p>
    <w:p>
      <w:r>
        <w:t>Drive Mode: On-Campus</w:t>
      </w:r>
    </w:p>
    <w:p>
      <w:r>
        <w:t>ELIGIBILITY CRITERIA:</w:t>
      </w:r>
    </w:p>
    <w:p>
      <w:r>
        <w:t>- Minimum CGPA Required: 6.8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Mechanical Engineering,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