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54"/>
          <w:tab w:val="left" w:leader="none" w:pos="7808"/>
          <w:tab w:val="left" w:leader="none" w:pos="8821"/>
        </w:tabs>
        <w:spacing w:after="0" w:before="60" w:line="276" w:lineRule="auto"/>
        <w:ind w:left="0" w:right="-40" w:firstLine="0"/>
        <w:jc w:val="center"/>
        <w:rPr>
          <w:rFonts w:ascii="Arial" w:cs="Arial" w:eastAsia="Arial" w:hAnsi="Arial"/>
          <w:color w:val="1414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DEEPESH BHARDWAJ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054"/>
          <w:tab w:val="left" w:leader="none" w:pos="7808"/>
          <w:tab w:val="left" w:leader="none" w:pos="8821"/>
        </w:tabs>
        <w:spacing w:before="60" w:line="276" w:lineRule="auto"/>
        <w:ind w:left="180" w:right="-40" w:firstLine="0"/>
        <w:rPr>
          <w:rFonts w:ascii="Arial" w:cs="Arial" w:eastAsia="Arial" w:hAnsi="Arial"/>
          <w:color w:val="141414"/>
          <w:sz w:val="18"/>
          <w:szCs w:val="18"/>
        </w:rPr>
      </w:pPr>
      <w:hyperlink r:id="rId7">
        <w:r w:rsidDel="00000000" w:rsidR="00000000" w:rsidRPr="00000000">
          <w:rPr>
            <w:rFonts w:ascii="Arial" w:cs="Arial" w:eastAsia="Arial" w:hAnsi="Arial"/>
            <w:color w:val="141414"/>
            <w:sz w:val="18"/>
            <w:szCs w:val="18"/>
            <w:rtl w:val="0"/>
          </w:rPr>
          <w:t xml:space="preserve">deepeshbhardwaj58@gmail.com</w:t>
        </w:r>
      </w:hyperlink>
      <w:r w:rsidDel="00000000" w:rsidR="00000000" w:rsidRPr="00000000">
        <w:rPr>
          <w:color w:val="14141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141414"/>
          <w:sz w:val="18"/>
          <w:szCs w:val="18"/>
          <w:rtl w:val="0"/>
        </w:rPr>
        <w:t xml:space="preserve">|</w:t>
      </w:r>
      <w:r w:rsidDel="00000000" w:rsidR="00000000" w:rsidRPr="00000000">
        <w:rPr>
          <w:color w:val="14141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141414"/>
          <w:sz w:val="18"/>
          <w:szCs w:val="18"/>
          <w:rtl w:val="0"/>
        </w:rPr>
        <w:t xml:space="preserve">+91-9755580299</w:t>
      </w:r>
      <w:r w:rsidDel="00000000" w:rsidR="00000000" w:rsidRPr="00000000">
        <w:rPr>
          <w:color w:val="14141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color w:val="141414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41414"/>
          <w:sz w:val="18"/>
          <w:szCs w:val="18"/>
          <w:rtl w:val="0"/>
        </w:rPr>
        <w:t xml:space="preserve">                                             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sz w:val="18"/>
            <w:szCs w:val="18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  |   </w:t>
      </w:r>
      <w:hyperlink r:id="rId9">
        <w:r w:rsidDel="00000000" w:rsidR="00000000" w:rsidRPr="00000000">
          <w:rPr>
            <w:rFonts w:ascii="Arial" w:cs="Arial" w:eastAsia="Arial" w:hAnsi="Arial"/>
            <w:color w:val="0000ff"/>
            <w:sz w:val="18"/>
            <w:szCs w:val="18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  |   </w:t>
      </w:r>
      <w:hyperlink r:id="rId10">
        <w:r w:rsidDel="00000000" w:rsidR="00000000" w:rsidRPr="00000000">
          <w:rPr>
            <w:rFonts w:ascii="Arial" w:cs="Arial" w:eastAsia="Arial" w:hAnsi="Arial"/>
            <w:color w:val="0000ff"/>
            <w:sz w:val="18"/>
            <w:szCs w:val="18"/>
            <w:rtl w:val="0"/>
          </w:rPr>
          <w:t xml:space="preserve">LeetCode</w:t>
        </w:r>
      </w:hyperlink>
      <w:r w:rsidDel="00000000" w:rsidR="00000000" w:rsidRPr="00000000">
        <w:rPr>
          <w:rtl w:val="0"/>
        </w:rPr>
        <w:t xml:space="preserve">   |   </w:t>
      </w:r>
      <w:hyperlink r:id="rId11">
        <w:r w:rsidDel="00000000" w:rsidR="00000000" w:rsidRPr="00000000">
          <w:rPr>
            <w:rFonts w:ascii="Arial" w:cs="Arial" w:eastAsia="Arial" w:hAnsi="Arial"/>
            <w:color w:val="0000ff"/>
            <w:sz w:val="18"/>
            <w:szCs w:val="18"/>
            <w:rtl w:val="0"/>
          </w:rPr>
          <w:t xml:space="preserve">CodeChef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232" w:right="-4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29" name="Shape 29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31" name="Shape 31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SpPr/>
                                  <wps:cNvPr id="35" name="Shape 35"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75"/>
                                      <a:chOff x="0" y="0"/>
                                      <a:chExt cx="6645275" cy="5075"/>
                                    </a:xfrm>
                                  </wpg:grpSpPr>
                                  <wps:wsp>
                                    <wps:cNvSpPr/>
                                    <wps:cNvPr id="37" name="Shape 37"/>
                                    <wps:spPr>
                                      <a:xfrm>
                                        <a:off x="0" y="0"/>
                                        <a:ext cx="6645275" cy="5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0" y="2540"/>
                                        <a:ext cx="664527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1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19" w:before="100" w:line="276" w:lineRule="auto"/>
        <w:ind w:right="-40" w:firstLine="234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tabs>
          <w:tab w:val="left" w:leader="none" w:pos="434"/>
        </w:tabs>
        <w:spacing w:before="9" w:line="276" w:lineRule="auto"/>
        <w:ind w:left="180" w:right="-40" w:firstLine="0"/>
        <w:rPr>
          <w:rFonts w:ascii="Arial" w:cs="Arial" w:eastAsia="Arial" w:hAnsi="Arial"/>
          <w:b w:val="0"/>
          <w:bCs w:val="0"/>
        </w:rPr>
      </w:pPr>
      <w:bookmarkStart w:colFirst="0" w:colLast="0" w:name="_heading=h.30j0zll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Software Engineer | Cognizant </w:t>
        <w:tab/>
        <w:tab/>
        <w:tab/>
        <w:tab/>
        <w:tab/>
        <w:t xml:space="preserve">  </w:t>
        <w:tab/>
        <w:tab/>
        <w:tab/>
        <w:tab/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Chennai, India</w:t>
      </w:r>
    </w:p>
    <w:p w:rsidR="00000000" w:rsidDel="00000000" w:rsidP="00000000" w:rsidRDefault="00000000" w:rsidRPr="00000000" w14:paraId="00000006">
      <w:pPr>
        <w:pStyle w:val="Heading4"/>
        <w:tabs>
          <w:tab w:val="left" w:leader="none" w:pos="434"/>
        </w:tabs>
        <w:spacing w:before="9" w:line="276" w:lineRule="auto"/>
        <w:ind w:left="180" w:right="-40" w:firstLine="0"/>
        <w:rPr>
          <w:rFonts w:ascii="Arial" w:cs="Arial" w:eastAsia="Arial" w:hAnsi="Arial"/>
        </w:rPr>
      </w:pPr>
      <w:bookmarkStart w:colFirst="0" w:colLast="0" w:name="_heading=h.a191j928y8op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Client: Walmart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  <w:tab/>
        <w:tab/>
        <w:tab/>
        <w:tab/>
        <w:tab/>
        <w:t xml:space="preserve">                     </w:t>
        <w:tab/>
        <w:tab/>
        <w:tab/>
        <w:tab/>
        <w:t xml:space="preserve">     August 2025 - Present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Developed automation and backend solutions supporting Walmart International's pricing platform while debugging distributed production systems and improving operational reliability..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Investigated distributed Java services using SQL, REST APIs, Dynatrace, Grafana, Kubernetes and Azure Portal to identify production defects and restore pricing workflows.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Debugged production services by analyzing application logs, distributed databases, API responses, and service dependencies to restore business-critical pricing workflows.. </w:t>
      </w:r>
    </w:p>
    <w:p w:rsidR="00000000" w:rsidDel="00000000" w:rsidP="00000000" w:rsidRDefault="00000000" w:rsidRPr="00000000" w14:paraId="0000000A">
      <w:p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Key Project: Production Automation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Developed and deployed a Java-based production automation on Walmart's internal cloud platform (WCNP), executing hourly across multiple international regions.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 an automated workflow that scans centralized pricing databases, detects deleted items with orphaned price-change records, and cleans downstream work orders.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Eliminated ~450 recurring production incidents per month, saving 150+ engineering hours across Walmart International.</w:t>
      </w:r>
    </w:p>
    <w:p w:rsidR="00000000" w:rsidDel="00000000" w:rsidP="00000000" w:rsidRDefault="00000000" w:rsidRPr="00000000" w14:paraId="0000000E">
      <w:pPr>
        <w:spacing w:line="276" w:lineRule="auto"/>
        <w:ind w:left="232" w:right="-4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19" name="Shape 19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SpPr/>
                                  <wps:cNvPr id="23" name="Shape 23"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75"/>
                                      <a:chOff x="0" y="0"/>
                                      <a:chExt cx="6645275" cy="5075"/>
                                    </a:xfrm>
                                  </wpg:grpSpPr>
                                  <wps:wsp>
                                    <wps:cNvSpPr/>
                                    <wps:cNvPr id="25" name="Shape 25"/>
                                    <wps:spPr>
                                      <a:xfrm>
                                        <a:off x="0" y="0"/>
                                        <a:ext cx="6645275" cy="5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0" y="2540"/>
                                        <a:ext cx="664527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19" w:before="100" w:line="276" w:lineRule="auto"/>
        <w:ind w:right="-40" w:firstLine="234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tabs>
          <w:tab w:val="left" w:leader="none" w:pos="434"/>
        </w:tabs>
        <w:spacing w:line="276" w:lineRule="auto"/>
        <w:ind w:left="180" w:right="-40" w:firstLine="0"/>
        <w:rPr>
          <w:rFonts w:ascii="Arial" w:cs="Arial" w:eastAsia="Arial" w:hAnsi="Arial"/>
        </w:rPr>
      </w:pPr>
      <w:bookmarkStart w:colFirst="0" w:colLast="0" w:name="_heading=h.bpvkh46xiz54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AlgoTrade Engine | </w:t>
      </w:r>
      <w:hyperlink r:id="rId13">
        <w:r w:rsidDel="00000000" w:rsidR="00000000" w:rsidRPr="00000000">
          <w:rPr>
            <w:rFonts w:ascii="Arial" w:cs="Arial" w:eastAsia="Arial" w:hAnsi="Arial"/>
            <w:color w:val="0000ff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(Private)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 xml:space="preserve">                                                     November 2025 - April 2026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tabs>
          <w:tab w:val="left" w:leader="none" w:pos="360.00000000000006"/>
        </w:tabs>
        <w:spacing w:line="276" w:lineRule="auto"/>
        <w:ind w:left="540" w:right="-40" w:hanging="195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Architected Python-based automated trading system integrating Dhan broker APIs for real-time market analysis, signal generation, order execution, and portfolio risk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tabs>
          <w:tab w:val="left" w:leader="none" w:pos="360.00000000000006"/>
        </w:tabs>
        <w:spacing w:line="276" w:lineRule="auto"/>
        <w:ind w:left="540" w:right="-40" w:hanging="195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Designed configurable trend-following strategies with stop-loss, trailing stop, position sizing, and automated backtesting across 600 NSE stocks on 14+ years of historical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tabs>
          <w:tab w:val="left" w:leader="none" w:pos="360.00000000000006"/>
        </w:tabs>
        <w:spacing w:line="276" w:lineRule="auto"/>
        <w:ind w:left="540" w:right="-40" w:hanging="195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Optimized the strategy through 17 iterations and 100+ parameter experiments, achieving 25.49% CAGR, 59.4% win rate in backtests.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tabs>
          <w:tab w:val="left" w:leader="none" w:pos="360.00000000000006"/>
        </w:tabs>
        <w:spacing w:line="276" w:lineRule="auto"/>
        <w:ind w:left="540" w:right="-40" w:hanging="195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Deployed automated trading workflows on GCP VM with scheduled execution, monitoring, and Telegram-based notifications.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tabs>
          <w:tab w:val="left" w:leader="none" w:pos="434"/>
        </w:tabs>
        <w:spacing w:before="22" w:line="276" w:lineRule="auto"/>
        <w:ind w:left="180" w:right="-40" w:firstLine="0"/>
        <w:rPr>
          <w:rFonts w:ascii="Arial" w:cs="Arial" w:eastAsia="Arial" w:hAnsi="Arial"/>
        </w:rPr>
      </w:pPr>
      <w:bookmarkStart w:colFirst="0" w:colLast="0" w:name="_heading=h.cadb5z70jimo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Insurance Portal | </w:t>
      </w:r>
      <w:hyperlink r:id="rId14">
        <w:r w:rsidDel="00000000" w:rsidR="00000000" w:rsidRPr="00000000">
          <w:rPr>
            <w:rFonts w:ascii="Arial" w:cs="Arial" w:eastAsia="Arial" w:hAnsi="Arial"/>
            <w:color w:val="0000ff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(Private)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  </w:t>
        <w:tab/>
        <w:tab/>
        <w:tab/>
        <w:t xml:space="preserve">          August 2025 - October 2025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 Admin &amp; Notification modules for an Insurance Management System using Spring Boot, Angular and MySQL, leveraging GitHub Copilot to accelerate development across 4 core workflows.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Developed secure REST APIs using Spring Security, JWT, Spring Data JPA, Lombok, Global Exception Handling and SLF4J logging, with JUnit and Mockito tests for reliable API behavior.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Implemented automated notification flows for policy updates, approvals and renewal reminders using Spring Boot schedulers and service layers.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Collaborated within a 4-member Agile team on UI development, API integration and code reviews. </w:t>
      </w:r>
    </w:p>
    <w:p w:rsidR="00000000" w:rsidDel="00000000" w:rsidP="00000000" w:rsidRDefault="00000000" w:rsidRPr="00000000" w14:paraId="0000001A">
      <w:pPr>
        <w:pStyle w:val="Heading4"/>
        <w:tabs>
          <w:tab w:val="left" w:leader="none" w:pos="434"/>
        </w:tabs>
        <w:spacing w:after="0" w:before="9" w:line="276" w:lineRule="auto"/>
        <w:ind w:left="180" w:right="-4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LibraryHub | </w:t>
      </w:r>
      <w:hyperlink r:id="rId15">
        <w:r w:rsidDel="00000000" w:rsidR="00000000" w:rsidRPr="00000000">
          <w:rPr>
            <w:rFonts w:ascii="Arial" w:cs="Arial" w:eastAsia="Arial" w:hAnsi="Arial"/>
            <w:color w:val="0000ff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      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 xml:space="preserve">                   October 2024 - December 2024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 a full-stack educational library using React, Express and MongoDB for eBook discovery, purchase and download.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Implemented JWT authentication, Redux cart management, and Razorpay API payment integration.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Containerized and deployed on AWS EC2 using Docker to isolate client-server environments and support scalability.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232" w:right="-40" w:firstLine="0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75"/>
                                      <a:chOff x="0" y="0"/>
                                      <a:chExt cx="6645275" cy="5075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0" y="0"/>
                                        <a:ext cx="6645275" cy="5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0" y="2540"/>
                                        <a:ext cx="664527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34"/>
          <w:tab w:val="left" w:leader="none" w:pos="1933"/>
        </w:tabs>
        <w:spacing w:before="47" w:line="276" w:lineRule="auto"/>
        <w:ind w:right="-40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SKILLS</w:t>
      </w:r>
      <w:r w:rsidDel="00000000" w:rsidR="00000000" w:rsidRPr="00000000">
        <w:rPr>
          <w:rtl w:val="0"/>
        </w:rPr>
      </w:r>
    </w:p>
    <w:sdt>
      <w:sdtPr>
        <w:lock w:val="contentLocked"/>
        <w:id w:val="-1724198697"/>
        <w:tag w:val="goog_rdk_0"/>
      </w:sdtPr>
      <w:sdtContent>
        <w:tbl>
          <w:tblPr>
            <w:tblStyle w:val="Table1"/>
            <w:tblW w:w="10160.0" w:type="dxa"/>
            <w:jc w:val="left"/>
            <w:tblInd w:w="352.00000000000017" w:type="dxa"/>
            <w:tblLayout w:type="fixed"/>
            <w:tblLook w:val="0600"/>
          </w:tblPr>
          <w:tblGrid>
            <w:gridCol w:w="1805.0000000000002"/>
            <w:gridCol w:w="8355"/>
            <w:tblGridChange w:id="0">
              <w:tblGrid>
                <w:gridCol w:w="1805.0000000000002"/>
                <w:gridCol w:w="8355"/>
              </w:tblGrid>
            </w:tblGridChange>
          </w:tblGrid>
          <w:tr>
            <w:trPr>
              <w:cantSplit w:val="0"/>
              <w:trHeight w:val="265.02978515624994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0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○  Languages: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1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Java • Python • SQL • JavaScript • C++</w:t>
                </w:r>
              </w:p>
            </w:tc>
          </w:tr>
          <w:tr>
            <w:trPr>
              <w:cantSplit w:val="0"/>
              <w:trHeight w:val="255.02978515625006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2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○  Backend: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3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Spring Boot • Spring Security • Spring Data JPA • Hibernate • REST APIs • JWT • Maven • Node.js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44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4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○  Frontend: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5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Angular • React</w:t>
                </w:r>
              </w:p>
            </w:tc>
          </w:tr>
          <w:tr>
            <w:trPr>
              <w:cantSplit w:val="0"/>
              <w:trHeight w:val="144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6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○  Databases: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7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MySQL • MongoDB </w:t>
                </w:r>
              </w:p>
            </w:tc>
          </w:tr>
          <w:tr>
            <w:trPr>
              <w:cantSplit w:val="0"/>
              <w:trHeight w:val="144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8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○  Cloud: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9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AWS (EC2, S3, IAM, Lambda, API Gateway) • Docker • Kubernetes • CI/CD</w:t>
                </w:r>
              </w:p>
            </w:tc>
          </w:tr>
          <w:tr>
            <w:trPr>
              <w:cantSplit w:val="0"/>
              <w:trHeight w:val="144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A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○  Developer Tools: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B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Git • GitHub • Postman • Grafana • Dynatrace • Linux • GitHub Copilot • Claude Code</w:t>
                </w:r>
              </w:p>
            </w:tc>
          </w:tr>
        </w:tbl>
      </w:sdtContent>
    </w:sdt>
    <w:p w:rsidR="00000000" w:rsidDel="00000000" w:rsidP="00000000" w:rsidRDefault="00000000" w:rsidRPr="00000000" w14:paraId="0000002C">
      <w:pPr>
        <w:spacing w:line="276" w:lineRule="auto"/>
        <w:ind w:left="232" w:right="-4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41" name="Shape 41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43" name="Shape 43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SpPr/>
                                <wps:cNvPr id="45" name="Shape 45"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SpPr/>
                                  <wps:cNvPr id="47" name="Shape 47"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75"/>
                                      <a:chOff x="0" y="0"/>
                                      <a:chExt cx="6645275" cy="5075"/>
                                    </a:xfrm>
                                  </wpg:grpSpPr>
                                  <wps:wsp>
                                    <wps:cNvSpPr/>
                                    <wps:cNvPr id="49" name="Shape 49"/>
                                    <wps:spPr>
                                      <a:xfrm>
                                        <a:off x="0" y="0"/>
                                        <a:ext cx="6645275" cy="5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0" y="2540"/>
                                        <a:ext cx="664527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1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19" w:before="102" w:line="276" w:lineRule="auto"/>
        <w:ind w:left="540" w:right="-40" w:hanging="195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ACCOMPLISHMENTS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numPr>
          <w:ilvl w:val="1"/>
          <w:numId w:val="1"/>
        </w:numPr>
        <w:tabs>
          <w:tab w:val="left" w:leader="none" w:pos="434"/>
        </w:tabs>
        <w:spacing w:before="12" w:line="276" w:lineRule="auto"/>
        <w:ind w:left="540" w:right="-40" w:hanging="195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LeetCode: 1740 contest rating, ranking 2168/27,000 participants in LeetCode Biweekly Contest 118.</w:t>
      </w:r>
    </w:p>
    <w:p w:rsidR="00000000" w:rsidDel="00000000" w:rsidP="00000000" w:rsidRDefault="00000000" w:rsidRPr="00000000" w14:paraId="0000002F">
      <w:pPr>
        <w:pStyle w:val="Heading4"/>
        <w:numPr>
          <w:ilvl w:val="1"/>
          <w:numId w:val="1"/>
        </w:numPr>
        <w:tabs>
          <w:tab w:val="left" w:leader="none" w:pos="434"/>
        </w:tabs>
        <w:spacing w:before="12" w:line="276" w:lineRule="auto"/>
        <w:ind w:left="540" w:right="-40" w:hanging="195"/>
        <w:rPr>
          <w:rFonts w:ascii="Arial" w:cs="Arial" w:eastAsia="Arial" w:hAnsi="Arial"/>
          <w:b w:val="0"/>
          <w:bCs w:val="0"/>
        </w:rPr>
      </w:pPr>
      <w:bookmarkStart w:colFirst="0" w:colLast="0" w:name="_heading=h.xyufnohyw4j9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CodeChef: 1640 (3★) rating, securing 11th and 203rd ranks in CodeChef Starters contests.</w:t>
        <w:tab/>
        <w:tab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tabs>
          <w:tab w:val="left" w:leader="none" w:pos="874"/>
        </w:tabs>
        <w:spacing w:before="0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Founded ByteHeaven, a 600+ member developer community at college for collaborative coding and peer learning.</w:t>
      </w:r>
    </w:p>
    <w:p w:rsidR="00000000" w:rsidDel="00000000" w:rsidP="00000000" w:rsidRDefault="00000000" w:rsidRPr="00000000" w14:paraId="00000031">
      <w:pPr>
        <w:spacing w:line="276" w:lineRule="auto"/>
        <w:ind w:left="232" w:right="-4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41" name="Shape 41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43" name="Shape 43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SpPr/>
                                <wps:cNvPr id="45" name="Shape 45"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SpPr/>
                                  <wps:cNvPr id="47" name="Shape 47"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75"/>
                                      <a:chOff x="0" y="0"/>
                                      <a:chExt cx="6645275" cy="5075"/>
                                    </a:xfrm>
                                  </wpg:grpSpPr>
                                  <wps:wsp>
                                    <wps:cNvSpPr/>
                                    <wps:cNvPr id="49" name="Shape 49"/>
                                    <wps:spPr>
                                      <a:xfrm>
                                        <a:off x="0" y="0"/>
                                        <a:ext cx="6645275" cy="5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0" y="2540"/>
                                        <a:ext cx="664527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1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19" w:before="97" w:line="276" w:lineRule="auto"/>
        <w:ind w:right="-40" w:firstLine="234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bookmarkStart w:colFirst="0" w:colLast="0" w:name="_heading=h.do8ui2d7794n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EDUCATION</w:t>
      </w:r>
    </w:p>
    <w:p w:rsidR="00000000" w:rsidDel="00000000" w:rsidP="00000000" w:rsidRDefault="00000000" w:rsidRPr="00000000" w14:paraId="00000033">
      <w:pPr>
        <w:tabs>
          <w:tab w:val="left" w:leader="none" w:pos="9382"/>
        </w:tabs>
        <w:spacing w:line="276" w:lineRule="auto"/>
        <w:ind w:left="90" w:right="-40" w:firstLine="18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Lakshmi Narain College of Technology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 xml:space="preserve">       Bhopal, India</w:t>
      </w:r>
    </w:p>
    <w:p w:rsidR="00000000" w:rsidDel="00000000" w:rsidP="00000000" w:rsidRDefault="00000000" w:rsidRPr="00000000" w14:paraId="00000034">
      <w:pPr>
        <w:pStyle w:val="Heading2"/>
        <w:tabs>
          <w:tab w:val="left" w:leader="none" w:pos="8617"/>
        </w:tabs>
        <w:spacing w:line="276" w:lineRule="auto"/>
        <w:ind w:left="90" w:right="-40" w:firstLine="180"/>
        <w:rPr>
          <w:rFonts w:ascii="Arial" w:cs="Arial" w:eastAsia="Arial" w:hAnsi="Arial"/>
          <w:sz w:val="18"/>
          <w:szCs w:val="18"/>
        </w:rPr>
      </w:pPr>
      <w:bookmarkStart w:colFirst="0" w:colLast="0" w:name="_heading=h.uck31g31fihr" w:id="6"/>
      <w:bookmarkEnd w:id="6"/>
      <w:r w:rsidDel="00000000" w:rsidR="00000000" w:rsidRPr="00000000">
        <w:rPr>
          <w:rFonts w:ascii="Arial" w:cs="Arial" w:eastAsia="Arial" w:hAnsi="Arial"/>
          <w:i w:val="0"/>
          <w:iCs w:val="0"/>
          <w:sz w:val="18"/>
          <w:szCs w:val="18"/>
          <w:rtl w:val="0"/>
        </w:rPr>
        <w:t xml:space="preserve">B.Tech in Computer Science &amp; Engineering | CGPA: 8.12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8"/>
          <w:szCs w:val="18"/>
          <w:rtl w:val="0"/>
        </w:rPr>
        <w:tab/>
        <w:t xml:space="preserve">     June 2021 - June 2025</w:t>
      </w:r>
      <w:r w:rsidDel="00000000" w:rsidR="00000000" w:rsidRPr="00000000">
        <w:rPr>
          <w:rtl w:val="0"/>
        </w:rPr>
      </w:r>
    </w:p>
    <w:sectPr>
      <w:pgSz w:h="16850" w:w="11920" w:orient="portrait"/>
      <w:pgMar w:bottom="280" w:top="283.46456692913387" w:left="440" w:right="703.346456692913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433" w:hanging="200.0000000000002"/>
      </w:pPr>
      <w:rPr/>
    </w:lvl>
    <w:lvl w:ilvl="1">
      <w:start w:val="0"/>
      <w:numFmt w:val="bullet"/>
      <w:lvlText w:val="○"/>
      <w:lvlJc w:val="left"/>
      <w:pPr>
        <w:ind w:left="873" w:hanging="192"/>
      </w:pPr>
      <w:rPr/>
    </w:lvl>
    <w:lvl w:ilvl="2">
      <w:start w:val="0"/>
      <w:numFmt w:val="bullet"/>
      <w:lvlText w:val="■"/>
      <w:lvlJc w:val="left"/>
      <w:pPr>
        <w:ind w:left="1994" w:hanging="191.99999999999977"/>
      </w:pPr>
      <w:rPr/>
    </w:lvl>
    <w:lvl w:ilvl="3">
      <w:start w:val="0"/>
      <w:numFmt w:val="bullet"/>
      <w:lvlText w:val="●"/>
      <w:lvlJc w:val="left"/>
      <w:pPr>
        <w:ind w:left="3109" w:hanging="192"/>
      </w:pPr>
      <w:rPr/>
    </w:lvl>
    <w:lvl w:ilvl="4">
      <w:start w:val="0"/>
      <w:numFmt w:val="bullet"/>
      <w:lvlText w:val="○"/>
      <w:lvlJc w:val="left"/>
      <w:pPr>
        <w:ind w:left="4223" w:hanging="192"/>
      </w:pPr>
      <w:rPr/>
    </w:lvl>
    <w:lvl w:ilvl="5">
      <w:start w:val="0"/>
      <w:numFmt w:val="bullet"/>
      <w:lvlText w:val="■"/>
      <w:lvlJc w:val="left"/>
      <w:pPr>
        <w:ind w:left="5338" w:hanging="192.0000000000009"/>
      </w:pPr>
      <w:rPr/>
    </w:lvl>
    <w:lvl w:ilvl="6">
      <w:start w:val="0"/>
      <w:numFmt w:val="bullet"/>
      <w:lvlText w:val="●"/>
      <w:lvlJc w:val="left"/>
      <w:pPr>
        <w:ind w:left="6452" w:hanging="192"/>
      </w:pPr>
      <w:rPr/>
    </w:lvl>
    <w:lvl w:ilvl="7">
      <w:start w:val="0"/>
      <w:numFmt w:val="bullet"/>
      <w:lvlText w:val="○"/>
      <w:lvlJc w:val="left"/>
      <w:pPr>
        <w:ind w:left="7567" w:hanging="192"/>
      </w:pPr>
      <w:rPr/>
    </w:lvl>
    <w:lvl w:ilvl="8">
      <w:start w:val="0"/>
      <w:numFmt w:val="bullet"/>
      <w:lvlText w:val="■"/>
      <w:lvlJc w:val="left"/>
      <w:pPr>
        <w:ind w:left="8682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6" w:lineRule="auto"/>
      <w:ind w:left="873" w:hanging="192.99999999999997"/>
    </w:pPr>
    <w:rPr>
      <w:rFonts w:ascii="Calibri" w:cs="Calibri" w:eastAsia="Calibri" w:hAnsi="Calibri"/>
      <w:sz w:val="22"/>
      <w:szCs w:val="22"/>
      <w:u w:val="single"/>
    </w:rPr>
  </w:style>
  <w:style w:type="paragraph" w:styleId="Heading2">
    <w:name w:val="heading 2"/>
    <w:basedOn w:val="Normal"/>
    <w:next w:val="Normal"/>
    <w:pPr>
      <w:spacing w:line="213" w:lineRule="auto"/>
      <w:ind w:left="435"/>
    </w:pPr>
    <w:rPr>
      <w:rFonts w:ascii="Calibri" w:cs="Calibri" w:eastAsia="Calibri" w:hAnsi="Calibri"/>
      <w:i w:val="1"/>
      <w:iCs w:val="1"/>
      <w:sz w:val="20"/>
      <w:szCs w:val="20"/>
    </w:rPr>
  </w:style>
  <w:style w:type="paragraph" w:styleId="Heading3">
    <w:name w:val="heading 3"/>
    <w:basedOn w:val="Normal"/>
    <w:next w:val="Normal"/>
    <w:pPr>
      <w:spacing w:before="17" w:lineRule="auto"/>
      <w:ind w:left="234"/>
    </w:pPr>
    <w:rPr>
      <w:rFonts w:ascii="Calibri" w:cs="Calibri" w:eastAsia="Calibri" w:hAnsi="Calibri"/>
      <w:sz w:val="19"/>
      <w:szCs w:val="19"/>
    </w:rPr>
  </w:style>
  <w:style w:type="paragraph" w:styleId="Heading4">
    <w:name w:val="heading 4"/>
    <w:basedOn w:val="Normal"/>
    <w:next w:val="Normal"/>
    <w:pPr>
      <w:spacing w:before="21" w:lineRule="auto"/>
      <w:ind w:left="433" w:hanging="200"/>
    </w:pPr>
    <w:rPr>
      <w:rFonts w:ascii="Calibri" w:cs="Calibri" w:eastAsia="Calibri" w:hAnsi="Calibri"/>
      <w:b w:val="1"/>
      <w:b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dechef.com/users/deepesh16b" TargetMode="External"/><Relationship Id="rId10" Type="http://schemas.openxmlformats.org/officeDocument/2006/relationships/hyperlink" Target="https://leetcode.com/u/deepesh16b/" TargetMode="External"/><Relationship Id="rId13" Type="http://schemas.openxmlformats.org/officeDocument/2006/relationships/hyperlink" Target="https://github.com/deepesh16b/Swing-Scanner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eepesh16b" TargetMode="External"/><Relationship Id="rId15" Type="http://schemas.openxmlformats.org/officeDocument/2006/relationships/hyperlink" Target="https://github.com/deepesh16b/LibHub" TargetMode="External"/><Relationship Id="rId14" Type="http://schemas.openxmlformats.org/officeDocument/2006/relationships/hyperlink" Target="https://github.com/deepesh16b/Ims-project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eepeshbhardwaj58@gmail.com" TargetMode="External"/><Relationship Id="rId8" Type="http://schemas.openxmlformats.org/officeDocument/2006/relationships/hyperlink" Target="https://www.linkedin.com/in/deepesh16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oNj7DcnmdPjfry85aWKZ1TlMAg==">CgMxLjAaHwoBMBIaChgICVIUChJ0YWJsZS5zdHlsOHk2N3h2NngyCWguMzBqMHpsbDIOaC5hMTkxajkyOHk4b3AyDmguYnB2a2g0NnhpejU0Mg5oLmNhZGI1ejcwamltbzIOaC54eXVmbm9oeXc0ajkyDmguZG84dWkyZDc3OTRuMg5oLnVjazMxZzMxZmlocjgAciExNDJQOWphejdfSVQ1a1Jsam9OWllEbGlCZzlfU0dQem0=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