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resale flats in mumbai</w:t>
      </w:r>
    </w:p>
    <w:p>
      <w:r>
        <w:t>Browse resale flats in Mumbai featuring a range of BHK configurations such as 1 BHK, 2 BHK, 3 BHK, and 4 BHK flats. Find current asking prices and property listings for sale across the city on Square Yards.</w:t>
      </w:r>
    </w:p>
    <w:p>
      <w:pPr>
        <w:pStyle w:val="Heading2"/>
      </w:pPr>
      <w:r>
        <w:t>SEO Metadata</w:t>
      </w:r>
    </w:p>
    <w:p>
      <w:r>
        <w:t>Title: resale flats in mumbai | Square Yards</w:t>
      </w:r>
    </w:p>
    <w:p>
      <w:r>
        <w:t>Meta Description: Explore resale flats in Mumbai with details on asking price, BHK options including 1, 2, 3, and 4 BHK flats, and available properties for sale on Square Yards.</w:t>
      </w:r>
    </w:p>
    <w:p>
      <w:pPr>
        <w:pStyle w:val="Heading2"/>
      </w:pPr>
      <w:r>
        <w:t>Editorial Sections</w:t>
      </w:r>
    </w:p>
    <w:p>
      <w:pPr>
        <w:pStyle w:val="Heading3"/>
      </w:pPr>
      <w:r>
        <w:t>Price Trends and Rates</w:t>
      </w:r>
    </w:p>
    <w:p>
      <w:r>
        <w:t>The asking price for resale properties in Mumbai has shown a positive trend towards the end of 2025. In December 2025, the average asking price reached ₹37,586 per sq ft, rising from ₹35,552 per sq ft in September 2025. Although there was a slight dip in June 2025 to ₹37,868 per sq ft, the overall trajectory from March 2025, which started at ₹34,714 per sq ft, indicates a general increase in property values across the city. This upward movement in asking prices reflects changes in the market over recent quarters, with fluctuations that suggest varying demand and supply dynamics. Buyers looking for Mumbai 1 BHK, 2 BHK, 3 BHK, or 4 BHK flat prices will find this trend relevant as it provides a snapshot of the city's evolving price landscape.</w:t>
      </w:r>
    </w:p>
    <w:p>
      <w:pPr>
        <w:pStyle w:val="Heading3"/>
      </w:pPr>
      <w:r>
        <w:t>BHK and Inventory Mix</w:t>
      </w:r>
    </w:p>
    <w:p>
      <w:r>
        <w:t>Mumbai's resale inventory features a diverse mix of BHK configurations catering to different preferences. The largest segment consists of 2 BHK flats, with 16,183 listings available, followed by 3 BHK flats at 10,579 units. There are also 7,137 listings for 1 BHK flats and 3,351 for 4 BHK flats, with a smaller number of 650 units for 5 BHK flats. In terms of property types, flats dominate the market with 36,867 listings. Builder floors are the next significant category, offering 3,414 units. Other property types include plots (269), villas (116), independent houses (86), office spaces (1,014), and shops (394). This variety provides options across different formats for buyers exploring resale flats in Mumbai.</w:t>
      </w:r>
    </w:p>
    <w:p>
      <w:pPr>
        <w:pStyle w:val="Heading3"/>
      </w:pPr>
      <w:r>
        <w:t>Status and Readiness Snapshot</w:t>
      </w:r>
    </w:p>
    <w:p>
      <w:r>
        <w:t>Mumbai's resale property market features a variety of readiness stages. The largest segment is Ready To Move, with 17,297 units priced at an average of ₹30,948 per sq ft. Well Occupied properties include 5,703 units, averaging ₹30,679 per sq ft. Under Construction projects account for 2,055 units with an average price of ₹32,484 per sq ft, while New Launch properties total 592 units priced around ₹30,286 per sq ft. Smaller groups such as Partially Ready To Move and Near Possession also contribute to the market, with prices reflecting their respective stages. This range of options highlights the diversity in property readiness available to buyers in Mumbai's resale market.</w:t>
      </w:r>
    </w:p>
    <w:p>
      <w:pPr>
        <w:pStyle w:val="Heading3"/>
      </w:pPr>
      <w:r>
        <w:t>Resale Market Snapshot</w:t>
      </w:r>
    </w:p>
    <w:p>
      <w:r>
        <w:t>Mumbai's resale property market currently lists 42,475 units across 33,511 projects, covering seven property types and five BHK categories. The average asking price stands at ₹37,586 per sq ft, reflecting recent price trends. This extensive inventory includes a broad spectrum of options, from 1 BHK to 5 BHK flats, and various property types such as apartments, builder floors, villas, and commercial spaces. The market's scale and diversity provide a comprehensive view of resale flats in Mumbai.</w:t>
      </w:r>
    </w:p>
    <w:p>
      <w:pPr>
        <w:pStyle w:val="Heading3"/>
      </w:pPr>
      <w:r>
        <w:t>Property Type Signals</w:t>
      </w:r>
    </w:p>
    <w:p>
      <w:r>
        <w:t>The available property-type inputs show property type is shop, average listed value in this input is ₹59,982, change percent is 0.33. This gives a grounded snapshot of one visible property-type bucket in the current resale dataset. Within the structured property-type distribution, Flats in Mumbai appears in the sale property-type mix, document count is 36867. The visible status-level inputs also indicate status bucket is Ready To Move, units are 17297, average price is ₹30,948. This is useful where the page includes readiness-linked property segmentation.</w:t>
      </w:r>
    </w:p>
    <w:p>
      <w:pPr>
        <w:pStyle w:val="Heading3"/>
      </w:pPr>
      <w:r>
        <w:t>What Buyers Can Explore Here</w:t>
      </w:r>
    </w:p>
    <w:p>
      <w:r>
        <w:t>Buyers exploring resale flats in Mumbai can access a wide selection of 42,475 listings spanning 33,511 projects. The market offers flats in configurations from 1 BHK to 5 BHK, with dedicated pages for each BHK type to facilitate targeted searches. Property types include apartments, builder floors, villas, and commercial spaces, each with distinct pricing and availability. Additional resources link to new projects, under construction developments, and new launches in Mumbai, providing buyers with options across different stages of property readiness. This comprehensive inventory and linked information support informed exploration of Mumbai's resale property landscape.</w:t>
      </w:r>
    </w:p>
    <w:p>
      <w:pPr>
        <w:pStyle w:val="Heading3"/>
      </w:pPr>
      <w:r>
        <w:t>Demand and Supply Signals</w:t>
      </w:r>
    </w:p>
    <w:p>
      <w:r>
        <w:t>The resale property market in Mumbai currently features 42,475 listings available for sale, covering seven property types and five BHK categories. These listings are spread across 33,511 projects, indicating a broad supply base. While explicit demand and supply metrics are not detailed, the volume of available listings provides a clear picture of the market's scale and the variety of options accessible to buyers.</w:t>
      </w:r>
    </w:p>
    <w:p>
      <w:pPr>
        <w:pStyle w:val="Heading3"/>
      </w:pPr>
      <w:r>
        <w:t>Resale Property Overview in Mumbai</w:t>
      </w:r>
    </w:p>
    <w:p>
      <w:r>
        <w:t>Mumbai's resale property market offers a wide selection of listings spread across numerous projects. The average asking price for resale flats stands at ₹37,586 per sq ft. This overview covers various property types and BHK configurations, providing insight into the resale flats available in the city. Buyers can find options ranging from 1 BHK to 5 BHK flats, including apartments, villas, and commercial spaces. The data reflects the s in Mumbai's resale market.</w:t>
      </w:r>
    </w:p>
    <w:p>
      <w:pPr>
        <w:pStyle w:val="Heading3"/>
      </w:pPr>
      <w:r>
        <w:t>Key Resale Zones Across the City</w:t>
      </w:r>
    </w:p>
    <w:p>
      <w:r>
        <w:t>Resale properties in Mumbai are distributed across several key micromarkets, each with distinct average asking prices. Mumbai South leads with the highest average rate of ₹46,656 per sq ft, followed by Mumbai Western Suburbs at ₹34,103 per sq ft and Mumbai Harbour at ₹34,819 per sq ft. Mumbai Central Suburbs offer properties at ₹31,908 per sq ft, showing notable price growth. These micromarkets collectively contribute to the city's resale inventory of 42,475 listings. Buyers can navigate through dedicated links for various BHK types and property formats, facilitating focused searches within these prominent zones.</w:t>
      </w:r>
    </w:p>
    <w:p>
      <w:pPr>
        <w:pStyle w:val="Heading3"/>
      </w:pPr>
      <w:r>
        <w:t>Market Strengths, Challenges, and Opportunities</w:t>
      </w:r>
    </w:p>
    <w:p>
      <w:r>
        <w:t>For Mumbai, the property-rates summary includes the following market snapshot: The Mumbai real estate market shows strong activity, with asking prices currently averaging ₹37,586 per sq ft. Recent quarterly trends indicate a notable increase in property values, particularly in the last quarter of 2025. Mumbai South commands the highest rates among micromarkets, while apartments remain a popular property type, showing a healthy 5.72% price increase. The market saw a significant 113,734 registered transactions valued at ₹ 173,271 Cr between March 2025 and February 2026, with top developers like Kalpataru and Lodha driving much of this activity. The same source lists the following strengths: The average asking price of ₹37,586 per sq ft and a registration rate of ₹18,130 per sq ft indicate a and active market; Significant quarterly price growth, with December 2025 showing an increase to ₹37,586 per sq ft from ₹35,552 per sq ft in September 2025, reflects strong market momentum; High transaction volume with 113,734 registrations and a gross value of ₹ 173,271 Cr between March 2025 and February 2026, showcasing robust buyer activity; Strong performance of key residential segments like apartments (5.72% increase) and villas (10.85% increase). It also lists the following challenges: Mumbai's high asking price of ₹37,586 per sq ft might pose affordability challenges for some buyers; Office spaces experienced a 5.59% decline in average prices, suggesting a potential slowdown or oversupply in this commercial segment; Ready To Move properties, despite high unit count, saw a slight 0.57% decrease in average price, indicating potential pressure on immediate occupancy segment; The 'Advanced Stage' and 'Mid Stage' project categories show negative price changes of -1.19% and -0.91% respectively, which could signal cautiousness in these development phases. The opportunity notes currently surfaced in the source are: Invest in Mumbai Central Suburbs, which showed a strong 6.12% price appreciation, indicating growth potential; Consider villa properties, which experienced a significant 10.85% price increase, suggesting for luxury independent homes; Explore projects in the 'Under Construction' stage, offering 2,055 units with a 2.53% price growth for potential capital appreciation; Focus on projects by top developers like Kalpataru and Lodha, who lead in both transaction volume and value, indicating reliability and market acceptance. These points are presented here as source-provided market notes only, without additional interpretation, recommendation, or forward-looking claims.</w:t>
      </w:r>
    </w:p>
    <w:p>
      <w:pPr>
        <w:pStyle w:val="Heading3"/>
      </w:pPr>
      <w:r>
        <w:t>Property Type Rate Snapshot</w:t>
      </w:r>
    </w:p>
    <w:p>
      <w:r>
        <w:t>The visible property-type rate snapshot shows property type is shop, average listed value in this input is ₹59,982, change percent is 0.33. This helps explain how one property-type bucket is represented in the current resale pricing layer. At the local rate level, the grounded input shows location name is mumbai central suburbs, average rate is ₹31,908, change percentage is 6.12. Micromarket-rate inputs also show micromarket name is mumbai central suburbs, average rate is ₹31,908, change percentage is 6.12.</w:t>
      </w:r>
    </w:p>
    <w:p>
      <w:pPr>
        <w:pStyle w:val="Heading3"/>
      </w:pPr>
      <w:r>
        <w:t>Review and Rating Signals</w:t>
      </w:r>
    </w:p>
    <w:p>
      <w:r>
        <w:t>Currently, there are no explicit review counts, star ratings, or tagged positive or negative feedback available for resale properties in Mumbai. The AI summary also does not include any tagged reviews or sentiment insights. This absence of review data means that buyers will need to rely on other available market information and property details when considering resale flats in Mumbai.</w:t>
      </w:r>
    </w:p>
    <w:p>
      <w:pPr>
        <w:pStyle w:val="Heading2"/>
      </w:pPr>
      <w:r>
        <w:t>Key Data Tables</w:t>
      </w:r>
    </w:p>
    <w:p>
      <w:pPr>
        <w:pStyle w:val="Heading3"/>
      </w:pPr>
      <w:r>
        <w:t>Price Trend Snapshot</w:t>
      </w:r>
    </w:p>
    <w:p>
      <w:r>
        <w:t>The Price Trend Snapshot for Mumbai resale properties highlights the city-wide asking price per square foot over recent quarters. The cityRate shows fluctuations, with ₹34,714 in March 2025, rising to ₹37,868 in June 2025, then slightly dipping to ₹35,552 in September 2025 before reaching ₹37,586 in December 2025. Location and micromarket rates are not available in this table, focusing the comparison solely on the broader city context. This data provides a clear view of how property prices have evolved across Mumbai during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quarterName</w:t>
            </w:r>
          </w:p>
        </w:tc>
        <w:tc>
          <w:tcPr>
            <w:tcW w:type="dxa" w:w="2160"/>
          </w:tcPr>
          <w:p>
            <w:r>
              <w:t>locationRate</w:t>
            </w:r>
          </w:p>
        </w:tc>
        <w:tc>
          <w:tcPr>
            <w:tcW w:type="dxa" w:w="2160"/>
          </w:tcPr>
          <w:p>
            <w:r>
              <w:t>micromarketRate</w:t>
            </w:r>
          </w:p>
        </w:tc>
        <w:tc>
          <w:tcPr>
            <w:tcW w:type="dxa" w:w="2160"/>
          </w:tcPr>
          <w:p>
            <w:r>
              <w:t>cityRate</w:t>
            </w:r>
          </w:p>
        </w:tc>
      </w:tr>
      <w:tr>
        <w:tc>
          <w:tcPr>
            <w:tcW w:type="dxa" w:w="2160"/>
          </w:tcPr>
          <w:p>
            <w:r>
              <w:t>Dec 2025</w:t>
            </w:r>
          </w:p>
        </w:tc>
        <w:tc>
          <w:tcPr>
            <w:tcW w:type="dxa" w:w="2160"/>
          </w:tcPr>
          <w:p>
            <w:r>
              <w:t>—</w:t>
            </w:r>
          </w:p>
        </w:tc>
        <w:tc>
          <w:tcPr>
            <w:tcW w:type="dxa" w:w="2160"/>
          </w:tcPr>
          <w:p>
            <w:r>
              <w:t>—</w:t>
            </w:r>
          </w:p>
        </w:tc>
        <w:tc>
          <w:tcPr>
            <w:tcW w:type="dxa" w:w="2160"/>
          </w:tcPr>
          <w:p>
            <w:r>
              <w:t>₹37,586</w:t>
            </w:r>
          </w:p>
        </w:tc>
      </w:tr>
      <w:tr>
        <w:tc>
          <w:tcPr>
            <w:tcW w:type="dxa" w:w="2160"/>
          </w:tcPr>
          <w:p>
            <w:r>
              <w:t>Sep 2025</w:t>
            </w:r>
          </w:p>
        </w:tc>
        <w:tc>
          <w:tcPr>
            <w:tcW w:type="dxa" w:w="2160"/>
          </w:tcPr>
          <w:p>
            <w:r>
              <w:t>—</w:t>
            </w:r>
          </w:p>
        </w:tc>
        <w:tc>
          <w:tcPr>
            <w:tcW w:type="dxa" w:w="2160"/>
          </w:tcPr>
          <w:p>
            <w:r>
              <w:t>—</w:t>
            </w:r>
          </w:p>
        </w:tc>
        <w:tc>
          <w:tcPr>
            <w:tcW w:type="dxa" w:w="2160"/>
          </w:tcPr>
          <w:p>
            <w:r>
              <w:t>₹35,552</w:t>
            </w:r>
          </w:p>
        </w:tc>
      </w:tr>
      <w:tr>
        <w:tc>
          <w:tcPr>
            <w:tcW w:type="dxa" w:w="2160"/>
          </w:tcPr>
          <w:p>
            <w:r>
              <w:t>Jun 2025</w:t>
            </w:r>
          </w:p>
        </w:tc>
        <w:tc>
          <w:tcPr>
            <w:tcW w:type="dxa" w:w="2160"/>
          </w:tcPr>
          <w:p>
            <w:r>
              <w:t>—</w:t>
            </w:r>
          </w:p>
        </w:tc>
        <w:tc>
          <w:tcPr>
            <w:tcW w:type="dxa" w:w="2160"/>
          </w:tcPr>
          <w:p>
            <w:r>
              <w:t>—</w:t>
            </w:r>
          </w:p>
        </w:tc>
        <w:tc>
          <w:tcPr>
            <w:tcW w:type="dxa" w:w="2160"/>
          </w:tcPr>
          <w:p>
            <w:r>
              <w:t>₹37,868</w:t>
            </w:r>
          </w:p>
        </w:tc>
      </w:tr>
      <w:tr>
        <w:tc>
          <w:tcPr>
            <w:tcW w:type="dxa" w:w="2160"/>
          </w:tcPr>
          <w:p>
            <w:r>
              <w:t>Mar 2025</w:t>
            </w:r>
          </w:p>
        </w:tc>
        <w:tc>
          <w:tcPr>
            <w:tcW w:type="dxa" w:w="2160"/>
          </w:tcPr>
          <w:p>
            <w:r>
              <w:t>—</w:t>
            </w:r>
          </w:p>
        </w:tc>
        <w:tc>
          <w:tcPr>
            <w:tcW w:type="dxa" w:w="2160"/>
          </w:tcPr>
          <w:p>
            <w:r>
              <w:t>—</w:t>
            </w:r>
          </w:p>
        </w:tc>
        <w:tc>
          <w:tcPr>
            <w:tcW w:type="dxa" w:w="2160"/>
          </w:tcPr>
          <w:p>
            <w:r>
              <w:t>₹34,714</w:t>
            </w:r>
          </w:p>
        </w:tc>
      </w:tr>
    </w:tbl>
    <w:p/>
    <w:p>
      <w:pPr>
        <w:pStyle w:val="Heading3"/>
      </w:pPr>
      <w:r>
        <w:t>Location Rate Snapshot</w:t>
      </w:r>
    </w:p>
    <w:p>
      <w:r>
        <w:t>The Location Rate Snapshot for Mumbai highlights average resale property rates across key localities. Mumbai South commands the highest average rate at ₹46,656 per sq.ft with a modest 0.96% increase, while Mumbai Central Suburbs shows an average rate of ₹31,908 with a notable 6.12% rise. Other areas like Mumbai Harbour and Mumbai Western Suburbs have average rates of ₹34,819 and ₹34,103 respectively, with smaller price changes. This table provides clear, locality-specific pricing insights useful for understanding resale market variations within Mumbai.</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avgRate</w:t>
            </w:r>
          </w:p>
        </w:tc>
        <w:tc>
          <w:tcPr>
            <w:tcW w:type="dxa" w:w="2880"/>
          </w:tcPr>
          <w:p>
            <w:r>
              <w:t>changePercentage</w:t>
            </w:r>
          </w:p>
        </w:tc>
      </w:tr>
      <w:tr>
        <w:tc>
          <w:tcPr>
            <w:tcW w:type="dxa" w:w="2880"/>
          </w:tcPr>
          <w:p>
            <w:r>
              <w:t>mumbai central suburbs</w:t>
            </w:r>
          </w:p>
        </w:tc>
        <w:tc>
          <w:tcPr>
            <w:tcW w:type="dxa" w:w="2880"/>
          </w:tcPr>
          <w:p>
            <w:r>
              <w:t>₹31,908</w:t>
            </w:r>
          </w:p>
        </w:tc>
        <w:tc>
          <w:tcPr>
            <w:tcW w:type="dxa" w:w="2880"/>
          </w:tcPr>
          <w:p>
            <w:r>
              <w:t>6.12%</w:t>
            </w:r>
          </w:p>
        </w:tc>
      </w:tr>
      <w:tr>
        <w:tc>
          <w:tcPr>
            <w:tcW w:type="dxa" w:w="2880"/>
          </w:tcPr>
          <w:p>
            <w:r>
              <w:t>mumbai harbour</w:t>
            </w:r>
          </w:p>
        </w:tc>
        <w:tc>
          <w:tcPr>
            <w:tcW w:type="dxa" w:w="2880"/>
          </w:tcPr>
          <w:p>
            <w:r>
              <w:t>₹34,819</w:t>
            </w:r>
          </w:p>
        </w:tc>
        <w:tc>
          <w:tcPr>
            <w:tcW w:type="dxa" w:w="2880"/>
          </w:tcPr>
          <w:p>
            <w:r>
              <w:t>0.73%</w:t>
            </w:r>
          </w:p>
        </w:tc>
      </w:tr>
      <w:tr>
        <w:tc>
          <w:tcPr>
            <w:tcW w:type="dxa" w:w="2880"/>
          </w:tcPr>
          <w:p>
            <w:r>
              <w:t>mumbai south</w:t>
            </w:r>
          </w:p>
        </w:tc>
        <w:tc>
          <w:tcPr>
            <w:tcW w:type="dxa" w:w="2880"/>
          </w:tcPr>
          <w:p>
            <w:r>
              <w:t>₹46,656</w:t>
            </w:r>
          </w:p>
        </w:tc>
        <w:tc>
          <w:tcPr>
            <w:tcW w:type="dxa" w:w="2880"/>
          </w:tcPr>
          <w:p>
            <w:r>
              <w:t>0.96%</w:t>
            </w:r>
          </w:p>
        </w:tc>
      </w:tr>
      <w:tr>
        <w:tc>
          <w:tcPr>
            <w:tcW w:type="dxa" w:w="2880"/>
          </w:tcPr>
          <w:p>
            <w:r>
              <w:t>mumbai western suburbs</w:t>
            </w:r>
          </w:p>
        </w:tc>
        <w:tc>
          <w:tcPr>
            <w:tcW w:type="dxa" w:w="2880"/>
          </w:tcPr>
          <w:p>
            <w:r>
              <w:t>₹34,103</w:t>
            </w:r>
          </w:p>
        </w:tc>
        <w:tc>
          <w:tcPr>
            <w:tcW w:type="dxa" w:w="2880"/>
          </w:tcPr>
          <w:p>
            <w:r>
              <w:t>2.97%</w:t>
            </w:r>
          </w:p>
        </w:tc>
      </w:tr>
    </w:tbl>
    <w:p/>
    <w:p>
      <w:pPr>
        <w:pStyle w:val="Heading3"/>
      </w:pPr>
      <w:r>
        <w:t>Available BHK Mix</w:t>
      </w:r>
    </w:p>
    <w:p>
      <w:r>
        <w:t>The Available BHK Mix table for Mumbai's resale market shows the distribution of flats by bedroom count. The most common listings are 2 BHK flats, with 16,183 units available, followed by 3 BHK flats at 10,579 units. Smaller 1 BHK flats number 7,137, while larger configurations like 4 BHK and 5 BHK flats have 3,351 and 650 units respectively. This breakdown helps buyers understand the prevalent home sizes in Mumbai's resale inventory.</w:t>
      </w:r>
    </w:p>
    <w:tbl>
      <w:tblPr>
        <w:tblStyle w:val="TableGrid"/>
        <w:tblW w:type="auto" w:w="0"/>
        <w:tblLook w:firstColumn="1" w:firstRow="1" w:lastColumn="0" w:lastRow="0" w:noHBand="0" w:noVBand="1" w:val="04A0"/>
      </w:tblPr>
      <w:tblGrid>
        <w:gridCol w:w="4320"/>
        <w:gridCol w:w="4320"/>
      </w:tblGrid>
      <w:tr>
        <w:tc>
          <w:tcPr>
            <w:tcW w:type="dxa" w:w="4320"/>
          </w:tcPr>
          <w:p>
            <w:r>
              <w:t>key</w:t>
            </w:r>
          </w:p>
        </w:tc>
        <w:tc>
          <w:tcPr>
            <w:tcW w:type="dxa" w:w="4320"/>
          </w:tcPr>
          <w:p>
            <w:r>
              <w:t>doc_count</w:t>
            </w:r>
          </w:p>
        </w:tc>
      </w:tr>
      <w:tr>
        <w:tc>
          <w:tcPr>
            <w:tcW w:type="dxa" w:w="4320"/>
          </w:tcPr>
          <w:p>
            <w:r>
              <w:t>1 BHK Flats in Mumbai</w:t>
            </w:r>
          </w:p>
        </w:tc>
        <w:tc>
          <w:tcPr>
            <w:tcW w:type="dxa" w:w="4320"/>
          </w:tcPr>
          <w:p>
            <w:r>
              <w:t>7,137</w:t>
            </w:r>
          </w:p>
        </w:tc>
      </w:tr>
      <w:tr>
        <w:tc>
          <w:tcPr>
            <w:tcW w:type="dxa" w:w="4320"/>
          </w:tcPr>
          <w:p>
            <w:r>
              <w:t>2 BHK Flats in Mumbai</w:t>
            </w:r>
          </w:p>
        </w:tc>
        <w:tc>
          <w:tcPr>
            <w:tcW w:type="dxa" w:w="4320"/>
          </w:tcPr>
          <w:p>
            <w:r>
              <w:t>16,183</w:t>
            </w:r>
          </w:p>
        </w:tc>
      </w:tr>
      <w:tr>
        <w:tc>
          <w:tcPr>
            <w:tcW w:type="dxa" w:w="4320"/>
          </w:tcPr>
          <w:p>
            <w:r>
              <w:t>3 BHK Flats in Mumbai</w:t>
            </w:r>
          </w:p>
        </w:tc>
        <w:tc>
          <w:tcPr>
            <w:tcW w:type="dxa" w:w="4320"/>
          </w:tcPr>
          <w:p>
            <w:r>
              <w:t>10,579</w:t>
            </w:r>
          </w:p>
        </w:tc>
      </w:tr>
      <w:tr>
        <w:tc>
          <w:tcPr>
            <w:tcW w:type="dxa" w:w="4320"/>
          </w:tcPr>
          <w:p>
            <w:r>
              <w:t>4 BHK Flats in Mumbai</w:t>
            </w:r>
          </w:p>
        </w:tc>
        <w:tc>
          <w:tcPr>
            <w:tcW w:type="dxa" w:w="4320"/>
          </w:tcPr>
          <w:p>
            <w:r>
              <w:t>3,351</w:t>
            </w:r>
          </w:p>
        </w:tc>
      </w:tr>
      <w:tr>
        <w:tc>
          <w:tcPr>
            <w:tcW w:type="dxa" w:w="4320"/>
          </w:tcPr>
          <w:p>
            <w:r>
              <w:t>5 BHK Flats in Mumbai</w:t>
            </w:r>
          </w:p>
        </w:tc>
        <w:tc>
          <w:tcPr>
            <w:tcW w:type="dxa" w:w="4320"/>
          </w:tcPr>
          <w:p>
            <w:r>
              <w:t>650</w:t>
            </w:r>
          </w:p>
        </w:tc>
      </w:tr>
    </w:tbl>
    <w:p/>
    <w:p>
      <w:pPr>
        <w:pStyle w:val="Heading3"/>
      </w:pPr>
      <w:r>
        <w:t>Property Status Snapshot</w:t>
      </w:r>
    </w:p>
    <w:p>
      <w:r>
        <w:t>The Property Status Snapshot for Mumbai's resale market details the distribution of available units across various completion stages along with their average prices. The largest segment is Ready To Move properties, with 17,297 units priced at an average of ₹30,948 per square foot. Other notable categories include Well Occupied units (5,703 units at ₹30,679) and Under Construction properties (2,055 units at ₹32,484). This breakdown offers clear insight into the inventory mix by readiness, helping buyers understand pricing variations linked to property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units</w:t>
            </w:r>
          </w:p>
        </w:tc>
        <w:tc>
          <w:tcPr>
            <w:tcW w:type="dxa" w:w="2880"/>
          </w:tcPr>
          <w:p>
            <w:r>
              <w:t>avgPrice</w:t>
            </w:r>
          </w:p>
        </w:tc>
      </w:tr>
      <w:tr>
        <w:tc>
          <w:tcPr>
            <w:tcW w:type="dxa" w:w="2880"/>
          </w:tcPr>
          <w:p>
            <w:r>
              <w:t>Ready To Move</w:t>
            </w:r>
          </w:p>
        </w:tc>
        <w:tc>
          <w:tcPr>
            <w:tcW w:type="dxa" w:w="2880"/>
          </w:tcPr>
          <w:p>
            <w:r>
              <w:t>17,297</w:t>
            </w:r>
          </w:p>
        </w:tc>
        <w:tc>
          <w:tcPr>
            <w:tcW w:type="dxa" w:w="2880"/>
          </w:tcPr>
          <w:p>
            <w:r>
              <w:t>₹30,948</w:t>
            </w:r>
          </w:p>
        </w:tc>
      </w:tr>
      <w:tr>
        <w:tc>
          <w:tcPr>
            <w:tcW w:type="dxa" w:w="2880"/>
          </w:tcPr>
          <w:p>
            <w:r>
              <w:t>Well Occupied</w:t>
            </w:r>
          </w:p>
        </w:tc>
        <w:tc>
          <w:tcPr>
            <w:tcW w:type="dxa" w:w="2880"/>
          </w:tcPr>
          <w:p>
            <w:r>
              <w:t>5,703</w:t>
            </w:r>
          </w:p>
        </w:tc>
        <w:tc>
          <w:tcPr>
            <w:tcW w:type="dxa" w:w="2880"/>
          </w:tcPr>
          <w:p>
            <w:r>
              <w:t>₹30,679</w:t>
            </w:r>
          </w:p>
        </w:tc>
      </w:tr>
      <w:tr>
        <w:tc>
          <w:tcPr>
            <w:tcW w:type="dxa" w:w="2880"/>
          </w:tcPr>
          <w:p>
            <w:r>
              <w:t>Advanced Stage</w:t>
            </w:r>
          </w:p>
        </w:tc>
        <w:tc>
          <w:tcPr>
            <w:tcW w:type="dxa" w:w="2880"/>
          </w:tcPr>
          <w:p>
            <w:r>
              <w:t>43</w:t>
            </w:r>
          </w:p>
        </w:tc>
        <w:tc>
          <w:tcPr>
            <w:tcW w:type="dxa" w:w="2880"/>
          </w:tcPr>
          <w:p>
            <w:r>
              <w:t>₹35,443</w:t>
            </w:r>
          </w:p>
        </w:tc>
      </w:tr>
      <w:tr>
        <w:tc>
          <w:tcPr>
            <w:tcW w:type="dxa" w:w="2880"/>
          </w:tcPr>
          <w:p>
            <w:r>
              <w:t>Partially Ready To Move</w:t>
            </w:r>
          </w:p>
        </w:tc>
        <w:tc>
          <w:tcPr>
            <w:tcW w:type="dxa" w:w="2880"/>
          </w:tcPr>
          <w:p>
            <w:r>
              <w:t>92</w:t>
            </w:r>
          </w:p>
        </w:tc>
        <w:tc>
          <w:tcPr>
            <w:tcW w:type="dxa" w:w="2880"/>
          </w:tcPr>
          <w:p>
            <w:r>
              <w:t>₹35,359</w:t>
            </w:r>
          </w:p>
        </w:tc>
      </w:tr>
      <w:tr>
        <w:tc>
          <w:tcPr>
            <w:tcW w:type="dxa" w:w="2880"/>
          </w:tcPr>
          <w:p>
            <w:r>
              <w:t>Mid Stage</w:t>
            </w:r>
          </w:p>
        </w:tc>
        <w:tc>
          <w:tcPr>
            <w:tcW w:type="dxa" w:w="2880"/>
          </w:tcPr>
          <w:p>
            <w:r>
              <w:t>206</w:t>
            </w:r>
          </w:p>
        </w:tc>
        <w:tc>
          <w:tcPr>
            <w:tcW w:type="dxa" w:w="2880"/>
          </w:tcPr>
          <w:p>
            <w:r>
              <w:t>₹30,523</w:t>
            </w:r>
          </w:p>
        </w:tc>
      </w:tr>
      <w:tr>
        <w:tc>
          <w:tcPr>
            <w:tcW w:type="dxa" w:w="2880"/>
          </w:tcPr>
          <w:p>
            <w:r>
              <w:t>Under Construction</w:t>
            </w:r>
          </w:p>
        </w:tc>
        <w:tc>
          <w:tcPr>
            <w:tcW w:type="dxa" w:w="2880"/>
          </w:tcPr>
          <w:p>
            <w:r>
              <w:t>2,055</w:t>
            </w:r>
          </w:p>
        </w:tc>
        <w:tc>
          <w:tcPr>
            <w:tcW w:type="dxa" w:w="2880"/>
          </w:tcPr>
          <w:p>
            <w:r>
              <w:t>₹32,484</w:t>
            </w:r>
          </w:p>
        </w:tc>
      </w:tr>
      <w:tr>
        <w:tc>
          <w:tcPr>
            <w:tcW w:type="dxa" w:w="2880"/>
          </w:tcPr>
          <w:p>
            <w:r>
              <w:t>New Launch</w:t>
            </w:r>
          </w:p>
        </w:tc>
        <w:tc>
          <w:tcPr>
            <w:tcW w:type="dxa" w:w="2880"/>
          </w:tcPr>
          <w:p>
            <w:r>
              <w:t>592</w:t>
            </w:r>
          </w:p>
        </w:tc>
        <w:tc>
          <w:tcPr>
            <w:tcW w:type="dxa" w:w="2880"/>
          </w:tcPr>
          <w:p>
            <w:r>
              <w:t>₹30,286</w:t>
            </w:r>
          </w:p>
        </w:tc>
      </w:tr>
      <w:tr>
        <w:tc>
          <w:tcPr>
            <w:tcW w:type="dxa" w:w="2880"/>
          </w:tcPr>
          <w:p>
            <w:r>
              <w:t>Near Possession</w:t>
            </w:r>
          </w:p>
        </w:tc>
        <w:tc>
          <w:tcPr>
            <w:tcW w:type="dxa" w:w="2880"/>
          </w:tcPr>
          <w:p>
            <w:r>
              <w:t>33</w:t>
            </w:r>
          </w:p>
        </w:tc>
        <w:tc>
          <w:tcPr>
            <w:tcW w:type="dxa" w:w="2880"/>
          </w:tcPr>
          <w:p>
            <w:r>
              <w:t>₹32,993</w:t>
            </w:r>
          </w:p>
        </w:tc>
      </w:tr>
      <w:tr>
        <w:tc>
          <w:tcPr>
            <w:tcW w:type="dxa" w:w="2880"/>
          </w:tcPr>
          <w:p>
            <w:r>
              <w:t>Upcoming</w:t>
            </w:r>
          </w:p>
        </w:tc>
        <w:tc>
          <w:tcPr>
            <w:tcW w:type="dxa" w:w="2880"/>
          </w:tcPr>
          <w:p>
            <w:r>
              <w:t>2</w:t>
            </w:r>
          </w:p>
        </w:tc>
        <w:tc>
          <w:tcPr>
            <w:tcW w:type="dxa" w:w="2880"/>
          </w:tcPr>
          <w:p>
            <w:r>
              <w:t>₹43,640</w:t>
            </w:r>
          </w:p>
        </w:tc>
      </w:tr>
      <w:tr>
        <w:tc>
          <w:tcPr>
            <w:tcW w:type="dxa" w:w="2880"/>
          </w:tcPr>
          <w:p>
            <w:r>
              <w:t>Early Stage</w:t>
            </w:r>
          </w:p>
        </w:tc>
        <w:tc>
          <w:tcPr>
            <w:tcW w:type="dxa" w:w="2880"/>
          </w:tcPr>
          <w:p>
            <w:r>
              <w:t>20</w:t>
            </w:r>
          </w:p>
        </w:tc>
        <w:tc>
          <w:tcPr>
            <w:tcW w:type="dxa" w:w="2880"/>
          </w:tcPr>
          <w:p>
            <w:r>
              <w:t>₹29,082</w:t>
            </w:r>
          </w:p>
        </w:tc>
      </w:tr>
      <w:tr>
        <w:tc>
          <w:tcPr>
            <w:tcW w:type="dxa" w:w="2880"/>
          </w:tcPr>
          <w:p>
            <w:r>
              <w:t>Project On Hold</w:t>
            </w:r>
          </w:p>
        </w:tc>
        <w:tc>
          <w:tcPr>
            <w:tcW w:type="dxa" w:w="2880"/>
          </w:tcPr>
          <w:p>
            <w:r>
              <w:t>15</w:t>
            </w:r>
          </w:p>
        </w:tc>
        <w:tc>
          <w:tcPr>
            <w:tcW w:type="dxa" w:w="2880"/>
          </w:tcPr>
          <w:p>
            <w:r>
              <w:t>₹39,231</w:t>
            </w:r>
          </w:p>
        </w:tc>
      </w:tr>
    </w:tbl>
    <w:p/>
    <w:p>
      <w:pPr>
        <w:pStyle w:val="Heading3"/>
      </w:pPr>
      <w:r>
        <w:t>Property Type Rate Snapshot</w:t>
      </w:r>
    </w:p>
    <w:p>
      <w:r>
        <w:t>The Property Type Rate Snapshot for Mumbai highlights average resale prices across various property categories. Shops have the highest average price at ₹59,982 with a slight increase of 0.33%, while villas show a significant rise of 10.85% to ₹34,593. Apartments are priced at ₹37,586, up 5.72%, whereas office spaces and co-working spaces have seen declines of 5.59% and 0.32%, respectively. This overview provides a clear comparison of pricing trends by property type in Mumbai's resale market.</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propertyType</w:t>
            </w:r>
          </w:p>
        </w:tc>
        <w:tc>
          <w:tcPr>
            <w:tcW w:type="dxa" w:w="2880"/>
          </w:tcPr>
          <w:p>
            <w:r>
              <w:t>avgPrice</w:t>
            </w:r>
          </w:p>
        </w:tc>
        <w:tc>
          <w:tcPr>
            <w:tcW w:type="dxa" w:w="2880"/>
          </w:tcPr>
          <w:p>
            <w:r>
              <w:t>changePercent</w:t>
            </w:r>
          </w:p>
        </w:tc>
      </w:tr>
      <w:tr>
        <w:tc>
          <w:tcPr>
            <w:tcW w:type="dxa" w:w="2880"/>
          </w:tcPr>
          <w:p>
            <w:r>
              <w:t>shop</w:t>
            </w:r>
          </w:p>
        </w:tc>
        <w:tc>
          <w:tcPr>
            <w:tcW w:type="dxa" w:w="2880"/>
          </w:tcPr>
          <w:p>
            <w:r>
              <w:t>₹59,982</w:t>
            </w:r>
          </w:p>
        </w:tc>
        <w:tc>
          <w:tcPr>
            <w:tcW w:type="dxa" w:w="2880"/>
          </w:tcPr>
          <w:p>
            <w:r>
              <w:t>0.33%</w:t>
            </w:r>
          </w:p>
        </w:tc>
      </w:tr>
      <w:tr>
        <w:tc>
          <w:tcPr>
            <w:tcW w:type="dxa" w:w="2880"/>
          </w:tcPr>
          <w:p>
            <w:r>
              <w:t>office space</w:t>
            </w:r>
          </w:p>
        </w:tc>
        <w:tc>
          <w:tcPr>
            <w:tcW w:type="dxa" w:w="2880"/>
          </w:tcPr>
          <w:p>
            <w:r>
              <w:t>₹40,298</w:t>
            </w:r>
          </w:p>
        </w:tc>
        <w:tc>
          <w:tcPr>
            <w:tcW w:type="dxa" w:w="2880"/>
          </w:tcPr>
          <w:p>
            <w:r>
              <w:t>-5.59%</w:t>
            </w:r>
          </w:p>
        </w:tc>
      </w:tr>
      <w:tr>
        <w:tc>
          <w:tcPr>
            <w:tcW w:type="dxa" w:w="2880"/>
          </w:tcPr>
          <w:p>
            <w:r>
              <w:t>villa</w:t>
            </w:r>
          </w:p>
        </w:tc>
        <w:tc>
          <w:tcPr>
            <w:tcW w:type="dxa" w:w="2880"/>
          </w:tcPr>
          <w:p>
            <w:r>
              <w:t>₹34,593</w:t>
            </w:r>
          </w:p>
        </w:tc>
        <w:tc>
          <w:tcPr>
            <w:tcW w:type="dxa" w:w="2880"/>
          </w:tcPr>
          <w:p>
            <w:r>
              <w:t>10.85%</w:t>
            </w:r>
          </w:p>
        </w:tc>
      </w:tr>
      <w:tr>
        <w:tc>
          <w:tcPr>
            <w:tcW w:type="dxa" w:w="2880"/>
          </w:tcPr>
          <w:p>
            <w:r>
              <w:t>apartment</w:t>
            </w:r>
          </w:p>
        </w:tc>
        <w:tc>
          <w:tcPr>
            <w:tcW w:type="dxa" w:w="2880"/>
          </w:tcPr>
          <w:p>
            <w:r>
              <w:t>₹37,586</w:t>
            </w:r>
          </w:p>
        </w:tc>
        <w:tc>
          <w:tcPr>
            <w:tcW w:type="dxa" w:w="2880"/>
          </w:tcPr>
          <w:p>
            <w:r>
              <w:t>5.72%</w:t>
            </w:r>
          </w:p>
        </w:tc>
      </w:tr>
      <w:tr>
        <w:tc>
          <w:tcPr>
            <w:tcW w:type="dxa" w:w="2880"/>
          </w:tcPr>
          <w:p>
            <w:r>
              <w:t>co-working space</w:t>
            </w:r>
          </w:p>
        </w:tc>
        <w:tc>
          <w:tcPr>
            <w:tcW w:type="dxa" w:w="2880"/>
          </w:tcPr>
          <w:p>
            <w:r>
              <w:t>₹30,250</w:t>
            </w:r>
          </w:p>
        </w:tc>
        <w:tc>
          <w:tcPr>
            <w:tcW w:type="dxa" w:w="2880"/>
          </w:tcPr>
          <w:p>
            <w:r>
              <w:t>-0.32%</w:t>
            </w:r>
          </w:p>
        </w:tc>
      </w:tr>
    </w:tbl>
    <w:p/>
    <w:p>
      <w:pPr>
        <w:pStyle w:val="Heading3"/>
      </w:pPr>
      <w:r>
        <w:t>Coverage Summary</w:t>
      </w:r>
    </w:p>
    <w:p>
      <w:r>
        <w:t>The Coverage Summary table for Mumbai's resale market highlights a total of 42,475 listings available across 33,511 projects. This data provides a clear snapshot of the scale and diversity of resale properties in the city. Understanding the volume of listings and projects helps gauge the market's breadth and supports more detailed analysis of pricing and property types.</w:t>
      </w:r>
    </w:p>
    <w:tbl>
      <w:tblPr>
        <w:tblStyle w:val="TableGrid"/>
        <w:tblW w:type="auto" w:w="0"/>
        <w:tblLook w:firstColumn="1" w:firstRow="1" w:lastColumn="0" w:lastRow="0" w:noHBand="0" w:noVBand="1" w:val="04A0"/>
      </w:tblPr>
      <w:tblGrid>
        <w:gridCol w:w="2880"/>
        <w:gridCol w:w="2880"/>
        <w:gridCol w:w="2880"/>
      </w:tblGrid>
      <w:tr>
        <w:tc>
          <w:tcPr>
            <w:tcW w:type="dxa" w:w="2880"/>
          </w:tcPr>
          <w:p>
            <w:r>
              <w:t>sale_count</w:t>
            </w:r>
          </w:p>
        </w:tc>
        <w:tc>
          <w:tcPr>
            <w:tcW w:type="dxa" w:w="2880"/>
          </w:tcPr>
          <w:p>
            <w:r>
              <w:t>total_listings</w:t>
            </w:r>
          </w:p>
        </w:tc>
        <w:tc>
          <w:tcPr>
            <w:tcW w:type="dxa" w:w="2880"/>
          </w:tcPr>
          <w:p>
            <w:r>
              <w:t>total_projects</w:t>
            </w:r>
          </w:p>
        </w:tc>
      </w:tr>
      <w:tr>
        <w:tc>
          <w:tcPr>
            <w:tcW w:type="dxa" w:w="2880"/>
          </w:tcPr>
          <w:p>
            <w:r>
              <w:t>42,475</w:t>
            </w:r>
          </w:p>
        </w:tc>
        <w:tc>
          <w:tcPr>
            <w:tcW w:type="dxa" w:w="2880"/>
          </w:tcPr>
          <w:p>
            <w:r>
              <w:t>42,475</w:t>
            </w:r>
          </w:p>
        </w:tc>
        <w:tc>
          <w:tcPr>
            <w:tcW w:type="dxa" w:w="2880"/>
          </w:tcPr>
          <w:p>
            <w:r>
              <w:t>33,511</w:t>
            </w:r>
          </w:p>
        </w:tc>
      </w:tr>
    </w:tbl>
    <w:p/>
    <w:p>
      <w:pPr>
        <w:pStyle w:val="Heading3"/>
      </w:pPr>
      <w:r>
        <w:t>Nearby Localities to Explore</w:t>
      </w:r>
    </w:p>
    <w:p>
      <w:r>
        <w:t>This table highlights nearby localities around Mumbai for resale property exploration, presenting average sale prices per square foot to aid comparison. Mumbai Central Suburbs show an average price of ₹31,908 per sqft, while Mumbai South has the highest at ₹46,656 per sqft. Other areas like Mumbai Harbour and Mumbai Western Suburbs have average prices of ₹34,819 and ₹34,103 per sqft respectively. These figures provide a clear view of pricing variations across key localities near Mumbai.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distance_km</w:t>
            </w:r>
          </w:p>
        </w:tc>
        <w:tc>
          <w:tcPr>
            <w:tcW w:type="dxa" w:w="1728"/>
          </w:tcPr>
          <w:p>
            <w:r>
              <w:t>sale_count</w:t>
            </w:r>
          </w:p>
        </w:tc>
        <w:tc>
          <w:tcPr>
            <w:tcW w:type="dxa" w:w="1728"/>
          </w:tcPr>
          <w:p>
            <w:r>
              <w:t>sale_avg_price_per_sqft</w:t>
            </w:r>
          </w:p>
        </w:tc>
        <w:tc>
          <w:tcPr>
            <w:tcW w:type="dxa" w:w="1728"/>
          </w:tcPr>
          <w:p>
            <w:r>
              <w:t>url</w:t>
            </w:r>
          </w:p>
        </w:tc>
      </w:tr>
      <w:tr>
        <w:tc>
          <w:tcPr>
            <w:tcW w:type="dxa" w:w="1728"/>
          </w:tcPr>
          <w:p>
            <w:r>
              <w:t>mumbai central suburbs</w:t>
            </w:r>
          </w:p>
        </w:tc>
        <w:tc>
          <w:tcPr>
            <w:tcW w:type="dxa" w:w="1728"/>
          </w:tcPr>
          <w:p>
            <w:r>
              <w:t>—</w:t>
            </w:r>
          </w:p>
        </w:tc>
        <w:tc>
          <w:tcPr>
            <w:tcW w:type="dxa" w:w="1728"/>
          </w:tcPr>
          <w:p>
            <w:r>
              <w:t>—</w:t>
            </w:r>
          </w:p>
        </w:tc>
        <w:tc>
          <w:tcPr>
            <w:tcW w:type="dxa" w:w="1728"/>
          </w:tcPr>
          <w:p>
            <w:r>
              <w:t>₹31,908</w:t>
            </w:r>
          </w:p>
        </w:tc>
        <w:tc>
          <w:tcPr>
            <w:tcW w:type="dxa" w:w="1728"/>
          </w:tcPr>
          <w:p>
            <w:r>
              <w:t>https://www.squareyards.com/—</w:t>
            </w:r>
          </w:p>
        </w:tc>
      </w:tr>
      <w:tr>
        <w:tc>
          <w:tcPr>
            <w:tcW w:type="dxa" w:w="1728"/>
          </w:tcPr>
          <w:p>
            <w:r>
              <w:t>mumbai harbour</w:t>
            </w:r>
          </w:p>
        </w:tc>
        <w:tc>
          <w:tcPr>
            <w:tcW w:type="dxa" w:w="1728"/>
          </w:tcPr>
          <w:p>
            <w:r>
              <w:t>—</w:t>
            </w:r>
          </w:p>
        </w:tc>
        <w:tc>
          <w:tcPr>
            <w:tcW w:type="dxa" w:w="1728"/>
          </w:tcPr>
          <w:p>
            <w:r>
              <w:t>—</w:t>
            </w:r>
          </w:p>
        </w:tc>
        <w:tc>
          <w:tcPr>
            <w:tcW w:type="dxa" w:w="1728"/>
          </w:tcPr>
          <w:p>
            <w:r>
              <w:t>₹34,819</w:t>
            </w:r>
          </w:p>
        </w:tc>
        <w:tc>
          <w:tcPr>
            <w:tcW w:type="dxa" w:w="1728"/>
          </w:tcPr>
          <w:p>
            <w:r>
              <w:t>https://www.squareyards.com/—</w:t>
            </w:r>
          </w:p>
        </w:tc>
      </w:tr>
      <w:tr>
        <w:tc>
          <w:tcPr>
            <w:tcW w:type="dxa" w:w="1728"/>
          </w:tcPr>
          <w:p>
            <w:r>
              <w:t>mumbai south</w:t>
            </w:r>
          </w:p>
        </w:tc>
        <w:tc>
          <w:tcPr>
            <w:tcW w:type="dxa" w:w="1728"/>
          </w:tcPr>
          <w:p>
            <w:r>
              <w:t>—</w:t>
            </w:r>
          </w:p>
        </w:tc>
        <w:tc>
          <w:tcPr>
            <w:tcW w:type="dxa" w:w="1728"/>
          </w:tcPr>
          <w:p>
            <w:r>
              <w:t>—</w:t>
            </w:r>
          </w:p>
        </w:tc>
        <w:tc>
          <w:tcPr>
            <w:tcW w:type="dxa" w:w="1728"/>
          </w:tcPr>
          <w:p>
            <w:r>
              <w:t>₹46,656</w:t>
            </w:r>
          </w:p>
        </w:tc>
        <w:tc>
          <w:tcPr>
            <w:tcW w:type="dxa" w:w="1728"/>
          </w:tcPr>
          <w:p>
            <w:r>
              <w:t>https://www.squareyards.com/—</w:t>
            </w:r>
          </w:p>
        </w:tc>
      </w:tr>
      <w:tr>
        <w:tc>
          <w:tcPr>
            <w:tcW w:type="dxa" w:w="1728"/>
          </w:tcPr>
          <w:p>
            <w:r>
              <w:t>mumbai western suburbs</w:t>
            </w:r>
          </w:p>
        </w:tc>
        <w:tc>
          <w:tcPr>
            <w:tcW w:type="dxa" w:w="1728"/>
          </w:tcPr>
          <w:p>
            <w:r>
              <w:t>—</w:t>
            </w:r>
          </w:p>
        </w:tc>
        <w:tc>
          <w:tcPr>
            <w:tcW w:type="dxa" w:w="1728"/>
          </w:tcPr>
          <w:p>
            <w:r>
              <w:t>—</w:t>
            </w:r>
          </w:p>
        </w:tc>
        <w:tc>
          <w:tcPr>
            <w:tcW w:type="dxa" w:w="1728"/>
          </w:tcPr>
          <w:p>
            <w:r>
              <w:t>₹34,103</w:t>
            </w:r>
          </w:p>
        </w:tc>
        <w:tc>
          <w:tcPr>
            <w:tcW w:type="dxa" w:w="1728"/>
          </w:tcPr>
          <w:p>
            <w:r>
              <w:t>https://www.squareyards.com/—</w:t>
            </w:r>
          </w:p>
        </w:tc>
      </w:tr>
    </w:tbl>
    <w:p/>
    <w:p>
      <w:pPr>
        <w:pStyle w:val="Heading3"/>
      </w:pPr>
      <w:r>
        <w:t>Top Projects by Transactions</w:t>
      </w:r>
    </w:p>
    <w:p>
      <w:r>
        <w:t>This table highlights the top resale projects in Mumbai by transaction volume and current rates. JP North leads with 41 transactions at a rate of ₹16,987 per sq.ft, totaling a sale value of ₹255.5 million. Peninsula Ashok Towers, despite fewer transactions at 20, commands the highest rate of ₹43,309 and a sale value nearing ₹985.5 million. Other notable projects include Omkar Alta Monte and L&amp;T Crescent Bay, with rates above ₹29,000 and significant sale values, reflecting active resale markets across diverse Mumbai localities.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projectName</w:t>
            </w:r>
          </w:p>
        </w:tc>
        <w:tc>
          <w:tcPr>
            <w:tcW w:type="dxa" w:w="1728"/>
          </w:tcPr>
          <w:p>
            <w:r>
              <w:t>currentRate</w:t>
            </w:r>
          </w:p>
        </w:tc>
        <w:tc>
          <w:tcPr>
            <w:tcW w:type="dxa" w:w="1728"/>
          </w:tcPr>
          <w:p>
            <w:r>
              <w:t>saleRentValue</w:t>
            </w:r>
          </w:p>
        </w:tc>
        <w:tc>
          <w:tcPr>
            <w:tcW w:type="dxa" w:w="1728"/>
          </w:tcPr>
          <w:p>
            <w:r>
              <w:t>noOfTransactions</w:t>
            </w:r>
          </w:p>
        </w:tc>
        <w:tc>
          <w:tcPr>
            <w:tcW w:type="dxa" w:w="1728"/>
          </w:tcPr>
          <w:p>
            <w:r>
              <w:t>productUrl</w:t>
            </w:r>
          </w:p>
        </w:tc>
      </w:tr>
      <w:tr>
        <w:tc>
          <w:tcPr>
            <w:tcW w:type="dxa" w:w="1728"/>
          </w:tcPr>
          <w:p>
            <w:r>
              <w:t>JP North</w:t>
            </w:r>
          </w:p>
        </w:tc>
        <w:tc>
          <w:tcPr>
            <w:tcW w:type="dxa" w:w="1728"/>
          </w:tcPr>
          <w:p>
            <w:r>
              <w:t>₹16,987</w:t>
            </w:r>
          </w:p>
        </w:tc>
        <w:tc>
          <w:tcPr>
            <w:tcW w:type="dxa" w:w="1728"/>
          </w:tcPr>
          <w:p>
            <w:r>
              <w:t>₹255,516,000</w:t>
            </w:r>
          </w:p>
        </w:tc>
        <w:tc>
          <w:tcPr>
            <w:tcW w:type="dxa" w:w="1728"/>
          </w:tcPr>
          <w:p>
            <w:r>
              <w:t>41</w:t>
            </w:r>
          </w:p>
        </w:tc>
        <w:tc>
          <w:tcPr>
            <w:tcW w:type="dxa" w:w="1728"/>
          </w:tcPr>
          <w:p>
            <w:r>
              <w:t>https://www.squareyards.com/property-rates/jp-north-kashimira-mira-road-east-mumbai</w:t>
            </w:r>
          </w:p>
        </w:tc>
      </w:tr>
      <w:tr>
        <w:tc>
          <w:tcPr>
            <w:tcW w:type="dxa" w:w="1728"/>
          </w:tcPr>
          <w:p>
            <w:r>
              <w:t>Peninsula Ashok Towers</w:t>
            </w:r>
          </w:p>
        </w:tc>
        <w:tc>
          <w:tcPr>
            <w:tcW w:type="dxa" w:w="1728"/>
          </w:tcPr>
          <w:p>
            <w:r>
              <w:t>₹43,309</w:t>
            </w:r>
          </w:p>
        </w:tc>
        <w:tc>
          <w:tcPr>
            <w:tcW w:type="dxa" w:w="1728"/>
          </w:tcPr>
          <w:p>
            <w:r>
              <w:t>₹985,500,096</w:t>
            </w:r>
          </w:p>
        </w:tc>
        <w:tc>
          <w:tcPr>
            <w:tcW w:type="dxa" w:w="1728"/>
          </w:tcPr>
          <w:p>
            <w:r>
              <w:t>20</w:t>
            </w:r>
          </w:p>
        </w:tc>
        <w:tc>
          <w:tcPr>
            <w:tcW w:type="dxa" w:w="1728"/>
          </w:tcPr>
          <w:p>
            <w:r>
              <w:t>https://www.squareyards.com/property-rates/peninsula-ashok-towers-best-colony-parel-mumbai</w:t>
            </w:r>
          </w:p>
        </w:tc>
      </w:tr>
      <w:tr>
        <w:tc>
          <w:tcPr>
            <w:tcW w:type="dxa" w:w="1728"/>
          </w:tcPr>
          <w:p>
            <w:r>
              <w:t>Seven Eleven Apna Ghar</w:t>
            </w:r>
          </w:p>
        </w:tc>
        <w:tc>
          <w:tcPr>
            <w:tcW w:type="dxa" w:w="1728"/>
          </w:tcPr>
          <w:p>
            <w:r>
              <w:t>₹14,167</w:t>
            </w:r>
          </w:p>
        </w:tc>
        <w:tc>
          <w:tcPr>
            <w:tcW w:type="dxa" w:w="1728"/>
          </w:tcPr>
          <w:p>
            <w:r>
              <w:t>₹65,691,000</w:t>
            </w:r>
          </w:p>
        </w:tc>
        <w:tc>
          <w:tcPr>
            <w:tcW w:type="dxa" w:w="1728"/>
          </w:tcPr>
          <w:p>
            <w:r>
              <w:t>20</w:t>
            </w:r>
          </w:p>
        </w:tc>
        <w:tc>
          <w:tcPr>
            <w:tcW w:type="dxa" w:w="1728"/>
          </w:tcPr>
          <w:p>
            <w:r>
              <w:t>https://www.squareyards.com/property-rates/seven-eleven-apna-ghar-kashimira-mira-road-east-mumbai</w:t>
            </w:r>
          </w:p>
        </w:tc>
      </w:tr>
      <w:tr>
        <w:tc>
          <w:tcPr>
            <w:tcW w:type="dxa" w:w="1728"/>
          </w:tcPr>
          <w:p>
            <w:r>
              <w:t>Chandak Nishchay</w:t>
            </w:r>
          </w:p>
        </w:tc>
        <w:tc>
          <w:tcPr>
            <w:tcW w:type="dxa" w:w="1728"/>
          </w:tcPr>
          <w:p>
            <w:r>
              <w:t>₹27,533</w:t>
            </w:r>
          </w:p>
        </w:tc>
        <w:tc>
          <w:tcPr>
            <w:tcW w:type="dxa" w:w="1728"/>
          </w:tcPr>
          <w:p>
            <w:r>
              <w:t>₹139,065,000</w:t>
            </w:r>
          </w:p>
        </w:tc>
        <w:tc>
          <w:tcPr>
            <w:tcW w:type="dxa" w:w="1728"/>
          </w:tcPr>
          <w:p>
            <w:r>
              <w:t>17</w:t>
            </w:r>
          </w:p>
        </w:tc>
        <w:tc>
          <w:tcPr>
            <w:tcW w:type="dxa" w:w="1728"/>
          </w:tcPr>
          <w:p>
            <w:r>
              <w:t>https://www.squareyards.com/property-rates/chandak-nishchay-maratha-colony-dahisar-east-mumbai</w:t>
            </w:r>
          </w:p>
        </w:tc>
      </w:tr>
      <w:tr>
        <w:tc>
          <w:tcPr>
            <w:tcW w:type="dxa" w:w="1728"/>
          </w:tcPr>
          <w:p>
            <w:r>
              <w:t>Omkar Alta Monte</w:t>
            </w:r>
          </w:p>
        </w:tc>
        <w:tc>
          <w:tcPr>
            <w:tcW w:type="dxa" w:w="1728"/>
          </w:tcPr>
          <w:p>
            <w:r>
              <w:t>₹29,760</w:t>
            </w:r>
          </w:p>
        </w:tc>
        <w:tc>
          <w:tcPr>
            <w:tcW w:type="dxa" w:w="1728"/>
          </w:tcPr>
          <w:p>
            <w:r>
              <w:t>₹538,100,000</w:t>
            </w:r>
          </w:p>
        </w:tc>
        <w:tc>
          <w:tcPr>
            <w:tcW w:type="dxa" w:w="1728"/>
          </w:tcPr>
          <w:p>
            <w:r>
              <w:t>16</w:t>
            </w:r>
          </w:p>
        </w:tc>
        <w:tc>
          <w:tcPr>
            <w:tcW w:type="dxa" w:w="1728"/>
          </w:tcPr>
          <w:p>
            <w:r>
              <w:t>https://www.squareyards.com/property-rates/omkar-alta-monte-laxman-nagar-malad-east-mumbai</w:t>
            </w:r>
          </w:p>
        </w:tc>
      </w:tr>
      <w:tr>
        <w:tc>
          <w:tcPr>
            <w:tcW w:type="dxa" w:w="1728"/>
          </w:tcPr>
          <w:p>
            <w:r>
              <w:t>L&amp;T Crescent Bay</w:t>
            </w:r>
          </w:p>
        </w:tc>
        <w:tc>
          <w:tcPr>
            <w:tcW w:type="dxa" w:w="1728"/>
          </w:tcPr>
          <w:p>
            <w:r>
              <w:t>₹43,997</w:t>
            </w:r>
          </w:p>
        </w:tc>
        <w:tc>
          <w:tcPr>
            <w:tcW w:type="dxa" w:w="1728"/>
          </w:tcPr>
          <w:p>
            <w:r>
              <w:t>₹706,794,000</w:t>
            </w:r>
          </w:p>
        </w:tc>
        <w:tc>
          <w:tcPr>
            <w:tcW w:type="dxa" w:w="1728"/>
          </w:tcPr>
          <w:p>
            <w:r>
              <w:t>15</w:t>
            </w:r>
          </w:p>
        </w:tc>
        <w:tc>
          <w:tcPr>
            <w:tcW w:type="dxa" w:w="1728"/>
          </w:tcPr>
          <w:p>
            <w:r>
              <w:t>https://www.squareyards.com/property-rates/landt-crescent-bay-shivaji-nagar-parel-mumbai</w:t>
            </w:r>
          </w:p>
        </w:tc>
      </w:tr>
      <w:tr>
        <w:tc>
          <w:tcPr>
            <w:tcW w:type="dxa" w:w="1728"/>
          </w:tcPr>
          <w:p>
            <w:r>
              <w:t>Kalpataru Radiance</w:t>
            </w:r>
          </w:p>
        </w:tc>
        <w:tc>
          <w:tcPr>
            <w:tcW w:type="dxa" w:w="1728"/>
          </w:tcPr>
          <w:p>
            <w:r>
              <w:t>₹36,420</w:t>
            </w:r>
          </w:p>
        </w:tc>
        <w:tc>
          <w:tcPr>
            <w:tcW w:type="dxa" w:w="1728"/>
          </w:tcPr>
          <w:p>
            <w:r>
              <w:t>₹453,124,160</w:t>
            </w:r>
          </w:p>
        </w:tc>
        <w:tc>
          <w:tcPr>
            <w:tcW w:type="dxa" w:w="1728"/>
          </w:tcPr>
          <w:p>
            <w:r>
              <w:t>14</w:t>
            </w:r>
          </w:p>
        </w:tc>
        <w:tc>
          <w:tcPr>
            <w:tcW w:type="dxa" w:w="1728"/>
          </w:tcPr>
          <w:p>
            <w:r>
              <w:t>https://www.squareyards.com/property-rates/kalpataru-radiance-motilal-nagar-goregaon-west-mumbai</w:t>
            </w:r>
          </w:p>
        </w:tc>
      </w:tr>
      <w:tr>
        <w:tc>
          <w:tcPr>
            <w:tcW w:type="dxa" w:w="1728"/>
          </w:tcPr>
          <w:p>
            <w:r>
              <w:t>Runwal Bliss</w:t>
            </w:r>
          </w:p>
        </w:tc>
        <w:tc>
          <w:tcPr>
            <w:tcW w:type="dxa" w:w="1728"/>
          </w:tcPr>
          <w:p>
            <w:r>
              <w:t>₹30,603</w:t>
            </w:r>
          </w:p>
        </w:tc>
        <w:tc>
          <w:tcPr>
            <w:tcW w:type="dxa" w:w="1728"/>
          </w:tcPr>
          <w:p>
            <w:r>
              <w:t>₹330,150,000</w:t>
            </w:r>
          </w:p>
        </w:tc>
        <w:tc>
          <w:tcPr>
            <w:tcW w:type="dxa" w:w="1728"/>
          </w:tcPr>
          <w:p>
            <w:r>
              <w:t>14</w:t>
            </w:r>
          </w:p>
        </w:tc>
        <w:tc>
          <w:tcPr>
            <w:tcW w:type="dxa" w:w="1728"/>
          </w:tcPr>
          <w:p>
            <w:r>
              <w:t>https://www.squareyards.com/property-rates/runwal-bliss-indira-nagar-kanjurmarg-east-mumbai</w:t>
            </w:r>
          </w:p>
        </w:tc>
      </w:tr>
      <w:tr>
        <w:tc>
          <w:tcPr>
            <w:tcW w:type="dxa" w:w="1728"/>
          </w:tcPr>
          <w:p>
            <w:r>
              <w:t>Sheth Vasant Oasis</w:t>
            </w:r>
          </w:p>
        </w:tc>
        <w:tc>
          <w:tcPr>
            <w:tcW w:type="dxa" w:w="1728"/>
          </w:tcPr>
          <w:p>
            <w:r>
              <w:t>₹33,064</w:t>
            </w:r>
          </w:p>
        </w:tc>
        <w:tc>
          <w:tcPr>
            <w:tcW w:type="dxa" w:w="1728"/>
          </w:tcPr>
          <w:p>
            <w:r>
              <w:t>₹271,290,000</w:t>
            </w:r>
          </w:p>
        </w:tc>
        <w:tc>
          <w:tcPr>
            <w:tcW w:type="dxa" w:w="1728"/>
          </w:tcPr>
          <w:p>
            <w:r>
              <w:t>13</w:t>
            </w:r>
          </w:p>
        </w:tc>
        <w:tc>
          <w:tcPr>
            <w:tcW w:type="dxa" w:w="1728"/>
          </w:tcPr>
          <w:p>
            <w:r>
              <w:t>https://www.squareyards.com/property-rates/sheth-vasant-oasis-marol-andheri-east-mumbai</w:t>
            </w:r>
          </w:p>
        </w:tc>
      </w:tr>
      <w:tr>
        <w:tc>
          <w:tcPr>
            <w:tcW w:type="dxa" w:w="1728"/>
          </w:tcPr>
          <w:p>
            <w:r>
              <w:t>LnT Realty Emerald Isle</w:t>
            </w:r>
          </w:p>
        </w:tc>
        <w:tc>
          <w:tcPr>
            <w:tcW w:type="dxa" w:w="1728"/>
          </w:tcPr>
          <w:p>
            <w:r>
              <w:t>₹37,186</w:t>
            </w:r>
          </w:p>
        </w:tc>
        <w:tc>
          <w:tcPr>
            <w:tcW w:type="dxa" w:w="1728"/>
          </w:tcPr>
          <w:p>
            <w:r>
              <w:t>₹282,850,000</w:t>
            </w:r>
          </w:p>
        </w:tc>
        <w:tc>
          <w:tcPr>
            <w:tcW w:type="dxa" w:w="1728"/>
          </w:tcPr>
          <w:p>
            <w:r>
              <w:t>12</w:t>
            </w:r>
          </w:p>
        </w:tc>
        <w:tc>
          <w:tcPr>
            <w:tcW w:type="dxa" w:w="1728"/>
          </w:tcPr>
          <w:p>
            <w:r>
              <w:t>https://www.squareyards.com/property-rates/lnt-realty-emerald-isle-chandivali-powai-mumbai</w:t>
            </w:r>
          </w:p>
        </w:tc>
      </w:tr>
    </w:tbl>
    <w:p/>
    <w:p>
      <w:pPr>
        <w:pStyle w:val="Heading2"/>
      </w:pPr>
      <w:r>
        <w:t>Frequently Asked Questions</w:t>
      </w:r>
    </w:p>
    <w:p>
      <w:pPr>
        <w:pStyle w:val="Heading3"/>
      </w:pPr>
      <w:r>
        <w:t>What is the asking price signal for resale properties in Mumbai?</w:t>
      </w:r>
    </w:p>
    <w:p>
      <w:r>
        <w:t>The average asking price for resale properties in Mumbai is ₹37,586 per sq ft as of December 2025. The market has shown a positive trend with prices rising from ₹34,714 per sq ft in March 2025 to ₹37,586 per sq ft by the end of the year. Apartments, a popular property type, average this asking price, reflecting steady demand and price appreciation.</w:t>
      </w:r>
    </w:p>
    <w:p>
      <w:pPr>
        <w:pStyle w:val="Heading3"/>
      </w:pPr>
      <w:r>
        <w:t>What price range is visible for resale listings in Mumbai?</w:t>
      </w:r>
    </w:p>
    <w:p>
      <w:r>
        <w:t>While specific price ranges for resale listings in Mumbai are not detailed, the average asking price is ₹37,586 per sq ft. micromarkets like Mumbai South command higher rates, averaging ₹46,656 per sq ft, whereas areas like Mumbai Central Suburbs and Western Suburbs offer rates around ₹31,908 and ₹34,103 per sq ft respectively, indicating a diverse pricing spectrum across the city.</w:t>
      </w:r>
    </w:p>
    <w:p>
      <w:pPr>
        <w:pStyle w:val="Heading3"/>
      </w:pPr>
      <w:r>
        <w:t>Which BHK options are commonly available in Mumbai?</w:t>
      </w:r>
    </w:p>
    <w:p>
      <w:r>
        <w:t>Mumbai's resale market offers a variety of BHK options. The most common are 2 BHK flats, with 16,183 listings, followed by 3 BHK flats at 10,579 listings. There are also 7,137 listings for 1 BHK flats, 3,351 for 4 BHK flats, and 650 for 5 BHK flats, providing buyers with a wide range of choices to suit different family sizes and budgets.</w:t>
      </w:r>
    </w:p>
    <w:p>
      <w:pPr>
        <w:pStyle w:val="Heading3"/>
      </w:pPr>
      <w:r>
        <w:t>Are ready-to-move resale properties available in Mumbai?</w:t>
      </w:r>
    </w:p>
    <w:p>
      <w:r>
        <w:t>For Mumbai, the grounded property-status inputs show that the visible status bucket includes Ready To Move, with 17297 units, and an average listed value of ₹30,948. This helps users understand whether ready-to-move or similar status buckets are visible in the current resale dataset.</w:t>
      </w:r>
    </w:p>
    <w:p>
      <w:pPr>
        <w:pStyle w:val="Heading3"/>
      </w:pPr>
      <w:r>
        <w:t>How many resale properties are available in Mumbai?</w:t>
      </w:r>
    </w:p>
    <w:p>
      <w:r>
        <w:t>Mumbai has a substantial inventory of resale properties, with a total of 42,475 resale listings available. These listings cover various property types and sizes, providing a broad selection for buyers interested in flats, builder floors, villas, and other residential options across the city.</w:t>
      </w:r>
    </w:p>
    <w:p>
      <w:pPr>
        <w:pStyle w:val="Heading3"/>
      </w:pPr>
      <w:r>
        <w:t>What property-type signals are visible for resale listings in Mumbai?</w:t>
      </w:r>
    </w:p>
    <w:p>
      <w:r>
        <w:t>Resale listings in Mumbai predominantly feature flats, which account for 36,867 listings. Other property types include builder floors (3,414 listings), office spaces (1,014 listings), shops (394 listings), villas (116 listings), independent houses (86 listings), and plots (269 listings). Apartments are the most common, with an average asking price of ₹37,586 per sq ft and a positive price change of 5.72%.</w:t>
      </w:r>
    </w:p>
    <w:p>
      <w:pPr>
        <w:pStyle w:val="Heading3"/>
      </w:pPr>
      <w:r>
        <w:t>Which nearby localities can buyers also consider around Mumbai?</w:t>
      </w:r>
    </w:p>
    <w:p>
      <w:r>
        <w:t>For buyers exploring alternatives around Mumbai, the grounded nearby-locality dataset shows that the nearby localities currently surfaced include mumbai central suburbs, mumbai harbour, mumbai south, mumbai western suburbs. These nearby references are useful for comparing resale options in adjacent micro-areas without leaving the page context.</w:t>
      </w:r>
    </w:p>
    <w:p>
      <w:pPr>
        <w:pStyle w:val="Heading3"/>
      </w:pPr>
      <w:r>
        <w:t>What market strengths, challenges, and opportunities are highlighted for Mumbai?</w:t>
      </w:r>
    </w:p>
    <w:p>
      <w:r>
        <w:t>For Mumbai, the structured market-summary layer includes a snapshot that reads: The Mumbai real estate market shows strong activity, with asking prices currently averaging ₹37,586 per sq ft. Recent quarterly trends indicate a notable increase in property values, particularly in the last quarter of 2025. Mumbai South commands the highest rates among micromarkets, while apartments remain a popular property type, showing a healthy 5.72% price increase. The market saw a significant 113,734 registered transactions valued at ₹ 173,271 Cr between March 2025 and February 2026, with top developers like Kalpataru and Lodha driving much of this activity. It also highlights strengths such as The average asking price of ₹37,586 per sq ft and a registration rate of ₹18,130 per sq ft indicate a and active market., Significant quarterly price growth, with December 2025 showing an increase to ₹37,586 per sq ft from ₹35,552 per sq ft in September 2025, reflects strong market momentum., High transaction volume with 113,734 registrations and a gross value of ₹ 173,271 Cr between March 2025 and February 2026, showcasing robust buyer activity., challenges such as Mumbai's high asking price of ₹37,586 per sq ft might pose affordability challenges for some buyers., Office spaces experienced a 5.59% decline in average prices, suggesting a potential slowdown or oversupply in this commercial segment., Ready To Move properties, despite high unit count, saw a slight 0.57% decrease in average price, indicating potential pressure on immediate occupancy segment., opportunity cues such as Invest in Mumbai Central Suburbs, which showed a strong 6.12% price appreciation, indicating growth potential., Consider villa properties, which experienced a significant 10.85% price increase, suggesting for luxury independent homes., Explore projects in the 'Under Construction' stage, offering 2,055 units with a 2.53% price growth for potential capital appreciation.. These signals are presented as grounded market-summary notes only, so they should be read as descriptive inputs rather than promotional promises.</w:t>
      </w:r>
    </w:p>
    <w:p>
      <w:pPr>
        <w:pStyle w:val="Heading3"/>
      </w:pPr>
      <w:r>
        <w:t>Are there any review and rating signals available for Mumbai resale properties?</w:t>
      </w:r>
    </w:p>
    <w:p>
      <w:r>
        <w:t>Currently, there are no explicit review or rating signals available for Mumbai resale properties. The review summary and AI-tagged reviews do not provide specific star ratings, positive or negative tags, or detailed buyer feedback at this time.</w:t>
      </w:r>
    </w:p>
    <w:p>
      <w:pPr>
        <w:pStyle w:val="Heading2"/>
      </w:pPr>
      <w:r>
        <w:t>Internal Links</w:t>
      </w:r>
    </w:p>
    <w:p>
      <w:pPr>
        <w:pStyle w:val="Heading3"/>
      </w:pPr>
      <w:r>
        <w:t>Unit Type Links</w:t>
      </w:r>
    </w:p>
    <w:p>
      <w:pPr>
        <w:pStyle w:val="ListBullet"/>
      </w:pPr>
      <w:r>
        <w:t>1 BHK Flats in Mumbai: https://www.squareyards.com/sale/1-bhk-for-sale-in-mumbai</w:t>
      </w:r>
    </w:p>
    <w:p>
      <w:pPr>
        <w:pStyle w:val="ListBullet"/>
      </w:pPr>
      <w:r>
        <w:t>2 BHK Flats in Mumbai: https://www.squareyards.com/sale/2-bhk-for-sale-in-mumbai</w:t>
      </w:r>
    </w:p>
    <w:p>
      <w:pPr>
        <w:pStyle w:val="ListBullet"/>
      </w:pPr>
      <w:r>
        <w:t>3 BHK Flats in Mumbai: https://www.squareyards.com/sale/3-bhk-for-sale-in-mumbai</w:t>
      </w:r>
    </w:p>
    <w:p>
      <w:pPr>
        <w:pStyle w:val="ListBullet"/>
      </w:pPr>
      <w:r>
        <w:t>4 BHK Flats in Mumbai: https://www.squareyards.com/sale/4-bhk-for-sale-in-mumbai</w:t>
      </w:r>
    </w:p>
    <w:p>
      <w:pPr>
        <w:pStyle w:val="ListBullet"/>
      </w:pPr>
      <w:r>
        <w:t>5 BHK Flats in Mumbai: https://www.squareyards.com/sale/5-bhk-for-sale-in-mumbai</w:t>
      </w:r>
    </w:p>
    <w:p>
      <w:pPr>
        <w:pStyle w:val="Heading3"/>
      </w:pPr>
      <w:r>
        <w:t>Property Type Links</w:t>
      </w:r>
    </w:p>
    <w:p>
      <w:pPr>
        <w:pStyle w:val="ListBullet"/>
      </w:pPr>
      <w:r>
        <w:t>Flats in Mumbai: https://www.squareyards.com/sale/apartments-for-sale-in-mumbai</w:t>
      </w:r>
    </w:p>
    <w:p>
      <w:pPr>
        <w:pStyle w:val="ListBullet"/>
      </w:pPr>
      <w:r>
        <w:t>Builder Floor in Mumbai: https://www.squareyards.com/sale/builder-floors-for-sale-in-mumbai</w:t>
      </w:r>
    </w:p>
    <w:p>
      <w:pPr>
        <w:pStyle w:val="ListBullet"/>
      </w:pPr>
      <w:r>
        <w:t>Plot in Mumbai: https://www.squareyards.com/sale/plots-for-sale-in-mumbai</w:t>
      </w:r>
    </w:p>
    <w:p>
      <w:pPr>
        <w:pStyle w:val="ListBullet"/>
      </w:pPr>
      <w:r>
        <w:t>Villa in Mumbai: https://www.squareyards.com/sale/villas-for-sale-in-mumbai</w:t>
      </w:r>
    </w:p>
    <w:p>
      <w:pPr>
        <w:pStyle w:val="ListBullet"/>
      </w:pPr>
      <w:r>
        <w:t>Houses in Mumbai: https://www.squareyards.com/sale/independent-houses-for-sale-in-mumbai</w:t>
      </w:r>
    </w:p>
    <w:p>
      <w:pPr>
        <w:pStyle w:val="ListBullet"/>
      </w:pPr>
      <w:r>
        <w:t>Office Space in Mumbai: https://www.squareyards.com/sale/office-spaces-for-sale-in-mumbai</w:t>
      </w:r>
    </w:p>
    <w:p>
      <w:pPr>
        <w:pStyle w:val="ListBullet"/>
      </w:pPr>
      <w:r>
        <w:t>Shop in Mumbai: https://www.squareyards.com/sale/shops-for-sale-in-mumbai</w:t>
      </w:r>
    </w:p>
    <w:p>
      <w:pPr>
        <w:pStyle w:val="Heading3"/>
      </w:pPr>
      <w:r>
        <w:t>Quick Links</w:t>
      </w:r>
    </w:p>
    <w:p>
      <w:pPr>
        <w:pStyle w:val="ListBullet"/>
      </w:pPr>
      <w:r>
        <w:t>New Projects in Mumbai: https://www.squareyards.com/new-projects-in-mumbai</w:t>
      </w:r>
    </w:p>
    <w:p>
      <w:pPr>
        <w:pStyle w:val="ListBullet"/>
      </w:pPr>
      <w:r>
        <w:t>Under Construction Projects in Mumbai: https://www.squareyards.com/under-construction-projects-in-mumbai</w:t>
      </w:r>
    </w:p>
    <w:p>
      <w:pPr>
        <w:pStyle w:val="ListBullet"/>
      </w:pPr>
      <w:r>
        <w:t>New Launch Projects in Mumbai: https://www.squareyards.com/new-launch-projects-in-mumbai</w:t>
      </w:r>
    </w:p>
    <w:p>
      <w:pPr>
        <w:pStyle w:val="Heading3"/>
      </w:pPr>
      <w:r>
        <w:t>Top Project Links</w:t>
      </w:r>
    </w:p>
    <w:p>
      <w:pPr>
        <w:pStyle w:val="ListBullet"/>
      </w:pPr>
      <w:r>
        <w:t>JP North: https://www.squareyards.com/property-rates/jp-north-kashimira-mira-road-east-mumbai</w:t>
      </w:r>
    </w:p>
    <w:p>
      <w:pPr>
        <w:pStyle w:val="ListBullet"/>
      </w:pPr>
      <w:r>
        <w:t>Peninsula Ashok Towers: https://www.squareyards.com/property-rates/peninsula-ashok-towers-best-colony-parel-mumbai</w:t>
      </w:r>
    </w:p>
    <w:p>
      <w:pPr>
        <w:pStyle w:val="ListBullet"/>
      </w:pPr>
      <w:r>
        <w:t>Seven Eleven Apna Ghar: https://www.squareyards.com/property-rates/seven-eleven-apna-ghar-kashimira-mira-road-east-mumbai</w:t>
      </w:r>
    </w:p>
    <w:p>
      <w:pPr>
        <w:pStyle w:val="ListBullet"/>
      </w:pPr>
      <w:r>
        <w:t>Chandak Nishchay: https://www.squareyards.com/property-rates/chandak-nishchay-maratha-colony-dahisar-east-mumbai</w:t>
      </w:r>
    </w:p>
    <w:p>
      <w:pPr>
        <w:pStyle w:val="ListBullet"/>
      </w:pPr>
      <w:r>
        <w:t>Omkar Alta Monte: https://www.squareyards.com/property-rates/omkar-alta-monte-laxman-nagar-malad-east-mumbai</w:t>
      </w:r>
    </w:p>
    <w:p>
      <w:pPr>
        <w:pStyle w:val="ListBullet"/>
      </w:pPr>
      <w:r>
        <w:t>L&amp;T Crescent Bay: https://www.squareyards.com/property-rates/landt-crescent-bay-shivaji-nagar-parel-mumbai</w:t>
      </w:r>
    </w:p>
    <w:p>
      <w:pPr>
        <w:pStyle w:val="ListBullet"/>
      </w:pPr>
      <w:r>
        <w:t>Kalpataru Radiance: https://www.squareyards.com/property-rates/kalpataru-radiance-motilal-nagar-goregaon-west-mumbai</w:t>
      </w:r>
    </w:p>
    <w:p>
      <w:pPr>
        <w:pStyle w:val="ListBullet"/>
      </w:pPr>
      <w:r>
        <w:t>Runwal Bliss: https://www.squareyards.com/property-rates/runwal-bliss-indira-nagar-kanjurmarg-east-mumbai</w:t>
      </w:r>
    </w:p>
    <w:p>
      <w:pPr>
        <w:pStyle w:val="ListBullet"/>
      </w:pPr>
      <w:r>
        <w:t>Sheth Vasant Oasis: https://www.squareyards.com/property-rates/sheth-vasant-oasis-marol-andheri-east-mumbai</w:t>
      </w:r>
    </w:p>
    <w:p>
      <w:pPr>
        <w:pStyle w:val="ListBullet"/>
      </w:pPr>
      <w:r>
        <w:t>LnT Realty Emerald Isle: https://www.squareyards.com/property-rates/lnt-realty-emerald-isle-chandivali-powai-mumbai</w:t>
      </w:r>
    </w:p>
    <w:p>
      <w:pPr>
        <w:pStyle w:val="ListBullet"/>
      </w:pPr>
      <w:r>
        <w:t>Peninsula Ashok Towers: https://www.squareyards.com/property-rates/peninsula-ashok-towers-best-colony-parel-mumbai</w:t>
      </w:r>
    </w:p>
    <w:p>
      <w:pPr>
        <w:pStyle w:val="ListBullet"/>
      </w:pPr>
      <w:r>
        <w:t>Maker Tower: https://www.squareyards.com/property-rates/maker-tower-cuffe-parade-mumbai</w:t>
      </w:r>
    </w:p>
    <w:p>
      <w:pPr>
        <w:pStyle w:val="ListBullet"/>
      </w:pPr>
      <w:r>
        <w:t>Supreme Signature: https://www.squareyards.com/property-rates/supreme-signature-union-park-chembur-mumbai</w:t>
      </w:r>
    </w:p>
    <w:p>
      <w:pPr>
        <w:pStyle w:val="ListBullet"/>
      </w:pPr>
      <w:r>
        <w:t>Indiabulls Sky Forest: https://www.squareyards.com/property-rates/indiabulls-sky-forest-sai-dham-nagar-parel-mumbai</w:t>
      </w:r>
    </w:p>
    <w:p>
      <w:pPr>
        <w:pStyle w:val="ListBullet"/>
      </w:pPr>
      <w:r>
        <w:t>L&amp;T Crescent Bay: https://www.squareyards.com/property-rates/landt-crescent-bay-shivaji-nagar-parel-mumbai</w:t>
      </w:r>
    </w:p>
    <w:p>
      <w:pPr>
        <w:pStyle w:val="ListBullet"/>
      </w:pPr>
      <w:r>
        <w:t>Lodha The Park: https://www.squareyards.com/property-rates/lodha-the-park-kamala-mill-lower-parel-mumbai</w:t>
      </w:r>
    </w:p>
    <w:p>
      <w:pPr>
        <w:pStyle w:val="ListBullet"/>
      </w:pPr>
      <w:r>
        <w:t>Omkar Alta Monte: https://www.squareyards.com/property-rates/omkar-alta-monte-laxman-nagar-malad-east-mumbai</w:t>
      </w:r>
    </w:p>
    <w:p>
      <w:pPr>
        <w:pStyle w:val="ListBullet"/>
      </w:pPr>
      <w:r>
        <w:t>Shapoorji Pallonji The Imperial: https://www.squareyards.com/property-rates/shapoorji-pallonji-the-imperial-janata-nagar-tardeo-mumbai</w:t>
      </w:r>
    </w:p>
    <w:p>
      <w:pPr>
        <w:pStyle w:val="ListBullet"/>
      </w:pPr>
      <w:r>
        <w:t>Rustomjee Crown: https://www.squareyards.com/property-rates/rustomjee-crown-siddhi-vinayak-mandir-area-prabhadevi-mumbai</w:t>
      </w:r>
    </w:p>
    <w:p>
      <w:pPr>
        <w:pStyle w:val="ListBullet"/>
      </w:pPr>
      <w:r>
        <w:t>MJ 81 Aureate: https://www.squareyards.com/property-rates/mj-81-aureate-santosh-nagar-bandra-west-mumbai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