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8094" w14:textId="2D375B67" w:rsidR="0076516E" w:rsidRDefault="004452CE">
      <w:r>
        <w:t>Tagged Predictor SRAM is a 4 way tagged table.</w:t>
      </w:r>
    </w:p>
    <w:p w14:paraId="6AD8ADA5" w14:textId="4B87B0EC" w:rsidR="004452CE" w:rsidRDefault="00593BCB" w:rsidP="00593BCB">
      <w:pPr>
        <w:pStyle w:val="ListParagraph"/>
        <w:numPr>
          <w:ilvl w:val="0"/>
          <w:numId w:val="1"/>
        </w:numPr>
      </w:pPr>
      <w:r>
        <w:t>Reset/ initial state</w:t>
      </w:r>
    </w:p>
    <w:p w14:paraId="70F9052A" w14:textId="76899AF9" w:rsidR="00593BCB" w:rsidRDefault="00593BCB" w:rsidP="00593BCB">
      <w:pPr>
        <w:pStyle w:val="ListParagraph"/>
        <w:numPr>
          <w:ilvl w:val="0"/>
          <w:numId w:val="1"/>
        </w:numPr>
      </w:pPr>
      <w:r>
        <w:t>Basic Write and readback</w:t>
      </w:r>
    </w:p>
    <w:p w14:paraId="6470A2BC" w14:textId="7656AAD1" w:rsidR="00593BCB" w:rsidRDefault="00593BCB" w:rsidP="00593BCB">
      <w:pPr>
        <w:pStyle w:val="ListParagraph"/>
        <w:numPr>
          <w:ilvl w:val="0"/>
          <w:numId w:val="1"/>
        </w:numPr>
      </w:pPr>
      <w:r>
        <w:t>All way readback</w:t>
      </w:r>
    </w:p>
    <w:p w14:paraId="464D311F" w14:textId="0680CE79" w:rsidR="00593BCB" w:rsidRDefault="00593BCB" w:rsidP="00593BCB">
      <w:pPr>
        <w:pStyle w:val="ListParagraph"/>
        <w:numPr>
          <w:ilvl w:val="0"/>
          <w:numId w:val="1"/>
        </w:numPr>
      </w:pPr>
      <w:r>
        <w:t>Way select correctness</w:t>
      </w:r>
    </w:p>
    <w:p w14:paraId="710951C2" w14:textId="04E0DF44" w:rsidR="00593BCB" w:rsidRDefault="00593BCB" w:rsidP="00593BCB">
      <w:pPr>
        <w:pStyle w:val="ListParagraph"/>
        <w:numPr>
          <w:ilvl w:val="0"/>
          <w:numId w:val="1"/>
        </w:numPr>
      </w:pPr>
      <w:r>
        <w:t>Index Uniqueness</w:t>
      </w:r>
    </w:p>
    <w:p w14:paraId="15378150" w14:textId="2BD7BFBF" w:rsidR="00593BCB" w:rsidRDefault="00593BCB" w:rsidP="00593BCB">
      <w:pPr>
        <w:pStyle w:val="ListParagraph"/>
        <w:numPr>
          <w:ilvl w:val="0"/>
          <w:numId w:val="1"/>
        </w:numPr>
      </w:pPr>
      <w:r>
        <w:t>Way uniqueness</w:t>
      </w:r>
    </w:p>
    <w:p w14:paraId="536DF24E" w14:textId="2EB8FD97" w:rsidR="00593BCB" w:rsidRDefault="00593BCB" w:rsidP="00593BCB">
      <w:pPr>
        <w:pStyle w:val="ListParagraph"/>
        <w:numPr>
          <w:ilvl w:val="0"/>
          <w:numId w:val="1"/>
        </w:numPr>
      </w:pPr>
      <w:r>
        <w:t>Multiway mask update</w:t>
      </w:r>
    </w:p>
    <w:p w14:paraId="442AB4DA" w14:textId="55365ECE" w:rsidR="00593BCB" w:rsidRDefault="00593BCB" w:rsidP="00593BCB">
      <w:pPr>
        <w:pStyle w:val="ListParagraph"/>
        <w:numPr>
          <w:ilvl w:val="0"/>
          <w:numId w:val="1"/>
        </w:numPr>
      </w:pPr>
      <w:r>
        <w:t>Allocation operation</w:t>
      </w:r>
    </w:p>
    <w:p w14:paraId="25EF9331" w14:textId="558F3835" w:rsidR="00593BCB" w:rsidRDefault="00593BCB" w:rsidP="00593BCB">
      <w:pPr>
        <w:pStyle w:val="ListParagraph"/>
        <w:numPr>
          <w:ilvl w:val="0"/>
          <w:numId w:val="1"/>
        </w:numPr>
      </w:pPr>
      <w:r>
        <w:t>Penalize operation</w:t>
      </w:r>
    </w:p>
    <w:p w14:paraId="3D53D5CF" w14:textId="2E45E270" w:rsidR="00593BCB" w:rsidRDefault="00593BCB" w:rsidP="00593BCB">
      <w:pPr>
        <w:pStyle w:val="ListParagraph"/>
        <w:numPr>
          <w:ilvl w:val="0"/>
          <w:numId w:val="1"/>
        </w:numPr>
      </w:pPr>
      <w:r>
        <w:t>Reward operation</w:t>
      </w:r>
    </w:p>
    <w:p w14:paraId="65AF1874" w14:textId="7A94E250" w:rsidR="00593BCB" w:rsidRDefault="00593BCB" w:rsidP="00593BCB">
      <w:pPr>
        <w:pStyle w:val="ListParagraph"/>
        <w:numPr>
          <w:ilvl w:val="0"/>
          <w:numId w:val="1"/>
        </w:numPr>
      </w:pPr>
      <w:r>
        <w:t>Overflow/boundary values for Confidence bits</w:t>
      </w:r>
      <w:r w:rsidR="00FF70E9">
        <w:t xml:space="preserve"> - saturation</w:t>
      </w:r>
    </w:p>
    <w:p w14:paraId="4D9411E7" w14:textId="275063C2" w:rsidR="00593BCB" w:rsidRDefault="00593BCB" w:rsidP="00593BCB">
      <w:pPr>
        <w:pStyle w:val="ListParagraph"/>
        <w:numPr>
          <w:ilvl w:val="0"/>
          <w:numId w:val="1"/>
        </w:numPr>
      </w:pPr>
      <w:r>
        <w:t>Overflow/boundary values for USEFUL bits</w:t>
      </w:r>
      <w:r w:rsidR="00FF70E9">
        <w:t xml:space="preserve"> - saturation</w:t>
      </w:r>
    </w:p>
    <w:p w14:paraId="3B68CC4D" w14:textId="7837101B" w:rsidR="00593BCB" w:rsidRDefault="00593BCB" w:rsidP="00593BCB">
      <w:pPr>
        <w:pStyle w:val="ListParagraph"/>
        <w:numPr>
          <w:ilvl w:val="0"/>
          <w:numId w:val="1"/>
        </w:numPr>
      </w:pPr>
      <w:r>
        <w:t>Decay operation</w:t>
      </w:r>
    </w:p>
    <w:p w14:paraId="72A7AA1C" w14:textId="3DDDD950" w:rsidR="00593BCB" w:rsidRDefault="00593BCB" w:rsidP="00593BCB">
      <w:pPr>
        <w:pStyle w:val="ListParagraph"/>
        <w:numPr>
          <w:ilvl w:val="0"/>
          <w:numId w:val="1"/>
        </w:numPr>
      </w:pPr>
      <w:r>
        <w:t>Decay saturation</w:t>
      </w:r>
    </w:p>
    <w:p w14:paraId="435E87AF" w14:textId="6B9D320C" w:rsidR="00C4453A" w:rsidRDefault="00C4453A" w:rsidP="00593BCB">
      <w:pPr>
        <w:pStyle w:val="ListParagraph"/>
        <w:numPr>
          <w:ilvl w:val="0"/>
          <w:numId w:val="1"/>
        </w:numPr>
      </w:pPr>
      <w:r>
        <w:t>Single data packet update isolation</w:t>
      </w:r>
    </w:p>
    <w:p w14:paraId="683AB91F" w14:textId="1FE57AFB" w:rsidR="00593BCB" w:rsidRDefault="00593BCB" w:rsidP="00593BCB">
      <w:pPr>
        <w:pStyle w:val="ListParagraph"/>
        <w:numPr>
          <w:ilvl w:val="0"/>
          <w:numId w:val="1"/>
        </w:numPr>
      </w:pPr>
      <w:r>
        <w:t>Disabled write protection</w:t>
      </w:r>
    </w:p>
    <w:p w14:paraId="73EA5844" w14:textId="4E9AE88F" w:rsidR="00593BCB" w:rsidRDefault="00593BCB" w:rsidP="00593BCB">
      <w:pPr>
        <w:pStyle w:val="ListParagraph"/>
        <w:numPr>
          <w:ilvl w:val="0"/>
          <w:numId w:val="1"/>
        </w:numPr>
      </w:pPr>
      <w:r>
        <w:t>Disabled read stability</w:t>
      </w:r>
    </w:p>
    <w:p w14:paraId="3CC00B25" w14:textId="544831D1" w:rsidR="00593BCB" w:rsidRDefault="00593BCB" w:rsidP="00593BCB">
      <w:pPr>
        <w:pStyle w:val="ListParagraph"/>
        <w:numPr>
          <w:ilvl w:val="0"/>
          <w:numId w:val="1"/>
        </w:numPr>
      </w:pPr>
      <w:r>
        <w:t>Read during write same index</w:t>
      </w:r>
    </w:p>
    <w:p w14:paraId="10426B14" w14:textId="470F23C6" w:rsidR="00593BCB" w:rsidRDefault="00593BCB" w:rsidP="00593BCB">
      <w:pPr>
        <w:pStyle w:val="ListParagraph"/>
        <w:numPr>
          <w:ilvl w:val="0"/>
          <w:numId w:val="1"/>
        </w:numPr>
      </w:pPr>
      <w:r>
        <w:t>Read during write different index</w:t>
      </w:r>
    </w:p>
    <w:p w14:paraId="5E843E31" w14:textId="12753D3A" w:rsidR="00593BCB" w:rsidRDefault="00593BCB" w:rsidP="00593BCB">
      <w:pPr>
        <w:pStyle w:val="ListParagraph"/>
        <w:numPr>
          <w:ilvl w:val="0"/>
          <w:numId w:val="1"/>
        </w:numPr>
      </w:pPr>
      <w:r>
        <w:t>Output array stability across ways</w:t>
      </w:r>
    </w:p>
    <w:p w14:paraId="2ED4DA06" w14:textId="55266C1D" w:rsidR="00593BCB" w:rsidRDefault="00593BCB" w:rsidP="00593BCB">
      <w:pPr>
        <w:pStyle w:val="ListParagraph"/>
        <w:numPr>
          <w:ilvl w:val="0"/>
          <w:numId w:val="1"/>
        </w:numPr>
      </w:pPr>
      <w:r>
        <w:t>Boundary indexes</w:t>
      </w:r>
    </w:p>
    <w:p w14:paraId="023F90AA" w14:textId="27D1D397" w:rsidR="00593BCB" w:rsidRDefault="00593BCB" w:rsidP="007B7A3C">
      <w:pPr>
        <w:pStyle w:val="ListParagraph"/>
        <w:numPr>
          <w:ilvl w:val="0"/>
          <w:numId w:val="1"/>
        </w:numPr>
      </w:pPr>
      <w:r>
        <w:t>Boundary data values</w:t>
      </w:r>
    </w:p>
    <w:p w14:paraId="11141691" w14:textId="2CC6204F" w:rsidR="00593BCB" w:rsidRDefault="00593BCB" w:rsidP="00593BCB">
      <w:pPr>
        <w:pStyle w:val="ListParagraph"/>
        <w:numPr>
          <w:ilvl w:val="0"/>
          <w:numId w:val="1"/>
        </w:numPr>
      </w:pPr>
      <w:r>
        <w:t>Assertions</w:t>
      </w:r>
    </w:p>
    <w:p w14:paraId="1E42A810" w14:textId="1359D5A8" w:rsidR="00593BCB" w:rsidRDefault="00593BCB" w:rsidP="007B7A3C">
      <w:pPr>
        <w:pStyle w:val="ListParagraph"/>
        <w:numPr>
          <w:ilvl w:val="0"/>
          <w:numId w:val="1"/>
        </w:numPr>
      </w:pPr>
      <w:r>
        <w:t>Coverage plan</w:t>
      </w:r>
    </w:p>
    <w:sectPr w:rsidR="00593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229AF"/>
    <w:multiLevelType w:val="hybridMultilevel"/>
    <w:tmpl w:val="1A4E9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1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C7"/>
    <w:rsid w:val="00056054"/>
    <w:rsid w:val="00106BC7"/>
    <w:rsid w:val="00181E06"/>
    <w:rsid w:val="004452CE"/>
    <w:rsid w:val="00521F04"/>
    <w:rsid w:val="00593BCB"/>
    <w:rsid w:val="0076516E"/>
    <w:rsid w:val="007B7A3C"/>
    <w:rsid w:val="009B4E51"/>
    <w:rsid w:val="00A1540E"/>
    <w:rsid w:val="00C4453A"/>
    <w:rsid w:val="00CB7F15"/>
    <w:rsid w:val="00F428D9"/>
    <w:rsid w:val="00FF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E7AEA"/>
  <w15:chartTrackingRefBased/>
  <w15:docId w15:val="{EE122BB1-2638-4DD3-B2DF-AA9315E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BC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BC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BC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6B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6B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6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Kaira, Deepesh</dc:creator>
  <cp:keywords/>
  <dc:description/>
  <cp:lastModifiedBy>Kaira, Deepesh</cp:lastModifiedBy>
  <cp:revision>16</cp:revision>
  <dcterms:created xsi:type="dcterms:W3CDTF">2026-07-19T03:52:00Z</dcterms:created>
  <dcterms:modified xsi:type="dcterms:W3CDTF">2026-07-19T04:19:00Z</dcterms:modified>
</cp:coreProperties>
</file>