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6F5E4" w14:textId="77777777" w:rsidR="00844849" w:rsidRDefault="00844849">
      <w:pPr>
        <w:pStyle w:val="phtitlepagesystemfull"/>
      </w:pPr>
    </w:p>
    <w:p w14:paraId="07E40812" w14:textId="77777777" w:rsidR="00844849" w:rsidRDefault="00844849">
      <w:pPr>
        <w:pStyle w:val="phtitlepagesystemfull"/>
      </w:pPr>
    </w:p>
    <w:p w14:paraId="52163EA7" w14:textId="77777777" w:rsidR="00844849" w:rsidRDefault="00844849">
      <w:pPr>
        <w:pStyle w:val="phtitlepagesystemfull"/>
      </w:pPr>
    </w:p>
    <w:p w14:paraId="3A6E7BA3" w14:textId="77777777" w:rsidR="00844849" w:rsidRDefault="00844849">
      <w:pPr>
        <w:pStyle w:val="phtitlepagesystemfull"/>
      </w:pPr>
    </w:p>
    <w:p w14:paraId="3B89F66E" w14:textId="77777777" w:rsidR="00844849" w:rsidRDefault="00844849">
      <w:pPr>
        <w:pStyle w:val="phtitlepagesystemfull"/>
      </w:pPr>
    </w:p>
    <w:p w14:paraId="36BFA81D" w14:textId="77777777" w:rsidR="00844849" w:rsidRDefault="00844849">
      <w:pPr>
        <w:pStyle w:val="phtitlepagesystemfull"/>
      </w:pPr>
    </w:p>
    <w:p w14:paraId="71A12551" w14:textId="77777777" w:rsidR="00844849" w:rsidRDefault="00844849">
      <w:pPr>
        <w:pStyle w:val="phtitlepagesystemfull"/>
      </w:pPr>
    </w:p>
    <w:p w14:paraId="4E218AE3" w14:textId="77777777" w:rsidR="00844849" w:rsidRPr="0024451B" w:rsidRDefault="00CA575B">
      <w:pPr>
        <w:pStyle w:val="phtitlepagesystemfull"/>
      </w:pPr>
      <w:r w:rsidRPr="0024451B">
        <w:t>Вертикально-интегрированная медицинская информационная система по профилю оказания медицинской помощи «онкология»</w:t>
      </w:r>
    </w:p>
    <w:p w14:paraId="77DA070B" w14:textId="77777777" w:rsidR="00844849" w:rsidRPr="0024451B" w:rsidRDefault="00CA575B">
      <w:pPr>
        <w:pStyle w:val="phtitlepagesystemshort"/>
        <w:rPr>
          <w:rFonts w:cs="Times New Roman"/>
          <w:caps/>
          <w:sz w:val="28"/>
        </w:rPr>
      </w:pPr>
      <w:r w:rsidRPr="0024451B">
        <w:rPr>
          <w:rFonts w:cs="Times New Roman"/>
          <w:sz w:val="28"/>
        </w:rPr>
        <w:t>(ВИМИС «Онкология»)</w:t>
      </w:r>
    </w:p>
    <w:p w14:paraId="024D365F" w14:textId="77777777" w:rsidR="00844849" w:rsidRPr="0024451B" w:rsidRDefault="00844849">
      <w:pPr>
        <w:pStyle w:val="phtitlepageother"/>
      </w:pPr>
    </w:p>
    <w:p w14:paraId="0ECA5F61" w14:textId="77777777" w:rsidR="00844849" w:rsidRPr="00E924F1" w:rsidRDefault="00CA575B" w:rsidP="00E924F1">
      <w:pPr>
        <w:pStyle w:val="phtitlepagedocument"/>
        <w:spacing w:before="240" w:line="360" w:lineRule="auto"/>
        <w:jc w:val="center"/>
        <w:rPr>
          <w:b/>
        </w:rPr>
      </w:pPr>
      <w:r w:rsidRPr="00E924F1">
        <w:rPr>
          <w:b/>
        </w:rPr>
        <w:t>Протокол информационного взаимодействия ВИМИС «Онкология» с внешними информационными системами</w:t>
      </w:r>
    </w:p>
    <w:p w14:paraId="04B9BE98" w14:textId="22BE0A7E" w:rsidR="00844849" w:rsidRPr="005C304A" w:rsidRDefault="00807C64" w:rsidP="00E924F1">
      <w:pPr>
        <w:pStyle w:val="phtitlepagedocument"/>
        <w:spacing w:before="240" w:line="360" w:lineRule="auto"/>
        <w:jc w:val="center"/>
        <w:rPr>
          <w:b/>
        </w:rPr>
      </w:pPr>
      <w:r w:rsidRPr="00E924F1">
        <w:rPr>
          <w:b/>
        </w:rPr>
        <w:t>Версия 3.</w:t>
      </w:r>
      <w:r w:rsidR="00C1109C" w:rsidRPr="005C304A">
        <w:rPr>
          <w:b/>
        </w:rPr>
        <w:t>5</w:t>
      </w:r>
    </w:p>
    <w:p w14:paraId="64D18317" w14:textId="77777777" w:rsidR="00844849" w:rsidRPr="0024451B" w:rsidRDefault="00CA575B">
      <w:pPr>
        <w:pStyle w:val="phcontent"/>
      </w:pPr>
      <w:r w:rsidRPr="0024451B">
        <w:lastRenderedPageBreak/>
        <w:t>Аннотация</w:t>
      </w:r>
    </w:p>
    <w:p w14:paraId="549EFA32" w14:textId="5ADE9CB0" w:rsidR="00844849" w:rsidRDefault="00CA575B">
      <w:pPr>
        <w:pStyle w:val="phnormal"/>
      </w:pPr>
      <w:r w:rsidRPr="0024451B">
        <w:t xml:space="preserve">Настоящий документ описывает возможности по интеграции, предоставляемые Вертикально-интегрированной медицинской информационной системой по профилю «Онкология» (ВИМИС «Онкология»), для систем: </w:t>
      </w:r>
      <w:r w:rsidR="007207E5" w:rsidRPr="0024451B">
        <w:t>государственн</w:t>
      </w:r>
      <w:r w:rsidR="007207E5">
        <w:t>ых</w:t>
      </w:r>
      <w:r w:rsidR="007207E5" w:rsidRPr="0024451B">
        <w:t xml:space="preserve"> информационн</w:t>
      </w:r>
      <w:r w:rsidR="007207E5">
        <w:t>ых</w:t>
      </w:r>
      <w:r w:rsidR="007207E5" w:rsidRPr="0024451B">
        <w:t xml:space="preserve"> </w:t>
      </w:r>
      <w:r w:rsidR="00C23FE9" w:rsidRPr="0024451B">
        <w:t xml:space="preserve">систем </w:t>
      </w:r>
      <w:r w:rsidRPr="0024451B">
        <w:t>в сфере здравоохранения субъекта Российской Федерации (ГИС СЗ субъекта Российской Федерации)</w:t>
      </w:r>
      <w:r w:rsidR="007207E5">
        <w:t>,</w:t>
      </w:r>
      <w:r w:rsidRPr="0024451B">
        <w:t xml:space="preserve"> </w:t>
      </w:r>
      <w:r w:rsidR="00C23FE9" w:rsidRPr="0024451B">
        <w:t>медицински</w:t>
      </w:r>
      <w:r w:rsidR="00C23FE9">
        <w:t>х</w:t>
      </w:r>
      <w:r w:rsidR="00C23FE9" w:rsidRPr="0024451B">
        <w:t xml:space="preserve"> информационны</w:t>
      </w:r>
      <w:r w:rsidR="00C23FE9">
        <w:t>х</w:t>
      </w:r>
      <w:r w:rsidR="00C23FE9" w:rsidRPr="0024451B">
        <w:t xml:space="preserve"> </w:t>
      </w:r>
      <w:r w:rsidRPr="0024451B">
        <w:t>систем медицинских организаций (МИС МО)</w:t>
      </w:r>
      <w:r w:rsidR="007207E5">
        <w:t xml:space="preserve"> и иных информационных систем</w:t>
      </w:r>
      <w:r w:rsidRPr="0024451B">
        <w:t xml:space="preserve"> в части передачи медицинских сведений по пациентам, а также получения из ВИМИС</w:t>
      </w:r>
      <w:r w:rsidR="00A52CAE">
        <w:t xml:space="preserve"> </w:t>
      </w:r>
      <w:r w:rsidR="00A52CAE" w:rsidRPr="00A52CAE">
        <w:t>«Онкология»</w:t>
      </w:r>
      <w:r w:rsidRPr="0024451B">
        <w:t xml:space="preserve"> сведений о порядках оказания медицинской помощи и клинических рекомендациях больным с онкологическими заболеваниями.</w:t>
      </w:r>
    </w:p>
    <w:p w14:paraId="01342E8E" w14:textId="60B07DC0" w:rsidR="00D30A8E" w:rsidRPr="00E924F1" w:rsidRDefault="00D30A8E">
      <w:pPr>
        <w:pStyle w:val="phnormal"/>
      </w:pPr>
      <w:r>
        <w:t xml:space="preserve">Прием СЭМД и СЭМД </w:t>
      </w:r>
      <w:r>
        <w:rPr>
          <w:lang w:val="en-US"/>
        </w:rPr>
        <w:t>beta</w:t>
      </w:r>
      <w:r w:rsidRPr="00E924F1">
        <w:t>-</w:t>
      </w:r>
      <w:r>
        <w:t>версии в соответствии с п</w:t>
      </w:r>
      <w:r w:rsidRPr="00D30A8E">
        <w:t>ротокол</w:t>
      </w:r>
      <w:r>
        <w:t>ами</w:t>
      </w:r>
      <w:r w:rsidRPr="00D30A8E">
        <w:t xml:space="preserve"> информационного взаимодействия ВИМИС «Онкология» с внешними информационными системами</w:t>
      </w:r>
      <w:r>
        <w:t xml:space="preserve"> версий 3.3 и 3.4 производится в течение </w:t>
      </w:r>
      <w:r w:rsidRPr="00D30A8E">
        <w:t xml:space="preserve">60 календарных дней с даты публикации </w:t>
      </w:r>
      <w:r>
        <w:t>Протокола</w:t>
      </w:r>
      <w:r w:rsidRPr="00D30A8E">
        <w:t xml:space="preserve"> на портале</w:t>
      </w:r>
      <w:r>
        <w:t xml:space="preserve"> </w:t>
      </w:r>
      <w:r w:rsidRPr="00E924F1">
        <w:t>оперативного взаимодействия участников</w:t>
      </w:r>
      <w:r>
        <w:t xml:space="preserve"> ЕГИСЗ: </w:t>
      </w:r>
      <w:hyperlink r:id="rId8" w:history="1">
        <w:r w:rsidRPr="0097516B">
          <w:rPr>
            <w:rStyle w:val="afffffff0"/>
          </w:rPr>
          <w:t>https://portal.egisz.rosminzdrav.ru/materials</w:t>
        </w:r>
      </w:hyperlink>
      <w:r>
        <w:t xml:space="preserve">. По истечению этого срока будет осуществляться прием СЭМД и СЭМД </w:t>
      </w:r>
      <w:r>
        <w:rPr>
          <w:lang w:val="en-US"/>
        </w:rPr>
        <w:t>beta</w:t>
      </w:r>
      <w:r w:rsidRPr="008F7463">
        <w:t>-</w:t>
      </w:r>
      <w:r>
        <w:t>вер</w:t>
      </w:r>
      <w:r w:rsidR="00C1109C">
        <w:t>сии в соответствии с версией 3.5</w:t>
      </w:r>
      <w:r>
        <w:t xml:space="preserve"> п</w:t>
      </w:r>
      <w:r w:rsidRPr="00D30A8E">
        <w:t>ротокол</w:t>
      </w:r>
      <w:r w:rsidR="00C1109C">
        <w:t>а</w:t>
      </w:r>
      <w:r w:rsidRPr="00D30A8E">
        <w:t xml:space="preserve"> информационного взаимодействия ВИМИС «Онкология» с внешними информационными системами</w:t>
      </w:r>
      <w:r>
        <w:t>.</w:t>
      </w:r>
    </w:p>
    <w:p w14:paraId="71F13F21" w14:textId="4C96FA1C" w:rsidR="00844849" w:rsidRPr="0024451B" w:rsidRDefault="00CA575B">
      <w:pPr>
        <w:pStyle w:val="phnormal"/>
      </w:pPr>
      <w:r w:rsidRPr="0024451B">
        <w:t>Изменения настоящего документа фиксируются в листе изменений.</w:t>
      </w:r>
    </w:p>
    <w:p w14:paraId="4F0FD591" w14:textId="77777777" w:rsidR="00844849" w:rsidRPr="0024451B" w:rsidRDefault="00844849" w:rsidP="005B3302">
      <w:pPr>
        <w:pStyle w:val="afffb"/>
      </w:pPr>
    </w:p>
    <w:p w14:paraId="2D80E9D4" w14:textId="77777777" w:rsidR="00844849" w:rsidRPr="0024451B" w:rsidRDefault="00CA575B">
      <w:pPr>
        <w:pStyle w:val="phcontent"/>
        <w:outlineLvl w:val="0"/>
      </w:pPr>
      <w:bookmarkStart w:id="0" w:name="_Toc61887491"/>
      <w:bookmarkStart w:id="1" w:name="_Toc73010004"/>
      <w:r w:rsidRPr="0024451B">
        <w:lastRenderedPageBreak/>
        <w:t>Содержание</w:t>
      </w:r>
      <w:bookmarkEnd w:id="0"/>
      <w:bookmarkEnd w:id="1"/>
    </w:p>
    <w:sdt>
      <w:sdtPr>
        <w:rPr>
          <w:b w:val="0"/>
          <w:i/>
          <w:iCs/>
        </w:rPr>
        <w:id w:val="-157384782"/>
        <w:docPartObj>
          <w:docPartGallery w:val="Table of Contents"/>
          <w:docPartUnique/>
        </w:docPartObj>
      </w:sdtPr>
      <w:sdtEndPr>
        <w:rPr>
          <w:b/>
          <w:i w:val="0"/>
          <w:iCs w:val="0"/>
        </w:rPr>
      </w:sdtEndPr>
      <w:sdtContent>
        <w:p w14:paraId="45972ECD" w14:textId="5B6DEC39" w:rsidR="004B007D" w:rsidRDefault="00CA575B">
          <w:pPr>
            <w:pStyle w:val="1f0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r w:rsidRPr="0024451B">
            <w:fldChar w:fldCharType="begin"/>
          </w:r>
          <w:r w:rsidRPr="0024451B">
            <w:rPr>
              <w:webHidden/>
            </w:rPr>
            <w:instrText>TOC \z \o "1-3" \u \h</w:instrText>
          </w:r>
          <w:r w:rsidRPr="0024451B">
            <w:fldChar w:fldCharType="separate"/>
          </w:r>
          <w:hyperlink w:anchor="_Toc73010004" w:history="1">
            <w:r w:rsidR="004B007D" w:rsidRPr="00AB6022">
              <w:rPr>
                <w:rStyle w:val="afffffff0"/>
                <w:noProof/>
              </w:rPr>
              <w:t>Содержание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_Toc73010004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3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53EB3E92" w14:textId="7FABFA39" w:rsidR="004B007D" w:rsidRDefault="001946DF">
          <w:pPr>
            <w:pStyle w:val="1f0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73010005" w:history="1">
            <w:r w:rsidR="004B007D" w:rsidRPr="00AB6022">
              <w:rPr>
                <w:rStyle w:val="afffffff0"/>
                <w:noProof/>
              </w:rPr>
              <w:t>Перечень терминов и сокращений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_Toc73010005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4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02CC478D" w14:textId="1BB948C1" w:rsidR="004B007D" w:rsidRDefault="001946DF">
          <w:pPr>
            <w:pStyle w:val="1f0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73010006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1</w:t>
            </w:r>
            <w:r w:rsidR="004B007D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Общие положения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_Toc73010006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6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71E19DE6" w14:textId="1F9C54B7" w:rsidR="004B007D" w:rsidRDefault="001946DF">
          <w:pPr>
            <w:pStyle w:val="1f0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73010007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2</w:t>
            </w:r>
            <w:r w:rsidR="004B007D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Принципы организации взаимодействия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_Toc73010007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7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77736ACD" w14:textId="7D9C327E" w:rsidR="004B007D" w:rsidRDefault="001946DF">
          <w:pPr>
            <w:pStyle w:val="1f0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73010012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3</w:t>
            </w:r>
            <w:r w:rsidR="004B007D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Источники справочной информации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_Toc73010012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15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21D5411F" w14:textId="781A076F" w:rsidR="004B007D" w:rsidRDefault="001946DF">
          <w:pPr>
            <w:pStyle w:val="1f0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73010057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4</w:t>
            </w:r>
            <w:r w:rsidR="004B007D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Условия определения триггерных точек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_Toc73010057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22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0D30057A" w14:textId="3EAFE96B" w:rsidR="004B007D" w:rsidRDefault="001946DF">
          <w:pPr>
            <w:pStyle w:val="26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73010058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4.1</w:t>
            </w:r>
            <w:r w:rsidR="004B007D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Выявление осмотра (консультации) пациента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_Toc73010058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22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064ECA2D" w14:textId="024C5130" w:rsidR="004B007D" w:rsidRDefault="001946DF">
          <w:pPr>
            <w:pStyle w:val="26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73010059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4.2</w:t>
            </w:r>
            <w:r w:rsidR="004B007D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Выявление диагностических исследований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_Toc73010059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24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17AEE44F" w14:textId="0F210B96" w:rsidR="004B007D" w:rsidRDefault="001946DF">
          <w:pPr>
            <w:pStyle w:val="26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73010060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4.3</w:t>
            </w:r>
            <w:r w:rsidR="004B007D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Выявление направления на оказания медицинских услуг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_Toc73010060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26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2B797AE0" w14:textId="00436C9A" w:rsidR="004B007D" w:rsidRDefault="001946DF">
          <w:pPr>
            <w:pStyle w:val="26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73010061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4.4</w:t>
            </w:r>
            <w:r w:rsidR="004B007D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Выявление протокола консилиума врачей (врачебной комиссии)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_Toc73010061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27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6E6BA47C" w14:textId="6B6B7B6E" w:rsidR="004B007D" w:rsidRDefault="001946DF">
          <w:pPr>
            <w:pStyle w:val="26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73010062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4.5</w:t>
            </w:r>
            <w:r w:rsidR="004B007D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Выявление госпитализации (получение пациентом медицинской помощи в условиях стационара (дневного стационара)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_Toc73010062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28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32922355" w14:textId="4EEE22A9" w:rsidR="004B007D" w:rsidRDefault="001946DF">
          <w:pPr>
            <w:pStyle w:val="26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73010063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4.6</w:t>
            </w:r>
            <w:r w:rsidR="004B007D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Выявление диспансерного наблюдения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_Toc73010063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31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2B623824" w14:textId="66724116" w:rsidR="004B007D" w:rsidRDefault="001946DF">
          <w:pPr>
            <w:pStyle w:val="26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73010064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4.7</w:t>
            </w:r>
            <w:r w:rsidR="004B007D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Выявление законченного амбулаторного случая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_Toc73010064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33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721082C2" w14:textId="0A6A3C8D" w:rsidR="004B007D" w:rsidRDefault="001946DF">
          <w:pPr>
            <w:pStyle w:val="1f0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73010065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5</w:t>
            </w:r>
            <w:r w:rsidR="004B007D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Описание взаимодействия с интеграционными сервисами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_Toc73010065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35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7E7549D4" w14:textId="1A08B67D" w:rsidR="004B007D" w:rsidRDefault="001946DF">
          <w:pPr>
            <w:pStyle w:val="26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73010066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5.1</w:t>
            </w:r>
            <w:r w:rsidR="004B007D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Взаимодействие с сервисом приема медицинских сведений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_Toc73010066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35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749E45DF" w14:textId="3B2E0B60" w:rsidR="004B007D" w:rsidRDefault="001946DF">
          <w:pPr>
            <w:pStyle w:val="34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3010067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5.1.1</w:t>
            </w:r>
            <w:r w:rsidR="004B007D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Метод sendDocument сервиса приема медицинских сведений ВИМИС «Онкология»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_Toc73010067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35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76EB5F97" w14:textId="020613D9" w:rsidR="004B007D" w:rsidRDefault="001946DF">
          <w:pPr>
            <w:pStyle w:val="34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3010072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5.1.2</w:t>
            </w:r>
            <w:r w:rsidR="004B007D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Метод checkStatus сервиса приема медицинских сведений ВИМИС «Онкология»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_Toc73010072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41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3EBF0D21" w14:textId="50205542" w:rsidR="004B007D" w:rsidRDefault="001946DF">
          <w:pPr>
            <w:pStyle w:val="34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3010075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5.1.3</w:t>
            </w:r>
            <w:r w:rsidR="004B007D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WSDL-схема сервиса приема медицинских сведений ВИМИС «Онкология»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_Toc73010075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43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42678CC5" w14:textId="65634AD7" w:rsidR="004B007D" w:rsidRDefault="001946DF">
          <w:pPr>
            <w:pStyle w:val="34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3010076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5.1.4</w:t>
            </w:r>
            <w:r w:rsidR="004B007D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WSDL-схема сервиса обратного вызова ГИС СЗ\МИС МО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_Toc73010076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45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19903CFB" w14:textId="04C1ED39" w:rsidR="004B007D" w:rsidRDefault="001946DF">
          <w:pPr>
            <w:pStyle w:val="26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73010077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5.2</w:t>
            </w:r>
            <w:r w:rsidR="004B007D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Взаимодействие с сервисом передачи структурированных данных клинических рекомендаций и порядка оказания медицинской помощи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_Toc73010077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46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4D8033BD" w14:textId="3C10E95D" w:rsidR="004B007D" w:rsidRDefault="001946DF">
          <w:pPr>
            <w:pStyle w:val="34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3010080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5.2.1</w:t>
            </w:r>
            <w:r w:rsidR="004B007D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Метод запроса списка документов клинических рекомендаций clinrecList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_Toc73010080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47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4A4DA93C" w14:textId="37AA077C" w:rsidR="004B007D" w:rsidRDefault="001946DF">
          <w:pPr>
            <w:pStyle w:val="34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3010082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5.2.2</w:t>
            </w:r>
            <w:r w:rsidR="004B007D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Метод запроса структурированной информации по документу клинической рекомендации clinrecInfo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_Toc73010082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49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206238E4" w14:textId="5700847E" w:rsidR="004B007D" w:rsidRDefault="001946DF">
          <w:pPr>
            <w:pStyle w:val="34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3010085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5.2.3</w:t>
            </w:r>
            <w:r w:rsidR="004B007D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Метод запроса списка документов порядков ОМП procPMCList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_Toc73010085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53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732D515A" w14:textId="0416E610" w:rsidR="004B007D" w:rsidRDefault="001946DF">
          <w:pPr>
            <w:pStyle w:val="34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3010087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5.2.4</w:t>
            </w:r>
            <w:r w:rsidR="004B007D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Метод запроса структурированной информации по документу порядка ОМП procPMCInfo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_Toc73010087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55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2C96D153" w14:textId="4837A087" w:rsidR="004B007D" w:rsidRDefault="001946DF">
          <w:pPr>
            <w:pStyle w:val="1f0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73010090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6</w:t>
            </w:r>
            <w:r w:rsidR="004B007D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Форматно-логический контроль принимаемых медицинских сведений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_Toc73010090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64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30E918B9" w14:textId="321B5187" w:rsidR="004B007D" w:rsidRDefault="001946DF">
          <w:pPr>
            <w:pStyle w:val="26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73010091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6.1</w:t>
            </w:r>
            <w:r w:rsidR="004B007D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Проверка корректности данных пациента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_Toc73010091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64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79663431" w14:textId="50197649" w:rsidR="004B007D" w:rsidRDefault="001946DF">
          <w:pPr>
            <w:pStyle w:val="26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73010092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6.2</w:t>
            </w:r>
            <w:r w:rsidR="004B007D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Проверка корректности указанных справочников ФРНСИ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_Toc73010092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64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60ED2479" w14:textId="54A7BCFA" w:rsidR="004B007D" w:rsidRDefault="001946DF">
          <w:pPr>
            <w:pStyle w:val="26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73010093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6.3</w:t>
            </w:r>
            <w:r w:rsidR="004B007D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Проверка корректности указанных медицинских организаций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_Toc73010093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65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049D2CB9" w14:textId="2802D857" w:rsidR="004B007D" w:rsidRDefault="001946DF">
          <w:pPr>
            <w:pStyle w:val="26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73010094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6.4</w:t>
            </w:r>
            <w:r w:rsidR="004B007D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Проверка соответствия указанных медицинских работников занимаемой должности в указанной медицинской организации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_Toc73010094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65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1CC964DD" w14:textId="45127327" w:rsidR="004B007D" w:rsidRDefault="001946DF">
          <w:pPr>
            <w:pStyle w:val="1f0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73010095" w:history="1">
            <w:r w:rsidR="004B007D" w:rsidRPr="00AB6022">
              <w:rPr>
                <w:rStyle w:val="afffffff0"/>
                <w:rFonts w:ascii="Times New Roman Полужирный" w:hAnsi="Times New Roman Полужирный"/>
                <w:noProof/>
              </w:rPr>
              <w:t>7</w:t>
            </w:r>
            <w:r w:rsidR="004B007D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4B007D" w:rsidRPr="00AB6022">
              <w:rPr>
                <w:rStyle w:val="afffffff0"/>
                <w:noProof/>
              </w:rPr>
              <w:t>Требования к электронной подписи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_Toc73010095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66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752F39D7" w14:textId="096E5D5A" w:rsidR="004B007D" w:rsidRDefault="001946DF">
          <w:pPr>
            <w:pStyle w:val="1f0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73010096" w:history="1">
            <w:r w:rsidR="004B007D" w:rsidRPr="00AB6022">
              <w:rPr>
                <w:rStyle w:val="afffffff0"/>
                <w:noProof/>
              </w:rPr>
              <w:t>Лист регистрации изменений</w:t>
            </w:r>
            <w:r w:rsidR="004B007D">
              <w:rPr>
                <w:noProof/>
                <w:webHidden/>
              </w:rPr>
              <w:tab/>
            </w:r>
            <w:r w:rsidR="004B007D">
              <w:rPr>
                <w:noProof/>
                <w:webHidden/>
              </w:rPr>
              <w:fldChar w:fldCharType="begin"/>
            </w:r>
            <w:r w:rsidR="004B007D">
              <w:rPr>
                <w:noProof/>
                <w:webHidden/>
              </w:rPr>
              <w:instrText xml:space="preserve"> PAGEREF _Toc73010096 \h </w:instrText>
            </w:r>
            <w:r w:rsidR="004B007D">
              <w:rPr>
                <w:noProof/>
                <w:webHidden/>
              </w:rPr>
            </w:r>
            <w:r w:rsidR="004B007D">
              <w:rPr>
                <w:noProof/>
                <w:webHidden/>
              </w:rPr>
              <w:fldChar w:fldCharType="separate"/>
            </w:r>
            <w:r w:rsidR="00E924F1">
              <w:rPr>
                <w:noProof/>
                <w:webHidden/>
              </w:rPr>
              <w:t>67</w:t>
            </w:r>
            <w:r w:rsidR="004B007D">
              <w:rPr>
                <w:noProof/>
                <w:webHidden/>
              </w:rPr>
              <w:fldChar w:fldCharType="end"/>
            </w:r>
          </w:hyperlink>
        </w:p>
        <w:p w14:paraId="10C93774" w14:textId="77777777" w:rsidR="00844849" w:rsidRPr="0024451B" w:rsidRDefault="00CA575B" w:rsidP="005B3302">
          <w:pPr>
            <w:pStyle w:val="1f0"/>
          </w:pPr>
          <w:r w:rsidRPr="0024451B">
            <w:fldChar w:fldCharType="end"/>
          </w:r>
        </w:p>
      </w:sdtContent>
    </w:sdt>
    <w:p w14:paraId="1261084D" w14:textId="77777777" w:rsidR="00844849" w:rsidRPr="0024451B" w:rsidRDefault="00CA575B">
      <w:pPr>
        <w:pStyle w:val="12"/>
        <w:numPr>
          <w:ilvl w:val="0"/>
          <w:numId w:val="0"/>
        </w:numPr>
        <w:ind w:left="851"/>
      </w:pPr>
      <w:bookmarkStart w:id="2" w:name="_Toc61887492"/>
      <w:bookmarkStart w:id="3" w:name="_Toc73010005"/>
      <w:r w:rsidRPr="0024451B">
        <w:lastRenderedPageBreak/>
        <w:t>Перечень терминов и сокращений</w:t>
      </w:r>
      <w:bookmarkEnd w:id="2"/>
      <w:bookmarkEnd w:id="3"/>
    </w:p>
    <w:tbl>
      <w:tblPr>
        <w:tblStyle w:val="afffffff"/>
        <w:tblW w:w="5000" w:type="pct"/>
        <w:tblLayout w:type="fixed"/>
        <w:tblLook w:val="04A0" w:firstRow="1" w:lastRow="0" w:firstColumn="1" w:lastColumn="0" w:noHBand="0" w:noVBand="1"/>
      </w:tblPr>
      <w:tblGrid>
        <w:gridCol w:w="3146"/>
        <w:gridCol w:w="7049"/>
      </w:tblGrid>
      <w:tr w:rsidR="00844849" w:rsidRPr="0024451B" w14:paraId="3331382E" w14:textId="77777777" w:rsidTr="002E1C52">
        <w:trPr>
          <w:tblHeader/>
        </w:trPr>
        <w:tc>
          <w:tcPr>
            <w:tcW w:w="3146" w:type="dxa"/>
            <w:vAlign w:val="center"/>
          </w:tcPr>
          <w:p w14:paraId="2F883D6D" w14:textId="77777777" w:rsidR="00844849" w:rsidRPr="0024451B" w:rsidRDefault="00CA575B">
            <w:pPr>
              <w:pStyle w:val="phtablecolcaption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Термин, сокращение</w:t>
            </w:r>
          </w:p>
        </w:tc>
        <w:tc>
          <w:tcPr>
            <w:tcW w:w="7049" w:type="dxa"/>
            <w:vAlign w:val="center"/>
          </w:tcPr>
          <w:p w14:paraId="18A95511" w14:textId="77777777" w:rsidR="00844849" w:rsidRPr="0024451B" w:rsidRDefault="00CA575B">
            <w:pPr>
              <w:pStyle w:val="phtablecolcaption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Определение</w:t>
            </w:r>
          </w:p>
        </w:tc>
      </w:tr>
      <w:tr w:rsidR="00844849" w:rsidRPr="0024451B" w14:paraId="00E4B689" w14:textId="77777777" w:rsidTr="002E1C52">
        <w:tc>
          <w:tcPr>
            <w:tcW w:w="3146" w:type="dxa"/>
            <w:vAlign w:val="center"/>
          </w:tcPr>
          <w:p w14:paraId="02450FBC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  <w:lang w:val="en-US"/>
              </w:rPr>
              <w:t>CDA</w:t>
            </w:r>
          </w:p>
        </w:tc>
        <w:tc>
          <w:tcPr>
            <w:tcW w:w="7049" w:type="dxa"/>
            <w:vAlign w:val="center"/>
          </w:tcPr>
          <w:p w14:paraId="2E795CAA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  <w:lang w:val="en-US"/>
              </w:rPr>
            </w:pPr>
            <w:r w:rsidRPr="0024451B">
              <w:rPr>
                <w:rFonts w:cs="Times New Roman"/>
                <w:sz w:val="24"/>
                <w:szCs w:val="24"/>
                <w:lang w:val="en-US"/>
              </w:rPr>
              <w:t xml:space="preserve">Clinical Document Architecture, </w:t>
            </w:r>
            <w:r w:rsidRPr="0024451B">
              <w:rPr>
                <w:rFonts w:cs="Times New Roman"/>
                <w:sz w:val="24"/>
                <w:szCs w:val="24"/>
              </w:rPr>
              <w:t>одна из спецификаций стандарт</w:t>
            </w:r>
            <w:r w:rsidRPr="0024451B">
              <w:rPr>
                <w:rFonts w:cs="Times New Roman"/>
                <w:sz w:val="24"/>
                <w:szCs w:val="24"/>
                <w:lang w:val="en-US"/>
              </w:rPr>
              <w:t xml:space="preserve"> HL7</w:t>
            </w:r>
          </w:p>
        </w:tc>
      </w:tr>
      <w:tr w:rsidR="00844849" w:rsidRPr="0024451B" w14:paraId="56CEA0F3" w14:textId="77777777" w:rsidTr="002E1C52">
        <w:tc>
          <w:tcPr>
            <w:tcW w:w="3146" w:type="dxa"/>
            <w:vAlign w:val="center"/>
          </w:tcPr>
          <w:p w14:paraId="613B68E7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  <w:lang w:val="en-US"/>
              </w:rPr>
            </w:pPr>
            <w:r w:rsidRPr="0024451B">
              <w:rPr>
                <w:rFonts w:cs="Times New Roman"/>
                <w:sz w:val="24"/>
                <w:szCs w:val="24"/>
                <w:lang w:val="en-US"/>
              </w:rPr>
              <w:t>HL7</w:t>
            </w:r>
          </w:p>
        </w:tc>
        <w:tc>
          <w:tcPr>
            <w:tcW w:w="7049" w:type="dxa"/>
            <w:vAlign w:val="center"/>
          </w:tcPr>
          <w:p w14:paraId="3F345C88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Международный стандарт обмена, управления и интеграции электронной медицинской информации</w:t>
            </w:r>
          </w:p>
        </w:tc>
      </w:tr>
      <w:tr w:rsidR="00844849" w:rsidRPr="0024451B" w14:paraId="32C266CD" w14:textId="77777777" w:rsidTr="002E1C52">
        <w:tc>
          <w:tcPr>
            <w:tcW w:w="3146" w:type="dxa"/>
            <w:vAlign w:val="center"/>
          </w:tcPr>
          <w:p w14:paraId="5001786C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eastAsia="Calibri" w:cs="Times New Roman"/>
                <w:color w:val="000000" w:themeColor="text1"/>
                <w:sz w:val="24"/>
                <w:szCs w:val="24"/>
                <w:lang w:val="en-US"/>
              </w:rPr>
              <w:t>OID</w:t>
            </w:r>
          </w:p>
        </w:tc>
        <w:tc>
          <w:tcPr>
            <w:tcW w:w="7049" w:type="dxa"/>
            <w:vAlign w:val="center"/>
          </w:tcPr>
          <w:p w14:paraId="6375A185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  <w:lang w:val="en-US"/>
              </w:rPr>
              <w:t>Object</w:t>
            </w:r>
            <w:r w:rsidRPr="0024451B">
              <w:rPr>
                <w:rFonts w:cs="Times New Roman"/>
                <w:sz w:val="24"/>
                <w:szCs w:val="24"/>
              </w:rPr>
              <w:t xml:space="preserve"> </w:t>
            </w:r>
            <w:r w:rsidRPr="0024451B">
              <w:rPr>
                <w:rFonts w:cs="Times New Roman"/>
                <w:sz w:val="24"/>
                <w:szCs w:val="24"/>
                <w:lang w:val="en-US"/>
              </w:rPr>
              <w:t>Identifier</w:t>
            </w:r>
            <w:r w:rsidRPr="0024451B">
              <w:rPr>
                <w:rFonts w:cs="Times New Roman"/>
                <w:sz w:val="24"/>
                <w:szCs w:val="24"/>
              </w:rPr>
              <w:t>, Идентификатор объекта</w:t>
            </w:r>
          </w:p>
        </w:tc>
      </w:tr>
      <w:tr w:rsidR="00844849" w:rsidRPr="0024451B" w14:paraId="42D0806C" w14:textId="77777777" w:rsidTr="002E1C52">
        <w:tc>
          <w:tcPr>
            <w:tcW w:w="3146" w:type="dxa"/>
            <w:vAlign w:val="center"/>
          </w:tcPr>
          <w:p w14:paraId="66EE8722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  <w:lang w:val="en-US"/>
              </w:rPr>
              <w:t>SOAP</w:t>
            </w:r>
          </w:p>
        </w:tc>
        <w:tc>
          <w:tcPr>
            <w:tcW w:w="7049" w:type="dxa"/>
            <w:vAlign w:val="center"/>
          </w:tcPr>
          <w:p w14:paraId="67C31A30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Simple Object Access Protocol. Протокол обмена</w:t>
            </w:r>
            <w:r w:rsidR="00FF30DA">
              <w:rPr>
                <w:rFonts w:cs="Times New Roman"/>
                <w:sz w:val="24"/>
                <w:szCs w:val="24"/>
              </w:rPr>
              <w:t xml:space="preserve"> структурированными сообщениями</w:t>
            </w:r>
          </w:p>
        </w:tc>
      </w:tr>
      <w:tr w:rsidR="00844849" w:rsidRPr="0024451B" w14:paraId="26294E81" w14:textId="77777777" w:rsidTr="002E1C52">
        <w:tc>
          <w:tcPr>
            <w:tcW w:w="3146" w:type="dxa"/>
            <w:vAlign w:val="center"/>
          </w:tcPr>
          <w:p w14:paraId="53DB9908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  <w:lang w:val="en-US"/>
              </w:rPr>
              <w:t>TNM</w:t>
            </w:r>
          </w:p>
        </w:tc>
        <w:tc>
          <w:tcPr>
            <w:tcW w:w="7049" w:type="dxa"/>
            <w:vAlign w:val="center"/>
          </w:tcPr>
          <w:p w14:paraId="2A8AB408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24451B">
              <w:rPr>
                <w:rFonts w:cs="Times New Roman"/>
                <w:sz w:val="24"/>
                <w:szCs w:val="24"/>
              </w:rPr>
              <w:t xml:space="preserve">umor, </w:t>
            </w:r>
            <w:r w:rsidRPr="0024451B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24451B">
              <w:rPr>
                <w:rFonts w:cs="Times New Roman"/>
                <w:sz w:val="24"/>
                <w:szCs w:val="24"/>
              </w:rPr>
              <w:t>odus и Metastasis — международная классификация стадий злокачественных новообразований</w:t>
            </w:r>
          </w:p>
        </w:tc>
      </w:tr>
      <w:tr w:rsidR="00844849" w:rsidRPr="0024451B" w14:paraId="73437AAA" w14:textId="77777777" w:rsidTr="002E1C52">
        <w:tc>
          <w:tcPr>
            <w:tcW w:w="3146" w:type="dxa"/>
            <w:vAlign w:val="center"/>
          </w:tcPr>
          <w:p w14:paraId="19B57C2A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  <w:lang w:val="en-US"/>
              </w:rPr>
              <w:t>WSDL</w:t>
            </w:r>
          </w:p>
        </w:tc>
        <w:tc>
          <w:tcPr>
            <w:tcW w:w="7049" w:type="dxa"/>
            <w:vAlign w:val="center"/>
          </w:tcPr>
          <w:p w14:paraId="62690DCE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Язык описания веб-сервисов и доступа к ним, основанный на XML</w:t>
            </w:r>
          </w:p>
        </w:tc>
      </w:tr>
      <w:tr w:rsidR="00844849" w:rsidRPr="0024451B" w14:paraId="20AFF421" w14:textId="77777777" w:rsidTr="002E1C52">
        <w:tc>
          <w:tcPr>
            <w:tcW w:w="3146" w:type="dxa"/>
            <w:vAlign w:val="center"/>
          </w:tcPr>
          <w:p w14:paraId="7EC5BBFF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XML</w:t>
            </w:r>
          </w:p>
        </w:tc>
        <w:tc>
          <w:tcPr>
            <w:tcW w:w="7049" w:type="dxa"/>
            <w:vAlign w:val="center"/>
          </w:tcPr>
          <w:p w14:paraId="02CA29BD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Расширяемый язык разметки</w:t>
            </w:r>
          </w:p>
        </w:tc>
      </w:tr>
      <w:tr w:rsidR="00844849" w:rsidRPr="0024451B" w14:paraId="6A613BE9" w14:textId="77777777" w:rsidTr="002E1C52">
        <w:tc>
          <w:tcPr>
            <w:tcW w:w="3146" w:type="dxa"/>
            <w:vAlign w:val="center"/>
          </w:tcPr>
          <w:p w14:paraId="19355FDF" w14:textId="2F0E8783" w:rsidR="00844849" w:rsidRPr="0024451B" w:rsidRDefault="00CA575B" w:rsidP="006E01A1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ВИМИС «Онкология»</w:t>
            </w:r>
          </w:p>
        </w:tc>
        <w:tc>
          <w:tcPr>
            <w:tcW w:w="7049" w:type="dxa"/>
            <w:vAlign w:val="center"/>
          </w:tcPr>
          <w:p w14:paraId="2FABBC3D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Вертикально-интегрированная медицинская информационная система по профилю «Онкология»</w:t>
            </w:r>
          </w:p>
        </w:tc>
      </w:tr>
      <w:tr w:rsidR="00844849" w:rsidRPr="0024451B" w14:paraId="7DD8C77A" w14:textId="77777777" w:rsidTr="002E1C52">
        <w:tc>
          <w:tcPr>
            <w:tcW w:w="3146" w:type="dxa"/>
            <w:vAlign w:val="center"/>
          </w:tcPr>
          <w:p w14:paraId="2F444BFD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ВМП</w:t>
            </w:r>
          </w:p>
        </w:tc>
        <w:tc>
          <w:tcPr>
            <w:tcW w:w="7049" w:type="dxa"/>
            <w:vAlign w:val="center"/>
          </w:tcPr>
          <w:p w14:paraId="6A23E36D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Высокотехнологичная медицинская помощь</w:t>
            </w:r>
          </w:p>
        </w:tc>
      </w:tr>
      <w:tr w:rsidR="00844849" w:rsidRPr="0024451B" w14:paraId="2A390515" w14:textId="77777777" w:rsidTr="002E1C52">
        <w:tc>
          <w:tcPr>
            <w:tcW w:w="3146" w:type="dxa"/>
            <w:vAlign w:val="center"/>
          </w:tcPr>
          <w:p w14:paraId="00698F55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ГИС СЗ</w:t>
            </w:r>
          </w:p>
        </w:tc>
        <w:tc>
          <w:tcPr>
            <w:tcW w:w="7049" w:type="dxa"/>
            <w:vAlign w:val="center"/>
          </w:tcPr>
          <w:p w14:paraId="6CAC54AB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Государственная информационная система в сфере здравоохранения</w:t>
            </w:r>
          </w:p>
        </w:tc>
      </w:tr>
      <w:tr w:rsidR="00844849" w:rsidRPr="0024451B" w14:paraId="77958FAC" w14:textId="77777777" w:rsidTr="002E1C52">
        <w:tc>
          <w:tcPr>
            <w:tcW w:w="3146" w:type="dxa"/>
            <w:vAlign w:val="center"/>
          </w:tcPr>
          <w:p w14:paraId="6884BA23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ДТП</w:t>
            </w:r>
          </w:p>
        </w:tc>
        <w:tc>
          <w:tcPr>
            <w:tcW w:w="7049" w:type="dxa"/>
            <w:vAlign w:val="center"/>
          </w:tcPr>
          <w:p w14:paraId="46E5C3CE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Дорожно-транспортное происшествие</w:t>
            </w:r>
          </w:p>
        </w:tc>
      </w:tr>
      <w:tr w:rsidR="00844849" w:rsidRPr="0024451B" w14:paraId="0BF4F1B9" w14:textId="77777777" w:rsidTr="002E1C52">
        <w:tc>
          <w:tcPr>
            <w:tcW w:w="3146" w:type="dxa"/>
            <w:vAlign w:val="center"/>
          </w:tcPr>
          <w:p w14:paraId="3FB5B185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ЕГИСЗ</w:t>
            </w:r>
          </w:p>
        </w:tc>
        <w:tc>
          <w:tcPr>
            <w:tcW w:w="7049" w:type="dxa"/>
            <w:vAlign w:val="center"/>
          </w:tcPr>
          <w:p w14:paraId="386814DB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Единая государственная информационная система в сфере здравоохранения</w:t>
            </w:r>
          </w:p>
        </w:tc>
      </w:tr>
      <w:tr w:rsidR="00844849" w:rsidRPr="0024451B" w14:paraId="6C4D4EE0" w14:textId="77777777" w:rsidTr="002E1C52">
        <w:tc>
          <w:tcPr>
            <w:tcW w:w="3146" w:type="dxa"/>
            <w:vAlign w:val="center"/>
          </w:tcPr>
          <w:p w14:paraId="4EEA09B8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ЕСКЛП</w:t>
            </w:r>
          </w:p>
        </w:tc>
        <w:tc>
          <w:tcPr>
            <w:tcW w:w="7049" w:type="dxa"/>
            <w:vAlign w:val="center"/>
          </w:tcPr>
          <w:p w14:paraId="0383A493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Единый справочник-каталог лекарственных препаратов</w:t>
            </w:r>
          </w:p>
        </w:tc>
      </w:tr>
      <w:tr w:rsidR="00844849" w:rsidRPr="0024451B" w14:paraId="68C84DCF" w14:textId="77777777" w:rsidTr="002E1C52">
        <w:tc>
          <w:tcPr>
            <w:tcW w:w="3146" w:type="dxa"/>
            <w:vAlign w:val="center"/>
          </w:tcPr>
          <w:p w14:paraId="6CD7DF68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ИПС</w:t>
            </w:r>
          </w:p>
        </w:tc>
        <w:tc>
          <w:tcPr>
            <w:tcW w:w="7049" w:type="dxa"/>
            <w:vAlign w:val="center"/>
          </w:tcPr>
          <w:p w14:paraId="30A298AF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Подсистема интеграции прикладных систем ЕГИСЗ</w:t>
            </w:r>
          </w:p>
        </w:tc>
      </w:tr>
      <w:tr w:rsidR="00D30A8E" w:rsidRPr="0024451B" w14:paraId="1FC5EB37" w14:textId="77777777" w:rsidTr="002E1C52">
        <w:tc>
          <w:tcPr>
            <w:tcW w:w="3146" w:type="dxa"/>
            <w:vAlign w:val="center"/>
          </w:tcPr>
          <w:p w14:paraId="3B64D602" w14:textId="59B45933" w:rsidR="00D30A8E" w:rsidRPr="0024451B" w:rsidRDefault="00D30A8E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Иные ИС</w:t>
            </w:r>
          </w:p>
        </w:tc>
        <w:tc>
          <w:tcPr>
            <w:tcW w:w="7049" w:type="dxa"/>
            <w:vAlign w:val="center"/>
          </w:tcPr>
          <w:p w14:paraId="2672DE46" w14:textId="45DC8AE3" w:rsidR="00D30A8E" w:rsidRPr="0024451B" w:rsidRDefault="00D30A8E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D30A8E">
              <w:rPr>
                <w:rFonts w:cs="Times New Roman"/>
                <w:sz w:val="24"/>
                <w:szCs w:val="24"/>
              </w:rPr>
              <w:t>Информационная система, предназначенная для сбора, хранения, обработки и предоставления информации, касающейся деятельности медицинских организаций и предоставляемых ими услуг, участвующая в информационном взаимодействии с ЕГИСЗ, информационными системами в сфере здравоохранения и медицинскими организациями в соответствии с правилами, утвержденными Постановлением Правительства Российской Федер</w:t>
            </w:r>
            <w:r>
              <w:rPr>
                <w:rFonts w:cs="Times New Roman"/>
                <w:sz w:val="24"/>
                <w:szCs w:val="24"/>
              </w:rPr>
              <w:t>ации от 12 апреля 2018 г. № 447</w:t>
            </w:r>
          </w:p>
        </w:tc>
      </w:tr>
      <w:tr w:rsidR="00844849" w:rsidRPr="0024451B" w14:paraId="66E98B28" w14:textId="77777777" w:rsidTr="002E1C52">
        <w:tc>
          <w:tcPr>
            <w:tcW w:w="3146" w:type="dxa"/>
            <w:vAlign w:val="center"/>
          </w:tcPr>
          <w:p w14:paraId="675DEF0A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ИС</w:t>
            </w:r>
          </w:p>
        </w:tc>
        <w:tc>
          <w:tcPr>
            <w:tcW w:w="7049" w:type="dxa"/>
            <w:vAlign w:val="center"/>
          </w:tcPr>
          <w:p w14:paraId="19A8419B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Информационная система</w:t>
            </w:r>
          </w:p>
        </w:tc>
      </w:tr>
      <w:tr w:rsidR="00844849" w:rsidRPr="0024451B" w14:paraId="2D528A8B" w14:textId="77777777" w:rsidTr="002E1C52">
        <w:tc>
          <w:tcPr>
            <w:tcW w:w="3146" w:type="dxa"/>
            <w:vAlign w:val="center"/>
          </w:tcPr>
          <w:p w14:paraId="288C720C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КР</w:t>
            </w:r>
          </w:p>
        </w:tc>
        <w:tc>
          <w:tcPr>
            <w:tcW w:w="7049" w:type="dxa"/>
            <w:vAlign w:val="center"/>
          </w:tcPr>
          <w:p w14:paraId="2EFFFB25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Клинические рекомендации</w:t>
            </w:r>
          </w:p>
        </w:tc>
      </w:tr>
      <w:tr w:rsidR="00844849" w:rsidRPr="0024451B" w14:paraId="2739A6A6" w14:textId="77777777" w:rsidTr="002E1C52">
        <w:tc>
          <w:tcPr>
            <w:tcW w:w="3146" w:type="dxa"/>
            <w:vAlign w:val="center"/>
          </w:tcPr>
          <w:p w14:paraId="5299B0A4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КТРУ</w:t>
            </w:r>
          </w:p>
        </w:tc>
        <w:tc>
          <w:tcPr>
            <w:tcW w:w="7049" w:type="dxa"/>
            <w:vAlign w:val="center"/>
          </w:tcPr>
          <w:p w14:paraId="6D1A5B9E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Каталог товаров, работ и услуг</w:t>
            </w:r>
          </w:p>
        </w:tc>
      </w:tr>
      <w:tr w:rsidR="00844849" w:rsidRPr="0024451B" w14:paraId="76C942FA" w14:textId="77777777" w:rsidTr="002E1C52">
        <w:tc>
          <w:tcPr>
            <w:tcW w:w="3146" w:type="dxa"/>
            <w:vAlign w:val="center"/>
          </w:tcPr>
          <w:p w14:paraId="69BAF7A8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МИС</w:t>
            </w:r>
          </w:p>
        </w:tc>
        <w:tc>
          <w:tcPr>
            <w:tcW w:w="7049" w:type="dxa"/>
            <w:vAlign w:val="center"/>
          </w:tcPr>
          <w:p w14:paraId="44BBE191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Медицинская информационная система</w:t>
            </w:r>
          </w:p>
        </w:tc>
      </w:tr>
      <w:tr w:rsidR="00844849" w:rsidRPr="0024451B" w14:paraId="4FC22BD7" w14:textId="77777777" w:rsidTr="002E1C52">
        <w:tc>
          <w:tcPr>
            <w:tcW w:w="3146" w:type="dxa"/>
            <w:vAlign w:val="center"/>
          </w:tcPr>
          <w:p w14:paraId="221B5FB7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МКБ-10</w:t>
            </w:r>
          </w:p>
        </w:tc>
        <w:tc>
          <w:tcPr>
            <w:tcW w:w="7049" w:type="dxa"/>
            <w:vAlign w:val="center"/>
          </w:tcPr>
          <w:p w14:paraId="0F33C2BB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Международная классификация болезней 10-го пересмотра</w:t>
            </w:r>
          </w:p>
        </w:tc>
      </w:tr>
      <w:tr w:rsidR="00844849" w:rsidRPr="0024451B" w14:paraId="1B91A02D" w14:textId="77777777" w:rsidTr="002E1C52">
        <w:tc>
          <w:tcPr>
            <w:tcW w:w="3146" w:type="dxa"/>
            <w:vAlign w:val="center"/>
          </w:tcPr>
          <w:p w14:paraId="6718C1E0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МО</w:t>
            </w:r>
          </w:p>
        </w:tc>
        <w:tc>
          <w:tcPr>
            <w:tcW w:w="7049" w:type="dxa"/>
            <w:vAlign w:val="center"/>
          </w:tcPr>
          <w:p w14:paraId="3BD2A85C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Медицинская организация</w:t>
            </w:r>
          </w:p>
        </w:tc>
      </w:tr>
      <w:tr w:rsidR="00844849" w:rsidRPr="0024451B" w14:paraId="11EC8DE7" w14:textId="77777777" w:rsidTr="002E1C52">
        <w:tc>
          <w:tcPr>
            <w:tcW w:w="3146" w:type="dxa"/>
            <w:vAlign w:val="center"/>
          </w:tcPr>
          <w:p w14:paraId="3CBA8E27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МП</w:t>
            </w:r>
          </w:p>
        </w:tc>
        <w:tc>
          <w:tcPr>
            <w:tcW w:w="7049" w:type="dxa"/>
            <w:vAlign w:val="center"/>
          </w:tcPr>
          <w:p w14:paraId="5BEC43A9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Медицинская помощь</w:t>
            </w:r>
          </w:p>
        </w:tc>
      </w:tr>
      <w:tr w:rsidR="00844849" w:rsidRPr="0024451B" w14:paraId="6E031AED" w14:textId="77777777" w:rsidTr="002E1C52">
        <w:tc>
          <w:tcPr>
            <w:tcW w:w="3146" w:type="dxa"/>
            <w:vAlign w:val="center"/>
          </w:tcPr>
          <w:p w14:paraId="3B0C92C9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МТП</w:t>
            </w:r>
          </w:p>
        </w:tc>
        <w:tc>
          <w:tcPr>
            <w:tcW w:w="7049" w:type="dxa"/>
            <w:vAlign w:val="center"/>
          </w:tcPr>
          <w:p w14:paraId="6C6807E0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Медицинские технологические процессы</w:t>
            </w:r>
          </w:p>
        </w:tc>
      </w:tr>
      <w:tr w:rsidR="00844849" w:rsidRPr="0024451B" w14:paraId="0E46CFCB" w14:textId="77777777" w:rsidTr="002E1C52">
        <w:tc>
          <w:tcPr>
            <w:tcW w:w="3146" w:type="dxa"/>
            <w:vAlign w:val="center"/>
          </w:tcPr>
          <w:p w14:paraId="082CEE5C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МУ</w:t>
            </w:r>
          </w:p>
        </w:tc>
        <w:tc>
          <w:tcPr>
            <w:tcW w:w="7049" w:type="dxa"/>
            <w:vAlign w:val="center"/>
          </w:tcPr>
          <w:p w14:paraId="3EC1076E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Медицинское учреждение</w:t>
            </w:r>
          </w:p>
        </w:tc>
      </w:tr>
      <w:tr w:rsidR="00844849" w:rsidRPr="0024451B" w14:paraId="757BA993" w14:textId="77777777" w:rsidTr="002E1C52">
        <w:tc>
          <w:tcPr>
            <w:tcW w:w="3146" w:type="dxa"/>
            <w:vAlign w:val="center"/>
          </w:tcPr>
          <w:p w14:paraId="4D9E6780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НСИ</w:t>
            </w:r>
          </w:p>
        </w:tc>
        <w:tc>
          <w:tcPr>
            <w:tcW w:w="7049" w:type="dxa"/>
            <w:vAlign w:val="center"/>
          </w:tcPr>
          <w:p w14:paraId="50F581A6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Нормативно-справочная информация</w:t>
            </w:r>
          </w:p>
        </w:tc>
      </w:tr>
      <w:tr w:rsidR="00844849" w:rsidRPr="0024451B" w14:paraId="2A802934" w14:textId="77777777" w:rsidTr="002E1C52">
        <w:tc>
          <w:tcPr>
            <w:tcW w:w="3146" w:type="dxa"/>
            <w:vAlign w:val="center"/>
          </w:tcPr>
          <w:p w14:paraId="2425584D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ОМП</w:t>
            </w:r>
          </w:p>
        </w:tc>
        <w:tc>
          <w:tcPr>
            <w:tcW w:w="7049" w:type="dxa"/>
            <w:vAlign w:val="center"/>
          </w:tcPr>
          <w:p w14:paraId="47B94B07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Оказание медицинской помощи</w:t>
            </w:r>
          </w:p>
        </w:tc>
      </w:tr>
      <w:tr w:rsidR="00844849" w:rsidRPr="0024451B" w14:paraId="57DC80DB" w14:textId="77777777" w:rsidTr="002E1C52">
        <w:tc>
          <w:tcPr>
            <w:tcW w:w="3146" w:type="dxa"/>
            <w:vAlign w:val="center"/>
          </w:tcPr>
          <w:p w14:paraId="11B98BAE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ОМС</w:t>
            </w:r>
          </w:p>
        </w:tc>
        <w:tc>
          <w:tcPr>
            <w:tcW w:w="7049" w:type="dxa"/>
            <w:vAlign w:val="center"/>
          </w:tcPr>
          <w:p w14:paraId="1630593F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Обязательное медицинское страхование</w:t>
            </w:r>
          </w:p>
        </w:tc>
      </w:tr>
      <w:tr w:rsidR="00844849" w:rsidRPr="0024451B" w14:paraId="79C296B1" w14:textId="77777777" w:rsidTr="002E1C52">
        <w:tc>
          <w:tcPr>
            <w:tcW w:w="3146" w:type="dxa"/>
            <w:vAlign w:val="center"/>
          </w:tcPr>
          <w:p w14:paraId="41482986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ОУЗ</w:t>
            </w:r>
          </w:p>
        </w:tc>
        <w:tc>
          <w:tcPr>
            <w:tcW w:w="7049" w:type="dxa"/>
            <w:vAlign w:val="center"/>
          </w:tcPr>
          <w:p w14:paraId="086DDCF7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Орган управления здравоохранением</w:t>
            </w:r>
          </w:p>
        </w:tc>
      </w:tr>
      <w:tr w:rsidR="00844849" w:rsidRPr="0024451B" w14:paraId="539D59ED" w14:textId="77777777" w:rsidTr="002E1C52">
        <w:tc>
          <w:tcPr>
            <w:tcW w:w="3146" w:type="dxa"/>
            <w:vAlign w:val="center"/>
          </w:tcPr>
          <w:p w14:paraId="6C5FCB62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СНИЛС</w:t>
            </w:r>
          </w:p>
        </w:tc>
        <w:tc>
          <w:tcPr>
            <w:tcW w:w="7049" w:type="dxa"/>
            <w:vAlign w:val="center"/>
          </w:tcPr>
          <w:p w14:paraId="320A63A4" w14:textId="2A259F54" w:rsidR="00844849" w:rsidRPr="0024451B" w:rsidRDefault="00CA575B" w:rsidP="005C3481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 xml:space="preserve">Страховой номер индивидуального лицевого </w:t>
            </w:r>
            <w:r w:rsidR="00097412" w:rsidRPr="0024451B">
              <w:rPr>
                <w:rFonts w:cs="Times New Roman"/>
                <w:sz w:val="24"/>
                <w:szCs w:val="24"/>
              </w:rPr>
              <w:t>сч</w:t>
            </w:r>
            <w:r w:rsidR="00097412">
              <w:rPr>
                <w:rFonts w:cs="Times New Roman"/>
                <w:sz w:val="24"/>
                <w:szCs w:val="24"/>
              </w:rPr>
              <w:t>е</w:t>
            </w:r>
            <w:r w:rsidR="00097412" w:rsidRPr="0024451B">
              <w:rPr>
                <w:rFonts w:cs="Times New Roman"/>
                <w:sz w:val="24"/>
                <w:szCs w:val="24"/>
              </w:rPr>
              <w:t>та</w:t>
            </w:r>
            <w:r w:rsidRPr="0024451B">
              <w:rPr>
                <w:rFonts w:cs="Times New Roman"/>
                <w:sz w:val="24"/>
                <w:szCs w:val="24"/>
              </w:rPr>
              <w:t xml:space="preserve">. Уникальный номер индивидуального лицевого </w:t>
            </w:r>
            <w:r w:rsidR="00097412" w:rsidRPr="0024451B">
              <w:rPr>
                <w:rFonts w:cs="Times New Roman"/>
                <w:sz w:val="24"/>
                <w:szCs w:val="24"/>
              </w:rPr>
              <w:t>сч</w:t>
            </w:r>
            <w:r w:rsidR="00097412">
              <w:rPr>
                <w:rFonts w:cs="Times New Roman"/>
                <w:sz w:val="24"/>
                <w:szCs w:val="24"/>
              </w:rPr>
              <w:t>е</w:t>
            </w:r>
            <w:r w:rsidR="00097412" w:rsidRPr="0024451B">
              <w:rPr>
                <w:rFonts w:cs="Times New Roman"/>
                <w:sz w:val="24"/>
                <w:szCs w:val="24"/>
              </w:rPr>
              <w:t xml:space="preserve">та </w:t>
            </w:r>
            <w:r w:rsidRPr="0024451B">
              <w:rPr>
                <w:rFonts w:cs="Times New Roman"/>
                <w:sz w:val="24"/>
                <w:szCs w:val="24"/>
              </w:rPr>
              <w:t>застрахованного лица в системе обязательного пенсионного страхования</w:t>
            </w:r>
          </w:p>
        </w:tc>
      </w:tr>
      <w:tr w:rsidR="00844849" w:rsidRPr="0024451B" w14:paraId="6928ED4D" w14:textId="77777777" w:rsidTr="002E1C52">
        <w:tc>
          <w:tcPr>
            <w:tcW w:w="3146" w:type="dxa"/>
            <w:vAlign w:val="center"/>
          </w:tcPr>
          <w:p w14:paraId="568FC0A6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lastRenderedPageBreak/>
              <w:t>СЭМД</w:t>
            </w:r>
          </w:p>
        </w:tc>
        <w:tc>
          <w:tcPr>
            <w:tcW w:w="7049" w:type="dxa"/>
            <w:vAlign w:val="center"/>
          </w:tcPr>
          <w:p w14:paraId="63DE7B31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 xml:space="preserve">Структурированный медицинский электронный документ. Формат обмена медицинскими документами на основе стандарта </w:t>
            </w:r>
            <w:r w:rsidRPr="0024451B">
              <w:rPr>
                <w:rFonts w:cs="Times New Roman"/>
                <w:sz w:val="24"/>
                <w:szCs w:val="24"/>
                <w:lang w:val="en-US"/>
              </w:rPr>
              <w:t>HL</w:t>
            </w:r>
            <w:r w:rsidRPr="0024451B">
              <w:rPr>
                <w:rFonts w:cs="Times New Roman"/>
                <w:sz w:val="24"/>
                <w:szCs w:val="24"/>
              </w:rPr>
              <w:t xml:space="preserve">7 </w:t>
            </w:r>
            <w:r w:rsidRPr="0024451B">
              <w:rPr>
                <w:rFonts w:cs="Times New Roman"/>
                <w:sz w:val="24"/>
                <w:szCs w:val="24"/>
                <w:lang w:val="en-US"/>
              </w:rPr>
              <w:t>CDA</w:t>
            </w:r>
            <w:r w:rsidRPr="0024451B">
              <w:rPr>
                <w:rFonts w:cs="Times New Roman"/>
                <w:sz w:val="24"/>
                <w:szCs w:val="24"/>
              </w:rPr>
              <w:t xml:space="preserve"> </w:t>
            </w:r>
            <w:r w:rsidRPr="0024451B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24451B">
              <w:rPr>
                <w:rFonts w:cs="Times New Roman"/>
                <w:sz w:val="24"/>
                <w:szCs w:val="24"/>
              </w:rPr>
              <w:t>2, утвержденного ЕГИСЗ</w:t>
            </w:r>
          </w:p>
        </w:tc>
      </w:tr>
      <w:tr w:rsidR="002E1C52" w:rsidRPr="0024451B" w14:paraId="5806B112" w14:textId="77777777" w:rsidTr="002E1C52">
        <w:tc>
          <w:tcPr>
            <w:tcW w:w="3146" w:type="dxa"/>
            <w:vAlign w:val="center"/>
          </w:tcPr>
          <w:p w14:paraId="62248F64" w14:textId="77777777" w:rsidR="002E1C52" w:rsidRPr="0024451B" w:rsidRDefault="002E1C52" w:rsidP="002E1C52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СЭМД beta-версии</w:t>
            </w:r>
          </w:p>
        </w:tc>
        <w:tc>
          <w:tcPr>
            <w:tcW w:w="7049" w:type="dxa"/>
            <w:vAlign w:val="center"/>
          </w:tcPr>
          <w:p w14:paraId="2F9DE92A" w14:textId="1FD4DD46" w:rsidR="009F69E7" w:rsidRPr="0024451B" w:rsidRDefault="002E1C52" w:rsidP="00E924F1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Структурированны</w:t>
            </w:r>
            <w:r>
              <w:rPr>
                <w:rFonts w:cs="Times New Roman"/>
                <w:sz w:val="24"/>
                <w:szCs w:val="24"/>
              </w:rPr>
              <w:t>й</w:t>
            </w:r>
            <w:r w:rsidRPr="0024451B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электронный </w:t>
            </w:r>
            <w:r w:rsidRPr="0024451B">
              <w:rPr>
                <w:rFonts w:cs="Times New Roman"/>
                <w:sz w:val="24"/>
                <w:szCs w:val="24"/>
              </w:rPr>
              <w:t>медицински</w:t>
            </w:r>
            <w:r>
              <w:rPr>
                <w:rFonts w:cs="Times New Roman"/>
                <w:sz w:val="24"/>
                <w:szCs w:val="24"/>
              </w:rPr>
              <w:t>й</w:t>
            </w:r>
            <w:r w:rsidRPr="0024451B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документ </w:t>
            </w:r>
            <w:r>
              <w:rPr>
                <w:rFonts w:cs="Times New Roman"/>
                <w:sz w:val="24"/>
                <w:szCs w:val="24"/>
                <w:lang w:val="en-US"/>
              </w:rPr>
              <w:t>beta</w:t>
            </w:r>
            <w:r w:rsidRPr="00E924F1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>версии</w:t>
            </w:r>
            <w:r w:rsidRPr="0024451B">
              <w:rPr>
                <w:rFonts w:cs="Times New Roman"/>
                <w:sz w:val="24"/>
                <w:szCs w:val="24"/>
              </w:rPr>
              <w:t xml:space="preserve">, формат обмена медицинскими документами на основе стандарта </w:t>
            </w:r>
            <w:r w:rsidRPr="0024451B">
              <w:rPr>
                <w:rFonts w:cs="Times New Roman"/>
                <w:sz w:val="24"/>
                <w:szCs w:val="24"/>
                <w:lang w:val="en-US"/>
              </w:rPr>
              <w:t>HL</w:t>
            </w:r>
            <w:r w:rsidRPr="0024451B">
              <w:rPr>
                <w:rFonts w:cs="Times New Roman"/>
                <w:sz w:val="24"/>
                <w:szCs w:val="24"/>
              </w:rPr>
              <w:t xml:space="preserve">7 </w:t>
            </w:r>
            <w:r w:rsidRPr="0024451B">
              <w:rPr>
                <w:rFonts w:cs="Times New Roman"/>
                <w:sz w:val="24"/>
                <w:szCs w:val="24"/>
                <w:lang w:val="en-US"/>
              </w:rPr>
              <w:t>CDA</w:t>
            </w:r>
            <w:r w:rsidRPr="0024451B">
              <w:rPr>
                <w:rFonts w:cs="Times New Roman"/>
                <w:sz w:val="24"/>
                <w:szCs w:val="24"/>
              </w:rPr>
              <w:t xml:space="preserve"> </w:t>
            </w:r>
            <w:r w:rsidRPr="0024451B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24451B">
              <w:rPr>
                <w:rFonts w:cs="Times New Roman"/>
                <w:sz w:val="24"/>
                <w:szCs w:val="24"/>
              </w:rPr>
              <w:t>2</w:t>
            </w:r>
            <w:r w:rsidR="009F69E7" w:rsidRPr="009F69E7">
              <w:rPr>
                <w:rFonts w:cs="Times New Roman"/>
                <w:sz w:val="24"/>
                <w:szCs w:val="24"/>
              </w:rPr>
              <w:t xml:space="preserve"> (beta-версия СЭМД включает расширение перечня передаваемых сведений для использования в ВИМИС «</w:t>
            </w:r>
            <w:r w:rsidR="009F69E7">
              <w:rPr>
                <w:rFonts w:cs="Times New Roman"/>
                <w:sz w:val="24"/>
                <w:szCs w:val="24"/>
              </w:rPr>
              <w:t>Онкология</w:t>
            </w:r>
            <w:r w:rsidR="009F69E7" w:rsidRPr="009F69E7">
              <w:rPr>
                <w:rFonts w:cs="Times New Roman"/>
                <w:sz w:val="24"/>
                <w:szCs w:val="24"/>
              </w:rPr>
              <w:t>»)</w:t>
            </w:r>
          </w:p>
        </w:tc>
      </w:tr>
      <w:tr w:rsidR="002E1C52" w:rsidRPr="0024451B" w14:paraId="4D3D125D" w14:textId="77777777" w:rsidTr="002E1C52">
        <w:tc>
          <w:tcPr>
            <w:tcW w:w="3146" w:type="dxa"/>
            <w:vAlign w:val="center"/>
          </w:tcPr>
          <w:p w14:paraId="13C3DDF4" w14:textId="77777777" w:rsidR="002E1C52" w:rsidRPr="0024451B" w:rsidRDefault="002E1C52" w:rsidP="002E1C52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ФЛК</w:t>
            </w:r>
          </w:p>
        </w:tc>
        <w:tc>
          <w:tcPr>
            <w:tcW w:w="7049" w:type="dxa"/>
            <w:vAlign w:val="center"/>
          </w:tcPr>
          <w:p w14:paraId="5C268805" w14:textId="77777777" w:rsidR="002E1C52" w:rsidRPr="0024451B" w:rsidRDefault="002E1C52" w:rsidP="002E1C52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Форматно-логический контроль</w:t>
            </w:r>
          </w:p>
        </w:tc>
      </w:tr>
      <w:tr w:rsidR="002E1C52" w:rsidRPr="0024451B" w14:paraId="1E9B611A" w14:textId="77777777" w:rsidTr="002E1C52">
        <w:tc>
          <w:tcPr>
            <w:tcW w:w="3146" w:type="dxa"/>
            <w:vAlign w:val="center"/>
          </w:tcPr>
          <w:p w14:paraId="3AF65EDD" w14:textId="77777777" w:rsidR="002E1C52" w:rsidRPr="0024451B" w:rsidRDefault="002E1C52" w:rsidP="002E1C52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ФОМС</w:t>
            </w:r>
          </w:p>
        </w:tc>
        <w:tc>
          <w:tcPr>
            <w:tcW w:w="7049" w:type="dxa"/>
            <w:vAlign w:val="center"/>
          </w:tcPr>
          <w:p w14:paraId="18A21F67" w14:textId="77777777" w:rsidR="002E1C52" w:rsidRPr="0024451B" w:rsidRDefault="002E1C52" w:rsidP="002E1C52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Фонд обязательного медицинского страхования</w:t>
            </w:r>
          </w:p>
        </w:tc>
      </w:tr>
      <w:tr w:rsidR="002E1C52" w:rsidRPr="0024451B" w14:paraId="3B7C1419" w14:textId="77777777" w:rsidTr="002E1C52">
        <w:tc>
          <w:tcPr>
            <w:tcW w:w="3146" w:type="dxa"/>
            <w:vAlign w:val="center"/>
          </w:tcPr>
          <w:p w14:paraId="49E8DC24" w14:textId="77777777" w:rsidR="002E1C52" w:rsidRPr="0024451B" w:rsidRDefault="002E1C52" w:rsidP="002E1C52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ФРМО</w:t>
            </w:r>
          </w:p>
        </w:tc>
        <w:tc>
          <w:tcPr>
            <w:tcW w:w="7049" w:type="dxa"/>
            <w:vAlign w:val="center"/>
          </w:tcPr>
          <w:p w14:paraId="055225AD" w14:textId="77777777" w:rsidR="002E1C52" w:rsidRPr="0024451B" w:rsidRDefault="002E1C52" w:rsidP="002E1C52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Федеральный реестр медицинских организаций ЕГИСЗ</w:t>
            </w:r>
          </w:p>
        </w:tc>
      </w:tr>
      <w:tr w:rsidR="002E1C52" w:rsidRPr="0024451B" w14:paraId="129301BA" w14:textId="77777777" w:rsidTr="002E1C52">
        <w:tc>
          <w:tcPr>
            <w:tcW w:w="3146" w:type="dxa"/>
            <w:vAlign w:val="center"/>
          </w:tcPr>
          <w:p w14:paraId="221BCA0B" w14:textId="77777777" w:rsidR="002E1C52" w:rsidRPr="0024451B" w:rsidRDefault="002E1C52" w:rsidP="002E1C52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ФРМР</w:t>
            </w:r>
          </w:p>
        </w:tc>
        <w:tc>
          <w:tcPr>
            <w:tcW w:w="7049" w:type="dxa"/>
            <w:vAlign w:val="center"/>
          </w:tcPr>
          <w:p w14:paraId="1F22BC00" w14:textId="77777777" w:rsidR="002E1C52" w:rsidRPr="0024451B" w:rsidRDefault="002E1C52" w:rsidP="002E1C52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Федеральный регистр медицинских работников ЕГИСЗ</w:t>
            </w:r>
          </w:p>
        </w:tc>
      </w:tr>
      <w:tr w:rsidR="002E1C52" w:rsidRPr="0024451B" w14:paraId="3722EF11" w14:textId="77777777" w:rsidTr="002E1C52">
        <w:tc>
          <w:tcPr>
            <w:tcW w:w="3146" w:type="dxa"/>
            <w:vAlign w:val="center"/>
          </w:tcPr>
          <w:p w14:paraId="2CB5F91D" w14:textId="77777777" w:rsidR="002E1C52" w:rsidRPr="0024451B" w:rsidRDefault="002E1C52" w:rsidP="002E1C52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ФРНСИ</w:t>
            </w:r>
          </w:p>
        </w:tc>
        <w:tc>
          <w:tcPr>
            <w:tcW w:w="7049" w:type="dxa"/>
            <w:vAlign w:val="center"/>
          </w:tcPr>
          <w:p w14:paraId="5C229E62" w14:textId="77777777" w:rsidR="002E1C52" w:rsidRPr="0024451B" w:rsidRDefault="002E1C52" w:rsidP="002E1C52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Федеральный регистр нормативно-справочной информации ЕГИСЗ</w:t>
            </w:r>
          </w:p>
        </w:tc>
      </w:tr>
    </w:tbl>
    <w:p w14:paraId="523A345E" w14:textId="77777777" w:rsidR="00844849" w:rsidRPr="0024451B" w:rsidRDefault="00844849" w:rsidP="005B3302">
      <w:pPr>
        <w:pStyle w:val="1f0"/>
      </w:pPr>
    </w:p>
    <w:p w14:paraId="1DF7E825" w14:textId="77777777" w:rsidR="00844849" w:rsidRPr="0024451B" w:rsidRDefault="00CA575B">
      <w:pPr>
        <w:pStyle w:val="12"/>
      </w:pPr>
      <w:bookmarkStart w:id="4" w:name="_Toc61887493"/>
      <w:bookmarkStart w:id="5" w:name="_Ref51054115"/>
      <w:bookmarkStart w:id="6" w:name="_Ref51054109"/>
      <w:bookmarkStart w:id="7" w:name="_Toc73010006"/>
      <w:r w:rsidRPr="0024451B">
        <w:lastRenderedPageBreak/>
        <w:t>Общие положения</w:t>
      </w:r>
      <w:bookmarkEnd w:id="4"/>
      <w:bookmarkEnd w:id="5"/>
      <w:bookmarkEnd w:id="6"/>
      <w:bookmarkEnd w:id="7"/>
    </w:p>
    <w:p w14:paraId="4A919FCB" w14:textId="23415C19" w:rsidR="00844849" w:rsidRPr="0024451B" w:rsidRDefault="00CA575B">
      <w:pPr>
        <w:pStyle w:val="phnormal"/>
      </w:pPr>
      <w:r w:rsidRPr="0024451B">
        <w:t>Вертикально-интегрированная медицинская информационная система по профилю «Онкология» (далее – ВИМИС «Онкология», Система) предназначена для применения в качестве основного инструмента информационного сопровождения процессов управления медицински</w:t>
      </w:r>
      <w:r w:rsidR="009F69E7">
        <w:t>ми</w:t>
      </w:r>
      <w:r w:rsidRPr="0024451B">
        <w:t xml:space="preserve"> </w:t>
      </w:r>
      <w:r w:rsidR="009F69E7" w:rsidRPr="0024451B">
        <w:t>организаци</w:t>
      </w:r>
      <w:r w:rsidR="009F69E7">
        <w:t>ями</w:t>
      </w:r>
      <w:r w:rsidRPr="0024451B">
        <w:t xml:space="preserve"> в рамках системы оказания онкологической помощи, в том числе для решения основных задач:</w:t>
      </w:r>
    </w:p>
    <w:p w14:paraId="4FAC0C1B" w14:textId="77777777" w:rsidR="00844849" w:rsidRPr="0024451B" w:rsidRDefault="00CA575B">
      <w:pPr>
        <w:pStyle w:val="phlistitemized1"/>
        <w:ind w:right="-1"/>
      </w:pPr>
      <w:r w:rsidRPr="0024451B">
        <w:t>обеспечение единого информационного пространства всех медицинских организаций в рамках профиля «Онкология»;</w:t>
      </w:r>
    </w:p>
    <w:p w14:paraId="16594E17" w14:textId="77777777" w:rsidR="00844849" w:rsidRPr="0024451B" w:rsidRDefault="00CA575B">
      <w:pPr>
        <w:pStyle w:val="phlistitemized1"/>
        <w:ind w:right="-1"/>
      </w:pPr>
      <w:r w:rsidRPr="0024451B">
        <w:t>обеспечение контроля и оптимизации маршрутизации пациента;</w:t>
      </w:r>
    </w:p>
    <w:p w14:paraId="7B157981" w14:textId="77777777" w:rsidR="00844849" w:rsidRPr="0024451B" w:rsidRDefault="00CA575B">
      <w:pPr>
        <w:pStyle w:val="phlistitemized1"/>
        <w:ind w:right="-1"/>
      </w:pPr>
      <w:r w:rsidRPr="0024451B">
        <w:t>обеспечение мониторинга соблюдения порядков оказания медицинской помощи и клинических рекомендаций на всем маршруте оказания медицинской помощи пациентам с онкологическими заболеваниями.</w:t>
      </w:r>
    </w:p>
    <w:p w14:paraId="01E35010" w14:textId="77777777" w:rsidR="00844849" w:rsidRPr="0024451B" w:rsidRDefault="00CA575B">
      <w:pPr>
        <w:pStyle w:val="phnormal"/>
      </w:pPr>
      <w:r w:rsidRPr="0024451B">
        <w:t>Для организации интеграции и взаимодействия информационных систем создается инфраструктура взаимодействия, которая представляет собой единый комплекс информационно-технологических и телекоммуникационных элементов, интегрирующий информационные системы и информационные ресурсы заинтересованных сторон для обеспечения:</w:t>
      </w:r>
    </w:p>
    <w:p w14:paraId="08833595" w14:textId="77777777" w:rsidR="00844849" w:rsidRPr="0024451B" w:rsidRDefault="00CA575B">
      <w:pPr>
        <w:pStyle w:val="phlistitemized1"/>
        <w:ind w:right="-1"/>
      </w:pPr>
      <w:r w:rsidRPr="0024451B">
        <w:t>совместимости технологий, используемых в информационных системах;</w:t>
      </w:r>
    </w:p>
    <w:p w14:paraId="2CAB3859" w14:textId="77777777" w:rsidR="00844849" w:rsidRPr="0024451B" w:rsidRDefault="00CA575B">
      <w:pPr>
        <w:pStyle w:val="phlistitemized1"/>
        <w:ind w:right="-1"/>
      </w:pPr>
      <w:r w:rsidRPr="0024451B">
        <w:t>однократного ввода и многократного использования информации за счет использования единых классификаторов, справочников и иной нормативно-справочной информации в сфере здравоохранения.</w:t>
      </w:r>
    </w:p>
    <w:p w14:paraId="3F9D870A" w14:textId="77777777" w:rsidR="00844849" w:rsidRPr="0024451B" w:rsidRDefault="00CA575B">
      <w:pPr>
        <w:pStyle w:val="phnormal"/>
      </w:pPr>
      <w:r w:rsidRPr="0024451B">
        <w:t>Настоящий документ описывает возможности по интеграции информационных систем с ВИМИС «Онкология», порядок прохождения проверок в Системе.</w:t>
      </w:r>
    </w:p>
    <w:p w14:paraId="195257A0" w14:textId="77777777" w:rsidR="00844849" w:rsidRPr="0024451B" w:rsidRDefault="00CA575B">
      <w:pPr>
        <w:pStyle w:val="12"/>
      </w:pPr>
      <w:bookmarkStart w:id="8" w:name="_Toc177034343"/>
      <w:bookmarkStart w:id="9" w:name="_Toc177034190"/>
      <w:bookmarkStart w:id="10" w:name="_Toc61887494"/>
      <w:bookmarkStart w:id="11" w:name="_Toc46488819"/>
      <w:bookmarkStart w:id="12" w:name="_Toc73010007"/>
      <w:bookmarkEnd w:id="8"/>
      <w:bookmarkEnd w:id="9"/>
      <w:r w:rsidRPr="0024451B">
        <w:lastRenderedPageBreak/>
        <w:t>Принципы организации взаимодействия</w:t>
      </w:r>
      <w:bookmarkEnd w:id="10"/>
      <w:bookmarkEnd w:id="11"/>
      <w:bookmarkEnd w:id="12"/>
    </w:p>
    <w:p w14:paraId="06F84DC6" w14:textId="77777777" w:rsidR="00844849" w:rsidRPr="0024451B" w:rsidRDefault="00CA575B">
      <w:pPr>
        <w:pStyle w:val="phlistitemizedtitle"/>
      </w:pPr>
      <w:r w:rsidRPr="0024451B">
        <w:t>Системы-</w:t>
      </w:r>
      <w:r w:rsidRPr="0024451B">
        <w:rPr>
          <w:rStyle w:val="phnormal0"/>
        </w:rPr>
        <w:t>участники</w:t>
      </w:r>
      <w:r w:rsidRPr="0024451B">
        <w:t xml:space="preserve"> взаимодействия:</w:t>
      </w:r>
    </w:p>
    <w:p w14:paraId="7ECC64B1" w14:textId="1D76F03E" w:rsidR="00844849" w:rsidRPr="0024451B" w:rsidRDefault="00CA575B">
      <w:pPr>
        <w:pStyle w:val="phlistitemized1"/>
        <w:ind w:right="-1"/>
      </w:pPr>
      <w:r w:rsidRPr="0024451B">
        <w:t>ВИМИС</w:t>
      </w:r>
      <w:r w:rsidR="002E1C52">
        <w:t xml:space="preserve"> «Онкология»</w:t>
      </w:r>
      <w:r w:rsidRPr="0024451B">
        <w:t xml:space="preserve"> – вертикально-интегрированная медицинская информационная система</w:t>
      </w:r>
      <w:r w:rsidR="00EE381B">
        <w:t xml:space="preserve"> по профилю оказания медицинской помощи</w:t>
      </w:r>
      <w:r w:rsidR="002E1C52">
        <w:t xml:space="preserve"> «</w:t>
      </w:r>
      <w:r w:rsidR="00EE381B">
        <w:t>о</w:t>
      </w:r>
      <w:r w:rsidR="002E1C52">
        <w:t>нкология»</w:t>
      </w:r>
      <w:r w:rsidR="00EE381B">
        <w:t xml:space="preserve"> Министерства здравоохранения Российской Федерации</w:t>
      </w:r>
      <w:r w:rsidRPr="0024451B">
        <w:t>;</w:t>
      </w:r>
    </w:p>
    <w:p w14:paraId="5F8B2B52" w14:textId="2EF134C7" w:rsidR="00D30A8E" w:rsidRDefault="00CA575B">
      <w:pPr>
        <w:pStyle w:val="phlistitemized1"/>
        <w:ind w:right="-1"/>
      </w:pPr>
      <w:r w:rsidRPr="0024451B">
        <w:t>ГИС СЗ/МИС МО – информационные системы, являющиеся поставщиками медицинских сведений</w:t>
      </w:r>
      <w:r w:rsidR="00D30A8E">
        <w:t>;</w:t>
      </w:r>
    </w:p>
    <w:p w14:paraId="023FCA3F" w14:textId="54BADEF4" w:rsidR="00844849" w:rsidRPr="0024451B" w:rsidRDefault="00D30A8E" w:rsidP="00D30A8E">
      <w:pPr>
        <w:pStyle w:val="phlistitemized1"/>
      </w:pPr>
      <w:r w:rsidRPr="00D30A8E">
        <w:t>Иные ИС</w:t>
      </w:r>
      <w:r w:rsidR="00CA575B" w:rsidRPr="0024451B">
        <w:t>.</w:t>
      </w:r>
    </w:p>
    <w:p w14:paraId="643E94BF" w14:textId="77777777" w:rsidR="00844849" w:rsidRPr="0024451B" w:rsidRDefault="00CA575B">
      <w:pPr>
        <w:pStyle w:val="phlistitemizedtitle"/>
      </w:pPr>
      <w:r w:rsidRPr="0024451B">
        <w:t>Взаимодействие информационных систем с ВИМИС «Онкология» организуется на основании следующих принципов и требований:</w:t>
      </w:r>
    </w:p>
    <w:p w14:paraId="4FDD56A1" w14:textId="77777777" w:rsidR="00844849" w:rsidRPr="0024451B" w:rsidRDefault="00CA575B">
      <w:pPr>
        <w:pStyle w:val="phlistordered1"/>
        <w:ind w:right="-1" w:hanging="465"/>
      </w:pPr>
      <w:r w:rsidRPr="0024451B">
        <w:t>в ходе лечения (ведения) пациента все лечебные и диагностические мероприятия в отношении него осуществляются в соответствии с порядками оказания медицинской помощи и клиническими рекомендациями, представляющими собой совокупность взаимосвязанных медицинских технологических процессов (далее – МТП);</w:t>
      </w:r>
    </w:p>
    <w:p w14:paraId="795136E7" w14:textId="77777777" w:rsidR="00844849" w:rsidRPr="0024451B" w:rsidRDefault="00CA575B">
      <w:pPr>
        <w:pStyle w:val="phnormal"/>
      </w:pPr>
      <w:r w:rsidRPr="0024451B">
        <w:rPr>
          <w:b/>
        </w:rPr>
        <w:t>Примечание</w:t>
      </w:r>
      <w:r w:rsidR="000B7675">
        <w:t>. В</w:t>
      </w:r>
      <w:r w:rsidRPr="0024451B">
        <w:t xml:space="preserve"> ВИМИС «Онкология» подлежат передаче медицинские данные по Категориям пациентов, оказание медицинской помощи которым подлежит мониторингу и контролю средствам ВИМИС «Онкология» (</w:t>
      </w:r>
      <w:r w:rsidRPr="000B7675">
        <w:rPr>
          <w:b/>
        </w:rPr>
        <w:fldChar w:fldCharType="begin"/>
      </w:r>
      <w:r w:rsidRPr="000B7675">
        <w:rPr>
          <w:b/>
        </w:rPr>
        <w:instrText>REF _Ref50996857 \h</w:instrText>
      </w:r>
      <w:r w:rsidR="0024451B" w:rsidRPr="000B7675">
        <w:rPr>
          <w:b/>
        </w:rPr>
        <w:instrText xml:space="preserve"> \* MERGEFORMAT </w:instrText>
      </w:r>
      <w:r w:rsidRPr="000B7675">
        <w:rPr>
          <w:b/>
        </w:rPr>
      </w:r>
      <w:r w:rsidRPr="000B7675">
        <w:rPr>
          <w:b/>
        </w:rPr>
        <w:fldChar w:fldCharType="separate"/>
      </w:r>
      <w:r w:rsidR="006E2C99" w:rsidRPr="000B7675">
        <w:rPr>
          <w:b/>
        </w:rPr>
        <w:t>Таблица </w:t>
      </w:r>
      <w:r w:rsidR="006E2C99" w:rsidRPr="000B7675">
        <w:rPr>
          <w:b/>
          <w:noProof/>
        </w:rPr>
        <w:t>1</w:t>
      </w:r>
      <w:r w:rsidRPr="000B7675">
        <w:rPr>
          <w:b/>
        </w:rPr>
        <w:fldChar w:fldCharType="end"/>
      </w:r>
      <w:r w:rsidRPr="0024451B">
        <w:t>).</w:t>
      </w:r>
    </w:p>
    <w:p w14:paraId="3BB422A5" w14:textId="77777777" w:rsidR="00844849" w:rsidRPr="0024451B" w:rsidRDefault="00CA575B">
      <w:pPr>
        <w:pStyle w:val="phlistordered1"/>
        <w:ind w:right="-1" w:hanging="465"/>
      </w:pPr>
      <w:r w:rsidRPr="0024451B">
        <w:t>в рамках МТП присутствуют триггерные точки (</w:t>
      </w:r>
      <w:r w:rsidRPr="000B7675">
        <w:rPr>
          <w:b/>
        </w:rPr>
        <w:fldChar w:fldCharType="begin"/>
      </w:r>
      <w:r w:rsidRPr="000B7675">
        <w:rPr>
          <w:b/>
        </w:rPr>
        <w:instrText>REF _Ref51054583 \h</w:instrText>
      </w:r>
      <w:r w:rsidR="0024451B" w:rsidRPr="000B7675">
        <w:rPr>
          <w:b/>
        </w:rPr>
        <w:instrText xml:space="preserve"> \* MERGEFORMAT </w:instrText>
      </w:r>
      <w:r w:rsidRPr="000B7675">
        <w:rPr>
          <w:b/>
        </w:rPr>
      </w:r>
      <w:r w:rsidRPr="000B7675">
        <w:rPr>
          <w:b/>
        </w:rPr>
        <w:fldChar w:fldCharType="separate"/>
      </w:r>
      <w:r w:rsidR="006E2C99" w:rsidRPr="000B7675">
        <w:rPr>
          <w:b/>
        </w:rPr>
        <w:t>Таблица </w:t>
      </w:r>
      <w:r w:rsidR="006E2C99" w:rsidRPr="000B7675">
        <w:rPr>
          <w:b/>
          <w:noProof/>
        </w:rPr>
        <w:t>2</w:t>
      </w:r>
      <w:r w:rsidRPr="000B7675">
        <w:rPr>
          <w:b/>
        </w:rPr>
        <w:fldChar w:fldCharType="end"/>
      </w:r>
      <w:r w:rsidRPr="0024451B">
        <w:t>), связанные с возникновением событий в отношении пациента, следствием которых является появление в триггерной точке совокупности соответствующей событию медицинской информации и сведений, подлежащие передаче в ВИМИС «Онкология»;</w:t>
      </w:r>
    </w:p>
    <w:p w14:paraId="08A1EEFC" w14:textId="77777777" w:rsidR="00844849" w:rsidRPr="0024451B" w:rsidRDefault="00CA575B">
      <w:pPr>
        <w:pStyle w:val="phlistordered1"/>
        <w:ind w:right="-1" w:hanging="465"/>
      </w:pPr>
      <w:r w:rsidRPr="0024451B">
        <w:t>периодичность возникновения, состав сведений и регламент их передачи определяется перечнем событий по пациенту, который в свою очередь определяется соответствующим порядком оказания медицинской помощи.</w:t>
      </w:r>
    </w:p>
    <w:p w14:paraId="4759E142" w14:textId="3B137C59" w:rsidR="00844849" w:rsidRPr="0024451B" w:rsidRDefault="00CA575B">
      <w:pPr>
        <w:pStyle w:val="phnormal"/>
      </w:pPr>
      <w:r w:rsidRPr="0024451B">
        <w:t xml:space="preserve">Совокупность медицинской информации в отношении пациента передается в ВИМИС «Онкология» в </w:t>
      </w:r>
      <w:r w:rsidR="00311370">
        <w:t>виде</w:t>
      </w:r>
      <w:r w:rsidRPr="0024451B">
        <w:t xml:space="preserve"> структурированных </w:t>
      </w:r>
      <w:r w:rsidR="002E1C52" w:rsidRPr="00E61A6F">
        <w:t xml:space="preserve">электронных </w:t>
      </w:r>
      <w:r w:rsidRPr="0024451B">
        <w:t xml:space="preserve">медицинских </w:t>
      </w:r>
      <w:r w:rsidR="002E1C52">
        <w:t xml:space="preserve">документов </w:t>
      </w:r>
      <w:r w:rsidR="002E1C52">
        <w:rPr>
          <w:lang w:val="en-US"/>
        </w:rPr>
        <w:t>beta</w:t>
      </w:r>
      <w:r w:rsidR="002E1C52" w:rsidRPr="00E924F1">
        <w:t>-</w:t>
      </w:r>
      <w:r w:rsidR="002E1C52">
        <w:t>версии</w:t>
      </w:r>
      <w:r w:rsidR="002E1C52" w:rsidRPr="0024451B">
        <w:t xml:space="preserve"> </w:t>
      </w:r>
      <w:r w:rsidRPr="0024451B">
        <w:t>(</w:t>
      </w:r>
      <w:r w:rsidR="006D668A">
        <w:t>СЭМД beta-версии</w:t>
      </w:r>
      <w:r w:rsidRPr="0024451B">
        <w:t xml:space="preserve">, </w:t>
      </w:r>
      <w:r w:rsidRPr="00311370">
        <w:rPr>
          <w:b/>
        </w:rPr>
        <w:fldChar w:fldCharType="begin"/>
      </w:r>
      <w:r w:rsidRPr="00311370">
        <w:rPr>
          <w:b/>
        </w:rPr>
        <w:instrText>REF _Ref51058403 \h</w:instrText>
      </w:r>
      <w:r w:rsidR="0024451B" w:rsidRPr="00311370">
        <w:rPr>
          <w:b/>
        </w:rPr>
        <w:instrText xml:space="preserve"> \* MERGEFORMAT </w:instrText>
      </w:r>
      <w:r w:rsidRPr="00311370">
        <w:rPr>
          <w:b/>
        </w:rPr>
      </w:r>
      <w:r w:rsidRPr="00311370">
        <w:rPr>
          <w:b/>
        </w:rPr>
        <w:fldChar w:fldCharType="separate"/>
      </w:r>
      <w:r w:rsidR="006E2C99" w:rsidRPr="00311370">
        <w:rPr>
          <w:b/>
        </w:rPr>
        <w:t>Таблица </w:t>
      </w:r>
      <w:r w:rsidR="006E2C99" w:rsidRPr="00311370">
        <w:rPr>
          <w:b/>
          <w:noProof/>
        </w:rPr>
        <w:t>3</w:t>
      </w:r>
      <w:r w:rsidRPr="00311370">
        <w:rPr>
          <w:b/>
        </w:rPr>
        <w:fldChar w:fldCharType="end"/>
      </w:r>
      <w:r w:rsidRPr="0024451B">
        <w:t xml:space="preserve">) и в виде структурированных электронных медицинских документов (СЭМД, </w:t>
      </w:r>
      <w:r w:rsidRPr="00311370">
        <w:rPr>
          <w:b/>
        </w:rPr>
        <w:fldChar w:fldCharType="begin"/>
      </w:r>
      <w:r w:rsidRPr="00311370">
        <w:rPr>
          <w:b/>
        </w:rPr>
        <w:instrText>REF _Ref50997726 \h</w:instrText>
      </w:r>
      <w:r w:rsidR="0024451B" w:rsidRPr="00311370">
        <w:rPr>
          <w:b/>
        </w:rPr>
        <w:instrText xml:space="preserve"> \* MERGEFORMAT </w:instrText>
      </w:r>
      <w:r w:rsidRPr="00311370">
        <w:rPr>
          <w:b/>
        </w:rPr>
      </w:r>
      <w:r w:rsidRPr="00311370">
        <w:rPr>
          <w:b/>
        </w:rPr>
        <w:fldChar w:fldCharType="separate"/>
      </w:r>
      <w:r w:rsidR="006E2C99" w:rsidRPr="00311370">
        <w:rPr>
          <w:b/>
        </w:rPr>
        <w:t>Таблица </w:t>
      </w:r>
      <w:r w:rsidR="006E2C99" w:rsidRPr="00311370">
        <w:rPr>
          <w:b/>
          <w:noProof/>
        </w:rPr>
        <w:t>4</w:t>
      </w:r>
      <w:r w:rsidRPr="00311370">
        <w:rPr>
          <w:b/>
        </w:rPr>
        <w:fldChar w:fldCharType="end"/>
      </w:r>
      <w:r w:rsidRPr="0024451B">
        <w:t>).</w:t>
      </w:r>
    </w:p>
    <w:p w14:paraId="5E238527" w14:textId="1F94F566" w:rsidR="00844849" w:rsidRPr="0024451B" w:rsidRDefault="00CA575B">
      <w:pPr>
        <w:pStyle w:val="phnormal"/>
      </w:pPr>
      <w:r w:rsidRPr="0024451B">
        <w:t xml:space="preserve">В основе структурированных </w:t>
      </w:r>
      <w:r w:rsidR="002E1C52">
        <w:t xml:space="preserve">электронных </w:t>
      </w:r>
      <w:r w:rsidRPr="0024451B">
        <w:t xml:space="preserve">медицинских </w:t>
      </w:r>
      <w:r w:rsidR="002E1C52">
        <w:t xml:space="preserve">документов </w:t>
      </w:r>
      <w:r w:rsidR="002E1C52">
        <w:rPr>
          <w:lang w:val="en-US"/>
        </w:rPr>
        <w:t>beta</w:t>
      </w:r>
      <w:r w:rsidR="002E1C52" w:rsidRPr="00E924F1">
        <w:t>-</w:t>
      </w:r>
      <w:r w:rsidR="002E1C52">
        <w:t>версии</w:t>
      </w:r>
      <w:r w:rsidR="002E1C52" w:rsidRPr="0024451B">
        <w:t xml:space="preserve"> </w:t>
      </w:r>
      <w:r w:rsidRPr="0024451B">
        <w:t>(</w:t>
      </w:r>
      <w:r w:rsidR="006D668A">
        <w:t>СЭМД beta-версии</w:t>
      </w:r>
      <w:r w:rsidRPr="0024451B">
        <w:t xml:space="preserve">) лежат подходы и принципы формирования медицинских документов на основе стандарта HL7 CDA </w:t>
      </w:r>
      <w:r w:rsidRPr="0024451B">
        <w:rPr>
          <w:lang w:val="en-US"/>
        </w:rPr>
        <w:t>R</w:t>
      </w:r>
      <w:r w:rsidRPr="0024451B">
        <w:t>2, унаследованные из СЭМД.</w:t>
      </w:r>
    </w:p>
    <w:p w14:paraId="13B823C1" w14:textId="2FFB68DE" w:rsidR="00844849" w:rsidRPr="0024451B" w:rsidRDefault="00CA575B">
      <w:pPr>
        <w:pStyle w:val="phnormal"/>
      </w:pPr>
      <w:r w:rsidRPr="0024451B">
        <w:lastRenderedPageBreak/>
        <w:t xml:space="preserve">Общая структура документа </w:t>
      </w:r>
      <w:r w:rsidR="006D668A">
        <w:t>СЭМД beta-версии</w:t>
      </w:r>
      <w:r w:rsidRPr="0024451B">
        <w:t xml:space="preserve">, структура корневых секций информации, а также принципы кодирования информации описаны в руководствах по реализации соответствующих СЭМД. </w:t>
      </w:r>
      <w:r w:rsidR="006D668A">
        <w:t>СЭМД beta-версии</w:t>
      </w:r>
      <w:r w:rsidRPr="0024451B">
        <w:t xml:space="preserve"> фактически вводит расширения передаваемых в СЭМД данных, необходимых для целей ВИМИС «Онкология».</w:t>
      </w:r>
    </w:p>
    <w:p w14:paraId="323825AA" w14:textId="347C5D7E" w:rsidR="00844849" w:rsidRPr="0024451B" w:rsidRDefault="00CA575B">
      <w:pPr>
        <w:pStyle w:val="phnormal"/>
      </w:pPr>
      <w:r w:rsidRPr="0024451B">
        <w:t xml:space="preserve">Описание структурированного тела документа (structuredBody) каждого </w:t>
      </w:r>
      <w:r w:rsidR="006D668A">
        <w:t>СЭМД beta-версии</w:t>
      </w:r>
      <w:r w:rsidRPr="0024451B">
        <w:t xml:space="preserve"> приведено </w:t>
      </w:r>
      <w:r w:rsidR="002E1C52">
        <w:t xml:space="preserve">в </w:t>
      </w:r>
      <w:r w:rsidR="002E1C52">
        <w:rPr>
          <w:lang w:val="en-US"/>
        </w:rPr>
        <w:t>XLSX</w:t>
      </w:r>
      <w:r w:rsidRPr="0024451B">
        <w:t xml:space="preserve"> «Приложение </w:t>
      </w:r>
      <w:r w:rsidR="00793F34">
        <w:t>№ </w:t>
      </w:r>
      <w:r w:rsidRPr="0024451B">
        <w:t xml:space="preserve">1. Описание структуры </w:t>
      </w:r>
      <w:r w:rsidR="006D668A">
        <w:t>СЭМД beta-версии</w:t>
      </w:r>
      <w:r w:rsidR="002E1C52" w:rsidRPr="00E924F1">
        <w:t xml:space="preserve"> </w:t>
      </w:r>
      <w:r w:rsidR="002E1C52">
        <w:t>ОНКО в человекочитаемом формате</w:t>
      </w:r>
      <w:r w:rsidRPr="0024451B">
        <w:t>», поставляемом вместе с настоящим документом.</w:t>
      </w:r>
    </w:p>
    <w:p w14:paraId="2F09C340" w14:textId="71A3327D" w:rsidR="00844849" w:rsidRDefault="002E1C52">
      <w:pPr>
        <w:pStyle w:val="phnormal"/>
      </w:pPr>
      <w:r>
        <w:t>Д</w:t>
      </w:r>
      <w:r w:rsidR="00CA575B" w:rsidRPr="0024451B">
        <w:t>анный протокол сопровождается</w:t>
      </w:r>
      <w:r>
        <w:t>:</w:t>
      </w:r>
    </w:p>
    <w:p w14:paraId="24943595" w14:textId="77777777" w:rsidR="002E1C52" w:rsidRPr="00AC3B49" w:rsidRDefault="002E1C52" w:rsidP="002E1C52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ind w:right="-2"/>
        <w:jc w:val="both"/>
      </w:pPr>
      <w:r w:rsidRPr="00AC3B49">
        <w:t>примерами XML «Приложение 2. Шаблоны СЭМД beta-версии», основанными на применении стандарта HL7 CDA R2;</w:t>
      </w:r>
    </w:p>
    <w:p w14:paraId="64D86BF8" w14:textId="77777777" w:rsidR="002E1C52" w:rsidRPr="00AC3B49" w:rsidRDefault="002E1C52" w:rsidP="002E1C52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ind w:right="-2"/>
        <w:jc w:val="both"/>
      </w:pPr>
      <w:r w:rsidRPr="00AC3B49">
        <w:t>примерами XML «Приложение 3. Примеры запросов», включающими примеры использования методов сервисов приема медицинских сведений ВИМИС «</w:t>
      </w:r>
      <w:r>
        <w:t>Онкология</w:t>
      </w:r>
      <w:r w:rsidRPr="00AC3B49">
        <w:t>» и передачи структурированных данных клинических рекомендаций и порядка оказания медицинской помощи;</w:t>
      </w:r>
    </w:p>
    <w:p w14:paraId="5DB2F6F0" w14:textId="4CA25C80" w:rsidR="00517AC5" w:rsidRDefault="002E1C52" w:rsidP="00E924F1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ind w:right="-2"/>
        <w:jc w:val="both"/>
      </w:pPr>
      <w:r w:rsidRPr="00AC3B49">
        <w:t>примерами HTML «Приложение 4. Примеры документов в формате HTML»</w:t>
      </w:r>
      <w:r w:rsidR="00517AC5">
        <w:t>.</w:t>
      </w:r>
    </w:p>
    <w:p w14:paraId="77949E55" w14:textId="77777777" w:rsidR="00844849" w:rsidRPr="0024451B" w:rsidRDefault="00CA575B">
      <w:pPr>
        <w:pStyle w:val="phnormal"/>
      </w:pPr>
      <w:r w:rsidRPr="0024451B">
        <w:t>Передача данных осуществляется в оперативном режиме при возникновении триггерных событий по мере прохождения этапов диагностики и лечения пациента. Условия выявления т</w:t>
      </w:r>
      <w:r w:rsidR="00793F34">
        <w:t xml:space="preserve">риггерных событий, описанных в </w:t>
      </w:r>
      <w:r w:rsidR="00793F34" w:rsidRPr="00793F34">
        <w:rPr>
          <w:b/>
        </w:rPr>
        <w:t>Р</w:t>
      </w:r>
      <w:r w:rsidRPr="00793F34">
        <w:rPr>
          <w:b/>
        </w:rPr>
        <w:t>азделе 4</w:t>
      </w:r>
      <w:r w:rsidRPr="0024451B">
        <w:t xml:space="preserve"> настоящего документа.</w:t>
      </w:r>
    </w:p>
    <w:p w14:paraId="1B8B0869" w14:textId="77777777" w:rsidR="00844849" w:rsidRPr="0024451B" w:rsidRDefault="00CA575B">
      <w:pPr>
        <w:pStyle w:val="phnormal"/>
      </w:pPr>
      <w:r w:rsidRPr="0024451B">
        <w:t>Требования по составу, объему передаваемых данных, условиям передачи данных не зависят от формы собственности и ведомственной принадлежности медицинской организации.</w:t>
      </w:r>
      <w:bookmarkStart w:id="13" w:name="_Toc46488820"/>
      <w:bookmarkStart w:id="14" w:name="_Ref46143467"/>
      <w:bookmarkStart w:id="15" w:name="_Ref45812605"/>
      <w:bookmarkStart w:id="16" w:name="_Ref46491525"/>
    </w:p>
    <w:p w14:paraId="3FCE5C6B" w14:textId="77777777" w:rsidR="00844849" w:rsidRPr="0024451B" w:rsidRDefault="00844849">
      <w:pPr>
        <w:pStyle w:val="phnormal"/>
      </w:pPr>
    </w:p>
    <w:p w14:paraId="6ABC3828" w14:textId="77777777" w:rsidR="00844849" w:rsidRPr="0024451B" w:rsidRDefault="00CA575B" w:rsidP="000B7675">
      <w:pPr>
        <w:pStyle w:val="phtabletitle"/>
        <w:outlineLvl w:val="1"/>
      </w:pPr>
      <w:bookmarkStart w:id="17" w:name="__RefHeading___Toc20792_233596702"/>
      <w:bookmarkStart w:id="18" w:name="_Ref50996857"/>
      <w:bookmarkStart w:id="19" w:name="_Toc61887495"/>
      <w:bookmarkStart w:id="20" w:name="_Toc73010008"/>
      <w:bookmarkEnd w:id="13"/>
      <w:bookmarkEnd w:id="14"/>
      <w:bookmarkEnd w:id="15"/>
      <w:bookmarkEnd w:id="16"/>
      <w:bookmarkEnd w:id="17"/>
      <w:r w:rsidRPr="00780969">
        <w:rPr>
          <w:b/>
        </w:rPr>
        <w:t>Таблица </w:t>
      </w:r>
      <w:r w:rsidRPr="00780969">
        <w:rPr>
          <w:b/>
        </w:rPr>
        <w:fldChar w:fldCharType="begin"/>
      </w:r>
      <w:r w:rsidRPr="00780969">
        <w:rPr>
          <w:b/>
        </w:rPr>
        <w:instrText>SEQ Таблица \* ARABIC</w:instrText>
      </w:r>
      <w:r w:rsidRPr="00780969">
        <w:rPr>
          <w:b/>
        </w:rPr>
        <w:fldChar w:fldCharType="separate"/>
      </w:r>
      <w:r w:rsidR="006E2C99" w:rsidRPr="00780969">
        <w:rPr>
          <w:b/>
          <w:noProof/>
        </w:rPr>
        <w:t>1</w:t>
      </w:r>
      <w:r w:rsidRPr="00780969">
        <w:rPr>
          <w:b/>
        </w:rPr>
        <w:fldChar w:fldCharType="end"/>
      </w:r>
      <w:bookmarkEnd w:id="18"/>
      <w:r w:rsidRPr="0024451B">
        <w:t xml:space="preserve"> – Категории пациентов, оказание медицинской помощи которым подлежит мониторингу и контролю в ВИМИС «Онкология»</w:t>
      </w:r>
      <w:bookmarkEnd w:id="19"/>
      <w:bookmarkEnd w:id="20"/>
    </w:p>
    <w:tbl>
      <w:tblPr>
        <w:tblStyle w:val="afffffff"/>
        <w:tblW w:w="5000" w:type="pct"/>
        <w:tblLayout w:type="fixed"/>
        <w:tblLook w:val="04A0" w:firstRow="1" w:lastRow="0" w:firstColumn="1" w:lastColumn="0" w:noHBand="0" w:noVBand="1"/>
      </w:tblPr>
      <w:tblGrid>
        <w:gridCol w:w="2051"/>
        <w:gridCol w:w="3632"/>
        <w:gridCol w:w="4512"/>
      </w:tblGrid>
      <w:tr w:rsidR="00844849" w:rsidRPr="0024451B" w14:paraId="0CF5D0A9" w14:textId="77777777">
        <w:trPr>
          <w:tblHeader/>
        </w:trPr>
        <w:tc>
          <w:tcPr>
            <w:tcW w:w="2052" w:type="dxa"/>
            <w:vAlign w:val="center"/>
          </w:tcPr>
          <w:p w14:paraId="51C334B7" w14:textId="77777777" w:rsidR="00844849" w:rsidRPr="00793F34" w:rsidRDefault="00CA575B" w:rsidP="00793F34">
            <w:pPr>
              <w:pStyle w:val="phtablecolcaption"/>
              <w:spacing w:before="0" w:after="0"/>
              <w:rPr>
                <w:sz w:val="24"/>
              </w:rPr>
            </w:pPr>
            <w:r w:rsidRPr="00793F34">
              <w:rPr>
                <w:sz w:val="24"/>
              </w:rPr>
              <w:t>Наименование группы</w:t>
            </w:r>
          </w:p>
        </w:tc>
        <w:tc>
          <w:tcPr>
            <w:tcW w:w="3636" w:type="dxa"/>
            <w:vAlign w:val="center"/>
          </w:tcPr>
          <w:p w14:paraId="48CA36AF" w14:textId="77777777" w:rsidR="00793F34" w:rsidRDefault="00CA575B" w:rsidP="00793F34">
            <w:pPr>
              <w:pStyle w:val="phtablecolcaption"/>
              <w:spacing w:before="0" w:after="0"/>
              <w:rPr>
                <w:sz w:val="24"/>
              </w:rPr>
            </w:pPr>
            <w:r w:rsidRPr="00793F34">
              <w:rPr>
                <w:sz w:val="24"/>
              </w:rPr>
              <w:t xml:space="preserve">Код заболевания (состояния) </w:t>
            </w:r>
          </w:p>
          <w:p w14:paraId="10A0A820" w14:textId="77777777" w:rsidR="00844849" w:rsidRPr="00793F34" w:rsidRDefault="00CA575B" w:rsidP="00793F34">
            <w:pPr>
              <w:pStyle w:val="phtablecolcaption"/>
              <w:spacing w:before="0" w:after="0"/>
              <w:rPr>
                <w:sz w:val="24"/>
              </w:rPr>
            </w:pPr>
            <w:r w:rsidRPr="00793F34">
              <w:rPr>
                <w:sz w:val="24"/>
              </w:rPr>
              <w:t>в соответствии с МКБ-10</w:t>
            </w:r>
          </w:p>
        </w:tc>
        <w:tc>
          <w:tcPr>
            <w:tcW w:w="4517" w:type="dxa"/>
            <w:vAlign w:val="center"/>
          </w:tcPr>
          <w:p w14:paraId="7E5E9136" w14:textId="77777777" w:rsidR="00844849" w:rsidRPr="00793F34" w:rsidRDefault="00CA575B" w:rsidP="00793F34">
            <w:pPr>
              <w:pStyle w:val="phtablecolcaption"/>
              <w:spacing w:before="0" w:after="0"/>
              <w:rPr>
                <w:sz w:val="24"/>
              </w:rPr>
            </w:pPr>
            <w:r w:rsidRPr="00793F34">
              <w:rPr>
                <w:sz w:val="24"/>
              </w:rPr>
              <w:t>Примечание</w:t>
            </w:r>
          </w:p>
        </w:tc>
      </w:tr>
      <w:tr w:rsidR="00844849" w:rsidRPr="0024451B" w14:paraId="64FBB8B8" w14:textId="77777777">
        <w:trPr>
          <w:tblHeader/>
        </w:trPr>
        <w:tc>
          <w:tcPr>
            <w:tcW w:w="2052" w:type="dxa"/>
            <w:vAlign w:val="center"/>
          </w:tcPr>
          <w:p w14:paraId="4D52A99A" w14:textId="77777777" w:rsidR="00844849" w:rsidRPr="00793F34" w:rsidRDefault="00CA575B" w:rsidP="00793F34">
            <w:pPr>
              <w:pStyle w:val="phtablecolcaption"/>
              <w:spacing w:before="0" w:after="0"/>
              <w:rPr>
                <w:sz w:val="24"/>
              </w:rPr>
            </w:pPr>
            <w:r w:rsidRPr="00793F34">
              <w:rPr>
                <w:sz w:val="24"/>
              </w:rPr>
              <w:t>I</w:t>
            </w:r>
          </w:p>
        </w:tc>
        <w:tc>
          <w:tcPr>
            <w:tcW w:w="3636" w:type="dxa"/>
            <w:vAlign w:val="center"/>
          </w:tcPr>
          <w:p w14:paraId="77415A59" w14:textId="77777777" w:rsidR="00844849" w:rsidRPr="00793F34" w:rsidRDefault="00CA575B" w:rsidP="00793F34">
            <w:pPr>
              <w:pStyle w:val="phtablecolcaption"/>
              <w:spacing w:before="0" w:after="0"/>
              <w:rPr>
                <w:sz w:val="24"/>
              </w:rPr>
            </w:pPr>
            <w:r w:rsidRPr="00793F34">
              <w:rPr>
                <w:sz w:val="24"/>
              </w:rPr>
              <w:t>II</w:t>
            </w:r>
          </w:p>
        </w:tc>
        <w:tc>
          <w:tcPr>
            <w:tcW w:w="4517" w:type="dxa"/>
            <w:vAlign w:val="center"/>
          </w:tcPr>
          <w:p w14:paraId="21340DA2" w14:textId="77777777" w:rsidR="00844849" w:rsidRPr="00793F34" w:rsidRDefault="00CA575B" w:rsidP="00793F34">
            <w:pPr>
              <w:pStyle w:val="phtablecolcaption"/>
              <w:spacing w:before="0" w:after="0"/>
              <w:rPr>
                <w:sz w:val="24"/>
              </w:rPr>
            </w:pPr>
            <w:r w:rsidRPr="00793F34">
              <w:rPr>
                <w:sz w:val="24"/>
              </w:rPr>
              <w:t>III</w:t>
            </w:r>
          </w:p>
        </w:tc>
      </w:tr>
      <w:tr w:rsidR="00844849" w:rsidRPr="0024451B" w14:paraId="2DFA0DB3" w14:textId="77777777">
        <w:trPr>
          <w:trHeight w:val="752"/>
        </w:trPr>
        <w:tc>
          <w:tcPr>
            <w:tcW w:w="2052" w:type="dxa"/>
            <w:vAlign w:val="center"/>
          </w:tcPr>
          <w:p w14:paraId="27EA65E1" w14:textId="77777777" w:rsidR="00844849" w:rsidRPr="0024451B" w:rsidRDefault="00CA575B">
            <w:pPr>
              <w:pStyle w:val="phtablecellleft"/>
            </w:pPr>
            <w:r w:rsidRPr="0024451B">
              <w:t>1-ая группа</w:t>
            </w:r>
          </w:p>
          <w:p w14:paraId="665325F4" w14:textId="77777777" w:rsidR="00844849" w:rsidRPr="0024451B" w:rsidRDefault="00CA575B">
            <w:pPr>
              <w:pStyle w:val="phtablecellleft"/>
            </w:pPr>
            <w:r w:rsidRPr="0024451B">
              <w:t>«Онкологические заболевания»</w:t>
            </w:r>
          </w:p>
        </w:tc>
        <w:tc>
          <w:tcPr>
            <w:tcW w:w="3636" w:type="dxa"/>
            <w:vAlign w:val="center"/>
          </w:tcPr>
          <w:p w14:paraId="1EE3EAD8" w14:textId="77777777" w:rsidR="00844849" w:rsidRPr="0024451B" w:rsidRDefault="00793F34">
            <w:pPr>
              <w:pStyle w:val="phtablecellleft"/>
            </w:pPr>
            <w:r>
              <w:t>С00-C96</w:t>
            </w:r>
            <w:r w:rsidR="00CA575B" w:rsidRPr="0024451B">
              <w:t>; D00-D09</w:t>
            </w:r>
          </w:p>
        </w:tc>
        <w:tc>
          <w:tcPr>
            <w:tcW w:w="4517" w:type="dxa"/>
          </w:tcPr>
          <w:p w14:paraId="28B514D8" w14:textId="77777777" w:rsidR="00844849" w:rsidRPr="0024451B" w:rsidRDefault="00CA575B">
            <w:pPr>
              <w:pStyle w:val="phtablecellleft"/>
            </w:pPr>
            <w:r w:rsidRPr="0024451B">
              <w:t>Для пациентов из данной группы передаются в ВИМИС «Онкология» в полном объеме все медицинские документы, подтверждающие оказание пациенту медицинской помощи в медицинской организации любой формы собственности и ведомственной принадлежности, а именно необходимо предоставить:</w:t>
            </w:r>
          </w:p>
          <w:p w14:paraId="45ED7B09" w14:textId="6427E137" w:rsidR="00844849" w:rsidRPr="0024451B" w:rsidRDefault="00CA575B">
            <w:pPr>
              <w:pStyle w:val="phtableitemizedlist1"/>
            </w:pPr>
            <w:r w:rsidRPr="0024451B">
              <w:t xml:space="preserve">после начала передачи данных на промышленную площадку ВИМИС «Онкология» - ретроспективные данные по пациентам, находящимся на диспансерном наблюдении по причине заболевания (состояния) соответствующего условиям из графы II данной таблицы. Ретроспективные данные должны быть представлены в </w:t>
            </w:r>
            <w:r w:rsidRPr="0024451B">
              <w:lastRenderedPageBreak/>
              <w:t xml:space="preserve">форме </w:t>
            </w:r>
            <w:r w:rsidR="006D668A">
              <w:t>СЭМД beta-версии</w:t>
            </w:r>
            <w:r w:rsidRPr="0024451B">
              <w:t xml:space="preserve"> (раздел SMSV16 </w:t>
            </w:r>
            <w:r w:rsidR="00E61A6F" w:rsidRPr="0024451B">
              <w:t>Приложени</w:t>
            </w:r>
            <w:r w:rsidR="00E61A6F">
              <w:t>я</w:t>
            </w:r>
            <w:r w:rsidR="00E61A6F" w:rsidRPr="0024451B">
              <w:t xml:space="preserve"> </w:t>
            </w:r>
            <w:r w:rsidRPr="0024451B">
              <w:t xml:space="preserve">№ 1); </w:t>
            </w:r>
          </w:p>
          <w:p w14:paraId="4295D692" w14:textId="68F7EBD2" w:rsidR="00844849" w:rsidRPr="0024451B" w:rsidRDefault="00CA575B">
            <w:pPr>
              <w:pStyle w:val="phtableitemizedlist1"/>
            </w:pPr>
            <w:r w:rsidRPr="0024451B">
              <w:t xml:space="preserve">в дальнейшем для указанной категории пациентов - все медицинские документы в формате </w:t>
            </w:r>
            <w:r w:rsidR="006D668A">
              <w:t>СЭМД beta-версии</w:t>
            </w:r>
            <w:r w:rsidRPr="0024451B">
              <w:t>;</w:t>
            </w:r>
          </w:p>
          <w:p w14:paraId="095571C3" w14:textId="0A1EC643" w:rsidR="00844849" w:rsidRPr="0024451B" w:rsidRDefault="00CA575B">
            <w:pPr>
              <w:pStyle w:val="phtableitemizedlist1"/>
            </w:pPr>
            <w:r w:rsidRPr="0024451B">
              <w:t xml:space="preserve">для пациентов, у которых диагноз злокачественного новообразования (из графы II данной таблицы) установлен впервые в жизни, после даты начала передачи данных на промышленную площадку ВИМИС «Онкология» - все медицинские документы по пациенту в формате </w:t>
            </w:r>
            <w:r w:rsidR="006D668A">
              <w:t>СЭМД beta-версии</w:t>
            </w:r>
            <w:r w:rsidRPr="0024451B">
              <w:t>.</w:t>
            </w:r>
          </w:p>
        </w:tc>
      </w:tr>
      <w:tr w:rsidR="00844849" w:rsidRPr="0024451B" w14:paraId="61DAC16F" w14:textId="77777777">
        <w:trPr>
          <w:trHeight w:val="300"/>
        </w:trPr>
        <w:tc>
          <w:tcPr>
            <w:tcW w:w="2052" w:type="dxa"/>
            <w:vMerge w:val="restart"/>
            <w:vAlign w:val="center"/>
          </w:tcPr>
          <w:p w14:paraId="6CEC46EB" w14:textId="77777777" w:rsidR="00844849" w:rsidRPr="0024451B" w:rsidRDefault="00CA575B">
            <w:pPr>
              <w:pStyle w:val="phtablecellleft"/>
            </w:pPr>
            <w:r w:rsidRPr="0024451B">
              <w:lastRenderedPageBreak/>
              <w:t>2-ая группа</w:t>
            </w:r>
          </w:p>
          <w:p w14:paraId="3F699CBB" w14:textId="77777777" w:rsidR="00844849" w:rsidRPr="0024451B" w:rsidRDefault="00CA575B">
            <w:pPr>
              <w:pStyle w:val="phtablecellleft"/>
            </w:pPr>
            <w:r w:rsidRPr="0024451B">
              <w:t>«Предопухолевые заболевания (состояния) и подозрение на онкологическое заболевание»</w:t>
            </w:r>
          </w:p>
        </w:tc>
        <w:tc>
          <w:tcPr>
            <w:tcW w:w="3636" w:type="dxa"/>
            <w:vAlign w:val="center"/>
          </w:tcPr>
          <w:p w14:paraId="51AE9969" w14:textId="750B4830" w:rsidR="00844849" w:rsidRPr="0024451B" w:rsidRDefault="00CA575B" w:rsidP="00027BFA">
            <w:pPr>
              <w:pStyle w:val="phtablecellleft"/>
            </w:pPr>
            <w:r w:rsidRPr="0024451B">
              <w:rPr>
                <w:lang w:val="en-US"/>
              </w:rPr>
              <w:t>B</w:t>
            </w:r>
            <w:r w:rsidRPr="0024451B">
              <w:t xml:space="preserve">18.0; </w:t>
            </w:r>
            <w:r w:rsidRPr="0024451B">
              <w:rPr>
                <w:lang w:val="en-US"/>
              </w:rPr>
              <w:t>B</w:t>
            </w:r>
            <w:r w:rsidRPr="0024451B">
              <w:t xml:space="preserve">18.1; </w:t>
            </w:r>
            <w:r w:rsidRPr="0024451B">
              <w:rPr>
                <w:lang w:val="en-US"/>
              </w:rPr>
              <w:t>B</w:t>
            </w:r>
            <w:r w:rsidRPr="0024451B">
              <w:t xml:space="preserve">20.0; </w:t>
            </w:r>
            <w:r w:rsidRPr="0024451B">
              <w:rPr>
                <w:lang w:val="en-US"/>
              </w:rPr>
              <w:t>B</w:t>
            </w:r>
            <w:r w:rsidRPr="0024451B">
              <w:t xml:space="preserve">20.1; </w:t>
            </w:r>
            <w:r w:rsidRPr="0024451B">
              <w:rPr>
                <w:lang w:val="en-US"/>
              </w:rPr>
              <w:t>B</w:t>
            </w:r>
            <w:r w:rsidRPr="0024451B">
              <w:t xml:space="preserve">20.2; </w:t>
            </w:r>
            <w:r w:rsidRPr="0024451B">
              <w:rPr>
                <w:lang w:val="en-US"/>
              </w:rPr>
              <w:t>B</w:t>
            </w:r>
            <w:r w:rsidRPr="0024451B">
              <w:t xml:space="preserve">20.3; </w:t>
            </w:r>
            <w:r w:rsidRPr="0024451B">
              <w:rPr>
                <w:lang w:val="en-US"/>
              </w:rPr>
              <w:t>B</w:t>
            </w:r>
            <w:r w:rsidRPr="0024451B">
              <w:t xml:space="preserve">20.4; </w:t>
            </w:r>
            <w:r w:rsidRPr="0024451B">
              <w:rPr>
                <w:lang w:val="en-US"/>
              </w:rPr>
              <w:t>B</w:t>
            </w:r>
            <w:r w:rsidRPr="0024451B">
              <w:t xml:space="preserve">20.5; </w:t>
            </w:r>
            <w:r w:rsidRPr="0024451B">
              <w:rPr>
                <w:lang w:val="en-US"/>
              </w:rPr>
              <w:t>B</w:t>
            </w:r>
            <w:r w:rsidRPr="0024451B">
              <w:t xml:space="preserve">20.6; </w:t>
            </w:r>
            <w:r w:rsidRPr="0024451B">
              <w:rPr>
                <w:lang w:val="en-US"/>
              </w:rPr>
              <w:t>B</w:t>
            </w:r>
            <w:r w:rsidRPr="0024451B">
              <w:t xml:space="preserve">20.7; </w:t>
            </w:r>
            <w:r w:rsidRPr="0024451B">
              <w:rPr>
                <w:lang w:val="en-US"/>
              </w:rPr>
              <w:t>B</w:t>
            </w:r>
            <w:r w:rsidRPr="0024451B">
              <w:t xml:space="preserve">20.8; </w:t>
            </w:r>
            <w:r w:rsidRPr="0024451B">
              <w:rPr>
                <w:lang w:val="en-US"/>
              </w:rPr>
              <w:t>B</w:t>
            </w:r>
            <w:r w:rsidRPr="0024451B">
              <w:t xml:space="preserve">20.9; </w:t>
            </w:r>
            <w:r w:rsidRPr="0024451B">
              <w:rPr>
                <w:lang w:val="en-US"/>
              </w:rPr>
              <w:t>B</w:t>
            </w:r>
            <w:r w:rsidRPr="0024451B">
              <w:t xml:space="preserve">21.0; </w:t>
            </w:r>
            <w:r w:rsidRPr="0024451B">
              <w:rPr>
                <w:lang w:val="en-US"/>
              </w:rPr>
              <w:t>B</w:t>
            </w:r>
            <w:r w:rsidRPr="0024451B">
              <w:t xml:space="preserve">21.1; </w:t>
            </w:r>
            <w:r w:rsidRPr="0024451B">
              <w:rPr>
                <w:lang w:val="en-US"/>
              </w:rPr>
              <w:t>B</w:t>
            </w:r>
            <w:r w:rsidRPr="0024451B">
              <w:t xml:space="preserve">21.2; </w:t>
            </w:r>
            <w:r w:rsidRPr="0024451B">
              <w:rPr>
                <w:lang w:val="en-US"/>
              </w:rPr>
              <w:t>B</w:t>
            </w:r>
            <w:r w:rsidRPr="0024451B">
              <w:t xml:space="preserve">21.3; </w:t>
            </w:r>
            <w:r w:rsidRPr="0024451B">
              <w:rPr>
                <w:lang w:val="en-US"/>
              </w:rPr>
              <w:t>B</w:t>
            </w:r>
            <w:r w:rsidRPr="0024451B">
              <w:t xml:space="preserve">21.7; </w:t>
            </w:r>
            <w:r w:rsidRPr="0024451B">
              <w:rPr>
                <w:lang w:val="en-US"/>
              </w:rPr>
              <w:t>B</w:t>
            </w:r>
            <w:r w:rsidRPr="0024451B">
              <w:t xml:space="preserve">21.8; </w:t>
            </w:r>
            <w:r w:rsidRPr="0024451B">
              <w:rPr>
                <w:lang w:val="en-US"/>
              </w:rPr>
              <w:t>B</w:t>
            </w:r>
            <w:r w:rsidRPr="0024451B">
              <w:t xml:space="preserve">21.9; </w:t>
            </w:r>
            <w:r w:rsidRPr="0024451B">
              <w:rPr>
                <w:lang w:val="en-US"/>
              </w:rPr>
              <w:t>B</w:t>
            </w:r>
            <w:r w:rsidRPr="0024451B">
              <w:t xml:space="preserve">22.0; </w:t>
            </w:r>
            <w:r w:rsidRPr="0024451B">
              <w:rPr>
                <w:lang w:val="en-US"/>
              </w:rPr>
              <w:t>B</w:t>
            </w:r>
            <w:r w:rsidRPr="0024451B">
              <w:t xml:space="preserve">22.1; </w:t>
            </w:r>
            <w:r w:rsidRPr="0024451B">
              <w:rPr>
                <w:lang w:val="en-US"/>
              </w:rPr>
              <w:t>B</w:t>
            </w:r>
            <w:r w:rsidRPr="0024451B">
              <w:t xml:space="preserve">22.2; </w:t>
            </w:r>
            <w:r w:rsidRPr="0024451B">
              <w:rPr>
                <w:lang w:val="en-US"/>
              </w:rPr>
              <w:t>B</w:t>
            </w:r>
            <w:r w:rsidRPr="0024451B">
              <w:t xml:space="preserve">22.7; </w:t>
            </w:r>
            <w:r w:rsidRPr="0024451B">
              <w:rPr>
                <w:lang w:val="en-US"/>
              </w:rPr>
              <w:t>B</w:t>
            </w:r>
            <w:r w:rsidRPr="0024451B">
              <w:t xml:space="preserve">23.0; </w:t>
            </w:r>
            <w:r w:rsidRPr="0024451B">
              <w:rPr>
                <w:lang w:val="en-US"/>
              </w:rPr>
              <w:t>B</w:t>
            </w:r>
            <w:r w:rsidRPr="0024451B">
              <w:t xml:space="preserve">23.1; </w:t>
            </w:r>
            <w:r w:rsidRPr="0024451B">
              <w:rPr>
                <w:lang w:val="en-US"/>
              </w:rPr>
              <w:t>B</w:t>
            </w:r>
            <w:r w:rsidRPr="0024451B">
              <w:t xml:space="preserve">23.2; </w:t>
            </w:r>
            <w:r w:rsidRPr="0024451B">
              <w:rPr>
                <w:lang w:val="en-US"/>
              </w:rPr>
              <w:t>B</w:t>
            </w:r>
            <w:r w:rsidRPr="0024451B">
              <w:t xml:space="preserve">23.8; </w:t>
            </w:r>
            <w:r w:rsidRPr="0024451B">
              <w:rPr>
                <w:lang w:val="en-US"/>
              </w:rPr>
              <w:t>B</w:t>
            </w:r>
            <w:r w:rsidRPr="0024451B">
              <w:t xml:space="preserve">24; </w:t>
            </w:r>
            <w:r w:rsidRPr="0024451B">
              <w:rPr>
                <w:lang w:val="en-US"/>
              </w:rPr>
              <w:t>D</w:t>
            </w:r>
            <w:r w:rsidRPr="0024451B">
              <w:t xml:space="preserve">10.0; </w:t>
            </w:r>
            <w:r w:rsidRPr="0024451B">
              <w:rPr>
                <w:lang w:val="en-US"/>
              </w:rPr>
              <w:t>D</w:t>
            </w:r>
            <w:r w:rsidRPr="0024451B">
              <w:t xml:space="preserve">10.1; </w:t>
            </w:r>
            <w:r w:rsidRPr="0024451B">
              <w:rPr>
                <w:lang w:val="en-US"/>
              </w:rPr>
              <w:t>D</w:t>
            </w:r>
            <w:r w:rsidRPr="0024451B">
              <w:t xml:space="preserve">10.2; </w:t>
            </w:r>
            <w:r w:rsidRPr="0024451B">
              <w:rPr>
                <w:lang w:val="en-US"/>
              </w:rPr>
              <w:t>D</w:t>
            </w:r>
            <w:r w:rsidRPr="0024451B">
              <w:t xml:space="preserve">10.3; </w:t>
            </w:r>
            <w:r w:rsidRPr="0024451B">
              <w:rPr>
                <w:lang w:val="en-US"/>
              </w:rPr>
              <w:t>D</w:t>
            </w:r>
            <w:r w:rsidRPr="0024451B">
              <w:t xml:space="preserve">10.4; </w:t>
            </w:r>
            <w:r w:rsidRPr="0024451B">
              <w:rPr>
                <w:lang w:val="en-US"/>
              </w:rPr>
              <w:t>D</w:t>
            </w:r>
            <w:r w:rsidRPr="0024451B">
              <w:t xml:space="preserve">10.5; </w:t>
            </w:r>
            <w:r w:rsidRPr="0024451B">
              <w:rPr>
                <w:lang w:val="en-US"/>
              </w:rPr>
              <w:t>D</w:t>
            </w:r>
            <w:r w:rsidRPr="0024451B">
              <w:t xml:space="preserve">10.6; </w:t>
            </w:r>
            <w:r w:rsidRPr="0024451B">
              <w:rPr>
                <w:lang w:val="en-US"/>
              </w:rPr>
              <w:t>D</w:t>
            </w:r>
            <w:r w:rsidRPr="0024451B">
              <w:t xml:space="preserve">10.7; </w:t>
            </w:r>
            <w:r w:rsidRPr="0024451B">
              <w:rPr>
                <w:lang w:val="en-US"/>
              </w:rPr>
              <w:t>D</w:t>
            </w:r>
            <w:r w:rsidRPr="0024451B">
              <w:t xml:space="preserve">10.9; </w:t>
            </w:r>
            <w:r w:rsidRPr="0024451B">
              <w:rPr>
                <w:lang w:val="en-US"/>
              </w:rPr>
              <w:t>D</w:t>
            </w:r>
            <w:r w:rsidRPr="0024451B">
              <w:t xml:space="preserve">11.0; </w:t>
            </w:r>
            <w:r w:rsidRPr="0024451B">
              <w:rPr>
                <w:lang w:val="en-US"/>
              </w:rPr>
              <w:t>D</w:t>
            </w:r>
            <w:r w:rsidRPr="0024451B">
              <w:t xml:space="preserve">11.7; </w:t>
            </w:r>
            <w:r w:rsidRPr="0024451B">
              <w:rPr>
                <w:lang w:val="en-US"/>
              </w:rPr>
              <w:t>D</w:t>
            </w:r>
            <w:r w:rsidRPr="0024451B">
              <w:t xml:space="preserve">11.9; </w:t>
            </w:r>
            <w:r w:rsidRPr="0024451B">
              <w:rPr>
                <w:lang w:val="en-US"/>
              </w:rPr>
              <w:t>D</w:t>
            </w:r>
            <w:r w:rsidRPr="0024451B">
              <w:t xml:space="preserve">12.6; </w:t>
            </w:r>
            <w:r w:rsidRPr="0024451B">
              <w:rPr>
                <w:lang w:val="en-US"/>
              </w:rPr>
              <w:t>D</w:t>
            </w:r>
            <w:r w:rsidRPr="0024451B">
              <w:t xml:space="preserve">13.1; </w:t>
            </w:r>
            <w:r w:rsidRPr="0024451B">
              <w:rPr>
                <w:lang w:val="en-US"/>
              </w:rPr>
              <w:t>D</w:t>
            </w:r>
            <w:r w:rsidRPr="0024451B">
              <w:t xml:space="preserve">13.4; </w:t>
            </w:r>
            <w:r w:rsidRPr="0024451B">
              <w:rPr>
                <w:lang w:val="en-US"/>
              </w:rPr>
              <w:t>D</w:t>
            </w:r>
            <w:r w:rsidRPr="0024451B">
              <w:t xml:space="preserve">13.7; </w:t>
            </w:r>
            <w:r w:rsidRPr="0024451B">
              <w:rPr>
                <w:lang w:val="en-US"/>
              </w:rPr>
              <w:t>D</w:t>
            </w:r>
            <w:r w:rsidRPr="0024451B">
              <w:t xml:space="preserve">14.0; </w:t>
            </w:r>
            <w:r w:rsidRPr="0024451B">
              <w:rPr>
                <w:lang w:val="en-US"/>
              </w:rPr>
              <w:t>D</w:t>
            </w:r>
            <w:r w:rsidRPr="0024451B">
              <w:t xml:space="preserve">14.1; </w:t>
            </w:r>
            <w:r w:rsidRPr="0024451B">
              <w:rPr>
                <w:lang w:val="en-US"/>
              </w:rPr>
              <w:t>D</w:t>
            </w:r>
            <w:r w:rsidRPr="0024451B">
              <w:t xml:space="preserve">14.2; </w:t>
            </w:r>
            <w:r w:rsidRPr="0024451B">
              <w:rPr>
                <w:lang w:val="en-US"/>
              </w:rPr>
              <w:t>D</w:t>
            </w:r>
            <w:r w:rsidRPr="0024451B">
              <w:t>14.3;</w:t>
            </w:r>
            <w:r w:rsidR="00027BFA" w:rsidRPr="00027BFA">
              <w:t xml:space="preserve"> </w:t>
            </w:r>
            <w:r w:rsidR="00027BFA" w:rsidRPr="0024451B">
              <w:rPr>
                <w:lang w:val="en-US"/>
              </w:rPr>
              <w:t>D</w:t>
            </w:r>
            <w:r w:rsidR="00027BFA" w:rsidRPr="0024451B">
              <w:t>14.</w:t>
            </w:r>
            <w:r w:rsidR="00027BFA" w:rsidRPr="00027BFA">
              <w:t>4</w:t>
            </w:r>
            <w:r w:rsidR="00027BFA" w:rsidRPr="0024451B">
              <w:t>;</w:t>
            </w:r>
            <w:r w:rsidRPr="0024451B">
              <w:t xml:space="preserve"> </w:t>
            </w:r>
            <w:r w:rsidRPr="0024451B">
              <w:rPr>
                <w:lang w:val="en-US"/>
              </w:rPr>
              <w:t>D</w:t>
            </w:r>
            <w:r w:rsidRPr="0024451B">
              <w:t xml:space="preserve">16.0; </w:t>
            </w:r>
            <w:r w:rsidRPr="0024451B">
              <w:rPr>
                <w:lang w:val="en-US"/>
              </w:rPr>
              <w:t>D</w:t>
            </w:r>
            <w:r w:rsidRPr="0024451B">
              <w:t xml:space="preserve">16.1; </w:t>
            </w:r>
            <w:r w:rsidRPr="0024451B">
              <w:rPr>
                <w:lang w:val="en-US"/>
              </w:rPr>
              <w:t>D</w:t>
            </w:r>
            <w:r w:rsidRPr="0024451B">
              <w:t xml:space="preserve">16.2; </w:t>
            </w:r>
            <w:r w:rsidRPr="0024451B">
              <w:rPr>
                <w:lang w:val="en-US"/>
              </w:rPr>
              <w:t>D</w:t>
            </w:r>
            <w:r w:rsidRPr="0024451B">
              <w:t xml:space="preserve">16.3; </w:t>
            </w:r>
            <w:r w:rsidRPr="0024451B">
              <w:rPr>
                <w:lang w:val="en-US"/>
              </w:rPr>
              <w:t>D</w:t>
            </w:r>
            <w:r w:rsidRPr="0024451B">
              <w:t xml:space="preserve">16.4; </w:t>
            </w:r>
            <w:r w:rsidRPr="0024451B">
              <w:rPr>
                <w:lang w:val="en-US"/>
              </w:rPr>
              <w:t>D</w:t>
            </w:r>
            <w:r w:rsidRPr="0024451B">
              <w:t xml:space="preserve">16.5; </w:t>
            </w:r>
            <w:r w:rsidRPr="0024451B">
              <w:rPr>
                <w:lang w:val="en-US"/>
              </w:rPr>
              <w:t>D</w:t>
            </w:r>
            <w:r w:rsidRPr="0024451B">
              <w:t xml:space="preserve">16.6; </w:t>
            </w:r>
            <w:r w:rsidRPr="0024451B">
              <w:rPr>
                <w:lang w:val="en-US"/>
              </w:rPr>
              <w:t>D</w:t>
            </w:r>
            <w:r w:rsidRPr="0024451B">
              <w:t xml:space="preserve">16.7; </w:t>
            </w:r>
            <w:r w:rsidRPr="0024451B">
              <w:rPr>
                <w:lang w:val="en-US"/>
              </w:rPr>
              <w:t>D</w:t>
            </w:r>
            <w:r w:rsidRPr="0024451B">
              <w:t xml:space="preserve">16.8; </w:t>
            </w:r>
            <w:r w:rsidRPr="0024451B">
              <w:rPr>
                <w:lang w:val="en-US"/>
              </w:rPr>
              <w:t>D</w:t>
            </w:r>
            <w:r w:rsidRPr="0024451B">
              <w:t xml:space="preserve">16.9; </w:t>
            </w:r>
            <w:r w:rsidRPr="0024451B">
              <w:rPr>
                <w:lang w:val="en-US"/>
              </w:rPr>
              <w:t>D</w:t>
            </w:r>
            <w:r w:rsidRPr="0024451B">
              <w:t xml:space="preserve">22.0; </w:t>
            </w:r>
            <w:r w:rsidRPr="0024451B">
              <w:rPr>
                <w:lang w:val="en-US"/>
              </w:rPr>
              <w:t>D</w:t>
            </w:r>
            <w:r w:rsidRPr="0024451B">
              <w:t xml:space="preserve">22.1; </w:t>
            </w:r>
            <w:r w:rsidRPr="0024451B">
              <w:rPr>
                <w:lang w:val="en-US"/>
              </w:rPr>
              <w:t>D</w:t>
            </w:r>
            <w:r w:rsidRPr="0024451B">
              <w:t xml:space="preserve">22.2; </w:t>
            </w:r>
            <w:r w:rsidRPr="0024451B">
              <w:rPr>
                <w:lang w:val="en-US"/>
              </w:rPr>
              <w:t>D</w:t>
            </w:r>
            <w:r w:rsidRPr="0024451B">
              <w:t xml:space="preserve">22.3; </w:t>
            </w:r>
            <w:r w:rsidRPr="0024451B">
              <w:rPr>
                <w:lang w:val="en-US"/>
              </w:rPr>
              <w:t>D</w:t>
            </w:r>
            <w:r w:rsidRPr="0024451B">
              <w:t xml:space="preserve">22.4; </w:t>
            </w:r>
            <w:r w:rsidRPr="0024451B">
              <w:rPr>
                <w:lang w:val="en-US"/>
              </w:rPr>
              <w:t>D</w:t>
            </w:r>
            <w:r w:rsidRPr="0024451B">
              <w:t xml:space="preserve">22.5; </w:t>
            </w:r>
            <w:r w:rsidRPr="0024451B">
              <w:rPr>
                <w:lang w:val="en-US"/>
              </w:rPr>
              <w:t>D</w:t>
            </w:r>
            <w:r w:rsidRPr="0024451B">
              <w:t xml:space="preserve">22.6; </w:t>
            </w:r>
            <w:r w:rsidRPr="0024451B">
              <w:rPr>
                <w:lang w:val="en-US"/>
              </w:rPr>
              <w:t>D</w:t>
            </w:r>
            <w:r w:rsidRPr="0024451B">
              <w:t xml:space="preserve">22.7; </w:t>
            </w:r>
            <w:r w:rsidRPr="0024451B">
              <w:rPr>
                <w:lang w:val="en-US"/>
              </w:rPr>
              <w:t>D</w:t>
            </w:r>
            <w:r w:rsidRPr="0024451B">
              <w:t xml:space="preserve">22.9; </w:t>
            </w:r>
            <w:r w:rsidRPr="0024451B">
              <w:rPr>
                <w:lang w:val="en-US"/>
              </w:rPr>
              <w:t>D</w:t>
            </w:r>
            <w:r w:rsidRPr="0024451B">
              <w:t xml:space="preserve">23.0; </w:t>
            </w:r>
            <w:r w:rsidRPr="0024451B">
              <w:rPr>
                <w:lang w:val="en-US"/>
              </w:rPr>
              <w:t>D</w:t>
            </w:r>
            <w:r w:rsidRPr="0024451B">
              <w:t xml:space="preserve">23.1; </w:t>
            </w:r>
            <w:r w:rsidRPr="0024451B">
              <w:rPr>
                <w:lang w:val="en-US"/>
              </w:rPr>
              <w:t>D</w:t>
            </w:r>
            <w:r w:rsidRPr="0024451B">
              <w:t xml:space="preserve">23.2; </w:t>
            </w:r>
            <w:r w:rsidRPr="0024451B">
              <w:rPr>
                <w:lang w:val="en-US"/>
              </w:rPr>
              <w:t>D</w:t>
            </w:r>
            <w:r w:rsidRPr="0024451B">
              <w:t xml:space="preserve">23.3; </w:t>
            </w:r>
            <w:r w:rsidRPr="0024451B">
              <w:rPr>
                <w:lang w:val="en-US"/>
              </w:rPr>
              <w:t>D</w:t>
            </w:r>
            <w:r w:rsidRPr="0024451B">
              <w:t xml:space="preserve">23.4; </w:t>
            </w:r>
            <w:r w:rsidRPr="0024451B">
              <w:rPr>
                <w:lang w:val="en-US"/>
              </w:rPr>
              <w:t>D</w:t>
            </w:r>
            <w:r w:rsidRPr="0024451B">
              <w:t xml:space="preserve">23.5; </w:t>
            </w:r>
            <w:r w:rsidRPr="0024451B">
              <w:rPr>
                <w:lang w:val="en-US"/>
              </w:rPr>
              <w:t>D</w:t>
            </w:r>
            <w:r w:rsidRPr="0024451B">
              <w:t xml:space="preserve">23.6; </w:t>
            </w:r>
            <w:r w:rsidRPr="0024451B">
              <w:rPr>
                <w:lang w:val="en-US"/>
              </w:rPr>
              <w:t>D</w:t>
            </w:r>
            <w:r w:rsidRPr="0024451B">
              <w:t xml:space="preserve">23.7; </w:t>
            </w:r>
            <w:r w:rsidRPr="0024451B">
              <w:rPr>
                <w:lang w:val="en-US"/>
              </w:rPr>
              <w:t>D</w:t>
            </w:r>
            <w:r w:rsidRPr="0024451B">
              <w:t xml:space="preserve">23.9; </w:t>
            </w:r>
            <w:r w:rsidRPr="0024451B">
              <w:rPr>
                <w:lang w:val="en-US"/>
              </w:rPr>
              <w:t>D</w:t>
            </w:r>
            <w:r w:rsidRPr="0024451B">
              <w:t xml:space="preserve">24; </w:t>
            </w:r>
            <w:r w:rsidRPr="0024451B">
              <w:rPr>
                <w:lang w:val="en-US"/>
              </w:rPr>
              <w:t>D</w:t>
            </w:r>
            <w:r w:rsidRPr="0024451B">
              <w:t xml:space="preserve">29.1; </w:t>
            </w:r>
            <w:r w:rsidRPr="0024451B">
              <w:rPr>
                <w:lang w:val="en-US"/>
              </w:rPr>
              <w:t>D</w:t>
            </w:r>
            <w:r w:rsidRPr="0024451B">
              <w:t xml:space="preserve">30.0; </w:t>
            </w:r>
            <w:r w:rsidRPr="0024451B">
              <w:rPr>
                <w:lang w:val="en-US"/>
              </w:rPr>
              <w:t>D</w:t>
            </w:r>
            <w:r w:rsidRPr="0024451B">
              <w:t xml:space="preserve">30.3; </w:t>
            </w:r>
            <w:r w:rsidRPr="0024451B">
              <w:rPr>
                <w:lang w:val="en-US"/>
              </w:rPr>
              <w:t>D</w:t>
            </w:r>
            <w:r w:rsidRPr="0024451B">
              <w:t xml:space="preserve">30.4; </w:t>
            </w:r>
            <w:r w:rsidRPr="0024451B">
              <w:rPr>
                <w:lang w:val="en-US"/>
              </w:rPr>
              <w:t>D</w:t>
            </w:r>
            <w:r w:rsidRPr="0024451B">
              <w:t xml:space="preserve">31.0; </w:t>
            </w:r>
            <w:r w:rsidRPr="0024451B">
              <w:rPr>
                <w:lang w:val="en-US"/>
              </w:rPr>
              <w:t>D</w:t>
            </w:r>
            <w:r w:rsidRPr="0024451B">
              <w:t xml:space="preserve">31.1; </w:t>
            </w:r>
            <w:r w:rsidRPr="0024451B">
              <w:rPr>
                <w:lang w:val="en-US"/>
              </w:rPr>
              <w:t>D</w:t>
            </w:r>
            <w:r w:rsidRPr="0024451B">
              <w:t xml:space="preserve">31.2; </w:t>
            </w:r>
            <w:r w:rsidRPr="0024451B">
              <w:rPr>
                <w:lang w:val="en-US"/>
              </w:rPr>
              <w:t>D</w:t>
            </w:r>
            <w:r w:rsidRPr="0024451B">
              <w:t xml:space="preserve">31.3; </w:t>
            </w:r>
            <w:r w:rsidRPr="0024451B">
              <w:rPr>
                <w:lang w:val="en-US"/>
              </w:rPr>
              <w:t>D</w:t>
            </w:r>
            <w:r w:rsidRPr="0024451B">
              <w:t xml:space="preserve">31.4; </w:t>
            </w:r>
            <w:r w:rsidRPr="0024451B">
              <w:rPr>
                <w:lang w:val="en-US"/>
              </w:rPr>
              <w:t>D</w:t>
            </w:r>
            <w:r w:rsidRPr="0024451B">
              <w:t xml:space="preserve">31.5; </w:t>
            </w:r>
            <w:r w:rsidRPr="0024451B">
              <w:rPr>
                <w:lang w:val="en-US"/>
              </w:rPr>
              <w:t>D</w:t>
            </w:r>
            <w:r w:rsidRPr="0024451B">
              <w:t xml:space="preserve">31.6; </w:t>
            </w:r>
            <w:r w:rsidRPr="0024451B">
              <w:rPr>
                <w:lang w:val="en-US"/>
              </w:rPr>
              <w:t>D</w:t>
            </w:r>
            <w:r w:rsidRPr="0024451B">
              <w:t xml:space="preserve">31.9; </w:t>
            </w:r>
            <w:r w:rsidRPr="0024451B">
              <w:rPr>
                <w:lang w:val="en-US"/>
              </w:rPr>
              <w:t>D</w:t>
            </w:r>
            <w:r w:rsidRPr="0024451B">
              <w:t xml:space="preserve">35.0; </w:t>
            </w:r>
            <w:r w:rsidRPr="0024451B">
              <w:rPr>
                <w:lang w:val="en-US"/>
              </w:rPr>
              <w:t>D</w:t>
            </w:r>
            <w:r w:rsidRPr="0024451B">
              <w:t xml:space="preserve">35.1; </w:t>
            </w:r>
            <w:r w:rsidRPr="0024451B">
              <w:rPr>
                <w:lang w:val="en-US"/>
              </w:rPr>
              <w:t>D</w:t>
            </w:r>
            <w:r w:rsidRPr="0024451B">
              <w:t xml:space="preserve">35.2; </w:t>
            </w:r>
            <w:r w:rsidRPr="0024451B">
              <w:rPr>
                <w:lang w:val="en-US"/>
              </w:rPr>
              <w:t>D</w:t>
            </w:r>
            <w:r w:rsidRPr="0024451B">
              <w:t xml:space="preserve">35.8; </w:t>
            </w:r>
            <w:r w:rsidRPr="0024451B">
              <w:rPr>
                <w:lang w:val="en-US"/>
              </w:rPr>
              <w:t>D</w:t>
            </w:r>
            <w:r w:rsidRPr="0024451B">
              <w:t xml:space="preserve">37.6; </w:t>
            </w:r>
            <w:r w:rsidRPr="0024451B">
              <w:rPr>
                <w:lang w:val="en-US"/>
              </w:rPr>
              <w:t>D</w:t>
            </w:r>
            <w:r w:rsidRPr="0024451B">
              <w:t xml:space="preserve">39.1; </w:t>
            </w:r>
            <w:r w:rsidRPr="0024451B">
              <w:rPr>
                <w:lang w:val="en-US"/>
              </w:rPr>
              <w:t>D</w:t>
            </w:r>
            <w:r w:rsidRPr="0024451B">
              <w:t xml:space="preserve">41.0; </w:t>
            </w:r>
            <w:r w:rsidRPr="0024451B">
              <w:rPr>
                <w:lang w:val="en-US"/>
              </w:rPr>
              <w:t>D</w:t>
            </w:r>
            <w:r w:rsidRPr="0024451B">
              <w:t xml:space="preserve">44.8; </w:t>
            </w:r>
            <w:r w:rsidRPr="0024451B">
              <w:rPr>
                <w:lang w:val="en-US"/>
              </w:rPr>
              <w:t>D</w:t>
            </w:r>
            <w:r w:rsidRPr="0024451B">
              <w:t xml:space="preserve">81.0; </w:t>
            </w:r>
            <w:r w:rsidRPr="0024451B">
              <w:rPr>
                <w:lang w:val="en-US"/>
              </w:rPr>
              <w:t>D</w:t>
            </w:r>
            <w:r w:rsidRPr="0024451B">
              <w:t xml:space="preserve">81.1; </w:t>
            </w:r>
            <w:r w:rsidRPr="0024451B">
              <w:rPr>
                <w:lang w:val="en-US"/>
              </w:rPr>
              <w:t>D</w:t>
            </w:r>
            <w:r w:rsidRPr="0024451B">
              <w:t xml:space="preserve">81.2; </w:t>
            </w:r>
            <w:r w:rsidRPr="0024451B">
              <w:rPr>
                <w:lang w:val="en-US"/>
              </w:rPr>
              <w:t>D</w:t>
            </w:r>
            <w:r w:rsidRPr="0024451B">
              <w:t xml:space="preserve">81.3; </w:t>
            </w:r>
            <w:r w:rsidRPr="0024451B">
              <w:rPr>
                <w:lang w:val="en-US"/>
              </w:rPr>
              <w:t>D</w:t>
            </w:r>
            <w:r w:rsidRPr="0024451B">
              <w:t xml:space="preserve">81.4; </w:t>
            </w:r>
            <w:r w:rsidRPr="0024451B">
              <w:rPr>
                <w:lang w:val="en-US"/>
              </w:rPr>
              <w:t>D</w:t>
            </w:r>
            <w:r w:rsidRPr="0024451B">
              <w:t xml:space="preserve">81.5; </w:t>
            </w:r>
            <w:r w:rsidRPr="0024451B">
              <w:rPr>
                <w:lang w:val="en-US"/>
              </w:rPr>
              <w:t>D</w:t>
            </w:r>
            <w:r w:rsidRPr="0024451B">
              <w:t xml:space="preserve">81.6; </w:t>
            </w:r>
            <w:r w:rsidRPr="0024451B">
              <w:rPr>
                <w:lang w:val="en-US"/>
              </w:rPr>
              <w:t>D</w:t>
            </w:r>
            <w:r w:rsidRPr="0024451B">
              <w:t xml:space="preserve">81.7; </w:t>
            </w:r>
            <w:r w:rsidRPr="0024451B">
              <w:rPr>
                <w:lang w:val="en-US"/>
              </w:rPr>
              <w:t>D</w:t>
            </w:r>
            <w:r w:rsidRPr="0024451B">
              <w:t xml:space="preserve">81.8; </w:t>
            </w:r>
            <w:r w:rsidRPr="0024451B">
              <w:rPr>
                <w:lang w:val="en-US"/>
              </w:rPr>
              <w:t>D</w:t>
            </w:r>
            <w:r w:rsidRPr="0024451B">
              <w:t xml:space="preserve">81.9; </w:t>
            </w:r>
            <w:r w:rsidRPr="0024451B">
              <w:rPr>
                <w:lang w:val="en-US"/>
              </w:rPr>
              <w:t>D</w:t>
            </w:r>
            <w:r w:rsidRPr="0024451B">
              <w:t xml:space="preserve">82.0; </w:t>
            </w:r>
            <w:r w:rsidRPr="0024451B">
              <w:rPr>
                <w:lang w:val="en-US"/>
              </w:rPr>
              <w:t>D</w:t>
            </w:r>
            <w:r w:rsidRPr="0024451B">
              <w:t xml:space="preserve">82.1; </w:t>
            </w:r>
            <w:r w:rsidRPr="0024451B">
              <w:rPr>
                <w:lang w:val="en-US"/>
              </w:rPr>
              <w:t>D</w:t>
            </w:r>
            <w:r w:rsidRPr="0024451B">
              <w:t xml:space="preserve">82.2; </w:t>
            </w:r>
            <w:r w:rsidRPr="0024451B">
              <w:rPr>
                <w:lang w:val="en-US"/>
              </w:rPr>
              <w:t>D</w:t>
            </w:r>
            <w:r w:rsidRPr="0024451B">
              <w:t xml:space="preserve">82.3; </w:t>
            </w:r>
            <w:r w:rsidRPr="0024451B">
              <w:rPr>
                <w:lang w:val="en-US"/>
              </w:rPr>
              <w:t>D</w:t>
            </w:r>
            <w:r w:rsidRPr="0024451B">
              <w:t xml:space="preserve">82.4; </w:t>
            </w:r>
            <w:r w:rsidRPr="0024451B">
              <w:rPr>
                <w:lang w:val="en-US"/>
              </w:rPr>
              <w:t>D</w:t>
            </w:r>
            <w:r w:rsidRPr="0024451B">
              <w:t xml:space="preserve">82.8; </w:t>
            </w:r>
            <w:r w:rsidRPr="0024451B">
              <w:rPr>
                <w:lang w:val="en-US"/>
              </w:rPr>
              <w:t>D</w:t>
            </w:r>
            <w:r w:rsidRPr="0024451B">
              <w:t xml:space="preserve">82.9; </w:t>
            </w:r>
            <w:r w:rsidRPr="0024451B">
              <w:rPr>
                <w:lang w:val="en-US"/>
              </w:rPr>
              <w:t>D</w:t>
            </w:r>
            <w:r w:rsidRPr="0024451B">
              <w:t xml:space="preserve">83.0; </w:t>
            </w:r>
            <w:r w:rsidRPr="0024451B">
              <w:rPr>
                <w:lang w:val="en-US"/>
              </w:rPr>
              <w:t>D</w:t>
            </w:r>
            <w:r w:rsidRPr="0024451B">
              <w:t xml:space="preserve">83.1; </w:t>
            </w:r>
            <w:r w:rsidRPr="0024451B">
              <w:rPr>
                <w:lang w:val="en-US"/>
              </w:rPr>
              <w:t>D</w:t>
            </w:r>
            <w:r w:rsidRPr="0024451B">
              <w:t xml:space="preserve">83.2; </w:t>
            </w:r>
            <w:r w:rsidRPr="0024451B">
              <w:rPr>
                <w:lang w:val="en-US"/>
              </w:rPr>
              <w:t>D</w:t>
            </w:r>
            <w:r w:rsidRPr="0024451B">
              <w:t xml:space="preserve">83.8; </w:t>
            </w:r>
            <w:r w:rsidRPr="0024451B">
              <w:rPr>
                <w:lang w:val="en-US"/>
              </w:rPr>
              <w:t>D</w:t>
            </w:r>
            <w:r w:rsidRPr="0024451B">
              <w:t xml:space="preserve">83.9; </w:t>
            </w:r>
            <w:r w:rsidRPr="0024451B">
              <w:rPr>
                <w:lang w:val="en-US"/>
              </w:rPr>
              <w:t>D</w:t>
            </w:r>
            <w:r w:rsidRPr="0024451B">
              <w:t xml:space="preserve">84.0; </w:t>
            </w:r>
            <w:r w:rsidRPr="0024451B">
              <w:rPr>
                <w:lang w:val="en-US"/>
              </w:rPr>
              <w:t>D</w:t>
            </w:r>
            <w:r w:rsidRPr="0024451B">
              <w:t xml:space="preserve">84.1; </w:t>
            </w:r>
            <w:r w:rsidRPr="0024451B">
              <w:rPr>
                <w:lang w:val="en-US"/>
              </w:rPr>
              <w:t>D</w:t>
            </w:r>
            <w:r w:rsidRPr="0024451B">
              <w:t xml:space="preserve">84.8; </w:t>
            </w:r>
            <w:r w:rsidRPr="0024451B">
              <w:rPr>
                <w:lang w:val="en-US"/>
              </w:rPr>
              <w:t>D</w:t>
            </w:r>
            <w:r w:rsidRPr="0024451B">
              <w:t xml:space="preserve">84.9; </w:t>
            </w:r>
            <w:r w:rsidRPr="0024451B">
              <w:rPr>
                <w:lang w:val="en-US"/>
              </w:rPr>
              <w:t>E</w:t>
            </w:r>
            <w:r w:rsidRPr="0024451B">
              <w:t xml:space="preserve">05.0; </w:t>
            </w:r>
            <w:r w:rsidRPr="0024451B">
              <w:rPr>
                <w:lang w:val="en-US"/>
              </w:rPr>
              <w:t>E</w:t>
            </w:r>
            <w:r w:rsidRPr="0024451B">
              <w:t xml:space="preserve">06.3; </w:t>
            </w:r>
            <w:r w:rsidRPr="0024451B">
              <w:rPr>
                <w:lang w:val="en-US"/>
              </w:rPr>
              <w:t>E</w:t>
            </w:r>
            <w:r w:rsidRPr="0024451B">
              <w:t xml:space="preserve">22.0; </w:t>
            </w:r>
            <w:r w:rsidRPr="0024451B">
              <w:rPr>
                <w:lang w:val="en-US"/>
              </w:rPr>
              <w:t>E</w:t>
            </w:r>
            <w:r w:rsidRPr="0024451B">
              <w:t xml:space="preserve">28.2; </w:t>
            </w:r>
            <w:r w:rsidRPr="0024451B">
              <w:rPr>
                <w:lang w:val="en-US"/>
              </w:rPr>
              <w:t>E</w:t>
            </w:r>
            <w:r w:rsidRPr="0024451B">
              <w:t xml:space="preserve">34.8; </w:t>
            </w:r>
            <w:r w:rsidRPr="0024451B">
              <w:rPr>
                <w:lang w:val="en-US"/>
              </w:rPr>
              <w:t>E</w:t>
            </w:r>
            <w:r w:rsidRPr="0024451B">
              <w:t xml:space="preserve">34.5; </w:t>
            </w:r>
            <w:r w:rsidRPr="0024451B">
              <w:rPr>
                <w:lang w:val="en-US"/>
              </w:rPr>
              <w:t>J</w:t>
            </w:r>
            <w:r w:rsidRPr="0024451B">
              <w:t xml:space="preserve">31.0; </w:t>
            </w:r>
            <w:r w:rsidRPr="0024451B">
              <w:rPr>
                <w:lang w:val="en-US"/>
              </w:rPr>
              <w:t>J</w:t>
            </w:r>
            <w:r w:rsidRPr="0024451B">
              <w:t xml:space="preserve">31.1; </w:t>
            </w:r>
            <w:r w:rsidRPr="0024451B">
              <w:rPr>
                <w:lang w:val="en-US"/>
              </w:rPr>
              <w:t>J</w:t>
            </w:r>
            <w:r w:rsidRPr="0024451B">
              <w:t xml:space="preserve">31.2; </w:t>
            </w:r>
            <w:r w:rsidRPr="0024451B">
              <w:rPr>
                <w:lang w:val="en-US"/>
              </w:rPr>
              <w:t>J</w:t>
            </w:r>
            <w:r w:rsidRPr="0024451B">
              <w:t xml:space="preserve">33.0; </w:t>
            </w:r>
            <w:r w:rsidRPr="0024451B">
              <w:rPr>
                <w:lang w:val="en-US"/>
              </w:rPr>
              <w:t>J</w:t>
            </w:r>
            <w:r w:rsidRPr="0024451B">
              <w:t xml:space="preserve">33.1; </w:t>
            </w:r>
            <w:r w:rsidRPr="0024451B">
              <w:rPr>
                <w:lang w:val="en-US"/>
              </w:rPr>
              <w:t>J</w:t>
            </w:r>
            <w:r w:rsidRPr="0024451B">
              <w:t xml:space="preserve">33.8; </w:t>
            </w:r>
            <w:r w:rsidRPr="0024451B">
              <w:rPr>
                <w:lang w:val="en-US"/>
              </w:rPr>
              <w:t>J</w:t>
            </w:r>
            <w:r w:rsidRPr="0024451B">
              <w:t xml:space="preserve">33.9; </w:t>
            </w:r>
            <w:r w:rsidRPr="0024451B">
              <w:rPr>
                <w:lang w:val="en-US"/>
              </w:rPr>
              <w:t>J</w:t>
            </w:r>
            <w:r w:rsidRPr="0024451B">
              <w:t xml:space="preserve">37.0; </w:t>
            </w:r>
            <w:r w:rsidRPr="0024451B">
              <w:rPr>
                <w:lang w:val="en-US"/>
              </w:rPr>
              <w:t>J</w:t>
            </w:r>
            <w:r w:rsidRPr="0024451B">
              <w:t xml:space="preserve">37.1; </w:t>
            </w:r>
            <w:r w:rsidRPr="0024451B">
              <w:rPr>
                <w:lang w:val="en-US"/>
              </w:rPr>
              <w:t>J</w:t>
            </w:r>
            <w:r w:rsidRPr="0024451B">
              <w:t xml:space="preserve">38.1; </w:t>
            </w:r>
            <w:r w:rsidRPr="0024451B">
              <w:rPr>
                <w:lang w:val="en-US"/>
              </w:rPr>
              <w:t>K</w:t>
            </w:r>
            <w:r w:rsidRPr="0024451B">
              <w:t xml:space="preserve">13.0; </w:t>
            </w:r>
            <w:r w:rsidRPr="0024451B">
              <w:rPr>
                <w:lang w:val="en-US"/>
              </w:rPr>
              <w:t>K</w:t>
            </w:r>
            <w:r w:rsidRPr="0024451B">
              <w:t xml:space="preserve">13.2; </w:t>
            </w:r>
            <w:r w:rsidRPr="0024451B">
              <w:rPr>
                <w:lang w:val="en-US"/>
              </w:rPr>
              <w:t>K</w:t>
            </w:r>
            <w:r w:rsidRPr="0024451B">
              <w:t xml:space="preserve">13.7; </w:t>
            </w:r>
            <w:r w:rsidRPr="0024451B">
              <w:rPr>
                <w:lang w:val="en-US"/>
              </w:rPr>
              <w:t>K</w:t>
            </w:r>
            <w:r w:rsidRPr="0024451B">
              <w:t xml:space="preserve">22.0; </w:t>
            </w:r>
            <w:r w:rsidRPr="0024451B">
              <w:rPr>
                <w:lang w:val="en-US"/>
              </w:rPr>
              <w:t>K</w:t>
            </w:r>
            <w:r w:rsidRPr="0024451B">
              <w:t xml:space="preserve">22.2; </w:t>
            </w:r>
            <w:r w:rsidRPr="0024451B">
              <w:rPr>
                <w:lang w:val="en-US"/>
              </w:rPr>
              <w:t>K</w:t>
            </w:r>
            <w:r w:rsidRPr="0024451B">
              <w:t xml:space="preserve">22.7; </w:t>
            </w:r>
            <w:r w:rsidRPr="0024451B">
              <w:rPr>
                <w:lang w:val="en-US"/>
              </w:rPr>
              <w:t>K</w:t>
            </w:r>
            <w:r w:rsidRPr="0024451B">
              <w:t xml:space="preserve">29.4; </w:t>
            </w:r>
            <w:r w:rsidRPr="0024451B">
              <w:rPr>
                <w:lang w:val="en-US"/>
              </w:rPr>
              <w:t>K</w:t>
            </w:r>
            <w:r w:rsidRPr="0024451B">
              <w:t xml:space="preserve">29.5; </w:t>
            </w:r>
            <w:r w:rsidRPr="0024451B">
              <w:rPr>
                <w:lang w:val="en-US"/>
              </w:rPr>
              <w:t>K</w:t>
            </w:r>
            <w:r w:rsidRPr="0024451B">
              <w:t xml:space="preserve">31.7; </w:t>
            </w:r>
            <w:r w:rsidRPr="0024451B">
              <w:rPr>
                <w:lang w:val="en-US"/>
              </w:rPr>
              <w:t>K</w:t>
            </w:r>
            <w:r w:rsidRPr="0024451B">
              <w:t xml:space="preserve">50.0; </w:t>
            </w:r>
            <w:r w:rsidRPr="0024451B">
              <w:rPr>
                <w:lang w:val="en-US"/>
              </w:rPr>
              <w:t>K</w:t>
            </w:r>
            <w:r w:rsidRPr="0024451B">
              <w:t xml:space="preserve">50.1; </w:t>
            </w:r>
            <w:r w:rsidRPr="0024451B">
              <w:rPr>
                <w:lang w:val="en-US"/>
              </w:rPr>
              <w:t>K</w:t>
            </w:r>
            <w:r w:rsidRPr="0024451B">
              <w:t xml:space="preserve">50.8; </w:t>
            </w:r>
            <w:r w:rsidRPr="0024451B">
              <w:rPr>
                <w:lang w:val="en-US"/>
              </w:rPr>
              <w:t>K</w:t>
            </w:r>
            <w:r w:rsidRPr="0024451B">
              <w:t xml:space="preserve">50.9; </w:t>
            </w:r>
            <w:r w:rsidRPr="0024451B">
              <w:rPr>
                <w:lang w:val="en-US"/>
              </w:rPr>
              <w:t>K</w:t>
            </w:r>
            <w:r w:rsidRPr="0024451B">
              <w:t xml:space="preserve">51.0; </w:t>
            </w:r>
            <w:r w:rsidRPr="0024451B">
              <w:rPr>
                <w:lang w:val="en-US"/>
              </w:rPr>
              <w:t>K</w:t>
            </w:r>
            <w:r w:rsidRPr="0024451B">
              <w:t xml:space="preserve">51.2; </w:t>
            </w:r>
            <w:r w:rsidRPr="0024451B">
              <w:rPr>
                <w:lang w:val="en-US"/>
              </w:rPr>
              <w:t>K</w:t>
            </w:r>
            <w:r w:rsidRPr="0024451B">
              <w:t xml:space="preserve">51.3; </w:t>
            </w:r>
            <w:r w:rsidRPr="0024451B">
              <w:rPr>
                <w:lang w:val="en-US"/>
              </w:rPr>
              <w:t>K</w:t>
            </w:r>
            <w:r w:rsidRPr="0024451B">
              <w:t xml:space="preserve">51.4; </w:t>
            </w:r>
            <w:r w:rsidRPr="0024451B">
              <w:rPr>
                <w:lang w:val="en-US"/>
              </w:rPr>
              <w:t>K</w:t>
            </w:r>
            <w:r w:rsidRPr="0024451B">
              <w:t xml:space="preserve">51.5; </w:t>
            </w:r>
            <w:r w:rsidRPr="0024451B">
              <w:rPr>
                <w:lang w:val="en-US"/>
              </w:rPr>
              <w:t>K</w:t>
            </w:r>
            <w:r w:rsidRPr="0024451B">
              <w:t xml:space="preserve">51.8; </w:t>
            </w:r>
            <w:r w:rsidRPr="0024451B">
              <w:rPr>
                <w:lang w:val="en-US"/>
              </w:rPr>
              <w:t>K</w:t>
            </w:r>
            <w:r w:rsidRPr="0024451B">
              <w:t xml:space="preserve">51.9; </w:t>
            </w:r>
            <w:r w:rsidRPr="0024451B">
              <w:rPr>
                <w:lang w:val="en-US"/>
              </w:rPr>
              <w:t>K</w:t>
            </w:r>
            <w:r w:rsidRPr="0024451B">
              <w:t xml:space="preserve">74.3; </w:t>
            </w:r>
            <w:r w:rsidRPr="0024451B">
              <w:rPr>
                <w:lang w:val="en-US"/>
              </w:rPr>
              <w:t>K</w:t>
            </w:r>
            <w:r w:rsidRPr="0024451B">
              <w:t xml:space="preserve">74.4; </w:t>
            </w:r>
            <w:r w:rsidRPr="0024451B">
              <w:rPr>
                <w:lang w:val="en-US"/>
              </w:rPr>
              <w:t>K</w:t>
            </w:r>
            <w:r w:rsidRPr="0024451B">
              <w:t xml:space="preserve">74.5; </w:t>
            </w:r>
            <w:r w:rsidRPr="0024451B">
              <w:rPr>
                <w:lang w:val="en-US"/>
              </w:rPr>
              <w:t>K</w:t>
            </w:r>
            <w:r w:rsidRPr="0024451B">
              <w:t xml:space="preserve">74.6; </w:t>
            </w:r>
            <w:r w:rsidRPr="0024451B">
              <w:rPr>
                <w:lang w:val="en-US"/>
              </w:rPr>
              <w:t>L</w:t>
            </w:r>
            <w:r w:rsidRPr="0024451B">
              <w:t xml:space="preserve">57.0; </w:t>
            </w:r>
            <w:r w:rsidRPr="0024451B">
              <w:rPr>
                <w:lang w:val="en-US"/>
              </w:rPr>
              <w:t>L</w:t>
            </w:r>
            <w:r w:rsidRPr="0024451B">
              <w:t xml:space="preserve">57.1; </w:t>
            </w:r>
            <w:r w:rsidRPr="0024451B">
              <w:rPr>
                <w:lang w:val="en-US"/>
              </w:rPr>
              <w:t>L</w:t>
            </w:r>
            <w:r w:rsidRPr="0024451B">
              <w:t xml:space="preserve">57.2; </w:t>
            </w:r>
            <w:r w:rsidRPr="0024451B">
              <w:rPr>
                <w:lang w:val="en-US"/>
              </w:rPr>
              <w:t>L</w:t>
            </w:r>
            <w:r w:rsidRPr="0024451B">
              <w:t xml:space="preserve">57.3; </w:t>
            </w:r>
            <w:r w:rsidRPr="0024451B">
              <w:rPr>
                <w:lang w:val="en-US"/>
              </w:rPr>
              <w:t>L</w:t>
            </w:r>
            <w:r w:rsidRPr="0024451B">
              <w:t xml:space="preserve">57.4; </w:t>
            </w:r>
            <w:r w:rsidRPr="0024451B">
              <w:rPr>
                <w:lang w:val="en-US"/>
              </w:rPr>
              <w:t>L</w:t>
            </w:r>
            <w:r w:rsidRPr="0024451B">
              <w:t xml:space="preserve">57.5; </w:t>
            </w:r>
            <w:r w:rsidRPr="0024451B">
              <w:rPr>
                <w:lang w:val="en-US"/>
              </w:rPr>
              <w:t>L</w:t>
            </w:r>
            <w:r w:rsidRPr="0024451B">
              <w:t xml:space="preserve">57.8; </w:t>
            </w:r>
            <w:r w:rsidRPr="0024451B">
              <w:rPr>
                <w:lang w:val="en-US"/>
              </w:rPr>
              <w:t>L</w:t>
            </w:r>
            <w:r w:rsidRPr="0024451B">
              <w:t xml:space="preserve">57.9; </w:t>
            </w:r>
            <w:r w:rsidRPr="0024451B">
              <w:rPr>
                <w:lang w:val="en-US"/>
              </w:rPr>
              <w:t>L</w:t>
            </w:r>
            <w:r w:rsidRPr="0024451B">
              <w:t xml:space="preserve">82; </w:t>
            </w:r>
            <w:r w:rsidRPr="0024451B">
              <w:rPr>
                <w:lang w:val="en-US"/>
              </w:rPr>
              <w:t>M</w:t>
            </w:r>
            <w:r w:rsidRPr="0024451B">
              <w:t xml:space="preserve">85.0; </w:t>
            </w:r>
            <w:r w:rsidRPr="0024451B">
              <w:rPr>
                <w:lang w:val="en-US"/>
              </w:rPr>
              <w:t>M</w:t>
            </w:r>
            <w:r w:rsidRPr="0024451B">
              <w:t xml:space="preserve">85.1; </w:t>
            </w:r>
            <w:r w:rsidRPr="0024451B">
              <w:rPr>
                <w:lang w:val="en-US"/>
              </w:rPr>
              <w:t>M</w:t>
            </w:r>
            <w:r w:rsidRPr="0024451B">
              <w:t xml:space="preserve">85.2; </w:t>
            </w:r>
            <w:r w:rsidRPr="0024451B">
              <w:rPr>
                <w:lang w:val="en-US"/>
              </w:rPr>
              <w:t>M</w:t>
            </w:r>
            <w:r w:rsidRPr="0024451B">
              <w:t xml:space="preserve">85.3; </w:t>
            </w:r>
            <w:r w:rsidRPr="0024451B">
              <w:rPr>
                <w:lang w:val="en-US"/>
              </w:rPr>
              <w:t>M</w:t>
            </w:r>
            <w:r w:rsidRPr="0024451B">
              <w:t xml:space="preserve">85.4; </w:t>
            </w:r>
            <w:r w:rsidRPr="0024451B">
              <w:rPr>
                <w:lang w:val="en-US"/>
              </w:rPr>
              <w:t>M</w:t>
            </w:r>
            <w:r w:rsidRPr="0024451B">
              <w:t xml:space="preserve">85.5; </w:t>
            </w:r>
            <w:r w:rsidRPr="0024451B">
              <w:rPr>
                <w:lang w:val="en-US"/>
              </w:rPr>
              <w:t>M</w:t>
            </w:r>
            <w:r w:rsidRPr="0024451B">
              <w:t xml:space="preserve">85.6; </w:t>
            </w:r>
            <w:r w:rsidRPr="0024451B">
              <w:rPr>
                <w:lang w:val="en-US"/>
              </w:rPr>
              <w:t>M</w:t>
            </w:r>
            <w:r w:rsidRPr="0024451B">
              <w:t xml:space="preserve">85.8; </w:t>
            </w:r>
            <w:r w:rsidRPr="0024451B">
              <w:rPr>
                <w:lang w:val="en-US"/>
              </w:rPr>
              <w:t>M</w:t>
            </w:r>
            <w:r w:rsidRPr="0024451B">
              <w:t xml:space="preserve">85.9; </w:t>
            </w:r>
            <w:r w:rsidRPr="0024451B">
              <w:rPr>
                <w:lang w:val="en-US"/>
              </w:rPr>
              <w:t>M</w:t>
            </w:r>
            <w:r w:rsidRPr="0024451B">
              <w:t xml:space="preserve">88.0; </w:t>
            </w:r>
            <w:r w:rsidRPr="0024451B">
              <w:rPr>
                <w:lang w:val="en-US"/>
              </w:rPr>
              <w:t>M</w:t>
            </w:r>
            <w:r w:rsidRPr="0024451B">
              <w:t xml:space="preserve">88.8; </w:t>
            </w:r>
            <w:r w:rsidRPr="0024451B">
              <w:rPr>
                <w:lang w:val="en-US"/>
              </w:rPr>
              <w:t>M</w:t>
            </w:r>
            <w:r w:rsidRPr="0024451B">
              <w:t xml:space="preserve">88.9; </w:t>
            </w:r>
            <w:r w:rsidRPr="0024451B">
              <w:rPr>
                <w:lang w:val="en-US"/>
              </w:rPr>
              <w:t>M</w:t>
            </w:r>
            <w:r w:rsidRPr="0024451B">
              <w:t xml:space="preserve">96.0; </w:t>
            </w:r>
            <w:r w:rsidRPr="0024451B">
              <w:rPr>
                <w:lang w:val="en-US"/>
              </w:rPr>
              <w:t>M</w:t>
            </w:r>
            <w:r w:rsidRPr="0024451B">
              <w:t xml:space="preserve">96.1; </w:t>
            </w:r>
            <w:r w:rsidRPr="0024451B">
              <w:rPr>
                <w:lang w:val="en-US"/>
              </w:rPr>
              <w:t>M</w:t>
            </w:r>
            <w:r w:rsidRPr="0024451B">
              <w:t xml:space="preserve">96.2; </w:t>
            </w:r>
            <w:r w:rsidRPr="0024451B">
              <w:rPr>
                <w:lang w:val="en-US"/>
              </w:rPr>
              <w:t>M</w:t>
            </w:r>
            <w:r w:rsidRPr="0024451B">
              <w:t xml:space="preserve">96.3; </w:t>
            </w:r>
            <w:r w:rsidRPr="0024451B">
              <w:rPr>
                <w:lang w:val="en-US"/>
              </w:rPr>
              <w:t>M</w:t>
            </w:r>
            <w:r w:rsidRPr="0024451B">
              <w:t xml:space="preserve">96.4; </w:t>
            </w:r>
            <w:r w:rsidRPr="0024451B">
              <w:rPr>
                <w:lang w:val="en-US"/>
              </w:rPr>
              <w:t>M</w:t>
            </w:r>
            <w:r w:rsidRPr="0024451B">
              <w:t xml:space="preserve">96.5; </w:t>
            </w:r>
            <w:r w:rsidRPr="0024451B">
              <w:rPr>
                <w:lang w:val="en-US"/>
              </w:rPr>
              <w:t>M</w:t>
            </w:r>
            <w:r w:rsidRPr="0024451B">
              <w:t xml:space="preserve">96.6; </w:t>
            </w:r>
            <w:r w:rsidRPr="0024451B">
              <w:rPr>
                <w:lang w:val="en-US"/>
              </w:rPr>
              <w:t>M</w:t>
            </w:r>
            <w:r w:rsidRPr="0024451B">
              <w:t xml:space="preserve">96.8; </w:t>
            </w:r>
            <w:r w:rsidRPr="0024451B">
              <w:rPr>
                <w:lang w:val="en-US"/>
              </w:rPr>
              <w:t>M</w:t>
            </w:r>
            <w:r w:rsidRPr="0024451B">
              <w:t xml:space="preserve">96.9; </w:t>
            </w:r>
            <w:r w:rsidRPr="0024451B">
              <w:rPr>
                <w:lang w:val="en-US"/>
              </w:rPr>
              <w:t>N</w:t>
            </w:r>
            <w:r w:rsidRPr="0024451B">
              <w:t xml:space="preserve">48.0; </w:t>
            </w:r>
            <w:r w:rsidRPr="0024451B">
              <w:rPr>
                <w:lang w:val="en-US"/>
              </w:rPr>
              <w:t>N</w:t>
            </w:r>
            <w:r w:rsidRPr="0024451B">
              <w:t xml:space="preserve">60.0; </w:t>
            </w:r>
            <w:r w:rsidRPr="0024451B">
              <w:rPr>
                <w:lang w:val="en-US"/>
              </w:rPr>
              <w:t>N</w:t>
            </w:r>
            <w:r w:rsidRPr="0024451B">
              <w:t xml:space="preserve">60.1; </w:t>
            </w:r>
            <w:r w:rsidRPr="0024451B">
              <w:rPr>
                <w:lang w:val="en-US"/>
              </w:rPr>
              <w:t>N</w:t>
            </w:r>
            <w:r w:rsidRPr="0024451B">
              <w:t xml:space="preserve">60.2; </w:t>
            </w:r>
            <w:r w:rsidRPr="0024451B">
              <w:rPr>
                <w:lang w:val="en-US"/>
              </w:rPr>
              <w:t>N</w:t>
            </w:r>
            <w:r w:rsidRPr="0024451B">
              <w:t xml:space="preserve">60.3; </w:t>
            </w:r>
            <w:r w:rsidRPr="0024451B">
              <w:rPr>
                <w:lang w:val="en-US"/>
              </w:rPr>
              <w:t>N</w:t>
            </w:r>
            <w:r w:rsidRPr="0024451B">
              <w:t xml:space="preserve">60.4; </w:t>
            </w:r>
            <w:r w:rsidRPr="0024451B">
              <w:rPr>
                <w:lang w:val="en-US"/>
              </w:rPr>
              <w:t>N</w:t>
            </w:r>
            <w:r w:rsidRPr="0024451B">
              <w:t xml:space="preserve">60.8; </w:t>
            </w:r>
            <w:r w:rsidRPr="0024451B">
              <w:rPr>
                <w:lang w:val="en-US"/>
              </w:rPr>
              <w:t>N</w:t>
            </w:r>
            <w:r w:rsidRPr="0024451B">
              <w:t xml:space="preserve">60.9; </w:t>
            </w:r>
            <w:r w:rsidRPr="0024451B">
              <w:rPr>
                <w:lang w:val="en-US"/>
              </w:rPr>
              <w:t>N</w:t>
            </w:r>
            <w:r w:rsidRPr="0024451B">
              <w:t xml:space="preserve">84.0; </w:t>
            </w:r>
            <w:r w:rsidRPr="0024451B">
              <w:rPr>
                <w:lang w:val="en-US"/>
              </w:rPr>
              <w:t>N</w:t>
            </w:r>
            <w:r w:rsidRPr="0024451B">
              <w:t xml:space="preserve">84.1; </w:t>
            </w:r>
            <w:r w:rsidRPr="0024451B">
              <w:rPr>
                <w:lang w:val="en-US"/>
              </w:rPr>
              <w:t>N</w:t>
            </w:r>
            <w:r w:rsidRPr="0024451B">
              <w:t xml:space="preserve">84.2; </w:t>
            </w:r>
            <w:r w:rsidRPr="0024451B">
              <w:rPr>
                <w:lang w:val="en-US"/>
              </w:rPr>
              <w:t>N</w:t>
            </w:r>
            <w:r w:rsidRPr="0024451B">
              <w:t xml:space="preserve">84.3; </w:t>
            </w:r>
            <w:r w:rsidRPr="0024451B">
              <w:rPr>
                <w:lang w:val="en-US"/>
              </w:rPr>
              <w:t>N</w:t>
            </w:r>
            <w:r w:rsidRPr="0024451B">
              <w:t xml:space="preserve">84.8; </w:t>
            </w:r>
            <w:r w:rsidRPr="0024451B">
              <w:rPr>
                <w:lang w:val="en-US"/>
              </w:rPr>
              <w:t>N</w:t>
            </w:r>
            <w:r w:rsidRPr="0024451B">
              <w:t xml:space="preserve">84.9; </w:t>
            </w:r>
            <w:r w:rsidRPr="0024451B">
              <w:rPr>
                <w:lang w:val="en-US"/>
              </w:rPr>
              <w:t>N</w:t>
            </w:r>
            <w:r w:rsidRPr="0024451B">
              <w:t xml:space="preserve">85.0; </w:t>
            </w:r>
            <w:r w:rsidRPr="0024451B">
              <w:rPr>
                <w:lang w:val="en-US"/>
              </w:rPr>
              <w:t>N</w:t>
            </w:r>
            <w:r w:rsidRPr="0024451B">
              <w:t xml:space="preserve">85.1; </w:t>
            </w:r>
            <w:r w:rsidRPr="0024451B">
              <w:rPr>
                <w:lang w:val="en-US"/>
              </w:rPr>
              <w:t>N</w:t>
            </w:r>
            <w:r w:rsidRPr="0024451B">
              <w:t xml:space="preserve">87.0; </w:t>
            </w:r>
            <w:r w:rsidRPr="0024451B">
              <w:rPr>
                <w:lang w:val="en-US"/>
              </w:rPr>
              <w:t>N</w:t>
            </w:r>
            <w:r w:rsidRPr="0024451B">
              <w:t xml:space="preserve">87.1; </w:t>
            </w:r>
            <w:r w:rsidRPr="0024451B">
              <w:rPr>
                <w:lang w:val="en-US"/>
              </w:rPr>
              <w:t>N</w:t>
            </w:r>
            <w:r w:rsidRPr="0024451B">
              <w:t xml:space="preserve">87.2; </w:t>
            </w:r>
            <w:r w:rsidRPr="0024451B">
              <w:rPr>
                <w:lang w:val="en-US"/>
              </w:rPr>
              <w:t>N</w:t>
            </w:r>
            <w:r w:rsidRPr="0024451B">
              <w:t xml:space="preserve">87.9; </w:t>
            </w:r>
            <w:r w:rsidRPr="0024451B">
              <w:rPr>
                <w:lang w:val="en-US"/>
              </w:rPr>
              <w:t>N</w:t>
            </w:r>
            <w:r w:rsidRPr="0024451B">
              <w:t xml:space="preserve">88.0; </w:t>
            </w:r>
            <w:r w:rsidRPr="0024451B">
              <w:rPr>
                <w:lang w:val="en-US"/>
              </w:rPr>
              <w:t>Q</w:t>
            </w:r>
            <w:r w:rsidRPr="0024451B">
              <w:t xml:space="preserve">50.0; </w:t>
            </w:r>
            <w:r w:rsidRPr="0024451B">
              <w:rPr>
                <w:lang w:val="en-US"/>
              </w:rPr>
              <w:t>Q</w:t>
            </w:r>
            <w:r w:rsidRPr="0024451B">
              <w:t xml:space="preserve">50.1; </w:t>
            </w:r>
            <w:r w:rsidRPr="0024451B">
              <w:rPr>
                <w:lang w:val="en-US"/>
              </w:rPr>
              <w:t>Q</w:t>
            </w:r>
            <w:r w:rsidRPr="0024451B">
              <w:t xml:space="preserve">50.2; </w:t>
            </w:r>
            <w:r w:rsidRPr="0024451B">
              <w:rPr>
                <w:lang w:val="en-US"/>
              </w:rPr>
              <w:t>Q</w:t>
            </w:r>
            <w:r w:rsidRPr="0024451B">
              <w:t xml:space="preserve">50.3; </w:t>
            </w:r>
            <w:r w:rsidRPr="0024451B">
              <w:rPr>
                <w:lang w:val="en-US"/>
              </w:rPr>
              <w:t>Q</w:t>
            </w:r>
            <w:r w:rsidRPr="0024451B">
              <w:t xml:space="preserve">50.4; </w:t>
            </w:r>
            <w:r w:rsidRPr="0024451B">
              <w:rPr>
                <w:lang w:val="en-US"/>
              </w:rPr>
              <w:t>Q</w:t>
            </w:r>
            <w:r w:rsidRPr="0024451B">
              <w:t xml:space="preserve">50.5; </w:t>
            </w:r>
            <w:r w:rsidRPr="0024451B">
              <w:rPr>
                <w:lang w:val="en-US"/>
              </w:rPr>
              <w:t>Q</w:t>
            </w:r>
            <w:r w:rsidRPr="0024451B">
              <w:t xml:space="preserve">50.6; </w:t>
            </w:r>
            <w:r w:rsidRPr="0024451B">
              <w:rPr>
                <w:lang w:val="en-US"/>
              </w:rPr>
              <w:t>Q</w:t>
            </w:r>
            <w:r w:rsidRPr="0024451B">
              <w:t xml:space="preserve">56.0; </w:t>
            </w:r>
            <w:r w:rsidRPr="0024451B">
              <w:rPr>
                <w:lang w:val="en-US"/>
              </w:rPr>
              <w:t>Q</w:t>
            </w:r>
            <w:r w:rsidRPr="0024451B">
              <w:t xml:space="preserve">56.1; </w:t>
            </w:r>
            <w:r w:rsidRPr="0024451B">
              <w:rPr>
                <w:lang w:val="en-US"/>
              </w:rPr>
              <w:t>Q</w:t>
            </w:r>
            <w:r w:rsidRPr="0024451B">
              <w:t xml:space="preserve">56.2; </w:t>
            </w:r>
            <w:r w:rsidRPr="0024451B">
              <w:rPr>
                <w:lang w:val="en-US"/>
              </w:rPr>
              <w:t>Q</w:t>
            </w:r>
            <w:r w:rsidRPr="0024451B">
              <w:t xml:space="preserve">56.3; </w:t>
            </w:r>
            <w:r w:rsidRPr="0024451B">
              <w:rPr>
                <w:lang w:val="en-US"/>
              </w:rPr>
              <w:lastRenderedPageBreak/>
              <w:t>Q</w:t>
            </w:r>
            <w:r w:rsidRPr="0024451B">
              <w:t xml:space="preserve">56.4; </w:t>
            </w:r>
            <w:r w:rsidRPr="0024451B">
              <w:rPr>
                <w:lang w:val="en-US"/>
              </w:rPr>
              <w:t>Q</w:t>
            </w:r>
            <w:r w:rsidRPr="0024451B">
              <w:t xml:space="preserve">78.1; </w:t>
            </w:r>
            <w:r w:rsidRPr="0024451B">
              <w:rPr>
                <w:lang w:val="en-US"/>
              </w:rPr>
              <w:t>Q</w:t>
            </w:r>
            <w:r w:rsidRPr="0024451B">
              <w:t xml:space="preserve">82.1; </w:t>
            </w:r>
            <w:r w:rsidRPr="0024451B">
              <w:rPr>
                <w:lang w:val="en-US"/>
              </w:rPr>
              <w:t>Q</w:t>
            </w:r>
            <w:r w:rsidRPr="0024451B">
              <w:t xml:space="preserve">82.5; </w:t>
            </w:r>
            <w:r w:rsidRPr="0024451B">
              <w:rPr>
                <w:lang w:val="en-US"/>
              </w:rPr>
              <w:t>Q</w:t>
            </w:r>
            <w:r w:rsidRPr="0024451B">
              <w:t xml:space="preserve">85.1; </w:t>
            </w:r>
            <w:r w:rsidRPr="0024451B">
              <w:rPr>
                <w:lang w:val="en-US"/>
              </w:rPr>
              <w:t>Q</w:t>
            </w:r>
            <w:r w:rsidRPr="0024451B">
              <w:t xml:space="preserve">96.0; </w:t>
            </w:r>
            <w:r w:rsidRPr="0024451B">
              <w:rPr>
                <w:lang w:val="en-US"/>
              </w:rPr>
              <w:t>Q</w:t>
            </w:r>
            <w:r w:rsidRPr="0024451B">
              <w:t xml:space="preserve">96.1; </w:t>
            </w:r>
            <w:r w:rsidRPr="0024451B">
              <w:rPr>
                <w:lang w:val="en-US"/>
              </w:rPr>
              <w:t>Q</w:t>
            </w:r>
            <w:r w:rsidRPr="0024451B">
              <w:t xml:space="preserve">96.2; </w:t>
            </w:r>
            <w:r w:rsidRPr="0024451B">
              <w:rPr>
                <w:lang w:val="en-US"/>
              </w:rPr>
              <w:t>Q</w:t>
            </w:r>
            <w:r w:rsidRPr="0024451B">
              <w:t xml:space="preserve">96.3; </w:t>
            </w:r>
            <w:r w:rsidRPr="0024451B">
              <w:rPr>
                <w:lang w:val="en-US"/>
              </w:rPr>
              <w:t>Q</w:t>
            </w:r>
            <w:r w:rsidRPr="0024451B">
              <w:t xml:space="preserve">96.4; </w:t>
            </w:r>
            <w:r w:rsidRPr="0024451B">
              <w:rPr>
                <w:lang w:val="en-US"/>
              </w:rPr>
              <w:t>Q</w:t>
            </w:r>
            <w:r w:rsidRPr="0024451B">
              <w:t xml:space="preserve">96.8; </w:t>
            </w:r>
            <w:r w:rsidRPr="0024451B">
              <w:rPr>
                <w:lang w:val="en-US"/>
              </w:rPr>
              <w:t>Q</w:t>
            </w:r>
            <w:r w:rsidRPr="0024451B">
              <w:t xml:space="preserve">96.9; </w:t>
            </w:r>
            <w:r w:rsidRPr="0024451B">
              <w:rPr>
                <w:lang w:val="en-US"/>
              </w:rPr>
              <w:t>Q</w:t>
            </w:r>
            <w:r w:rsidRPr="0024451B">
              <w:t xml:space="preserve">97.0; </w:t>
            </w:r>
            <w:r w:rsidRPr="0024451B">
              <w:rPr>
                <w:lang w:val="en-US"/>
              </w:rPr>
              <w:t>Q</w:t>
            </w:r>
            <w:r w:rsidRPr="0024451B">
              <w:t xml:space="preserve">97.1; </w:t>
            </w:r>
            <w:r w:rsidRPr="0024451B">
              <w:rPr>
                <w:lang w:val="en-US"/>
              </w:rPr>
              <w:t>Q</w:t>
            </w:r>
            <w:r w:rsidRPr="0024451B">
              <w:t xml:space="preserve">97.2; </w:t>
            </w:r>
            <w:r w:rsidRPr="0024451B">
              <w:rPr>
                <w:lang w:val="en-US"/>
              </w:rPr>
              <w:t>Q</w:t>
            </w:r>
            <w:r w:rsidRPr="0024451B">
              <w:t xml:space="preserve">97.3; </w:t>
            </w:r>
            <w:r w:rsidRPr="0024451B">
              <w:rPr>
                <w:lang w:val="en-US"/>
              </w:rPr>
              <w:t>Q</w:t>
            </w:r>
            <w:r w:rsidRPr="0024451B">
              <w:t xml:space="preserve">97.8; </w:t>
            </w:r>
            <w:r w:rsidRPr="0024451B">
              <w:rPr>
                <w:lang w:val="en-US"/>
              </w:rPr>
              <w:t>Q</w:t>
            </w:r>
            <w:r w:rsidRPr="0024451B">
              <w:t xml:space="preserve">97.9; </w:t>
            </w:r>
            <w:r w:rsidRPr="0024451B">
              <w:rPr>
                <w:lang w:val="en-US"/>
              </w:rPr>
              <w:t>Q</w:t>
            </w:r>
            <w:r w:rsidRPr="0024451B">
              <w:t xml:space="preserve">98.0; </w:t>
            </w:r>
            <w:r w:rsidRPr="0024451B">
              <w:rPr>
                <w:lang w:val="en-US"/>
              </w:rPr>
              <w:t>Q</w:t>
            </w:r>
            <w:r w:rsidRPr="0024451B">
              <w:t xml:space="preserve">98.1; </w:t>
            </w:r>
            <w:r w:rsidRPr="0024451B">
              <w:rPr>
                <w:lang w:val="en-US"/>
              </w:rPr>
              <w:t>Q</w:t>
            </w:r>
            <w:r w:rsidRPr="0024451B">
              <w:t xml:space="preserve">98.2; </w:t>
            </w:r>
            <w:r w:rsidRPr="0024451B">
              <w:rPr>
                <w:lang w:val="en-US"/>
              </w:rPr>
              <w:t>Q</w:t>
            </w:r>
            <w:r w:rsidRPr="0024451B">
              <w:t xml:space="preserve">98.3; </w:t>
            </w:r>
            <w:r w:rsidRPr="0024451B">
              <w:rPr>
                <w:lang w:val="en-US"/>
              </w:rPr>
              <w:t>Q</w:t>
            </w:r>
            <w:r w:rsidRPr="0024451B">
              <w:t xml:space="preserve">98.4; </w:t>
            </w:r>
            <w:r w:rsidRPr="0024451B">
              <w:rPr>
                <w:lang w:val="en-US"/>
              </w:rPr>
              <w:t>Q</w:t>
            </w:r>
            <w:r w:rsidRPr="0024451B">
              <w:t xml:space="preserve">98.5; </w:t>
            </w:r>
            <w:r w:rsidRPr="0024451B">
              <w:rPr>
                <w:lang w:val="en-US"/>
              </w:rPr>
              <w:t>Q</w:t>
            </w:r>
            <w:r w:rsidRPr="0024451B">
              <w:t xml:space="preserve">98.6; </w:t>
            </w:r>
            <w:r w:rsidRPr="0024451B">
              <w:rPr>
                <w:lang w:val="en-US"/>
              </w:rPr>
              <w:t>Q</w:t>
            </w:r>
            <w:r w:rsidRPr="0024451B">
              <w:t xml:space="preserve">98.7; </w:t>
            </w:r>
            <w:r w:rsidRPr="0024451B">
              <w:rPr>
                <w:lang w:val="en-US"/>
              </w:rPr>
              <w:t>Q</w:t>
            </w:r>
            <w:r w:rsidRPr="0024451B">
              <w:t xml:space="preserve">98.8; </w:t>
            </w:r>
            <w:r w:rsidRPr="0024451B">
              <w:rPr>
                <w:lang w:val="en-US"/>
              </w:rPr>
              <w:t>Q</w:t>
            </w:r>
            <w:r w:rsidRPr="0024451B">
              <w:t xml:space="preserve">98.9; </w:t>
            </w:r>
            <w:r w:rsidRPr="0024451B">
              <w:rPr>
                <w:lang w:val="en-US"/>
              </w:rPr>
              <w:t>Q</w:t>
            </w:r>
            <w:r w:rsidRPr="0024451B">
              <w:t xml:space="preserve">99.0; </w:t>
            </w:r>
            <w:r w:rsidRPr="0024451B">
              <w:rPr>
                <w:lang w:val="en-US"/>
              </w:rPr>
              <w:t>Q</w:t>
            </w:r>
            <w:r w:rsidRPr="0024451B">
              <w:t xml:space="preserve">99.1; </w:t>
            </w:r>
            <w:r w:rsidRPr="0024451B">
              <w:rPr>
                <w:lang w:val="en-US"/>
              </w:rPr>
              <w:t>Q</w:t>
            </w:r>
            <w:r w:rsidRPr="0024451B">
              <w:t xml:space="preserve">99.2; </w:t>
            </w:r>
            <w:r w:rsidRPr="0024451B">
              <w:rPr>
                <w:lang w:val="en-US"/>
              </w:rPr>
              <w:t>Q</w:t>
            </w:r>
            <w:r w:rsidRPr="0024451B">
              <w:t xml:space="preserve">99.8; </w:t>
            </w:r>
            <w:r w:rsidRPr="0024451B">
              <w:rPr>
                <w:lang w:val="en-US"/>
              </w:rPr>
              <w:t>Q</w:t>
            </w:r>
            <w:r w:rsidRPr="0024451B">
              <w:t>99.9</w:t>
            </w:r>
          </w:p>
        </w:tc>
        <w:tc>
          <w:tcPr>
            <w:tcW w:w="4517" w:type="dxa"/>
            <w:vMerge w:val="restart"/>
            <w:vAlign w:val="center"/>
          </w:tcPr>
          <w:p w14:paraId="32402511" w14:textId="59A8AC30" w:rsidR="00844849" w:rsidRPr="0024451B" w:rsidRDefault="00CA575B">
            <w:pPr>
              <w:pStyle w:val="phtablecellleft"/>
            </w:pPr>
            <w:r w:rsidRPr="0024451B">
              <w:lastRenderedPageBreak/>
              <w:t xml:space="preserve">Для осуществления мониторинга и контроля своевременности оказания медицинской помощи пациентам данной группы, в ВИМИС «Онкология» необходимо предоставить в полном объеме все медицинские документы в формате </w:t>
            </w:r>
            <w:r w:rsidR="006D668A">
              <w:t>СЭМД beta-версии</w:t>
            </w:r>
            <w:r w:rsidRPr="0024451B">
              <w:t>, подтверждающие получение пациентами медицинских услуг в медицинских организациях любой формы собственности и ведомственной принадлежности, начиная от даты установки пациенту диагноза, соответствующего условиям из графы II данной таблицы</w:t>
            </w:r>
          </w:p>
        </w:tc>
      </w:tr>
      <w:tr w:rsidR="00844849" w:rsidRPr="0024451B" w14:paraId="5E0E2AB1" w14:textId="77777777">
        <w:trPr>
          <w:trHeight w:val="553"/>
        </w:trPr>
        <w:tc>
          <w:tcPr>
            <w:tcW w:w="2052" w:type="dxa"/>
            <w:vMerge/>
            <w:vAlign w:val="center"/>
          </w:tcPr>
          <w:p w14:paraId="203BAB60" w14:textId="77777777" w:rsidR="00844849" w:rsidRPr="0024451B" w:rsidRDefault="00844849">
            <w:pPr>
              <w:pStyle w:val="phtablecellleft"/>
              <w:rPr>
                <w:sz w:val="24"/>
                <w:szCs w:val="24"/>
              </w:rPr>
            </w:pPr>
          </w:p>
        </w:tc>
        <w:tc>
          <w:tcPr>
            <w:tcW w:w="3636" w:type="dxa"/>
            <w:vAlign w:val="center"/>
          </w:tcPr>
          <w:p w14:paraId="2C2A3281" w14:textId="77777777" w:rsidR="00844849" w:rsidRPr="0024451B" w:rsidRDefault="00CA575B">
            <w:pPr>
              <w:pStyle w:val="phtablecellleft"/>
            </w:pPr>
            <w:r w:rsidRPr="0024451B">
              <w:t>Любой код по МКБ-10, для которого указан признак «Подозрение»</w:t>
            </w:r>
            <w:r w:rsidRPr="0024451B">
              <w:rPr>
                <w:rStyle w:val="ad"/>
              </w:rPr>
              <w:footnoteReference w:id="1"/>
            </w:r>
          </w:p>
        </w:tc>
        <w:tc>
          <w:tcPr>
            <w:tcW w:w="4517" w:type="dxa"/>
            <w:vMerge/>
            <w:vAlign w:val="center"/>
          </w:tcPr>
          <w:p w14:paraId="69E05448" w14:textId="77777777" w:rsidR="00844849" w:rsidRPr="0024451B" w:rsidRDefault="00844849">
            <w:pPr>
              <w:pStyle w:val="phtablecellleft"/>
            </w:pPr>
          </w:p>
        </w:tc>
      </w:tr>
    </w:tbl>
    <w:p w14:paraId="6088AEA7" w14:textId="77777777" w:rsidR="00844849" w:rsidRPr="0024451B" w:rsidRDefault="00844849">
      <w:pPr>
        <w:pStyle w:val="phnormal"/>
      </w:pPr>
    </w:p>
    <w:p w14:paraId="76A11B26" w14:textId="77777777" w:rsidR="00844849" w:rsidRPr="0024451B" w:rsidRDefault="00CA575B" w:rsidP="000B7675">
      <w:pPr>
        <w:pStyle w:val="phtabletitle"/>
        <w:outlineLvl w:val="1"/>
      </w:pPr>
      <w:bookmarkStart w:id="21" w:name="__RefHeading___Toc20794_233596702"/>
      <w:bookmarkStart w:id="22" w:name="_Ref51054583"/>
      <w:bookmarkStart w:id="23" w:name="_Toc61887496"/>
      <w:bookmarkStart w:id="24" w:name="_Toc73010009"/>
      <w:bookmarkEnd w:id="21"/>
      <w:r w:rsidRPr="00780969">
        <w:rPr>
          <w:b/>
        </w:rPr>
        <w:t>Таблица </w:t>
      </w:r>
      <w:r w:rsidRPr="00780969">
        <w:rPr>
          <w:b/>
        </w:rPr>
        <w:fldChar w:fldCharType="begin"/>
      </w:r>
      <w:r w:rsidRPr="00780969">
        <w:rPr>
          <w:b/>
        </w:rPr>
        <w:instrText>SEQ Таблица \* ARABIC</w:instrText>
      </w:r>
      <w:r w:rsidRPr="00780969">
        <w:rPr>
          <w:b/>
        </w:rPr>
        <w:fldChar w:fldCharType="separate"/>
      </w:r>
      <w:r w:rsidR="006E2C99" w:rsidRPr="00780969">
        <w:rPr>
          <w:b/>
          <w:noProof/>
        </w:rPr>
        <w:t>2</w:t>
      </w:r>
      <w:r w:rsidRPr="00780969">
        <w:rPr>
          <w:b/>
        </w:rPr>
        <w:fldChar w:fldCharType="end"/>
      </w:r>
      <w:bookmarkEnd w:id="22"/>
      <w:r w:rsidRPr="0024451B">
        <w:t xml:space="preserve"> – Триггерные точки</w:t>
      </w:r>
      <w:bookmarkEnd w:id="23"/>
      <w:bookmarkEnd w:id="24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413"/>
        <w:gridCol w:w="8782"/>
      </w:tblGrid>
      <w:tr w:rsidR="00844849" w:rsidRPr="0024451B" w14:paraId="7289A8B5" w14:textId="77777777">
        <w:trPr>
          <w:tblHeader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B82E2" w14:textId="77777777" w:rsidR="00844849" w:rsidRPr="0024451B" w:rsidRDefault="00CA575B" w:rsidP="00311370">
            <w:pPr>
              <w:pStyle w:val="phtablecolcaption"/>
              <w:widowControl w:val="0"/>
              <w:spacing w:before="0" w:after="0"/>
              <w:rPr>
                <w:sz w:val="22"/>
              </w:rPr>
            </w:pPr>
            <w:r w:rsidRPr="0024451B">
              <w:rPr>
                <w:sz w:val="22"/>
              </w:rPr>
              <w:t>Код триггерной точки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1F8D82A" w14:textId="77777777" w:rsidR="00844849" w:rsidRPr="0024451B" w:rsidRDefault="00CA575B" w:rsidP="00311370">
            <w:pPr>
              <w:pStyle w:val="phtablecolcaption"/>
              <w:widowControl w:val="0"/>
              <w:spacing w:before="0" w:after="0"/>
              <w:rPr>
                <w:sz w:val="22"/>
              </w:rPr>
            </w:pPr>
            <w:r w:rsidRPr="0024451B">
              <w:rPr>
                <w:sz w:val="22"/>
              </w:rPr>
              <w:t>Полное наименование</w:t>
            </w:r>
          </w:p>
        </w:tc>
      </w:tr>
      <w:tr w:rsidR="00844849" w:rsidRPr="0024451B" w14:paraId="18F8182C" w14:textId="77777777"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A25DC" w14:textId="77777777" w:rsidR="00844849" w:rsidRPr="0024451B" w:rsidRDefault="00CA575B" w:rsidP="00311370">
            <w:pPr>
              <w:pStyle w:val="phtablecellleft"/>
              <w:widowControl w:val="0"/>
              <w:spacing w:before="0" w:after="0"/>
              <w:jc w:val="center"/>
              <w:rPr>
                <w:sz w:val="22"/>
              </w:rPr>
            </w:pPr>
            <w:r w:rsidRPr="0024451B">
              <w:rPr>
                <w:sz w:val="22"/>
              </w:rPr>
              <w:t>1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42B375F" w14:textId="77777777" w:rsidR="00844849" w:rsidRPr="0024451B" w:rsidRDefault="00CA575B" w:rsidP="00311370">
            <w:pPr>
              <w:pStyle w:val="phtablecellleft"/>
              <w:widowControl w:val="0"/>
              <w:spacing w:before="0" w:after="0"/>
              <w:rPr>
                <w:sz w:val="22"/>
              </w:rPr>
            </w:pPr>
            <w:r w:rsidRPr="0024451B">
              <w:rPr>
                <w:sz w:val="22"/>
              </w:rPr>
              <w:t>Выявление осмотра (консультации) пациента</w:t>
            </w:r>
          </w:p>
        </w:tc>
      </w:tr>
      <w:tr w:rsidR="00844849" w:rsidRPr="0024451B" w14:paraId="51E264CF" w14:textId="77777777"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40F9A" w14:textId="77777777" w:rsidR="00844849" w:rsidRPr="0024451B" w:rsidRDefault="00CA575B" w:rsidP="00311370">
            <w:pPr>
              <w:pStyle w:val="phtablecellleft"/>
              <w:widowControl w:val="0"/>
              <w:spacing w:before="0" w:after="0"/>
              <w:jc w:val="center"/>
              <w:rPr>
                <w:sz w:val="22"/>
              </w:rPr>
            </w:pPr>
            <w:r w:rsidRPr="0024451B">
              <w:rPr>
                <w:sz w:val="22"/>
              </w:rPr>
              <w:t>2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C974296" w14:textId="77777777" w:rsidR="00844849" w:rsidRPr="0024451B" w:rsidRDefault="00CA575B" w:rsidP="00311370">
            <w:pPr>
              <w:pStyle w:val="phtablecellleft"/>
              <w:widowControl w:val="0"/>
              <w:spacing w:before="0" w:after="0"/>
              <w:rPr>
                <w:sz w:val="22"/>
              </w:rPr>
            </w:pPr>
            <w:r w:rsidRPr="0024451B">
              <w:rPr>
                <w:sz w:val="22"/>
              </w:rPr>
              <w:t>Выявление диагностических исследований</w:t>
            </w:r>
          </w:p>
        </w:tc>
      </w:tr>
      <w:tr w:rsidR="00844849" w:rsidRPr="0024451B" w14:paraId="6AEA4524" w14:textId="77777777"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2495D" w14:textId="77777777" w:rsidR="00844849" w:rsidRPr="0024451B" w:rsidRDefault="00CA575B" w:rsidP="00311370">
            <w:pPr>
              <w:pStyle w:val="phtablecellleft"/>
              <w:widowControl w:val="0"/>
              <w:spacing w:before="0" w:after="0"/>
              <w:jc w:val="center"/>
              <w:rPr>
                <w:sz w:val="22"/>
              </w:rPr>
            </w:pPr>
            <w:r w:rsidRPr="0024451B">
              <w:rPr>
                <w:sz w:val="22"/>
              </w:rPr>
              <w:t>3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B0571C5" w14:textId="77777777" w:rsidR="00844849" w:rsidRPr="0024451B" w:rsidRDefault="00CA575B" w:rsidP="00311370">
            <w:pPr>
              <w:pStyle w:val="phtablecellleft"/>
              <w:widowControl w:val="0"/>
              <w:spacing w:before="0" w:after="0"/>
              <w:rPr>
                <w:sz w:val="22"/>
              </w:rPr>
            </w:pPr>
            <w:r w:rsidRPr="0024451B">
              <w:rPr>
                <w:sz w:val="22"/>
              </w:rPr>
              <w:t>Выявление направления на оказания медицинских услуг</w:t>
            </w:r>
          </w:p>
        </w:tc>
      </w:tr>
      <w:tr w:rsidR="00844849" w:rsidRPr="0024451B" w14:paraId="0AFC2F20" w14:textId="77777777"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B6738" w14:textId="77777777" w:rsidR="00844849" w:rsidRPr="0024451B" w:rsidRDefault="00CA575B" w:rsidP="00311370">
            <w:pPr>
              <w:pStyle w:val="phtablecellleft"/>
              <w:widowControl w:val="0"/>
              <w:spacing w:before="0" w:after="0"/>
              <w:jc w:val="center"/>
              <w:rPr>
                <w:sz w:val="22"/>
              </w:rPr>
            </w:pPr>
            <w:r w:rsidRPr="0024451B">
              <w:rPr>
                <w:sz w:val="22"/>
              </w:rPr>
              <w:t>4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B63B3FA" w14:textId="77777777" w:rsidR="00844849" w:rsidRPr="0024451B" w:rsidRDefault="00CA575B" w:rsidP="00311370">
            <w:pPr>
              <w:pStyle w:val="phtablecellleft"/>
              <w:widowControl w:val="0"/>
              <w:spacing w:before="0" w:after="0"/>
              <w:rPr>
                <w:sz w:val="22"/>
              </w:rPr>
            </w:pPr>
            <w:r w:rsidRPr="0024451B">
              <w:rPr>
                <w:sz w:val="22"/>
              </w:rPr>
              <w:t>Выявление протокола консилиума врачей (врачебной комиссии)</w:t>
            </w:r>
          </w:p>
        </w:tc>
      </w:tr>
      <w:tr w:rsidR="00844849" w:rsidRPr="0024451B" w14:paraId="659C7C34" w14:textId="77777777"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8A609" w14:textId="77777777" w:rsidR="00844849" w:rsidRPr="0024451B" w:rsidRDefault="00CA575B" w:rsidP="00311370">
            <w:pPr>
              <w:pStyle w:val="phtablecellleft"/>
              <w:widowControl w:val="0"/>
              <w:spacing w:before="0" w:after="0"/>
              <w:jc w:val="center"/>
              <w:rPr>
                <w:sz w:val="22"/>
              </w:rPr>
            </w:pPr>
            <w:r w:rsidRPr="0024451B">
              <w:rPr>
                <w:sz w:val="22"/>
              </w:rPr>
              <w:t>5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BF65EB7" w14:textId="77777777" w:rsidR="00844849" w:rsidRPr="0024451B" w:rsidRDefault="00CA575B" w:rsidP="00311370">
            <w:pPr>
              <w:pStyle w:val="phtablecellleft"/>
              <w:widowControl w:val="0"/>
              <w:spacing w:before="0" w:after="0"/>
              <w:rPr>
                <w:sz w:val="22"/>
              </w:rPr>
            </w:pPr>
            <w:r w:rsidRPr="0024451B">
              <w:rPr>
                <w:sz w:val="22"/>
              </w:rPr>
              <w:t>Выявление госпитализации (получение пациентом медицинской помощи в условиях стационара (дневного стационара)</w:t>
            </w:r>
          </w:p>
        </w:tc>
      </w:tr>
      <w:tr w:rsidR="00844849" w:rsidRPr="0024451B" w14:paraId="4FEA3E14" w14:textId="77777777"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5BC1E" w14:textId="77777777" w:rsidR="00844849" w:rsidRPr="0024451B" w:rsidRDefault="00CA575B" w:rsidP="00311370">
            <w:pPr>
              <w:pStyle w:val="phtablecellleft"/>
              <w:widowControl w:val="0"/>
              <w:spacing w:before="0" w:after="0"/>
              <w:jc w:val="center"/>
              <w:rPr>
                <w:sz w:val="22"/>
              </w:rPr>
            </w:pPr>
            <w:r w:rsidRPr="0024451B">
              <w:rPr>
                <w:sz w:val="22"/>
              </w:rPr>
              <w:t>6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71EB3F2" w14:textId="77777777" w:rsidR="00844849" w:rsidRPr="0024451B" w:rsidRDefault="00CA575B" w:rsidP="00311370">
            <w:pPr>
              <w:pStyle w:val="phtablecellleft"/>
              <w:widowControl w:val="0"/>
              <w:spacing w:before="0" w:after="0"/>
              <w:rPr>
                <w:sz w:val="22"/>
              </w:rPr>
            </w:pPr>
            <w:r w:rsidRPr="0024451B">
              <w:rPr>
                <w:sz w:val="22"/>
              </w:rPr>
              <w:t>Выявление диспансерного наблюдения</w:t>
            </w:r>
          </w:p>
        </w:tc>
      </w:tr>
      <w:tr w:rsidR="00844849" w:rsidRPr="0024451B" w14:paraId="044B9FE9" w14:textId="77777777"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C6612" w14:textId="77777777" w:rsidR="00844849" w:rsidRPr="0024451B" w:rsidRDefault="00CA575B" w:rsidP="00311370">
            <w:pPr>
              <w:pStyle w:val="phtablecellleft"/>
              <w:widowControl w:val="0"/>
              <w:spacing w:before="0" w:after="0"/>
              <w:jc w:val="center"/>
              <w:rPr>
                <w:sz w:val="22"/>
              </w:rPr>
            </w:pPr>
            <w:r w:rsidRPr="0024451B">
              <w:rPr>
                <w:sz w:val="22"/>
              </w:rPr>
              <w:t>7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BC4B474" w14:textId="77777777" w:rsidR="00844849" w:rsidRPr="0024451B" w:rsidRDefault="00CA575B" w:rsidP="00311370">
            <w:pPr>
              <w:pStyle w:val="phtablecellleft"/>
              <w:widowControl w:val="0"/>
              <w:spacing w:before="0" w:after="0"/>
              <w:rPr>
                <w:sz w:val="22"/>
              </w:rPr>
            </w:pPr>
            <w:r w:rsidRPr="0024451B">
              <w:rPr>
                <w:sz w:val="22"/>
              </w:rPr>
              <w:t>Выявление законченного амбулаторного случая</w:t>
            </w:r>
          </w:p>
        </w:tc>
      </w:tr>
      <w:tr w:rsidR="00844849" w:rsidRPr="0024451B" w14:paraId="1D38234D" w14:textId="77777777"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251FC" w14:textId="77777777" w:rsidR="00844849" w:rsidRPr="0024451B" w:rsidRDefault="00CA575B" w:rsidP="00311370">
            <w:pPr>
              <w:pStyle w:val="phtablecellleft"/>
              <w:widowControl w:val="0"/>
              <w:spacing w:before="0" w:after="0"/>
              <w:jc w:val="center"/>
              <w:rPr>
                <w:sz w:val="22"/>
              </w:rPr>
            </w:pPr>
            <w:r w:rsidRPr="0024451B">
              <w:rPr>
                <w:sz w:val="22"/>
              </w:rPr>
              <w:t>99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F500E0E" w14:textId="77777777" w:rsidR="00844849" w:rsidRPr="0024451B" w:rsidRDefault="00CA575B" w:rsidP="00311370">
            <w:pPr>
              <w:pStyle w:val="phtablecellleft"/>
              <w:widowControl w:val="0"/>
              <w:spacing w:before="0" w:after="0"/>
              <w:rPr>
                <w:sz w:val="22"/>
              </w:rPr>
            </w:pPr>
            <w:r w:rsidRPr="0024451B">
              <w:rPr>
                <w:sz w:val="22"/>
              </w:rPr>
              <w:t>Выявление прочих документов</w:t>
            </w:r>
          </w:p>
        </w:tc>
      </w:tr>
    </w:tbl>
    <w:p w14:paraId="0DAF1040" w14:textId="77777777" w:rsidR="00844849" w:rsidRPr="0024451B" w:rsidRDefault="00844849">
      <w:pPr>
        <w:pStyle w:val="phnormal"/>
      </w:pPr>
    </w:p>
    <w:p w14:paraId="100F2179" w14:textId="3B980EF4" w:rsidR="00844849" w:rsidRPr="0024451B" w:rsidRDefault="00CA575B" w:rsidP="000B7675">
      <w:pPr>
        <w:pStyle w:val="phtabletitle"/>
        <w:outlineLvl w:val="1"/>
      </w:pPr>
      <w:bookmarkStart w:id="25" w:name="__RefHeading___Toc20796_233596702"/>
      <w:bookmarkStart w:id="26" w:name="_Ref51058403"/>
      <w:bookmarkStart w:id="27" w:name="_Toc61887497"/>
      <w:bookmarkStart w:id="28" w:name="_Toc73010010"/>
      <w:bookmarkEnd w:id="25"/>
      <w:r w:rsidRPr="00780969">
        <w:rPr>
          <w:b/>
        </w:rPr>
        <w:lastRenderedPageBreak/>
        <w:t>Таблица </w:t>
      </w:r>
      <w:r w:rsidRPr="00780969">
        <w:rPr>
          <w:b/>
        </w:rPr>
        <w:fldChar w:fldCharType="begin"/>
      </w:r>
      <w:r w:rsidRPr="00780969">
        <w:rPr>
          <w:b/>
        </w:rPr>
        <w:instrText>SEQ Таблица \* ARABIC</w:instrText>
      </w:r>
      <w:r w:rsidRPr="00780969">
        <w:rPr>
          <w:b/>
        </w:rPr>
        <w:fldChar w:fldCharType="separate"/>
      </w:r>
      <w:r w:rsidR="006E2C99" w:rsidRPr="00780969">
        <w:rPr>
          <w:b/>
          <w:noProof/>
        </w:rPr>
        <w:t>3</w:t>
      </w:r>
      <w:r w:rsidRPr="00780969">
        <w:rPr>
          <w:b/>
        </w:rPr>
        <w:fldChar w:fldCharType="end"/>
      </w:r>
      <w:bookmarkEnd w:id="26"/>
      <w:r w:rsidRPr="00780969">
        <w:rPr>
          <w:b/>
        </w:rPr>
        <w:t xml:space="preserve"> </w:t>
      </w:r>
      <w:r w:rsidRPr="0024451B">
        <w:t xml:space="preserve">– Типы </w:t>
      </w:r>
      <w:r w:rsidR="006D668A">
        <w:t>СЭМД beta-версии</w:t>
      </w:r>
      <w:bookmarkEnd w:id="27"/>
      <w:bookmarkEnd w:id="28"/>
    </w:p>
    <w:tbl>
      <w:tblPr>
        <w:tblStyle w:val="afffffff"/>
        <w:tblW w:w="4996" w:type="pct"/>
        <w:tblLayout w:type="fixed"/>
        <w:tblLook w:val="04A0" w:firstRow="1" w:lastRow="0" w:firstColumn="1" w:lastColumn="0" w:noHBand="0" w:noVBand="1"/>
      </w:tblPr>
      <w:tblGrid>
        <w:gridCol w:w="1339"/>
        <w:gridCol w:w="1960"/>
        <w:gridCol w:w="2142"/>
        <w:gridCol w:w="2209"/>
        <w:gridCol w:w="2537"/>
      </w:tblGrid>
      <w:tr w:rsidR="00603A7A" w:rsidRPr="0024451B" w14:paraId="3F7E2618" w14:textId="77777777" w:rsidTr="00E924F1">
        <w:trPr>
          <w:trHeight w:val="560"/>
          <w:tblHeader/>
        </w:trPr>
        <w:tc>
          <w:tcPr>
            <w:tcW w:w="1339" w:type="dxa"/>
            <w:vAlign w:val="center"/>
          </w:tcPr>
          <w:p w14:paraId="2F83D79B" w14:textId="17B42E2E" w:rsidR="006D668A" w:rsidRPr="00520112" w:rsidRDefault="007A4327" w:rsidP="0017214C">
            <w:pPr>
              <w:pStyle w:val="phtablecolcaption"/>
              <w:spacing w:before="0"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</w:t>
            </w:r>
            <w:r w:rsidR="006D668A" w:rsidRPr="0024451B">
              <w:rPr>
                <w:rFonts w:cs="Times New Roman"/>
                <w:sz w:val="24"/>
                <w:szCs w:val="24"/>
              </w:rPr>
              <w:t>ип</w:t>
            </w:r>
            <w:r w:rsidR="00916F1A">
              <w:rPr>
                <w:rFonts w:cs="Times New Roman"/>
                <w:sz w:val="24"/>
                <w:szCs w:val="24"/>
              </w:rPr>
              <w:t xml:space="preserve"> СЭМД </w:t>
            </w:r>
            <w:r w:rsidR="00916F1A">
              <w:rPr>
                <w:rFonts w:cs="Times New Roman"/>
                <w:sz w:val="24"/>
                <w:szCs w:val="24"/>
                <w:lang w:val="en-US"/>
              </w:rPr>
              <w:t>beta</w:t>
            </w:r>
            <w:r w:rsidR="00916F1A">
              <w:rPr>
                <w:rFonts w:cs="Times New Roman"/>
                <w:sz w:val="24"/>
                <w:szCs w:val="24"/>
              </w:rPr>
              <w:t>-версии</w:t>
            </w:r>
            <w:r w:rsidR="0017214C">
              <w:rPr>
                <w:rFonts w:cs="Times New Roman"/>
                <w:sz w:val="24"/>
                <w:szCs w:val="24"/>
              </w:rPr>
              <w:t xml:space="preserve"> (</w:t>
            </w:r>
            <w:r w:rsidR="0017214C" w:rsidRPr="0017214C">
              <w:rPr>
                <w:rFonts w:cs="Times New Roman"/>
                <w:sz w:val="24"/>
                <w:szCs w:val="24"/>
              </w:rPr>
              <w:t>тег «docType» в теле SOAP пакета</w:t>
            </w:r>
            <w:r w:rsidR="0017214C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6FF31512" w14:textId="77777777" w:rsidR="006D668A" w:rsidRPr="00520112" w:rsidRDefault="006D668A" w:rsidP="0017214C">
            <w:pPr>
              <w:pStyle w:val="phtablecolcaption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Код</w:t>
            </w:r>
            <w:r w:rsidR="007A4327" w:rsidRPr="00E924F1">
              <w:rPr>
                <w:rFonts w:cs="Times New Roman"/>
                <w:sz w:val="24"/>
                <w:szCs w:val="24"/>
              </w:rPr>
              <w:t xml:space="preserve"> </w:t>
            </w:r>
            <w:r w:rsidR="007A4327">
              <w:rPr>
                <w:rFonts w:cs="Times New Roman"/>
                <w:sz w:val="24"/>
                <w:szCs w:val="24"/>
              </w:rPr>
              <w:t xml:space="preserve">СЭМД </w:t>
            </w:r>
            <w:r w:rsidR="007A4327">
              <w:rPr>
                <w:rFonts w:cs="Times New Roman"/>
                <w:sz w:val="24"/>
                <w:szCs w:val="24"/>
                <w:lang w:val="en-US"/>
              </w:rPr>
              <w:t>beta</w:t>
            </w:r>
            <w:r w:rsidR="007A4327" w:rsidRPr="00E924F1">
              <w:rPr>
                <w:rFonts w:cs="Times New Roman"/>
                <w:sz w:val="24"/>
                <w:szCs w:val="24"/>
              </w:rPr>
              <w:t>-</w:t>
            </w:r>
            <w:r w:rsidR="00603A7A">
              <w:rPr>
                <w:rFonts w:cs="Times New Roman"/>
                <w:sz w:val="24"/>
                <w:szCs w:val="24"/>
              </w:rPr>
              <w:t>версии</w:t>
            </w:r>
            <w:r w:rsidR="0017214C">
              <w:rPr>
                <w:rFonts w:cs="Times New Roman"/>
                <w:sz w:val="24"/>
                <w:szCs w:val="24"/>
              </w:rPr>
              <w:t xml:space="preserve"> (</w:t>
            </w:r>
            <w:r w:rsidR="0017214C" w:rsidRPr="0017214C">
              <w:rPr>
                <w:rFonts w:cs="Times New Roman"/>
                <w:sz w:val="24"/>
                <w:szCs w:val="24"/>
              </w:rPr>
              <w:t>по справочнику OID: 1.2.643.5.1.13.13.99.2.592</w:t>
            </w:r>
            <w:r w:rsidR="0017214C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2142" w:type="dxa"/>
            <w:vAlign w:val="center"/>
          </w:tcPr>
          <w:p w14:paraId="5B7C437B" w14:textId="77777777" w:rsidR="006D668A" w:rsidRPr="00520112" w:rsidRDefault="007A4327">
            <w:pPr>
              <w:pStyle w:val="phtablecolcaption"/>
              <w:spacing w:before="0"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Версия типа</w:t>
            </w:r>
            <w:r w:rsidR="00603A7A" w:rsidRPr="00E924F1">
              <w:rPr>
                <w:rFonts w:cs="Times New Roman"/>
                <w:sz w:val="24"/>
                <w:szCs w:val="24"/>
              </w:rPr>
              <w:t xml:space="preserve"> </w:t>
            </w:r>
            <w:r w:rsidR="00603A7A">
              <w:rPr>
                <w:rFonts w:cs="Times New Roman"/>
                <w:sz w:val="24"/>
                <w:szCs w:val="24"/>
              </w:rPr>
              <w:t xml:space="preserve">СЭМД </w:t>
            </w:r>
            <w:r w:rsidR="00603A7A">
              <w:rPr>
                <w:rFonts w:cs="Times New Roman"/>
                <w:sz w:val="24"/>
                <w:szCs w:val="24"/>
                <w:lang w:val="en-US"/>
              </w:rPr>
              <w:t>beta</w:t>
            </w:r>
            <w:r w:rsidR="00603A7A" w:rsidRPr="00E924F1">
              <w:rPr>
                <w:rFonts w:cs="Times New Roman"/>
                <w:sz w:val="24"/>
                <w:szCs w:val="24"/>
              </w:rPr>
              <w:t>-</w:t>
            </w:r>
            <w:r w:rsidR="00603A7A">
              <w:rPr>
                <w:rFonts w:cs="Times New Roman"/>
                <w:sz w:val="24"/>
                <w:szCs w:val="24"/>
              </w:rPr>
              <w:t>версии</w:t>
            </w:r>
            <w:r w:rsidR="0017214C" w:rsidRPr="00E924F1">
              <w:rPr>
                <w:rFonts w:cs="Times New Roman"/>
                <w:sz w:val="24"/>
                <w:szCs w:val="24"/>
              </w:rPr>
              <w:t xml:space="preserve"> (</w:t>
            </w:r>
            <w:r w:rsidR="0017214C">
              <w:rPr>
                <w:rFonts w:cs="Times New Roman"/>
                <w:sz w:val="24"/>
                <w:szCs w:val="24"/>
              </w:rPr>
              <w:t>т</w:t>
            </w:r>
            <w:r w:rsidR="0017214C" w:rsidRPr="00E924F1">
              <w:rPr>
                <w:rFonts w:cs="Times New Roman"/>
                <w:sz w:val="24"/>
                <w:szCs w:val="24"/>
              </w:rPr>
              <w:t>ег «</w:t>
            </w:r>
            <w:r w:rsidR="0017214C" w:rsidRPr="0017214C">
              <w:rPr>
                <w:rFonts w:cs="Times New Roman"/>
                <w:sz w:val="24"/>
                <w:szCs w:val="24"/>
                <w:lang w:val="en-US"/>
              </w:rPr>
              <w:t>docTypeVersion</w:t>
            </w:r>
            <w:r w:rsidR="0017214C" w:rsidRPr="00E924F1">
              <w:rPr>
                <w:rFonts w:cs="Times New Roman"/>
                <w:sz w:val="24"/>
                <w:szCs w:val="24"/>
              </w:rPr>
              <w:t xml:space="preserve">» в теле </w:t>
            </w:r>
            <w:r w:rsidR="0017214C" w:rsidRPr="0017214C">
              <w:rPr>
                <w:rFonts w:cs="Times New Roman"/>
                <w:sz w:val="24"/>
                <w:szCs w:val="24"/>
                <w:lang w:val="en-US"/>
              </w:rPr>
              <w:t>SOAP</w:t>
            </w:r>
            <w:r w:rsidR="0017214C" w:rsidRPr="00E924F1">
              <w:rPr>
                <w:rFonts w:cs="Times New Roman"/>
                <w:sz w:val="24"/>
                <w:szCs w:val="24"/>
              </w:rPr>
              <w:t xml:space="preserve"> пакета)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935ADE9" w14:textId="765C5BF9" w:rsidR="006D668A" w:rsidRPr="0024451B" w:rsidRDefault="006D668A" w:rsidP="00793F34">
            <w:pPr>
              <w:pStyle w:val="phtablecolcaption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 xml:space="preserve">Наименование </w:t>
            </w:r>
            <w:r>
              <w:rPr>
                <w:rFonts w:cs="Times New Roman"/>
                <w:sz w:val="24"/>
                <w:szCs w:val="24"/>
              </w:rPr>
              <w:t>СЭМД beta-версии</w:t>
            </w:r>
          </w:p>
        </w:tc>
        <w:tc>
          <w:tcPr>
            <w:tcW w:w="2537" w:type="dxa"/>
            <w:shd w:val="clear" w:color="auto" w:fill="auto"/>
            <w:vAlign w:val="center"/>
          </w:tcPr>
          <w:p w14:paraId="2B5D9086" w14:textId="77777777" w:rsidR="006D668A" w:rsidRPr="0024451B" w:rsidRDefault="006D668A" w:rsidP="00793F34">
            <w:pPr>
              <w:pStyle w:val="phtablecolcaption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Исходный СЭМД</w:t>
            </w:r>
          </w:p>
        </w:tc>
      </w:tr>
      <w:tr w:rsidR="00603A7A" w:rsidRPr="0024451B" w14:paraId="2C9F80E2" w14:textId="77777777" w:rsidTr="00E924F1">
        <w:tc>
          <w:tcPr>
            <w:tcW w:w="1339" w:type="dxa"/>
            <w:vAlign w:val="center"/>
          </w:tcPr>
          <w:p w14:paraId="65883026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1960" w:type="dxa"/>
            <w:vAlign w:val="center"/>
          </w:tcPr>
          <w:p w14:paraId="34ABFBF2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SMSV1</w:t>
            </w:r>
          </w:p>
        </w:tc>
        <w:tc>
          <w:tcPr>
            <w:tcW w:w="2142" w:type="dxa"/>
            <w:vAlign w:val="center"/>
          </w:tcPr>
          <w:p w14:paraId="44ED3A19" w14:textId="77777777" w:rsidR="006D668A" w:rsidRPr="00793F34" w:rsidDel="006D668A" w:rsidRDefault="00603A7A" w:rsidP="00E924F1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209" w:type="dxa"/>
            <w:tcMar>
              <w:top w:w="57" w:type="dxa"/>
              <w:bottom w:w="57" w:type="dxa"/>
            </w:tcMar>
            <w:vAlign w:val="center"/>
          </w:tcPr>
          <w:p w14:paraId="5BDA99FC" w14:textId="7CDC311E" w:rsidR="006D668A" w:rsidRPr="00793F34" w:rsidRDefault="006D668A" w:rsidP="00E924F1">
            <w:pPr>
              <w:pStyle w:val="phtablecellleft"/>
              <w:spacing w:before="0" w:after="0"/>
              <w:jc w:val="left"/>
              <w:rPr>
                <w:rFonts w:cs="Times New Roman"/>
                <w:sz w:val="22"/>
                <w:szCs w:val="22"/>
              </w:rPr>
            </w:pPr>
            <w:bookmarkStart w:id="29" w:name="СМС1"/>
            <w:bookmarkStart w:id="30" w:name="_Ref39750922"/>
            <w:r w:rsidRPr="00793F34">
              <w:rPr>
                <w:rFonts w:cs="Times New Roman"/>
                <w:sz w:val="22"/>
                <w:szCs w:val="22"/>
              </w:rPr>
              <w:t>Направление на оказание медицинских услуг</w:t>
            </w:r>
            <w:bookmarkEnd w:id="29"/>
            <w:bookmarkEnd w:id="30"/>
          </w:p>
        </w:tc>
        <w:tc>
          <w:tcPr>
            <w:tcW w:w="2537" w:type="dxa"/>
            <w:vAlign w:val="center"/>
          </w:tcPr>
          <w:p w14:paraId="6C524EA2" w14:textId="77777777" w:rsidR="006D668A" w:rsidRPr="00793F34" w:rsidRDefault="006D668A" w:rsidP="00E924F1">
            <w:pPr>
              <w:pStyle w:val="phtablecellleft"/>
              <w:spacing w:before="0" w:after="0"/>
              <w:jc w:val="left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СЭМД: Направление на госпитализацию, восстановительное лечение, обследование, консультацию https://portal.egisz.</w:t>
            </w:r>
            <w:r w:rsidR="00603A7A">
              <w:rPr>
                <w:rFonts w:cs="Times New Roman"/>
                <w:sz w:val="22"/>
                <w:szCs w:val="22"/>
              </w:rPr>
              <w:br/>
            </w:r>
            <w:r w:rsidRPr="00793F34">
              <w:rPr>
                <w:rFonts w:cs="Times New Roman"/>
                <w:sz w:val="22"/>
                <w:szCs w:val="22"/>
              </w:rPr>
              <w:t>rosminzdrav.ru/materials/2933</w:t>
            </w:r>
          </w:p>
        </w:tc>
      </w:tr>
      <w:tr w:rsidR="00603A7A" w:rsidRPr="0024451B" w14:paraId="7FCF67D8" w14:textId="77777777" w:rsidTr="00E924F1">
        <w:tc>
          <w:tcPr>
            <w:tcW w:w="1339" w:type="dxa"/>
            <w:vAlign w:val="center"/>
          </w:tcPr>
          <w:p w14:paraId="7E202475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1960" w:type="dxa"/>
            <w:vAlign w:val="center"/>
          </w:tcPr>
          <w:p w14:paraId="32238BD9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SMSV2</w:t>
            </w:r>
          </w:p>
        </w:tc>
        <w:tc>
          <w:tcPr>
            <w:tcW w:w="2142" w:type="dxa"/>
            <w:vAlign w:val="center"/>
          </w:tcPr>
          <w:p w14:paraId="18B8DAAD" w14:textId="77777777" w:rsidR="006D668A" w:rsidRPr="00793F34" w:rsidDel="006D668A" w:rsidRDefault="00603A7A" w:rsidP="00E924F1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209" w:type="dxa"/>
            <w:tcMar>
              <w:top w:w="57" w:type="dxa"/>
              <w:bottom w:w="57" w:type="dxa"/>
            </w:tcMar>
            <w:vAlign w:val="center"/>
          </w:tcPr>
          <w:p w14:paraId="06A9E655" w14:textId="21E226CE" w:rsidR="006D668A" w:rsidRPr="00793F34" w:rsidRDefault="006D668A" w:rsidP="00E924F1">
            <w:pPr>
              <w:pStyle w:val="phtablecellleft"/>
              <w:spacing w:before="0" w:after="0"/>
              <w:jc w:val="left"/>
              <w:rPr>
                <w:rFonts w:cs="Times New Roman"/>
                <w:sz w:val="22"/>
                <w:szCs w:val="22"/>
              </w:rPr>
            </w:pPr>
            <w:bookmarkStart w:id="31" w:name="СМС2"/>
            <w:bookmarkStart w:id="32" w:name="_Ref39751010"/>
            <w:r w:rsidRPr="00793F34">
              <w:rPr>
                <w:rFonts w:cs="Times New Roman"/>
                <w:sz w:val="22"/>
                <w:szCs w:val="22"/>
              </w:rPr>
              <w:t>Протокол инструментального исследования</w:t>
            </w:r>
            <w:bookmarkEnd w:id="31"/>
            <w:bookmarkEnd w:id="32"/>
          </w:p>
        </w:tc>
        <w:tc>
          <w:tcPr>
            <w:tcW w:w="2537" w:type="dxa"/>
            <w:vAlign w:val="center"/>
          </w:tcPr>
          <w:p w14:paraId="3EF6094B" w14:textId="77777777" w:rsidR="006D668A" w:rsidRPr="00793F34" w:rsidRDefault="006D668A" w:rsidP="00E924F1">
            <w:pPr>
              <w:pStyle w:val="phtablecellleft"/>
              <w:spacing w:before="0" w:after="0"/>
              <w:jc w:val="left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СЭМД: Протокол инструментального исследования https://portal.egisz.</w:t>
            </w:r>
            <w:r w:rsidR="00603A7A">
              <w:rPr>
                <w:rFonts w:cs="Times New Roman"/>
                <w:sz w:val="22"/>
                <w:szCs w:val="22"/>
              </w:rPr>
              <w:br/>
            </w:r>
            <w:r w:rsidRPr="00793F34">
              <w:rPr>
                <w:rFonts w:cs="Times New Roman"/>
                <w:sz w:val="22"/>
                <w:szCs w:val="22"/>
              </w:rPr>
              <w:t>rosminzdrav.ru/materials/3291</w:t>
            </w:r>
          </w:p>
        </w:tc>
      </w:tr>
      <w:tr w:rsidR="00603A7A" w:rsidRPr="0024451B" w14:paraId="03AD9604" w14:textId="77777777" w:rsidTr="00E924F1">
        <w:tc>
          <w:tcPr>
            <w:tcW w:w="1339" w:type="dxa"/>
            <w:vAlign w:val="center"/>
          </w:tcPr>
          <w:p w14:paraId="52CFD55C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1960" w:type="dxa"/>
            <w:vAlign w:val="center"/>
          </w:tcPr>
          <w:p w14:paraId="0A39090F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SMSV3</w:t>
            </w:r>
          </w:p>
        </w:tc>
        <w:tc>
          <w:tcPr>
            <w:tcW w:w="2142" w:type="dxa"/>
            <w:vAlign w:val="center"/>
          </w:tcPr>
          <w:p w14:paraId="491D47BC" w14:textId="77777777" w:rsidR="006D668A" w:rsidRPr="00793F34" w:rsidDel="006D668A" w:rsidRDefault="0017214C" w:rsidP="00E924F1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209" w:type="dxa"/>
            <w:tcMar>
              <w:top w:w="57" w:type="dxa"/>
              <w:bottom w:w="57" w:type="dxa"/>
            </w:tcMar>
            <w:vAlign w:val="center"/>
          </w:tcPr>
          <w:p w14:paraId="0355D57C" w14:textId="7215E045" w:rsidR="006D668A" w:rsidRPr="00793F34" w:rsidRDefault="006D668A" w:rsidP="00E924F1">
            <w:pPr>
              <w:pStyle w:val="phtablecellleft"/>
              <w:spacing w:before="0" w:after="0"/>
              <w:jc w:val="left"/>
              <w:rPr>
                <w:rFonts w:cs="Times New Roman"/>
                <w:sz w:val="22"/>
                <w:szCs w:val="22"/>
              </w:rPr>
            </w:pPr>
            <w:bookmarkStart w:id="33" w:name="СМС3"/>
            <w:bookmarkStart w:id="34" w:name="_Ref39751019"/>
            <w:r w:rsidRPr="00793F34">
              <w:rPr>
                <w:rFonts w:cs="Times New Roman"/>
                <w:sz w:val="22"/>
                <w:szCs w:val="22"/>
              </w:rPr>
              <w:t>Протокол лабораторного исследования</w:t>
            </w:r>
            <w:bookmarkEnd w:id="33"/>
            <w:bookmarkEnd w:id="34"/>
          </w:p>
        </w:tc>
        <w:tc>
          <w:tcPr>
            <w:tcW w:w="2537" w:type="dxa"/>
            <w:vAlign w:val="center"/>
          </w:tcPr>
          <w:p w14:paraId="0EEBB5E4" w14:textId="77777777" w:rsidR="006D668A" w:rsidRPr="00793F34" w:rsidRDefault="006D668A" w:rsidP="00E924F1">
            <w:pPr>
              <w:pStyle w:val="phtablecellleft"/>
              <w:spacing w:before="0" w:after="0"/>
              <w:jc w:val="left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СЭМД: Протокол лабораторного исследования https://portal.egisz.</w:t>
            </w:r>
            <w:r w:rsidR="00603A7A">
              <w:rPr>
                <w:rFonts w:cs="Times New Roman"/>
                <w:sz w:val="22"/>
                <w:szCs w:val="22"/>
              </w:rPr>
              <w:br/>
            </w:r>
            <w:r w:rsidRPr="00793F34">
              <w:rPr>
                <w:rFonts w:cs="Times New Roman"/>
                <w:sz w:val="22"/>
                <w:szCs w:val="22"/>
              </w:rPr>
              <w:t>rosminzdrav.ru/materials/2939</w:t>
            </w:r>
          </w:p>
        </w:tc>
      </w:tr>
      <w:tr w:rsidR="00603A7A" w:rsidRPr="0024451B" w14:paraId="66AFE3B5" w14:textId="77777777" w:rsidTr="00E924F1">
        <w:tc>
          <w:tcPr>
            <w:tcW w:w="1339" w:type="dxa"/>
            <w:vAlign w:val="center"/>
          </w:tcPr>
          <w:p w14:paraId="3560D50C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1960" w:type="dxa"/>
            <w:vAlign w:val="center"/>
          </w:tcPr>
          <w:p w14:paraId="5ED9ECAC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SMSV4</w:t>
            </w:r>
          </w:p>
        </w:tc>
        <w:tc>
          <w:tcPr>
            <w:tcW w:w="2142" w:type="dxa"/>
            <w:vAlign w:val="center"/>
          </w:tcPr>
          <w:p w14:paraId="69596EFA" w14:textId="77777777" w:rsidR="006D668A" w:rsidRPr="00793F34" w:rsidDel="006D668A" w:rsidRDefault="00603A7A" w:rsidP="00E924F1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209" w:type="dxa"/>
            <w:tcMar>
              <w:top w:w="57" w:type="dxa"/>
              <w:bottom w:w="57" w:type="dxa"/>
            </w:tcMar>
            <w:vAlign w:val="center"/>
          </w:tcPr>
          <w:p w14:paraId="27036DA0" w14:textId="5A796429" w:rsidR="006D668A" w:rsidRPr="00793F34" w:rsidRDefault="006D668A" w:rsidP="00E924F1">
            <w:pPr>
              <w:pStyle w:val="phtablecellleft"/>
              <w:spacing w:before="0" w:after="0"/>
              <w:jc w:val="left"/>
              <w:rPr>
                <w:rFonts w:cs="Times New Roman"/>
                <w:sz w:val="22"/>
                <w:szCs w:val="22"/>
              </w:rPr>
            </w:pPr>
            <w:bookmarkStart w:id="35" w:name="СМС4"/>
            <w:bookmarkStart w:id="36" w:name="_Ref39751035"/>
            <w:r w:rsidRPr="00793F34">
              <w:rPr>
                <w:rFonts w:cs="Times New Roman"/>
                <w:sz w:val="22"/>
                <w:szCs w:val="22"/>
              </w:rPr>
              <w:t>Протокол прижизненного патолого-анатомического исследования биопсийного (операционного) материала</w:t>
            </w:r>
            <w:bookmarkEnd w:id="35"/>
            <w:bookmarkEnd w:id="36"/>
          </w:p>
        </w:tc>
        <w:tc>
          <w:tcPr>
            <w:tcW w:w="2537" w:type="dxa"/>
            <w:vAlign w:val="center"/>
          </w:tcPr>
          <w:p w14:paraId="49914FD1" w14:textId="77777777" w:rsidR="006D668A" w:rsidRPr="00793F34" w:rsidRDefault="006D668A" w:rsidP="00E924F1">
            <w:pPr>
              <w:pStyle w:val="phtablecellleft"/>
              <w:spacing w:before="0" w:after="0"/>
              <w:jc w:val="left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СЭМД: Протокол прижизненного патологоанатомического исследования https://portal.egisz.</w:t>
            </w:r>
            <w:r w:rsidR="00603A7A">
              <w:rPr>
                <w:rFonts w:cs="Times New Roman"/>
                <w:sz w:val="22"/>
                <w:szCs w:val="22"/>
              </w:rPr>
              <w:br/>
            </w:r>
            <w:r w:rsidRPr="00793F34">
              <w:rPr>
                <w:rFonts w:cs="Times New Roman"/>
                <w:sz w:val="22"/>
                <w:szCs w:val="22"/>
              </w:rPr>
              <w:t>rosminzdrav.ru/materials/2941</w:t>
            </w:r>
          </w:p>
        </w:tc>
      </w:tr>
      <w:tr w:rsidR="00603A7A" w:rsidRPr="0024451B" w14:paraId="3F2C9395" w14:textId="77777777" w:rsidTr="00E924F1">
        <w:tc>
          <w:tcPr>
            <w:tcW w:w="1339" w:type="dxa"/>
            <w:vAlign w:val="center"/>
          </w:tcPr>
          <w:p w14:paraId="04BF8E58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1960" w:type="dxa"/>
            <w:vAlign w:val="center"/>
          </w:tcPr>
          <w:p w14:paraId="43C4758C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SMSV5</w:t>
            </w:r>
          </w:p>
        </w:tc>
        <w:tc>
          <w:tcPr>
            <w:tcW w:w="2142" w:type="dxa"/>
            <w:vAlign w:val="center"/>
          </w:tcPr>
          <w:p w14:paraId="62DE62CF" w14:textId="77777777" w:rsidR="006D668A" w:rsidRPr="00793F34" w:rsidDel="006D668A" w:rsidRDefault="0017214C" w:rsidP="00E924F1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209" w:type="dxa"/>
            <w:tcMar>
              <w:top w:w="57" w:type="dxa"/>
              <w:bottom w:w="57" w:type="dxa"/>
            </w:tcMar>
            <w:vAlign w:val="center"/>
          </w:tcPr>
          <w:p w14:paraId="08818F12" w14:textId="3062F02E" w:rsidR="006D668A" w:rsidRPr="00793F34" w:rsidRDefault="006D668A" w:rsidP="00E924F1">
            <w:pPr>
              <w:pStyle w:val="phtablecellleft"/>
              <w:spacing w:before="0" w:after="0"/>
              <w:jc w:val="left"/>
              <w:rPr>
                <w:rFonts w:cs="Times New Roman"/>
                <w:sz w:val="22"/>
                <w:szCs w:val="22"/>
              </w:rPr>
            </w:pPr>
            <w:bookmarkStart w:id="37" w:name="СМС5"/>
            <w:r w:rsidRPr="00793F34">
              <w:rPr>
                <w:rFonts w:cs="Times New Roman"/>
                <w:sz w:val="22"/>
                <w:szCs w:val="22"/>
              </w:rPr>
              <w:t>Осмотр (консультация) пациента</w:t>
            </w:r>
            <w:bookmarkEnd w:id="37"/>
          </w:p>
        </w:tc>
        <w:tc>
          <w:tcPr>
            <w:tcW w:w="2537" w:type="dxa"/>
            <w:vAlign w:val="center"/>
          </w:tcPr>
          <w:p w14:paraId="6D5A6048" w14:textId="77777777" w:rsidR="006D668A" w:rsidRPr="00793F34" w:rsidRDefault="006D668A" w:rsidP="00E924F1">
            <w:pPr>
              <w:pStyle w:val="phtablecellleft"/>
              <w:spacing w:before="0" w:after="0"/>
              <w:jc w:val="left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СЭМД: Протокол консультации https://portal.egisz.</w:t>
            </w:r>
            <w:r w:rsidR="00603A7A">
              <w:rPr>
                <w:rFonts w:cs="Times New Roman"/>
                <w:sz w:val="22"/>
                <w:szCs w:val="22"/>
              </w:rPr>
              <w:br/>
            </w:r>
            <w:r w:rsidRPr="00793F34">
              <w:rPr>
                <w:rFonts w:cs="Times New Roman"/>
                <w:sz w:val="22"/>
                <w:szCs w:val="22"/>
              </w:rPr>
              <w:t>rosminzdrav.ru/materials/2937</w:t>
            </w:r>
          </w:p>
        </w:tc>
      </w:tr>
      <w:tr w:rsidR="00603A7A" w:rsidRPr="0024451B" w14:paraId="13287F2F" w14:textId="77777777" w:rsidTr="00E924F1">
        <w:tc>
          <w:tcPr>
            <w:tcW w:w="1339" w:type="dxa"/>
            <w:vAlign w:val="center"/>
          </w:tcPr>
          <w:p w14:paraId="2C26847C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6</w:t>
            </w:r>
          </w:p>
        </w:tc>
        <w:tc>
          <w:tcPr>
            <w:tcW w:w="1960" w:type="dxa"/>
            <w:vAlign w:val="center"/>
          </w:tcPr>
          <w:p w14:paraId="5CB55C37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SMSV6</w:t>
            </w:r>
          </w:p>
        </w:tc>
        <w:tc>
          <w:tcPr>
            <w:tcW w:w="2142" w:type="dxa"/>
            <w:vAlign w:val="center"/>
          </w:tcPr>
          <w:p w14:paraId="349F9BA6" w14:textId="77777777" w:rsidR="006D668A" w:rsidRPr="00793F34" w:rsidDel="006D668A" w:rsidRDefault="00603A7A" w:rsidP="00E924F1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209" w:type="dxa"/>
            <w:tcMar>
              <w:top w:w="57" w:type="dxa"/>
              <w:bottom w:w="57" w:type="dxa"/>
            </w:tcMar>
            <w:vAlign w:val="center"/>
          </w:tcPr>
          <w:p w14:paraId="6A22F7D5" w14:textId="28A39774" w:rsidR="006D668A" w:rsidRPr="00793F34" w:rsidRDefault="006D668A" w:rsidP="00E924F1">
            <w:pPr>
              <w:pStyle w:val="phtablecellleft"/>
              <w:spacing w:before="0" w:after="0"/>
              <w:jc w:val="left"/>
              <w:rPr>
                <w:rFonts w:cs="Times New Roman"/>
                <w:sz w:val="22"/>
                <w:szCs w:val="22"/>
              </w:rPr>
            </w:pPr>
            <w:bookmarkStart w:id="38" w:name="СМС6"/>
            <w:r w:rsidRPr="00793F34">
              <w:rPr>
                <w:rFonts w:cs="Times New Roman"/>
                <w:sz w:val="22"/>
                <w:szCs w:val="22"/>
              </w:rPr>
              <w:t>Решение (протокол) врачебной комиссии (консилиума врачей)</w:t>
            </w:r>
            <w:bookmarkEnd w:id="38"/>
          </w:p>
        </w:tc>
        <w:tc>
          <w:tcPr>
            <w:tcW w:w="2537" w:type="dxa"/>
            <w:vAlign w:val="center"/>
          </w:tcPr>
          <w:p w14:paraId="5A8A9FFC" w14:textId="26F5F44A" w:rsidR="006D668A" w:rsidRPr="00793F34" w:rsidRDefault="00603A7A" w:rsidP="00E924F1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–</w:t>
            </w:r>
          </w:p>
        </w:tc>
      </w:tr>
      <w:tr w:rsidR="00603A7A" w:rsidRPr="0024451B" w14:paraId="6AD46165" w14:textId="77777777" w:rsidTr="00E924F1">
        <w:tc>
          <w:tcPr>
            <w:tcW w:w="1339" w:type="dxa"/>
            <w:vAlign w:val="center"/>
          </w:tcPr>
          <w:p w14:paraId="13A3F27D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7</w:t>
            </w:r>
          </w:p>
        </w:tc>
        <w:tc>
          <w:tcPr>
            <w:tcW w:w="1960" w:type="dxa"/>
            <w:vAlign w:val="center"/>
          </w:tcPr>
          <w:p w14:paraId="139A52AB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SMSV7</w:t>
            </w:r>
          </w:p>
        </w:tc>
        <w:tc>
          <w:tcPr>
            <w:tcW w:w="2142" w:type="dxa"/>
            <w:vAlign w:val="center"/>
          </w:tcPr>
          <w:p w14:paraId="226238DF" w14:textId="77777777" w:rsidR="006D668A" w:rsidRPr="00793F34" w:rsidDel="006D668A" w:rsidRDefault="00603A7A" w:rsidP="00E924F1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209" w:type="dxa"/>
            <w:tcMar>
              <w:top w:w="57" w:type="dxa"/>
              <w:bottom w:w="57" w:type="dxa"/>
            </w:tcMar>
            <w:vAlign w:val="center"/>
          </w:tcPr>
          <w:p w14:paraId="2D2C992E" w14:textId="4666AF3E" w:rsidR="006D668A" w:rsidRPr="00793F34" w:rsidRDefault="006D668A" w:rsidP="00E924F1">
            <w:pPr>
              <w:pStyle w:val="phtablecellleft"/>
              <w:spacing w:before="0" w:after="0"/>
              <w:jc w:val="left"/>
              <w:rPr>
                <w:rFonts w:cs="Times New Roman"/>
                <w:sz w:val="22"/>
                <w:szCs w:val="22"/>
              </w:rPr>
            </w:pPr>
            <w:bookmarkStart w:id="39" w:name="СМС7"/>
            <w:r w:rsidRPr="00793F34">
              <w:rPr>
                <w:rFonts w:cs="Times New Roman"/>
                <w:sz w:val="22"/>
                <w:szCs w:val="22"/>
              </w:rPr>
              <w:t>Диспансерное наблюдение</w:t>
            </w:r>
            <w:bookmarkEnd w:id="39"/>
          </w:p>
        </w:tc>
        <w:tc>
          <w:tcPr>
            <w:tcW w:w="2537" w:type="dxa"/>
            <w:vAlign w:val="center"/>
          </w:tcPr>
          <w:p w14:paraId="22FD4F35" w14:textId="6C5DC599" w:rsidR="006D668A" w:rsidRPr="00793F34" w:rsidRDefault="00603A7A" w:rsidP="00E924F1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–</w:t>
            </w:r>
          </w:p>
        </w:tc>
      </w:tr>
      <w:tr w:rsidR="00603A7A" w:rsidRPr="0024451B" w14:paraId="49608501" w14:textId="77777777" w:rsidTr="00E924F1">
        <w:tc>
          <w:tcPr>
            <w:tcW w:w="1339" w:type="dxa"/>
            <w:vAlign w:val="center"/>
          </w:tcPr>
          <w:p w14:paraId="70A941EB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8</w:t>
            </w:r>
          </w:p>
        </w:tc>
        <w:tc>
          <w:tcPr>
            <w:tcW w:w="1960" w:type="dxa"/>
            <w:vAlign w:val="center"/>
          </w:tcPr>
          <w:p w14:paraId="2852D9AC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SMSV8</w:t>
            </w:r>
          </w:p>
        </w:tc>
        <w:tc>
          <w:tcPr>
            <w:tcW w:w="2142" w:type="dxa"/>
            <w:vAlign w:val="center"/>
          </w:tcPr>
          <w:p w14:paraId="0D75545C" w14:textId="77777777" w:rsidR="006D668A" w:rsidRPr="00793F34" w:rsidDel="006D668A" w:rsidRDefault="00603A7A" w:rsidP="00E924F1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209" w:type="dxa"/>
            <w:tcMar>
              <w:top w:w="57" w:type="dxa"/>
              <w:bottom w:w="57" w:type="dxa"/>
            </w:tcMar>
            <w:vAlign w:val="center"/>
          </w:tcPr>
          <w:p w14:paraId="6931FBBA" w14:textId="1EAD1DAD" w:rsidR="006D668A" w:rsidRPr="00793F34" w:rsidRDefault="006D668A" w:rsidP="00E924F1">
            <w:pPr>
              <w:pStyle w:val="phtablecellleft"/>
              <w:spacing w:before="0" w:after="0"/>
              <w:jc w:val="left"/>
              <w:rPr>
                <w:rFonts w:cs="Times New Roman"/>
                <w:sz w:val="22"/>
                <w:szCs w:val="22"/>
              </w:rPr>
            </w:pPr>
            <w:bookmarkStart w:id="40" w:name="СМС8"/>
            <w:r w:rsidRPr="00793F34">
              <w:rPr>
                <w:rFonts w:cs="Times New Roman"/>
                <w:sz w:val="22"/>
                <w:szCs w:val="22"/>
              </w:rPr>
              <w:t xml:space="preserve">Лечение в условиях стационара </w:t>
            </w:r>
            <w:r w:rsidRPr="00793F34">
              <w:rPr>
                <w:rFonts w:cs="Times New Roman"/>
                <w:sz w:val="22"/>
                <w:szCs w:val="22"/>
              </w:rPr>
              <w:lastRenderedPageBreak/>
              <w:t>(дневного стационара)</w:t>
            </w:r>
            <w:bookmarkEnd w:id="40"/>
          </w:p>
        </w:tc>
        <w:tc>
          <w:tcPr>
            <w:tcW w:w="2537" w:type="dxa"/>
            <w:vAlign w:val="center"/>
          </w:tcPr>
          <w:p w14:paraId="3D92F227" w14:textId="77777777" w:rsidR="006D668A" w:rsidRPr="00793F34" w:rsidRDefault="006D668A" w:rsidP="00E924F1">
            <w:pPr>
              <w:pStyle w:val="phtablecellleft"/>
              <w:spacing w:before="0" w:after="0"/>
              <w:jc w:val="left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lastRenderedPageBreak/>
              <w:t>СЭМД: Эпикриз в стационаре выписной https://portal.egisz.</w:t>
            </w:r>
            <w:r w:rsidR="00603A7A">
              <w:rPr>
                <w:rFonts w:cs="Times New Roman"/>
                <w:sz w:val="22"/>
                <w:szCs w:val="22"/>
              </w:rPr>
              <w:br/>
            </w:r>
            <w:r w:rsidRPr="00793F34">
              <w:rPr>
                <w:rFonts w:cs="Times New Roman"/>
                <w:sz w:val="22"/>
                <w:szCs w:val="22"/>
              </w:rPr>
              <w:lastRenderedPageBreak/>
              <w:t>rosminzdrav.ru/materials/2943</w:t>
            </w:r>
          </w:p>
        </w:tc>
      </w:tr>
      <w:tr w:rsidR="00603A7A" w:rsidRPr="0024451B" w14:paraId="4E74BEC9" w14:textId="77777777" w:rsidTr="00E924F1">
        <w:tc>
          <w:tcPr>
            <w:tcW w:w="1339" w:type="dxa"/>
            <w:vAlign w:val="center"/>
          </w:tcPr>
          <w:p w14:paraId="16DB521B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lastRenderedPageBreak/>
              <w:t>9</w:t>
            </w:r>
          </w:p>
        </w:tc>
        <w:tc>
          <w:tcPr>
            <w:tcW w:w="1960" w:type="dxa"/>
            <w:vAlign w:val="center"/>
          </w:tcPr>
          <w:p w14:paraId="76E98802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SMSV9</w:t>
            </w:r>
          </w:p>
        </w:tc>
        <w:tc>
          <w:tcPr>
            <w:tcW w:w="2142" w:type="dxa"/>
            <w:vAlign w:val="center"/>
          </w:tcPr>
          <w:p w14:paraId="7813A963" w14:textId="77777777" w:rsidR="006D668A" w:rsidRPr="00793F34" w:rsidDel="006D668A" w:rsidRDefault="00603A7A" w:rsidP="00E924F1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209" w:type="dxa"/>
            <w:tcMar>
              <w:top w:w="57" w:type="dxa"/>
              <w:bottom w:w="57" w:type="dxa"/>
            </w:tcMar>
            <w:vAlign w:val="center"/>
          </w:tcPr>
          <w:p w14:paraId="25563420" w14:textId="2D8D9BD1" w:rsidR="006D668A" w:rsidRPr="00793F34" w:rsidRDefault="006D668A" w:rsidP="00E924F1">
            <w:pPr>
              <w:pStyle w:val="phtablecellleft"/>
              <w:spacing w:before="0" w:after="0"/>
              <w:jc w:val="left"/>
              <w:rPr>
                <w:rFonts w:cs="Times New Roman"/>
                <w:sz w:val="22"/>
                <w:szCs w:val="22"/>
              </w:rPr>
            </w:pPr>
            <w:bookmarkStart w:id="41" w:name="СМС9"/>
            <w:bookmarkStart w:id="42" w:name="_Ref39751074"/>
            <w:r w:rsidRPr="00793F34">
              <w:rPr>
                <w:rFonts w:cs="Times New Roman"/>
                <w:sz w:val="22"/>
                <w:szCs w:val="22"/>
              </w:rPr>
              <w:t>Протокол цитологического исследования</w:t>
            </w:r>
            <w:bookmarkEnd w:id="41"/>
            <w:bookmarkEnd w:id="42"/>
          </w:p>
        </w:tc>
        <w:tc>
          <w:tcPr>
            <w:tcW w:w="2537" w:type="dxa"/>
            <w:vAlign w:val="center"/>
          </w:tcPr>
          <w:p w14:paraId="771A7E85" w14:textId="2C9F63FD" w:rsidR="006D668A" w:rsidRPr="00793F34" w:rsidRDefault="00603A7A" w:rsidP="00E924F1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–</w:t>
            </w:r>
          </w:p>
        </w:tc>
      </w:tr>
      <w:tr w:rsidR="00603A7A" w:rsidRPr="0024451B" w14:paraId="51B12EE0" w14:textId="77777777" w:rsidTr="00E924F1">
        <w:tc>
          <w:tcPr>
            <w:tcW w:w="1339" w:type="dxa"/>
            <w:vAlign w:val="center"/>
          </w:tcPr>
          <w:p w14:paraId="6FC7F245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10</w:t>
            </w:r>
          </w:p>
        </w:tc>
        <w:tc>
          <w:tcPr>
            <w:tcW w:w="1960" w:type="dxa"/>
            <w:vAlign w:val="center"/>
          </w:tcPr>
          <w:p w14:paraId="64A62552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SMSV10</w:t>
            </w:r>
          </w:p>
        </w:tc>
        <w:tc>
          <w:tcPr>
            <w:tcW w:w="2142" w:type="dxa"/>
            <w:vAlign w:val="center"/>
          </w:tcPr>
          <w:p w14:paraId="54F29620" w14:textId="77777777" w:rsidR="006D668A" w:rsidRPr="00793F34" w:rsidDel="006D668A" w:rsidRDefault="00603A7A" w:rsidP="00E924F1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209" w:type="dxa"/>
            <w:tcMar>
              <w:top w:w="57" w:type="dxa"/>
              <w:bottom w:w="57" w:type="dxa"/>
            </w:tcMar>
            <w:vAlign w:val="center"/>
          </w:tcPr>
          <w:p w14:paraId="79763392" w14:textId="6DA166B5" w:rsidR="006D668A" w:rsidRPr="00793F34" w:rsidRDefault="006D668A" w:rsidP="00E924F1">
            <w:pPr>
              <w:pStyle w:val="phtablecellleft"/>
              <w:spacing w:before="0" w:after="0"/>
              <w:jc w:val="left"/>
              <w:rPr>
                <w:rFonts w:cs="Times New Roman"/>
                <w:sz w:val="22"/>
                <w:szCs w:val="22"/>
              </w:rPr>
            </w:pPr>
            <w:bookmarkStart w:id="43" w:name="СМС10"/>
            <w:r w:rsidRPr="00793F34">
              <w:rPr>
                <w:rFonts w:cs="Times New Roman"/>
                <w:sz w:val="22"/>
                <w:szCs w:val="22"/>
              </w:rPr>
              <w:t>Протокол оперативного вмешательства</w:t>
            </w:r>
            <w:bookmarkEnd w:id="43"/>
          </w:p>
        </w:tc>
        <w:tc>
          <w:tcPr>
            <w:tcW w:w="2537" w:type="dxa"/>
            <w:vAlign w:val="center"/>
          </w:tcPr>
          <w:p w14:paraId="46A56219" w14:textId="63EE1A2C" w:rsidR="006D668A" w:rsidRPr="00793F34" w:rsidRDefault="00603A7A" w:rsidP="00E924F1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–</w:t>
            </w:r>
          </w:p>
        </w:tc>
      </w:tr>
      <w:tr w:rsidR="00603A7A" w:rsidRPr="0024451B" w14:paraId="2DBC38F4" w14:textId="77777777" w:rsidTr="00E924F1">
        <w:tc>
          <w:tcPr>
            <w:tcW w:w="1339" w:type="dxa"/>
            <w:vAlign w:val="center"/>
          </w:tcPr>
          <w:p w14:paraId="15602065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11</w:t>
            </w:r>
          </w:p>
        </w:tc>
        <w:tc>
          <w:tcPr>
            <w:tcW w:w="1960" w:type="dxa"/>
            <w:vAlign w:val="center"/>
          </w:tcPr>
          <w:p w14:paraId="23C76E14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SMSV11</w:t>
            </w:r>
          </w:p>
        </w:tc>
        <w:tc>
          <w:tcPr>
            <w:tcW w:w="2142" w:type="dxa"/>
            <w:vAlign w:val="center"/>
          </w:tcPr>
          <w:p w14:paraId="34D6AF43" w14:textId="77777777" w:rsidR="006D668A" w:rsidRPr="00793F34" w:rsidDel="006D668A" w:rsidRDefault="00603A7A" w:rsidP="00E924F1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209" w:type="dxa"/>
            <w:tcMar>
              <w:top w:w="57" w:type="dxa"/>
              <w:bottom w:w="57" w:type="dxa"/>
            </w:tcMar>
            <w:vAlign w:val="center"/>
          </w:tcPr>
          <w:p w14:paraId="2B0E6772" w14:textId="58FC1931" w:rsidR="006D668A" w:rsidRPr="00793F34" w:rsidRDefault="006D668A" w:rsidP="00E924F1">
            <w:pPr>
              <w:pStyle w:val="phtablecellleft"/>
              <w:spacing w:before="0" w:after="0"/>
              <w:jc w:val="left"/>
              <w:rPr>
                <w:rFonts w:cs="Times New Roman"/>
                <w:sz w:val="22"/>
                <w:szCs w:val="22"/>
              </w:rPr>
            </w:pPr>
            <w:bookmarkStart w:id="44" w:name="СМС11"/>
            <w:r w:rsidRPr="00793F34">
              <w:rPr>
                <w:rFonts w:cs="Times New Roman"/>
                <w:sz w:val="22"/>
                <w:szCs w:val="22"/>
              </w:rPr>
              <w:t>Протокол на случай выявления у больного запущенной формы злокачественного новообразования</w:t>
            </w:r>
            <w:bookmarkEnd w:id="44"/>
          </w:p>
        </w:tc>
        <w:tc>
          <w:tcPr>
            <w:tcW w:w="2537" w:type="dxa"/>
            <w:vAlign w:val="center"/>
          </w:tcPr>
          <w:p w14:paraId="62A34C8A" w14:textId="5A5F4A29" w:rsidR="006D668A" w:rsidRPr="00793F34" w:rsidRDefault="00603A7A" w:rsidP="00E924F1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–</w:t>
            </w:r>
          </w:p>
        </w:tc>
      </w:tr>
      <w:tr w:rsidR="00603A7A" w:rsidRPr="0024451B" w14:paraId="3B7C06D0" w14:textId="77777777" w:rsidTr="00E924F1">
        <w:tc>
          <w:tcPr>
            <w:tcW w:w="1339" w:type="dxa"/>
            <w:vAlign w:val="center"/>
          </w:tcPr>
          <w:p w14:paraId="28E1B4EB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12</w:t>
            </w:r>
          </w:p>
        </w:tc>
        <w:tc>
          <w:tcPr>
            <w:tcW w:w="1960" w:type="dxa"/>
            <w:vAlign w:val="center"/>
          </w:tcPr>
          <w:p w14:paraId="75E671C3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SMSV12</w:t>
            </w:r>
          </w:p>
        </w:tc>
        <w:tc>
          <w:tcPr>
            <w:tcW w:w="2142" w:type="dxa"/>
            <w:vAlign w:val="center"/>
          </w:tcPr>
          <w:p w14:paraId="24A7303D" w14:textId="77777777" w:rsidR="006D668A" w:rsidRPr="00793F34" w:rsidDel="006D668A" w:rsidRDefault="00603A7A" w:rsidP="00E924F1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209" w:type="dxa"/>
            <w:tcMar>
              <w:top w:w="57" w:type="dxa"/>
              <w:bottom w:w="57" w:type="dxa"/>
            </w:tcMar>
            <w:vAlign w:val="center"/>
          </w:tcPr>
          <w:p w14:paraId="3CF26B4D" w14:textId="64897598" w:rsidR="006D668A" w:rsidRPr="00793F34" w:rsidRDefault="006D668A" w:rsidP="00E924F1">
            <w:pPr>
              <w:pStyle w:val="phtablecellleft"/>
              <w:spacing w:before="0" w:after="0"/>
              <w:jc w:val="left"/>
              <w:rPr>
                <w:rFonts w:cs="Times New Roman"/>
                <w:sz w:val="22"/>
                <w:szCs w:val="22"/>
              </w:rPr>
            </w:pPr>
            <w:bookmarkStart w:id="45" w:name="СМС12"/>
            <w:r w:rsidRPr="00793F34">
              <w:rPr>
                <w:rFonts w:cs="Times New Roman"/>
                <w:sz w:val="22"/>
                <w:szCs w:val="22"/>
              </w:rPr>
              <w:t>Оказание медицинской помощи в амбулаторных условиях</w:t>
            </w:r>
            <w:bookmarkEnd w:id="45"/>
          </w:p>
        </w:tc>
        <w:tc>
          <w:tcPr>
            <w:tcW w:w="2537" w:type="dxa"/>
            <w:vAlign w:val="center"/>
          </w:tcPr>
          <w:p w14:paraId="3B0B4C54" w14:textId="77777777" w:rsidR="006D668A" w:rsidRPr="00793F34" w:rsidRDefault="006D668A" w:rsidP="00E924F1">
            <w:pPr>
              <w:pStyle w:val="phtablecellleft"/>
              <w:spacing w:before="0" w:after="0"/>
              <w:jc w:val="left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СЭМД: Эпикриз по законченному случаю амбулаторный https://portal.egisz.</w:t>
            </w:r>
            <w:r w:rsidR="00603A7A">
              <w:rPr>
                <w:rFonts w:cs="Times New Roman"/>
                <w:sz w:val="22"/>
                <w:szCs w:val="22"/>
              </w:rPr>
              <w:br/>
            </w:r>
            <w:r w:rsidRPr="00793F34">
              <w:rPr>
                <w:rFonts w:cs="Times New Roman"/>
                <w:sz w:val="22"/>
                <w:szCs w:val="22"/>
              </w:rPr>
              <w:t>rosminzdrav.ru/materials/2945</w:t>
            </w:r>
          </w:p>
        </w:tc>
      </w:tr>
      <w:tr w:rsidR="00603A7A" w:rsidRPr="0024451B" w14:paraId="2041A1B4" w14:textId="77777777" w:rsidTr="00E924F1">
        <w:tc>
          <w:tcPr>
            <w:tcW w:w="1339" w:type="dxa"/>
            <w:vAlign w:val="center"/>
          </w:tcPr>
          <w:p w14:paraId="201E1A4E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14</w:t>
            </w:r>
          </w:p>
        </w:tc>
        <w:tc>
          <w:tcPr>
            <w:tcW w:w="1960" w:type="dxa"/>
            <w:vAlign w:val="center"/>
          </w:tcPr>
          <w:p w14:paraId="3DE3D36A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SMSV14</w:t>
            </w:r>
          </w:p>
        </w:tc>
        <w:tc>
          <w:tcPr>
            <w:tcW w:w="2142" w:type="dxa"/>
            <w:vAlign w:val="center"/>
          </w:tcPr>
          <w:p w14:paraId="6832625F" w14:textId="77777777" w:rsidR="006D668A" w:rsidRPr="00793F34" w:rsidDel="006D668A" w:rsidRDefault="00603A7A" w:rsidP="00E924F1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209" w:type="dxa"/>
            <w:tcMar>
              <w:top w:w="57" w:type="dxa"/>
              <w:bottom w:w="57" w:type="dxa"/>
            </w:tcMar>
            <w:vAlign w:val="center"/>
          </w:tcPr>
          <w:p w14:paraId="6FF4C0AF" w14:textId="6F8E7730" w:rsidR="006D668A" w:rsidRPr="00793F34" w:rsidRDefault="006D668A" w:rsidP="00E924F1">
            <w:pPr>
              <w:pStyle w:val="phtablecellleft"/>
              <w:spacing w:before="0" w:after="0"/>
              <w:jc w:val="left"/>
              <w:rPr>
                <w:rFonts w:cs="Times New Roman"/>
                <w:sz w:val="22"/>
                <w:szCs w:val="22"/>
              </w:rPr>
            </w:pPr>
            <w:bookmarkStart w:id="46" w:name="СМС14"/>
            <w:r w:rsidRPr="00793F34">
              <w:rPr>
                <w:rFonts w:cs="Times New Roman"/>
                <w:sz w:val="22"/>
                <w:szCs w:val="22"/>
              </w:rPr>
              <w:t>Назначение лекарственных препаратов</w:t>
            </w:r>
            <w:bookmarkEnd w:id="46"/>
          </w:p>
        </w:tc>
        <w:tc>
          <w:tcPr>
            <w:tcW w:w="2537" w:type="dxa"/>
            <w:vAlign w:val="center"/>
          </w:tcPr>
          <w:p w14:paraId="1B90E22D" w14:textId="477F6F0A" w:rsidR="006D668A" w:rsidRPr="00793F34" w:rsidRDefault="00603A7A" w:rsidP="00E924F1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–</w:t>
            </w:r>
          </w:p>
        </w:tc>
      </w:tr>
      <w:tr w:rsidR="00603A7A" w:rsidRPr="0024451B" w14:paraId="401F4CF4" w14:textId="77777777" w:rsidTr="00E924F1">
        <w:tc>
          <w:tcPr>
            <w:tcW w:w="1339" w:type="dxa"/>
            <w:vAlign w:val="center"/>
          </w:tcPr>
          <w:p w14:paraId="10E54990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15</w:t>
            </w:r>
          </w:p>
        </w:tc>
        <w:tc>
          <w:tcPr>
            <w:tcW w:w="1960" w:type="dxa"/>
            <w:vAlign w:val="center"/>
          </w:tcPr>
          <w:p w14:paraId="4743E49E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SMSV15</w:t>
            </w:r>
          </w:p>
        </w:tc>
        <w:tc>
          <w:tcPr>
            <w:tcW w:w="2142" w:type="dxa"/>
            <w:vAlign w:val="center"/>
          </w:tcPr>
          <w:p w14:paraId="12A649EF" w14:textId="77777777" w:rsidR="006D668A" w:rsidRPr="00793F34" w:rsidDel="006D668A" w:rsidRDefault="00603A7A" w:rsidP="00E924F1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209" w:type="dxa"/>
            <w:tcMar>
              <w:top w:w="57" w:type="dxa"/>
              <w:bottom w:w="57" w:type="dxa"/>
            </w:tcMar>
            <w:vAlign w:val="center"/>
          </w:tcPr>
          <w:p w14:paraId="106F02B6" w14:textId="61FEF857" w:rsidR="006D668A" w:rsidRPr="00793F34" w:rsidRDefault="006D668A" w:rsidP="00E924F1">
            <w:pPr>
              <w:pStyle w:val="phtablecellleft"/>
              <w:spacing w:before="0" w:after="0"/>
              <w:jc w:val="left"/>
              <w:rPr>
                <w:rFonts w:cs="Times New Roman"/>
                <w:sz w:val="22"/>
                <w:szCs w:val="22"/>
              </w:rPr>
            </w:pPr>
            <w:bookmarkStart w:id="47" w:name="СМС15"/>
            <w:r w:rsidRPr="00793F34">
              <w:rPr>
                <w:rFonts w:cs="Times New Roman"/>
                <w:sz w:val="22"/>
                <w:szCs w:val="22"/>
              </w:rPr>
              <w:t>Талон на оказание ВМП</w:t>
            </w:r>
            <w:bookmarkEnd w:id="47"/>
          </w:p>
        </w:tc>
        <w:tc>
          <w:tcPr>
            <w:tcW w:w="2537" w:type="dxa"/>
            <w:vAlign w:val="center"/>
          </w:tcPr>
          <w:p w14:paraId="0DC7AC07" w14:textId="0D8A00FE" w:rsidR="006D668A" w:rsidRPr="00793F34" w:rsidRDefault="00603A7A" w:rsidP="00E924F1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–</w:t>
            </w:r>
          </w:p>
        </w:tc>
      </w:tr>
      <w:tr w:rsidR="00603A7A" w:rsidRPr="0024451B" w14:paraId="7F1B6B6B" w14:textId="77777777" w:rsidTr="00E924F1">
        <w:tc>
          <w:tcPr>
            <w:tcW w:w="1339" w:type="dxa"/>
            <w:vAlign w:val="center"/>
          </w:tcPr>
          <w:p w14:paraId="0BD80044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16</w:t>
            </w:r>
          </w:p>
        </w:tc>
        <w:tc>
          <w:tcPr>
            <w:tcW w:w="1960" w:type="dxa"/>
            <w:vAlign w:val="center"/>
          </w:tcPr>
          <w:p w14:paraId="788ED916" w14:textId="77777777" w:rsidR="006D668A" w:rsidRPr="00793F34" w:rsidRDefault="006D668A" w:rsidP="00793F34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SMSV16</w:t>
            </w:r>
          </w:p>
        </w:tc>
        <w:tc>
          <w:tcPr>
            <w:tcW w:w="2142" w:type="dxa"/>
            <w:vAlign w:val="center"/>
          </w:tcPr>
          <w:p w14:paraId="1B2B1D87" w14:textId="77777777" w:rsidR="006D668A" w:rsidRPr="00793F34" w:rsidDel="006D668A" w:rsidRDefault="00603A7A" w:rsidP="00E924F1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209" w:type="dxa"/>
            <w:tcMar>
              <w:top w:w="57" w:type="dxa"/>
              <w:bottom w:w="57" w:type="dxa"/>
            </w:tcMar>
            <w:vAlign w:val="center"/>
          </w:tcPr>
          <w:p w14:paraId="60187352" w14:textId="73E3CD11" w:rsidR="006D668A" w:rsidRPr="00793F34" w:rsidRDefault="006D668A" w:rsidP="00520112">
            <w:pPr>
              <w:pStyle w:val="phtablecellleft"/>
              <w:spacing w:before="0" w:after="0"/>
              <w:jc w:val="left"/>
              <w:rPr>
                <w:rFonts w:cs="Times New Roman"/>
                <w:sz w:val="22"/>
                <w:szCs w:val="22"/>
              </w:rPr>
            </w:pPr>
            <w:r w:rsidRPr="00793F34">
              <w:rPr>
                <w:rFonts w:cs="Times New Roman"/>
                <w:sz w:val="22"/>
                <w:szCs w:val="22"/>
              </w:rPr>
              <w:t>Ретроспективные данные по пациентам с онкологической патологией</w:t>
            </w:r>
          </w:p>
        </w:tc>
        <w:tc>
          <w:tcPr>
            <w:tcW w:w="2537" w:type="dxa"/>
            <w:vAlign w:val="center"/>
          </w:tcPr>
          <w:p w14:paraId="250D023C" w14:textId="053EE90F" w:rsidR="006D668A" w:rsidRPr="00793F34" w:rsidRDefault="00603A7A" w:rsidP="00E924F1">
            <w:pPr>
              <w:pStyle w:val="phtablecellleft"/>
              <w:spacing w:before="0" w:after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–</w:t>
            </w:r>
          </w:p>
        </w:tc>
      </w:tr>
    </w:tbl>
    <w:p w14:paraId="59F4EDD7" w14:textId="77777777" w:rsidR="00844849" w:rsidRPr="0024451B" w:rsidRDefault="00844849">
      <w:pPr>
        <w:pStyle w:val="phnormal"/>
      </w:pPr>
    </w:p>
    <w:p w14:paraId="2455489E" w14:textId="77777777" w:rsidR="00844849" w:rsidRPr="0024451B" w:rsidRDefault="00CA575B" w:rsidP="000B7675">
      <w:pPr>
        <w:pStyle w:val="phtabletitle"/>
        <w:outlineLvl w:val="1"/>
      </w:pPr>
      <w:bookmarkStart w:id="48" w:name="__RefHeading___Toc20798_233596702"/>
      <w:bookmarkStart w:id="49" w:name="_Ref50997726"/>
      <w:bookmarkStart w:id="50" w:name="_Toc61887498"/>
      <w:bookmarkStart w:id="51" w:name="_Toc73010011"/>
      <w:bookmarkEnd w:id="48"/>
      <w:r w:rsidRPr="00780969">
        <w:rPr>
          <w:b/>
        </w:rPr>
        <w:lastRenderedPageBreak/>
        <w:t>Таблица </w:t>
      </w:r>
      <w:r w:rsidRPr="00780969">
        <w:rPr>
          <w:b/>
        </w:rPr>
        <w:fldChar w:fldCharType="begin"/>
      </w:r>
      <w:r w:rsidRPr="00780969">
        <w:rPr>
          <w:b/>
        </w:rPr>
        <w:instrText>SEQ Таблица \* ARABIC</w:instrText>
      </w:r>
      <w:r w:rsidRPr="00780969">
        <w:rPr>
          <w:b/>
        </w:rPr>
        <w:fldChar w:fldCharType="separate"/>
      </w:r>
      <w:r w:rsidR="006E2C99" w:rsidRPr="00780969">
        <w:rPr>
          <w:b/>
          <w:noProof/>
        </w:rPr>
        <w:t>4</w:t>
      </w:r>
      <w:r w:rsidRPr="00780969">
        <w:rPr>
          <w:b/>
        </w:rPr>
        <w:fldChar w:fldCharType="end"/>
      </w:r>
      <w:bookmarkEnd w:id="49"/>
      <w:r w:rsidRPr="0024451B">
        <w:t xml:space="preserve"> – Типы СЭМД</w:t>
      </w:r>
      <w:bookmarkEnd w:id="50"/>
      <w:bookmarkEnd w:id="51"/>
    </w:p>
    <w:tbl>
      <w:tblPr>
        <w:tblStyle w:val="afffffff"/>
        <w:tblW w:w="4996" w:type="pct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2175"/>
        <w:gridCol w:w="1875"/>
        <w:gridCol w:w="1904"/>
        <w:gridCol w:w="1261"/>
      </w:tblGrid>
      <w:tr w:rsidR="006D668A" w:rsidRPr="0024451B" w14:paraId="7B0DB62C" w14:textId="77777777" w:rsidTr="00E924F1">
        <w:trPr>
          <w:tblHeader/>
        </w:trPr>
        <w:tc>
          <w:tcPr>
            <w:tcW w:w="1413" w:type="dxa"/>
            <w:shd w:val="clear" w:color="auto" w:fill="auto"/>
            <w:vAlign w:val="center"/>
          </w:tcPr>
          <w:p w14:paraId="76CFA45F" w14:textId="0FB1E83D" w:rsidR="006D668A" w:rsidRPr="0024451B" w:rsidRDefault="00603A7A" w:rsidP="0017214C">
            <w:pPr>
              <w:pStyle w:val="phtablecolcaption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 xml:space="preserve">Тип </w:t>
            </w:r>
            <w:r>
              <w:rPr>
                <w:sz w:val="24"/>
                <w:szCs w:val="24"/>
              </w:rPr>
              <w:t>СЭМД</w:t>
            </w:r>
            <w:r w:rsidR="0017214C">
              <w:rPr>
                <w:sz w:val="24"/>
                <w:szCs w:val="24"/>
              </w:rPr>
              <w:t xml:space="preserve"> (</w:t>
            </w:r>
            <w:r w:rsidR="0017214C" w:rsidRPr="0017214C">
              <w:rPr>
                <w:sz w:val="24"/>
                <w:szCs w:val="24"/>
              </w:rPr>
              <w:t>тег «docType» в теле SOAP пакета</w:t>
            </w:r>
            <w:r w:rsidR="0017214C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</w:tcPr>
          <w:p w14:paraId="16E1BB96" w14:textId="7260089C" w:rsidR="006D668A" w:rsidRPr="0024451B" w:rsidRDefault="00603A7A">
            <w:pPr>
              <w:pStyle w:val="phtablecolcaption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 xml:space="preserve">Код </w:t>
            </w:r>
            <w:r w:rsidR="008D19C1">
              <w:rPr>
                <w:sz w:val="24"/>
                <w:szCs w:val="24"/>
              </w:rPr>
              <w:t>СЭМД</w:t>
            </w:r>
            <w:r w:rsidR="0017214C">
              <w:rPr>
                <w:sz w:val="24"/>
                <w:szCs w:val="24"/>
              </w:rPr>
              <w:t xml:space="preserve"> (</w:t>
            </w:r>
            <w:r w:rsidR="0017214C">
              <w:t>п</w:t>
            </w:r>
            <w:r w:rsidR="0017214C" w:rsidRPr="008D19C1">
              <w:t>о справочнику OID: 1.2.643.5.1.13.13.11.1520</w:t>
            </w:r>
            <w:r w:rsidR="0017214C">
              <w:rPr>
                <w:sz w:val="24"/>
                <w:szCs w:val="24"/>
              </w:rPr>
              <w:t>)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CE632B2" w14:textId="0680E752" w:rsidR="006D668A" w:rsidRPr="0024451B" w:rsidRDefault="006D668A">
            <w:pPr>
              <w:pStyle w:val="phtablecolcaption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 типа</w:t>
            </w:r>
            <w:r w:rsidRPr="002445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СЭМД</w:t>
            </w:r>
            <w:r w:rsidR="0017214C">
              <w:rPr>
                <w:sz w:val="24"/>
                <w:szCs w:val="24"/>
              </w:rPr>
              <w:t xml:space="preserve"> </w:t>
            </w:r>
            <w:r w:rsidR="0017214C" w:rsidRPr="00527BBE">
              <w:rPr>
                <w:rFonts w:cs="Times New Roman"/>
                <w:sz w:val="24"/>
                <w:szCs w:val="24"/>
              </w:rPr>
              <w:t>(</w:t>
            </w:r>
            <w:r w:rsidR="0017214C">
              <w:rPr>
                <w:rFonts w:cs="Times New Roman"/>
                <w:sz w:val="24"/>
                <w:szCs w:val="24"/>
              </w:rPr>
              <w:t>т</w:t>
            </w:r>
            <w:r w:rsidR="0017214C" w:rsidRPr="00527BBE">
              <w:rPr>
                <w:rFonts w:cs="Times New Roman"/>
                <w:sz w:val="24"/>
                <w:szCs w:val="24"/>
              </w:rPr>
              <w:t>ег «</w:t>
            </w:r>
            <w:r w:rsidR="0017214C" w:rsidRPr="0017214C">
              <w:rPr>
                <w:rFonts w:cs="Times New Roman"/>
                <w:sz w:val="24"/>
                <w:szCs w:val="24"/>
                <w:lang w:val="en-US"/>
              </w:rPr>
              <w:t>docTypeVersion</w:t>
            </w:r>
            <w:r w:rsidR="0017214C" w:rsidRPr="00527BBE">
              <w:rPr>
                <w:rFonts w:cs="Times New Roman"/>
                <w:sz w:val="24"/>
                <w:szCs w:val="24"/>
              </w:rPr>
              <w:t xml:space="preserve">» в теле </w:t>
            </w:r>
            <w:r w:rsidR="0017214C" w:rsidRPr="0017214C">
              <w:rPr>
                <w:rFonts w:cs="Times New Roman"/>
                <w:sz w:val="24"/>
                <w:szCs w:val="24"/>
                <w:lang w:val="en-US"/>
              </w:rPr>
              <w:t>SOAP</w:t>
            </w:r>
            <w:r w:rsidR="0017214C" w:rsidRPr="00527BBE">
              <w:rPr>
                <w:rFonts w:cs="Times New Roman"/>
                <w:sz w:val="24"/>
                <w:szCs w:val="24"/>
              </w:rPr>
              <w:t xml:space="preserve"> пакета)</w:t>
            </w:r>
          </w:p>
        </w:tc>
        <w:tc>
          <w:tcPr>
            <w:tcW w:w="187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633C243" w14:textId="77777777" w:rsidR="006D668A" w:rsidRPr="0024451B" w:rsidRDefault="006D668A">
            <w:pPr>
              <w:pStyle w:val="phtablecolcaption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Наименование</w:t>
            </w:r>
            <w:r>
              <w:rPr>
                <w:sz w:val="24"/>
                <w:szCs w:val="24"/>
              </w:rPr>
              <w:t xml:space="preserve"> СЭМД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1AB057E3" w14:textId="77777777" w:rsidR="006D668A" w:rsidRPr="0024451B" w:rsidRDefault="006D668A">
            <w:pPr>
              <w:pStyle w:val="phtablecolcaption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Ссылка на руководство по реализации СЭМД</w:t>
            </w:r>
          </w:p>
        </w:tc>
        <w:tc>
          <w:tcPr>
            <w:tcW w:w="1261" w:type="dxa"/>
            <w:vAlign w:val="center"/>
          </w:tcPr>
          <w:p w14:paraId="7A28673E" w14:textId="77777777" w:rsidR="006D668A" w:rsidRPr="0024451B" w:rsidRDefault="006D668A">
            <w:pPr>
              <w:pStyle w:val="phtablecolcaption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Редакция СЭМД на портале</w:t>
            </w:r>
            <w:r w:rsidR="00520112">
              <w:rPr>
                <w:rStyle w:val="afffffff2"/>
                <w:sz w:val="24"/>
                <w:szCs w:val="24"/>
              </w:rPr>
              <w:footnoteReference w:id="2"/>
            </w:r>
          </w:p>
        </w:tc>
      </w:tr>
      <w:tr w:rsidR="006D668A" w:rsidRPr="0024451B" w14:paraId="4843F627" w14:textId="77777777" w:rsidTr="00E924F1">
        <w:tc>
          <w:tcPr>
            <w:tcW w:w="1413" w:type="dxa"/>
            <w:shd w:val="clear" w:color="auto" w:fill="auto"/>
            <w:vAlign w:val="center"/>
          </w:tcPr>
          <w:p w14:paraId="5812B18A" w14:textId="1A36D875" w:rsidR="006D668A" w:rsidRPr="00793F34" w:rsidRDefault="007A0076" w:rsidP="00793F34">
            <w:pPr>
              <w:pStyle w:val="phtablecellleft"/>
              <w:spacing w:before="0"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6031E933" w14:textId="451AC5AA" w:rsidR="006D668A" w:rsidRPr="00793F34" w:rsidRDefault="007A0076" w:rsidP="00793F34">
            <w:pPr>
              <w:pStyle w:val="phtablecellleft"/>
              <w:spacing w:before="0"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</w:t>
            </w:r>
          </w:p>
        </w:tc>
        <w:tc>
          <w:tcPr>
            <w:tcW w:w="2175" w:type="dxa"/>
            <w:vAlign w:val="center"/>
          </w:tcPr>
          <w:p w14:paraId="75CC4335" w14:textId="2F1DD756" w:rsidR="006D668A" w:rsidRPr="00793F34" w:rsidRDefault="007A0076" w:rsidP="00793F34">
            <w:pPr>
              <w:pStyle w:val="phtablecellleft"/>
              <w:spacing w:before="0"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  <w:r>
              <w:rPr>
                <w:rStyle w:val="afffffff2"/>
                <w:sz w:val="22"/>
                <w:szCs w:val="24"/>
              </w:rPr>
              <w:footnoteReference w:id="3"/>
            </w:r>
          </w:p>
        </w:tc>
        <w:tc>
          <w:tcPr>
            <w:tcW w:w="1875" w:type="dxa"/>
            <w:tcMar>
              <w:top w:w="57" w:type="dxa"/>
              <w:bottom w:w="57" w:type="dxa"/>
            </w:tcMar>
            <w:vAlign w:val="center"/>
          </w:tcPr>
          <w:p w14:paraId="383B47DC" w14:textId="26DACA25" w:rsidR="006D668A" w:rsidRPr="00793F34" w:rsidRDefault="007A0076" w:rsidP="00E924F1">
            <w:pPr>
              <w:pStyle w:val="phtablecellleft"/>
              <w:spacing w:before="0" w:after="0"/>
              <w:jc w:val="left"/>
              <w:rPr>
                <w:sz w:val="22"/>
                <w:szCs w:val="24"/>
              </w:rPr>
            </w:pPr>
            <w:r w:rsidRPr="007A0076">
              <w:rPr>
                <w:sz w:val="22"/>
                <w:szCs w:val="24"/>
              </w:rPr>
              <w:t>Протокол лабораторного исследования</w:t>
            </w:r>
          </w:p>
        </w:tc>
        <w:tc>
          <w:tcPr>
            <w:tcW w:w="1904" w:type="dxa"/>
            <w:vAlign w:val="center"/>
          </w:tcPr>
          <w:p w14:paraId="55408349" w14:textId="6AB1C6B2" w:rsidR="006D668A" w:rsidRPr="00793F34" w:rsidRDefault="007A0076" w:rsidP="00E924F1">
            <w:pPr>
              <w:pStyle w:val="phtablecellleft"/>
              <w:spacing w:before="0" w:after="0"/>
              <w:jc w:val="left"/>
              <w:rPr>
                <w:sz w:val="22"/>
                <w:szCs w:val="24"/>
              </w:rPr>
            </w:pPr>
            <w:r w:rsidRPr="007A0076">
              <w:rPr>
                <w:sz w:val="22"/>
                <w:szCs w:val="24"/>
              </w:rPr>
              <w:t>https://portal.egisz.rosminzdrav.ru/</w:t>
            </w:r>
            <w:r>
              <w:rPr>
                <w:sz w:val="22"/>
                <w:szCs w:val="24"/>
              </w:rPr>
              <w:br/>
            </w:r>
            <w:r w:rsidRPr="007A0076">
              <w:rPr>
                <w:sz w:val="22"/>
                <w:szCs w:val="24"/>
              </w:rPr>
              <w:t>materials/3835</w:t>
            </w:r>
          </w:p>
        </w:tc>
        <w:tc>
          <w:tcPr>
            <w:tcW w:w="1261" w:type="dxa"/>
            <w:vAlign w:val="center"/>
          </w:tcPr>
          <w:p w14:paraId="26F9627C" w14:textId="77777777" w:rsidR="006D668A" w:rsidRPr="002E1C52" w:rsidRDefault="007A0076" w:rsidP="00793F34">
            <w:pPr>
              <w:pStyle w:val="phtablecellleft"/>
              <w:spacing w:before="0"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</w:tr>
      <w:tr w:rsidR="0017214C" w:rsidRPr="0024451B" w14:paraId="4C14ED9F" w14:textId="77777777" w:rsidTr="00E924F1">
        <w:tc>
          <w:tcPr>
            <w:tcW w:w="1413" w:type="dxa"/>
            <w:shd w:val="clear" w:color="auto" w:fill="auto"/>
            <w:vAlign w:val="center"/>
          </w:tcPr>
          <w:p w14:paraId="72471E77" w14:textId="77777777" w:rsidR="0017214C" w:rsidRPr="00793F34" w:rsidRDefault="00FF3365" w:rsidP="00793F34">
            <w:pPr>
              <w:pStyle w:val="phtablecellleft"/>
              <w:spacing w:before="0"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</w:t>
            </w:r>
          </w:p>
        </w:tc>
        <w:tc>
          <w:tcPr>
            <w:tcW w:w="1559" w:type="dxa"/>
            <w:vAlign w:val="center"/>
          </w:tcPr>
          <w:p w14:paraId="2D68B571" w14:textId="77777777" w:rsidR="0017214C" w:rsidRPr="00793F34" w:rsidRDefault="00FF3365" w:rsidP="00793F34">
            <w:pPr>
              <w:pStyle w:val="phtablecellleft"/>
              <w:spacing w:before="0"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</w:t>
            </w:r>
          </w:p>
        </w:tc>
        <w:tc>
          <w:tcPr>
            <w:tcW w:w="2175" w:type="dxa"/>
            <w:vAlign w:val="center"/>
          </w:tcPr>
          <w:p w14:paraId="25056D6B" w14:textId="77777777" w:rsidR="0017214C" w:rsidRPr="00793F34" w:rsidDel="007A4327" w:rsidRDefault="007A0076" w:rsidP="00793F34">
            <w:pPr>
              <w:pStyle w:val="phtablecellleft"/>
              <w:spacing w:before="0"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875" w:type="dxa"/>
            <w:tcMar>
              <w:top w:w="57" w:type="dxa"/>
              <w:bottom w:w="57" w:type="dxa"/>
            </w:tcMar>
            <w:vAlign w:val="center"/>
          </w:tcPr>
          <w:p w14:paraId="5C4372A4" w14:textId="77777777" w:rsidR="0017214C" w:rsidRPr="00793F34" w:rsidRDefault="007A0076">
            <w:pPr>
              <w:pStyle w:val="phtablecellleft"/>
              <w:spacing w:before="0" w:after="0"/>
              <w:jc w:val="left"/>
              <w:rPr>
                <w:sz w:val="22"/>
                <w:szCs w:val="24"/>
              </w:rPr>
            </w:pPr>
            <w:r w:rsidRPr="007A0076">
              <w:rPr>
                <w:sz w:val="22"/>
                <w:szCs w:val="24"/>
              </w:rPr>
              <w:t>Протокол консультации</w:t>
            </w:r>
          </w:p>
        </w:tc>
        <w:tc>
          <w:tcPr>
            <w:tcW w:w="1904" w:type="dxa"/>
            <w:vAlign w:val="center"/>
          </w:tcPr>
          <w:p w14:paraId="2291F671" w14:textId="77777777" w:rsidR="0017214C" w:rsidRPr="00793F34" w:rsidRDefault="007A0076">
            <w:pPr>
              <w:pStyle w:val="phtablecellleft"/>
              <w:spacing w:before="0" w:after="0"/>
              <w:jc w:val="left"/>
              <w:rPr>
                <w:sz w:val="22"/>
                <w:szCs w:val="24"/>
              </w:rPr>
            </w:pPr>
            <w:r w:rsidRPr="007A0076">
              <w:rPr>
                <w:sz w:val="22"/>
                <w:szCs w:val="24"/>
              </w:rPr>
              <w:t>https://portal.egisz.rosminzdrav.ru/</w:t>
            </w:r>
            <w:r>
              <w:rPr>
                <w:sz w:val="22"/>
                <w:szCs w:val="24"/>
              </w:rPr>
              <w:br/>
            </w:r>
            <w:r w:rsidRPr="007A0076">
              <w:rPr>
                <w:sz w:val="22"/>
                <w:szCs w:val="24"/>
              </w:rPr>
              <w:t>materials/3845</w:t>
            </w:r>
          </w:p>
        </w:tc>
        <w:tc>
          <w:tcPr>
            <w:tcW w:w="1261" w:type="dxa"/>
            <w:vAlign w:val="center"/>
          </w:tcPr>
          <w:p w14:paraId="54A80000" w14:textId="77777777" w:rsidR="0017214C" w:rsidRPr="00E924F1" w:rsidRDefault="007A0076" w:rsidP="00793F34">
            <w:pPr>
              <w:pStyle w:val="phtablecellleft"/>
              <w:spacing w:before="0"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</w:tr>
      <w:tr w:rsidR="007A0076" w:rsidRPr="0024451B" w14:paraId="4989B8D1" w14:textId="77777777" w:rsidTr="007A0076">
        <w:tc>
          <w:tcPr>
            <w:tcW w:w="1413" w:type="dxa"/>
            <w:shd w:val="clear" w:color="auto" w:fill="auto"/>
            <w:vAlign w:val="center"/>
          </w:tcPr>
          <w:p w14:paraId="59ECBCA2" w14:textId="77777777" w:rsidR="007A0076" w:rsidRPr="00793F34" w:rsidRDefault="00FF3365" w:rsidP="00793F34">
            <w:pPr>
              <w:pStyle w:val="phtablecellleft"/>
              <w:spacing w:before="0"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21</w:t>
            </w:r>
          </w:p>
        </w:tc>
        <w:tc>
          <w:tcPr>
            <w:tcW w:w="1559" w:type="dxa"/>
            <w:vAlign w:val="center"/>
          </w:tcPr>
          <w:p w14:paraId="6A0D84D1" w14:textId="77777777" w:rsidR="007A0076" w:rsidRPr="00FF3365" w:rsidRDefault="00FF3365">
            <w:pPr>
              <w:pStyle w:val="phtablecellleft"/>
              <w:spacing w:before="0"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85</w:t>
            </w:r>
          </w:p>
        </w:tc>
        <w:tc>
          <w:tcPr>
            <w:tcW w:w="2175" w:type="dxa"/>
            <w:vAlign w:val="center"/>
          </w:tcPr>
          <w:p w14:paraId="23AD2A55" w14:textId="77777777" w:rsidR="007A0076" w:rsidRDefault="007A0076" w:rsidP="00793F34">
            <w:pPr>
              <w:pStyle w:val="phtablecellleft"/>
              <w:spacing w:before="0"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875" w:type="dxa"/>
            <w:tcMar>
              <w:top w:w="57" w:type="dxa"/>
              <w:bottom w:w="57" w:type="dxa"/>
            </w:tcMar>
            <w:vAlign w:val="center"/>
          </w:tcPr>
          <w:p w14:paraId="453DC1A4" w14:textId="77777777" w:rsidR="007A0076" w:rsidRPr="00793F34" w:rsidRDefault="007A0076">
            <w:pPr>
              <w:pStyle w:val="phtablecellleft"/>
              <w:spacing w:before="0" w:after="0"/>
              <w:jc w:val="left"/>
              <w:rPr>
                <w:sz w:val="22"/>
                <w:szCs w:val="24"/>
              </w:rPr>
            </w:pPr>
            <w:r w:rsidRPr="007A0076">
              <w:rPr>
                <w:sz w:val="22"/>
                <w:szCs w:val="24"/>
              </w:rPr>
              <w:t>Протокол консультации</w:t>
            </w:r>
            <w:r>
              <w:rPr>
                <w:sz w:val="22"/>
                <w:szCs w:val="24"/>
              </w:rPr>
              <w:t xml:space="preserve"> </w:t>
            </w:r>
            <w:r w:rsidRPr="007A0076">
              <w:rPr>
                <w:sz w:val="22"/>
                <w:szCs w:val="24"/>
              </w:rPr>
              <w:t>в рамках диспансерного наблюдения</w:t>
            </w:r>
          </w:p>
        </w:tc>
        <w:tc>
          <w:tcPr>
            <w:tcW w:w="1904" w:type="dxa"/>
            <w:vAlign w:val="center"/>
          </w:tcPr>
          <w:p w14:paraId="6D3A8458" w14:textId="77777777" w:rsidR="007A0076" w:rsidRPr="00793F34" w:rsidRDefault="007A0076">
            <w:pPr>
              <w:pStyle w:val="phtablecellleft"/>
              <w:spacing w:before="0" w:after="0"/>
              <w:jc w:val="left"/>
              <w:rPr>
                <w:sz w:val="22"/>
                <w:szCs w:val="24"/>
              </w:rPr>
            </w:pPr>
            <w:r w:rsidRPr="007A0076">
              <w:rPr>
                <w:sz w:val="22"/>
                <w:szCs w:val="24"/>
              </w:rPr>
              <w:t>https://portal.egisz.rosminzdrav.ru/</w:t>
            </w:r>
            <w:r>
              <w:rPr>
                <w:sz w:val="22"/>
                <w:szCs w:val="24"/>
              </w:rPr>
              <w:br/>
            </w:r>
            <w:r w:rsidRPr="007A0076">
              <w:rPr>
                <w:sz w:val="22"/>
                <w:szCs w:val="24"/>
              </w:rPr>
              <w:t>materials/3845</w:t>
            </w:r>
          </w:p>
        </w:tc>
        <w:tc>
          <w:tcPr>
            <w:tcW w:w="1261" w:type="dxa"/>
            <w:vAlign w:val="center"/>
          </w:tcPr>
          <w:p w14:paraId="78F42704" w14:textId="77777777" w:rsidR="007A0076" w:rsidRPr="00E924F1" w:rsidRDefault="007A0076" w:rsidP="00793F34">
            <w:pPr>
              <w:pStyle w:val="phtablecellleft"/>
              <w:spacing w:before="0"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</w:tr>
      <w:tr w:rsidR="0017214C" w:rsidRPr="0024451B" w14:paraId="49552D7E" w14:textId="77777777" w:rsidTr="00E924F1">
        <w:tc>
          <w:tcPr>
            <w:tcW w:w="1413" w:type="dxa"/>
            <w:shd w:val="clear" w:color="auto" w:fill="auto"/>
            <w:vAlign w:val="center"/>
          </w:tcPr>
          <w:p w14:paraId="43840736" w14:textId="77777777" w:rsidR="0017214C" w:rsidRPr="00793F34" w:rsidRDefault="0017214C" w:rsidP="0017214C">
            <w:pPr>
              <w:pStyle w:val="phtablecellleft"/>
              <w:spacing w:before="0" w:after="0"/>
              <w:jc w:val="center"/>
              <w:rPr>
                <w:sz w:val="22"/>
                <w:szCs w:val="24"/>
              </w:rPr>
            </w:pPr>
            <w:r w:rsidRPr="00793F34">
              <w:rPr>
                <w:sz w:val="22"/>
                <w:szCs w:val="24"/>
              </w:rPr>
              <w:t>13</w:t>
            </w:r>
          </w:p>
        </w:tc>
        <w:tc>
          <w:tcPr>
            <w:tcW w:w="1559" w:type="dxa"/>
            <w:vAlign w:val="center"/>
          </w:tcPr>
          <w:p w14:paraId="3B1581ED" w14:textId="77777777" w:rsidR="0017214C" w:rsidRPr="00793F34" w:rsidRDefault="0017214C" w:rsidP="0017214C">
            <w:pPr>
              <w:pStyle w:val="phtablecellleft"/>
              <w:spacing w:before="0" w:after="0"/>
              <w:jc w:val="center"/>
              <w:rPr>
                <w:sz w:val="22"/>
                <w:szCs w:val="24"/>
              </w:rPr>
            </w:pPr>
            <w:r w:rsidRPr="00793F34">
              <w:rPr>
                <w:sz w:val="22"/>
                <w:szCs w:val="24"/>
              </w:rPr>
              <w:t>13</w:t>
            </w:r>
          </w:p>
        </w:tc>
        <w:tc>
          <w:tcPr>
            <w:tcW w:w="2175" w:type="dxa"/>
            <w:vAlign w:val="center"/>
          </w:tcPr>
          <w:p w14:paraId="43263CBC" w14:textId="77777777" w:rsidR="0017214C" w:rsidRPr="00793F34" w:rsidDel="007A4327" w:rsidRDefault="0017214C" w:rsidP="0017214C">
            <w:pPr>
              <w:pStyle w:val="phtablecellleft"/>
              <w:spacing w:before="0"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875" w:type="dxa"/>
            <w:tcMar>
              <w:top w:w="57" w:type="dxa"/>
              <w:bottom w:w="57" w:type="dxa"/>
            </w:tcMar>
            <w:vAlign w:val="center"/>
          </w:tcPr>
          <w:p w14:paraId="2CF4D7C2" w14:textId="77777777" w:rsidR="0017214C" w:rsidRPr="00793F34" w:rsidRDefault="0017214C" w:rsidP="0017214C">
            <w:pPr>
              <w:pStyle w:val="phtablecellleft"/>
              <w:spacing w:before="0" w:after="0"/>
              <w:jc w:val="left"/>
              <w:rPr>
                <w:sz w:val="22"/>
                <w:szCs w:val="24"/>
              </w:rPr>
            </w:pPr>
            <w:r w:rsidRPr="00793F34">
              <w:rPr>
                <w:sz w:val="22"/>
                <w:szCs w:val="24"/>
              </w:rPr>
              <w:t>Медицинское свидетельство о смерти (CDA)</w:t>
            </w:r>
          </w:p>
        </w:tc>
        <w:tc>
          <w:tcPr>
            <w:tcW w:w="1904" w:type="dxa"/>
            <w:vAlign w:val="center"/>
          </w:tcPr>
          <w:p w14:paraId="4805F0B0" w14:textId="77777777" w:rsidR="0017214C" w:rsidRPr="00793F34" w:rsidRDefault="0017214C" w:rsidP="0017214C">
            <w:pPr>
              <w:pStyle w:val="phtablecellleft"/>
              <w:spacing w:before="0" w:after="0"/>
              <w:jc w:val="left"/>
              <w:rPr>
                <w:sz w:val="22"/>
                <w:szCs w:val="24"/>
              </w:rPr>
            </w:pPr>
            <w:r w:rsidRPr="00793F34">
              <w:rPr>
                <w:sz w:val="22"/>
                <w:szCs w:val="24"/>
              </w:rPr>
              <w:t>https://portal.egisz.</w:t>
            </w:r>
            <w:r>
              <w:rPr>
                <w:sz w:val="22"/>
                <w:szCs w:val="24"/>
              </w:rPr>
              <w:br/>
            </w:r>
            <w:r w:rsidRPr="00793F34">
              <w:rPr>
                <w:sz w:val="22"/>
                <w:szCs w:val="24"/>
              </w:rPr>
              <w:t>rosminzdrav.ru/</w:t>
            </w:r>
            <w:r>
              <w:rPr>
                <w:sz w:val="22"/>
                <w:szCs w:val="24"/>
              </w:rPr>
              <w:br/>
            </w:r>
            <w:r w:rsidRPr="00793F34">
              <w:rPr>
                <w:sz w:val="22"/>
                <w:szCs w:val="24"/>
              </w:rPr>
              <w:t>materials/2931</w:t>
            </w:r>
          </w:p>
        </w:tc>
        <w:tc>
          <w:tcPr>
            <w:tcW w:w="1261" w:type="dxa"/>
            <w:vAlign w:val="center"/>
          </w:tcPr>
          <w:p w14:paraId="26EF6728" w14:textId="77777777" w:rsidR="0017214C" w:rsidRPr="00E924F1" w:rsidRDefault="0017214C" w:rsidP="0017214C">
            <w:pPr>
              <w:pStyle w:val="phtablecellleft"/>
              <w:spacing w:before="0" w:after="0"/>
              <w:jc w:val="center"/>
              <w:rPr>
                <w:sz w:val="22"/>
                <w:szCs w:val="24"/>
              </w:rPr>
            </w:pPr>
            <w:r w:rsidRPr="00E924F1">
              <w:rPr>
                <w:sz w:val="22"/>
                <w:szCs w:val="24"/>
              </w:rPr>
              <w:t>2</w:t>
            </w:r>
          </w:p>
        </w:tc>
      </w:tr>
      <w:tr w:rsidR="0017214C" w:rsidRPr="0024451B" w14:paraId="7657C7A6" w14:textId="77777777" w:rsidTr="00E924F1">
        <w:tc>
          <w:tcPr>
            <w:tcW w:w="1413" w:type="dxa"/>
            <w:shd w:val="clear" w:color="auto" w:fill="auto"/>
            <w:vAlign w:val="center"/>
          </w:tcPr>
          <w:p w14:paraId="63BF0AF2" w14:textId="77777777" w:rsidR="0017214C" w:rsidRPr="00793F34" w:rsidRDefault="0017214C" w:rsidP="0017214C">
            <w:pPr>
              <w:pStyle w:val="phtablecellleft"/>
              <w:spacing w:before="0"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13</w:t>
            </w:r>
          </w:p>
        </w:tc>
        <w:tc>
          <w:tcPr>
            <w:tcW w:w="1559" w:type="dxa"/>
            <w:vAlign w:val="center"/>
          </w:tcPr>
          <w:p w14:paraId="3313CD64" w14:textId="77777777" w:rsidR="0017214C" w:rsidRPr="00793F34" w:rsidRDefault="0017214C" w:rsidP="0017214C">
            <w:pPr>
              <w:pStyle w:val="phtablecellleft"/>
              <w:spacing w:before="0"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13</w:t>
            </w:r>
          </w:p>
        </w:tc>
        <w:tc>
          <w:tcPr>
            <w:tcW w:w="2175" w:type="dxa"/>
            <w:vAlign w:val="center"/>
          </w:tcPr>
          <w:p w14:paraId="19BB4940" w14:textId="77777777" w:rsidR="0017214C" w:rsidRDefault="0017214C" w:rsidP="0017214C">
            <w:pPr>
              <w:pStyle w:val="phtablecellleft"/>
              <w:spacing w:before="0"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875" w:type="dxa"/>
            <w:tcMar>
              <w:top w:w="57" w:type="dxa"/>
              <w:bottom w:w="57" w:type="dxa"/>
            </w:tcMar>
            <w:vAlign w:val="center"/>
          </w:tcPr>
          <w:p w14:paraId="40F5E083" w14:textId="77777777" w:rsidR="0017214C" w:rsidRPr="00793F34" w:rsidRDefault="0017214C" w:rsidP="0017214C">
            <w:pPr>
              <w:pStyle w:val="phtablecellleft"/>
              <w:spacing w:before="0" w:after="0"/>
              <w:jc w:val="left"/>
              <w:rPr>
                <w:sz w:val="22"/>
                <w:szCs w:val="24"/>
              </w:rPr>
            </w:pPr>
            <w:r w:rsidRPr="00793F34">
              <w:rPr>
                <w:sz w:val="22"/>
                <w:szCs w:val="24"/>
              </w:rPr>
              <w:t>Медицинское свидетельство о смерти (CDA)</w:t>
            </w:r>
          </w:p>
        </w:tc>
        <w:tc>
          <w:tcPr>
            <w:tcW w:w="1904" w:type="dxa"/>
            <w:vAlign w:val="center"/>
          </w:tcPr>
          <w:p w14:paraId="33B2C746" w14:textId="77777777" w:rsidR="0017214C" w:rsidRPr="00793F34" w:rsidRDefault="0017214C" w:rsidP="0017214C">
            <w:pPr>
              <w:pStyle w:val="phtablecellleft"/>
              <w:spacing w:before="0" w:after="0"/>
              <w:jc w:val="left"/>
              <w:rPr>
                <w:sz w:val="22"/>
                <w:szCs w:val="24"/>
              </w:rPr>
            </w:pPr>
            <w:r w:rsidRPr="0017214C">
              <w:rPr>
                <w:sz w:val="22"/>
                <w:szCs w:val="24"/>
              </w:rPr>
              <w:t>https://portal.egisz.</w:t>
            </w:r>
            <w:r>
              <w:rPr>
                <w:sz w:val="22"/>
                <w:szCs w:val="24"/>
              </w:rPr>
              <w:br/>
            </w:r>
            <w:r w:rsidRPr="0017214C">
              <w:rPr>
                <w:sz w:val="22"/>
                <w:szCs w:val="24"/>
              </w:rPr>
              <w:t>rosminzdrav.ru/</w:t>
            </w:r>
            <w:r>
              <w:rPr>
                <w:sz w:val="22"/>
                <w:szCs w:val="24"/>
              </w:rPr>
              <w:br/>
            </w:r>
            <w:r w:rsidRPr="0017214C">
              <w:rPr>
                <w:sz w:val="22"/>
                <w:szCs w:val="24"/>
              </w:rPr>
              <w:t>materials/3753</w:t>
            </w:r>
          </w:p>
        </w:tc>
        <w:tc>
          <w:tcPr>
            <w:tcW w:w="1261" w:type="dxa"/>
            <w:vAlign w:val="center"/>
          </w:tcPr>
          <w:p w14:paraId="6C939F6B" w14:textId="77777777" w:rsidR="0017214C" w:rsidRPr="00E924F1" w:rsidRDefault="0017214C" w:rsidP="0017214C">
            <w:pPr>
              <w:pStyle w:val="phtablecellleft"/>
              <w:spacing w:before="0"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</w:tr>
      <w:tr w:rsidR="0017214C" w:rsidRPr="0024451B" w14:paraId="37673069" w14:textId="77777777" w:rsidTr="00E924F1">
        <w:tc>
          <w:tcPr>
            <w:tcW w:w="1413" w:type="dxa"/>
            <w:shd w:val="clear" w:color="auto" w:fill="auto"/>
            <w:vAlign w:val="center"/>
          </w:tcPr>
          <w:p w14:paraId="20932E35" w14:textId="77777777" w:rsidR="0017214C" w:rsidRPr="00793F34" w:rsidRDefault="0017214C" w:rsidP="0017214C">
            <w:pPr>
              <w:pStyle w:val="phtablecellleft"/>
              <w:spacing w:before="0"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13</w:t>
            </w:r>
          </w:p>
        </w:tc>
        <w:tc>
          <w:tcPr>
            <w:tcW w:w="1559" w:type="dxa"/>
            <w:vAlign w:val="center"/>
          </w:tcPr>
          <w:p w14:paraId="49606751" w14:textId="77777777" w:rsidR="0017214C" w:rsidRPr="00793F34" w:rsidRDefault="0017214C" w:rsidP="0017214C">
            <w:pPr>
              <w:pStyle w:val="phtablecellleft"/>
              <w:spacing w:before="0"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13</w:t>
            </w:r>
          </w:p>
        </w:tc>
        <w:tc>
          <w:tcPr>
            <w:tcW w:w="2175" w:type="dxa"/>
            <w:vAlign w:val="center"/>
          </w:tcPr>
          <w:p w14:paraId="126873E2" w14:textId="77777777" w:rsidR="0017214C" w:rsidRPr="00793F34" w:rsidDel="007A4327" w:rsidRDefault="0017214C" w:rsidP="0017214C">
            <w:pPr>
              <w:pStyle w:val="phtablecellleft"/>
              <w:spacing w:before="0"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875" w:type="dxa"/>
            <w:tcMar>
              <w:top w:w="57" w:type="dxa"/>
              <w:bottom w:w="57" w:type="dxa"/>
            </w:tcMar>
            <w:vAlign w:val="center"/>
          </w:tcPr>
          <w:p w14:paraId="4C325654" w14:textId="77777777" w:rsidR="0017214C" w:rsidRPr="00793F34" w:rsidRDefault="0017214C" w:rsidP="0017214C">
            <w:pPr>
              <w:pStyle w:val="phtablecellleft"/>
              <w:spacing w:before="0" w:after="0"/>
              <w:jc w:val="left"/>
              <w:rPr>
                <w:sz w:val="22"/>
                <w:szCs w:val="24"/>
              </w:rPr>
            </w:pPr>
            <w:r w:rsidRPr="0017214C">
              <w:rPr>
                <w:sz w:val="22"/>
                <w:szCs w:val="24"/>
              </w:rPr>
              <w:t>Медицинское свидетельство о смерти</w:t>
            </w:r>
          </w:p>
        </w:tc>
        <w:tc>
          <w:tcPr>
            <w:tcW w:w="1904" w:type="dxa"/>
            <w:vAlign w:val="center"/>
          </w:tcPr>
          <w:p w14:paraId="4226BB51" w14:textId="77777777" w:rsidR="0017214C" w:rsidRPr="00793F34" w:rsidRDefault="007A0076" w:rsidP="0017214C">
            <w:pPr>
              <w:pStyle w:val="phtablecellleft"/>
              <w:spacing w:before="0" w:after="0"/>
              <w:jc w:val="left"/>
              <w:rPr>
                <w:sz w:val="22"/>
                <w:szCs w:val="24"/>
              </w:rPr>
            </w:pPr>
            <w:r w:rsidRPr="007A0076">
              <w:rPr>
                <w:sz w:val="22"/>
                <w:szCs w:val="24"/>
              </w:rPr>
              <w:t>https://portal.egisz.rosminzdrav.ru/</w:t>
            </w:r>
            <w:r>
              <w:rPr>
                <w:sz w:val="22"/>
                <w:szCs w:val="24"/>
              </w:rPr>
              <w:br/>
            </w:r>
            <w:r w:rsidRPr="007A0076">
              <w:rPr>
                <w:sz w:val="22"/>
                <w:szCs w:val="24"/>
              </w:rPr>
              <w:t>materials/3815</w:t>
            </w:r>
          </w:p>
        </w:tc>
        <w:tc>
          <w:tcPr>
            <w:tcW w:w="1261" w:type="dxa"/>
            <w:vAlign w:val="center"/>
          </w:tcPr>
          <w:p w14:paraId="62ECF45B" w14:textId="77777777" w:rsidR="0017214C" w:rsidRPr="00E924F1" w:rsidRDefault="0017214C" w:rsidP="0017214C">
            <w:pPr>
              <w:pStyle w:val="phtablecellleft"/>
              <w:spacing w:before="0" w:after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</w:t>
            </w:r>
          </w:p>
        </w:tc>
      </w:tr>
    </w:tbl>
    <w:p w14:paraId="0CB8EE76" w14:textId="77777777" w:rsidR="00844849" w:rsidRPr="0024451B" w:rsidRDefault="00844849">
      <w:pPr>
        <w:pStyle w:val="phnormal"/>
      </w:pPr>
    </w:p>
    <w:p w14:paraId="2DA0CED4" w14:textId="77777777" w:rsidR="00844849" w:rsidRPr="0024451B" w:rsidRDefault="00CA575B">
      <w:pPr>
        <w:pStyle w:val="phnormal"/>
      </w:pPr>
      <w:r w:rsidRPr="0024451B">
        <w:t>ВИМИС «Онкология» использует механизмы интеграции, основанные на применении протокола SOAP.</w:t>
      </w:r>
    </w:p>
    <w:p w14:paraId="0D2B6A12" w14:textId="77777777" w:rsidR="00844849" w:rsidRPr="0024451B" w:rsidRDefault="00CA575B">
      <w:pPr>
        <w:pStyle w:val="phnormal"/>
      </w:pPr>
      <w:r w:rsidRPr="0024451B">
        <w:t>Взаимодействие с интеграционными сервисами ВИМИС «Онкология» производится через подсистему интеграции прикладных подсистем ЕГИСЗ (далее – ИПС).</w:t>
      </w:r>
    </w:p>
    <w:p w14:paraId="5590D9DA" w14:textId="77777777" w:rsidR="00844849" w:rsidRPr="0024451B" w:rsidRDefault="00CA575B">
      <w:pPr>
        <w:pStyle w:val="phlistitemizedtitle"/>
      </w:pPr>
      <w:r w:rsidRPr="0024451B">
        <w:t>Для взаимодействия с интеграционными сервисами ВИМИС «Онкология» необходимо выполнение следующих условий:</w:t>
      </w:r>
    </w:p>
    <w:p w14:paraId="31026B92" w14:textId="77777777" w:rsidR="00844849" w:rsidRPr="0024451B" w:rsidRDefault="00CA575B">
      <w:pPr>
        <w:pStyle w:val="phlistitemized1"/>
        <w:ind w:right="-1"/>
      </w:pPr>
      <w:r w:rsidRPr="0024451B">
        <w:t>система-клиент должна быть зарегистрирована в ИПС ЕГИСЗ в соответствии с методическими рекомендациями ИПС (</w:t>
      </w:r>
      <w:hyperlink r:id="rId9">
        <w:r w:rsidRPr="0024451B">
          <w:rPr>
            <w:rStyle w:val="phnormal0"/>
            <w:rFonts w:cs="Arial"/>
            <w:lang w:eastAsia="en-US"/>
          </w:rPr>
          <w:t>http://portal.egisz.rosminzdrav.ru/materials/11</w:t>
        </w:r>
      </w:hyperlink>
      <w:r w:rsidRPr="0024451B">
        <w:t>);</w:t>
      </w:r>
    </w:p>
    <w:p w14:paraId="44E57EAE" w14:textId="77777777" w:rsidR="00844849" w:rsidRPr="0024451B" w:rsidRDefault="00CA575B">
      <w:pPr>
        <w:pStyle w:val="phlistitemized1"/>
        <w:ind w:right="-1"/>
      </w:pPr>
      <w:r w:rsidRPr="0024451B">
        <w:lastRenderedPageBreak/>
        <w:t>в системе-клиенте должна быть реализована возможность формирования запросов к сервису приема медицинских сведений ВИМИС</w:t>
      </w:r>
      <w:r w:rsidR="00A52CAE">
        <w:t xml:space="preserve"> «Онкология»</w:t>
      </w:r>
      <w:r w:rsidRPr="0024451B">
        <w:t xml:space="preserve">, опубликованному в ИПС ЕГИСЗ, в соответствии с разделом </w:t>
      </w:r>
      <w:r w:rsidRPr="0024451B">
        <w:fldChar w:fldCharType="begin"/>
      </w:r>
      <w:r w:rsidRPr="0024451B">
        <w:instrText>REF _Ref50998055 \n \h</w:instrText>
      </w:r>
      <w:r w:rsidR="0024451B">
        <w:instrText xml:space="preserve"> \* MERGEFORMAT </w:instrText>
      </w:r>
      <w:r w:rsidRPr="0024451B">
        <w:fldChar w:fldCharType="separate"/>
      </w:r>
      <w:r w:rsidR="006E2C99" w:rsidRPr="0024451B">
        <w:t>5.1</w:t>
      </w:r>
      <w:r w:rsidRPr="0024451B">
        <w:fldChar w:fldCharType="end"/>
      </w:r>
      <w:r w:rsidRPr="0024451B">
        <w:t>, а также в соответствии с методическими рекомендациями ИПС, в том числе в части подписи запросов электронной цифровой подписью;</w:t>
      </w:r>
    </w:p>
    <w:p w14:paraId="3339AD5B" w14:textId="77777777" w:rsidR="00844849" w:rsidRPr="0024451B" w:rsidRDefault="00CA575B">
      <w:pPr>
        <w:pStyle w:val="phlistitemized1"/>
        <w:ind w:right="-1"/>
      </w:pPr>
      <w:r w:rsidRPr="0024451B">
        <w:t xml:space="preserve">в ИПС ЕГИСЗ должен быть опубликован сервис обратного вызова системы-клиента ВИМИС «Онкология», реализованный в соответствии с WSDL-описанием приведенным в разделе </w:t>
      </w:r>
      <w:r w:rsidRPr="0024451B">
        <w:fldChar w:fldCharType="begin"/>
      </w:r>
      <w:r w:rsidRPr="0024451B">
        <w:instrText>REF _Ref46148808 \n \h</w:instrText>
      </w:r>
      <w:r w:rsidR="0024451B">
        <w:instrText xml:space="preserve"> \* MERGEFORMAT </w:instrText>
      </w:r>
      <w:r w:rsidRPr="0024451B">
        <w:fldChar w:fldCharType="separate"/>
      </w:r>
      <w:r w:rsidR="006E2C99" w:rsidRPr="0024451B">
        <w:t>5.1.1.2</w:t>
      </w:r>
      <w:r w:rsidRPr="0024451B">
        <w:fldChar w:fldCharType="end"/>
      </w:r>
      <w:r w:rsidRPr="0024451B">
        <w:t>, для организации приема результатов обработки медицинских сведений в ВИМИС</w:t>
      </w:r>
      <w:r w:rsidR="00A52CAE">
        <w:t xml:space="preserve"> «Онкология»</w:t>
      </w:r>
      <w:r w:rsidRPr="0024451B">
        <w:t xml:space="preserve"> в асинхронном режиме;</w:t>
      </w:r>
    </w:p>
    <w:p w14:paraId="46BC5539" w14:textId="77777777" w:rsidR="00844849" w:rsidRPr="0024451B" w:rsidRDefault="00CA575B">
      <w:pPr>
        <w:pStyle w:val="phlistitemized1"/>
        <w:ind w:right="-1"/>
      </w:pPr>
      <w:r w:rsidRPr="0024451B">
        <w:t>система-клиент должна иметь доступ к сервисам ВИМИС «Онкология», полученный согласно действующим процедурам ЕГИСЗ.</w:t>
      </w:r>
    </w:p>
    <w:p w14:paraId="421E4B64" w14:textId="77777777" w:rsidR="00844849" w:rsidRPr="0024451B" w:rsidRDefault="00CA575B">
      <w:pPr>
        <w:pStyle w:val="phnormal"/>
      </w:pPr>
      <w:r w:rsidRPr="0024451B">
        <w:t>Программными средствами системы-клиента должны протоколироваться факты приема и отправки каждого информационного сообщения в рамках взаимодействия информационных систем с указанием уникального идентификатора сообщения в рамках электронного сервиса, направления сообщения, даты, времени и адресата.</w:t>
      </w:r>
    </w:p>
    <w:p w14:paraId="1F3F1372" w14:textId="77777777" w:rsidR="00844849" w:rsidRPr="0024451B" w:rsidRDefault="00CA575B">
      <w:pPr>
        <w:pStyle w:val="phnormal"/>
      </w:pPr>
      <w:r w:rsidRPr="0024451B">
        <w:t xml:space="preserve">Взаимодействие с сервисом приема сведений ВИМИС «Онкология» подробно описано в разделе </w:t>
      </w:r>
      <w:r w:rsidRPr="0024451B">
        <w:fldChar w:fldCharType="begin"/>
      </w:r>
      <w:r w:rsidRPr="0024451B">
        <w:instrText>REF _Ref50998438 \n \h</w:instrText>
      </w:r>
      <w:r w:rsidR="0024451B">
        <w:instrText xml:space="preserve"> \* MERGEFORMAT </w:instrText>
      </w:r>
      <w:r w:rsidRPr="0024451B">
        <w:fldChar w:fldCharType="separate"/>
      </w:r>
      <w:r w:rsidR="006E2C99" w:rsidRPr="0024451B">
        <w:t>5.1</w:t>
      </w:r>
      <w:r w:rsidRPr="0024451B">
        <w:fldChar w:fldCharType="end"/>
      </w:r>
      <w:r w:rsidRPr="0024451B">
        <w:t xml:space="preserve"> настоящего документа.</w:t>
      </w:r>
    </w:p>
    <w:p w14:paraId="51D9C744" w14:textId="77777777" w:rsidR="00844849" w:rsidRPr="0024451B" w:rsidRDefault="00CA575B">
      <w:pPr>
        <w:pStyle w:val="12"/>
      </w:pPr>
      <w:bookmarkStart w:id="52" w:name="_Toc61887499"/>
      <w:bookmarkStart w:id="53" w:name="_Ref51054127"/>
      <w:bookmarkStart w:id="54" w:name="_Toc46488824"/>
      <w:bookmarkStart w:id="55" w:name="_Toc73010012"/>
      <w:r w:rsidRPr="0024451B">
        <w:lastRenderedPageBreak/>
        <w:t>Источники справочной информации</w:t>
      </w:r>
      <w:bookmarkEnd w:id="52"/>
      <w:bookmarkEnd w:id="53"/>
      <w:bookmarkEnd w:id="54"/>
      <w:bookmarkEnd w:id="55"/>
    </w:p>
    <w:p w14:paraId="2ABE6727" w14:textId="77777777" w:rsidR="00844849" w:rsidRPr="0024451B" w:rsidRDefault="00CA575B">
      <w:pPr>
        <w:pStyle w:val="phlistitemizedtitle"/>
        <w:rPr>
          <w:lang w:eastAsia="ar-SA"/>
        </w:rPr>
      </w:pPr>
      <w:r w:rsidRPr="0024451B">
        <w:rPr>
          <w:lang w:eastAsia="ar-SA"/>
        </w:rPr>
        <w:t>Для организации информационного взаимодействия с ВИМИС «Онкология» используются объекты следующих регистров и реестров справочной информации:</w:t>
      </w:r>
    </w:p>
    <w:p w14:paraId="658808C6" w14:textId="77777777" w:rsidR="00844849" w:rsidRPr="0024451B" w:rsidRDefault="00CA575B">
      <w:pPr>
        <w:pStyle w:val="phlistitemized1"/>
        <w:ind w:right="-1"/>
      </w:pPr>
      <w:r w:rsidRPr="0024451B">
        <w:t xml:space="preserve">Федеральный реестр нормативно-справочной информации в сфере здравоохранения ЕГИСЗ (ФРНСИ, </w:t>
      </w:r>
      <w:hyperlink r:id="rId10">
        <w:r w:rsidRPr="0024451B">
          <w:t>http://nsi.rosminzdrav.ru</w:t>
        </w:r>
      </w:hyperlink>
      <w:r w:rsidRPr="0024451B">
        <w:t>);</w:t>
      </w:r>
    </w:p>
    <w:p w14:paraId="2EC58A51" w14:textId="77777777" w:rsidR="00844849" w:rsidRPr="0024451B" w:rsidRDefault="00CA575B">
      <w:pPr>
        <w:pStyle w:val="phlistitemized1"/>
        <w:ind w:right="-1"/>
      </w:pPr>
      <w:r w:rsidRPr="0024451B">
        <w:t>Федеральный реестр медицинских организаций ЕГИСЗ (ФРМО);</w:t>
      </w:r>
    </w:p>
    <w:p w14:paraId="6B581EF6" w14:textId="77777777" w:rsidR="00844849" w:rsidRPr="0024451B" w:rsidRDefault="00CA575B">
      <w:pPr>
        <w:pStyle w:val="phlistitemized1"/>
        <w:ind w:right="-1"/>
      </w:pPr>
      <w:r w:rsidRPr="0024451B">
        <w:t>Федеральный регистр медицинских работников ЕГИСЗ (ФРМР);</w:t>
      </w:r>
    </w:p>
    <w:p w14:paraId="2EA8C5E5" w14:textId="77777777" w:rsidR="00844849" w:rsidRPr="0024451B" w:rsidRDefault="00CA575B">
      <w:pPr>
        <w:pStyle w:val="phlistitemized1"/>
        <w:ind w:right="-1"/>
      </w:pPr>
      <w:r w:rsidRPr="0024451B">
        <w:t>внутренние справочники ВИМИС</w:t>
      </w:r>
      <w:r w:rsidR="00A52CAE">
        <w:t xml:space="preserve"> «Онкология»</w:t>
      </w:r>
      <w:r w:rsidRPr="0024451B">
        <w:t>.</w:t>
      </w:r>
    </w:p>
    <w:p w14:paraId="2F3376DC" w14:textId="183804A5" w:rsidR="005B3302" w:rsidRPr="0024451B" w:rsidRDefault="00CA575B" w:rsidP="00E924F1">
      <w:pPr>
        <w:pStyle w:val="phtabletitle"/>
        <w:outlineLvl w:val="1"/>
      </w:pPr>
      <w:bookmarkStart w:id="56" w:name="__RefHeading___Toc20802_233596702"/>
      <w:bookmarkStart w:id="57" w:name="_Toc61887500"/>
      <w:bookmarkStart w:id="58" w:name="_Toc73010013"/>
      <w:bookmarkEnd w:id="56"/>
      <w:r w:rsidRPr="00780969">
        <w:rPr>
          <w:b/>
        </w:rPr>
        <w:t>Таблица </w:t>
      </w:r>
      <w:r w:rsidRPr="00780969">
        <w:rPr>
          <w:b/>
          <w:bCs/>
        </w:rPr>
        <w:fldChar w:fldCharType="begin"/>
      </w:r>
      <w:r w:rsidRPr="00780969">
        <w:rPr>
          <w:b/>
        </w:rPr>
        <w:instrText>SEQ Таблица \* ARABIC</w:instrText>
      </w:r>
      <w:r w:rsidRPr="00780969">
        <w:rPr>
          <w:b/>
          <w:bCs/>
        </w:rPr>
        <w:fldChar w:fldCharType="separate"/>
      </w:r>
      <w:r w:rsidR="006E2C99" w:rsidRPr="00780969">
        <w:rPr>
          <w:b/>
          <w:noProof/>
        </w:rPr>
        <w:t>5</w:t>
      </w:r>
      <w:r w:rsidRPr="00780969">
        <w:rPr>
          <w:b/>
          <w:bCs/>
        </w:rPr>
        <w:fldChar w:fldCharType="end"/>
      </w:r>
      <w:r w:rsidRPr="0024451B">
        <w:t xml:space="preserve"> – Перечень объектов ФРНСИ, используемых в интеграционном взаимодействии с ВИМИС</w:t>
      </w:r>
      <w:bookmarkEnd w:id="57"/>
      <w:r w:rsidR="008D19C1" w:rsidRPr="00E924F1">
        <w:rPr>
          <w:bCs/>
        </w:rPr>
        <w:t xml:space="preserve"> </w:t>
      </w:r>
      <w:r w:rsidR="008D19C1">
        <w:t>«Онкология»</w:t>
      </w:r>
      <w:r w:rsidR="008D19C1">
        <w:rPr>
          <w:rStyle w:val="afffffff2"/>
        </w:rPr>
        <w:footnoteReference w:id="4"/>
      </w:r>
      <w:bookmarkEnd w:id="58"/>
    </w:p>
    <w:tbl>
      <w:tblPr>
        <w:tblStyle w:val="afffffff"/>
        <w:tblW w:w="0" w:type="auto"/>
        <w:tblLook w:val="04A0" w:firstRow="1" w:lastRow="0" w:firstColumn="1" w:lastColumn="0" w:noHBand="0" w:noVBand="1"/>
      </w:tblPr>
      <w:tblGrid>
        <w:gridCol w:w="631"/>
        <w:gridCol w:w="6142"/>
        <w:gridCol w:w="3422"/>
      </w:tblGrid>
      <w:tr w:rsidR="005B3302" w:rsidRPr="0024451B" w14:paraId="445E8C1B" w14:textId="77777777" w:rsidTr="000957DD">
        <w:trPr>
          <w:tblHeader/>
        </w:trPr>
        <w:tc>
          <w:tcPr>
            <w:tcW w:w="0" w:type="auto"/>
            <w:vAlign w:val="center"/>
          </w:tcPr>
          <w:p w14:paraId="6463A784" w14:textId="77777777" w:rsidR="005B3302" w:rsidRPr="0024451B" w:rsidRDefault="005B3302" w:rsidP="005B3302">
            <w:pPr>
              <w:jc w:val="center"/>
              <w:rPr>
                <w:b/>
              </w:rPr>
            </w:pPr>
            <w:r w:rsidRPr="0024451B">
              <w:rPr>
                <w:b/>
              </w:rPr>
              <w:t>№ п/п</w:t>
            </w:r>
          </w:p>
        </w:tc>
        <w:tc>
          <w:tcPr>
            <w:tcW w:w="0" w:type="auto"/>
            <w:vAlign w:val="center"/>
          </w:tcPr>
          <w:p w14:paraId="5E1E6BBC" w14:textId="77777777" w:rsidR="005B3302" w:rsidRPr="0024451B" w:rsidRDefault="005B3302" w:rsidP="005B3302">
            <w:pPr>
              <w:jc w:val="center"/>
              <w:rPr>
                <w:b/>
              </w:rPr>
            </w:pPr>
            <w:r w:rsidRPr="0024451B">
              <w:rPr>
                <w:b/>
              </w:rPr>
              <w:t>Объект нормативной справочной информации</w:t>
            </w:r>
          </w:p>
        </w:tc>
        <w:tc>
          <w:tcPr>
            <w:tcW w:w="0" w:type="auto"/>
            <w:vAlign w:val="center"/>
          </w:tcPr>
          <w:p w14:paraId="50180401" w14:textId="77777777" w:rsidR="005B3302" w:rsidRPr="0024451B" w:rsidRDefault="005B3302" w:rsidP="005B3302">
            <w:pPr>
              <w:jc w:val="center"/>
              <w:rPr>
                <w:b/>
              </w:rPr>
            </w:pPr>
            <w:r w:rsidRPr="0024451B">
              <w:rPr>
                <w:b/>
              </w:rPr>
              <w:t>Идентификатор OID (http://nsi.rosminzdrav.ru)</w:t>
            </w:r>
          </w:p>
        </w:tc>
      </w:tr>
      <w:tr w:rsidR="005B3302" w:rsidRPr="0024451B" w14:paraId="351E77DD" w14:textId="77777777" w:rsidTr="000957DD">
        <w:tc>
          <w:tcPr>
            <w:tcW w:w="0" w:type="auto"/>
            <w:vAlign w:val="center"/>
          </w:tcPr>
          <w:p w14:paraId="7A31B74E" w14:textId="77777777" w:rsidR="005B3302" w:rsidRPr="0024451B" w:rsidRDefault="005B3302" w:rsidP="005B3302">
            <w:pPr>
              <w:jc w:val="center"/>
            </w:pPr>
            <w:r w:rsidRPr="0024451B">
              <w:t>1</w:t>
            </w:r>
          </w:p>
        </w:tc>
        <w:tc>
          <w:tcPr>
            <w:tcW w:w="0" w:type="auto"/>
            <w:vAlign w:val="center"/>
          </w:tcPr>
          <w:p w14:paraId="605220D2" w14:textId="77777777" w:rsidR="005B3302" w:rsidRPr="0024451B" w:rsidRDefault="005B3302" w:rsidP="005B3302">
            <w:r w:rsidRPr="0024451B">
              <w:t>Должности медицинских и фармацевтических работников</w:t>
            </w:r>
          </w:p>
        </w:tc>
        <w:tc>
          <w:tcPr>
            <w:tcW w:w="0" w:type="auto"/>
            <w:vAlign w:val="center"/>
          </w:tcPr>
          <w:p w14:paraId="49C2114C" w14:textId="77777777" w:rsidR="005B3302" w:rsidRPr="0024451B" w:rsidRDefault="005B3302" w:rsidP="005B3302">
            <w:r w:rsidRPr="0024451B">
              <w:t>1.2.643.5.1.13.13.11.1002</w:t>
            </w:r>
          </w:p>
        </w:tc>
      </w:tr>
      <w:tr w:rsidR="005B3302" w:rsidRPr="0024451B" w14:paraId="2D5412A3" w14:textId="77777777" w:rsidTr="000957DD">
        <w:tc>
          <w:tcPr>
            <w:tcW w:w="0" w:type="auto"/>
            <w:vAlign w:val="center"/>
          </w:tcPr>
          <w:p w14:paraId="6CE9184C" w14:textId="77777777" w:rsidR="005B3302" w:rsidRPr="0024451B" w:rsidRDefault="005B3302" w:rsidP="005B3302">
            <w:pPr>
              <w:jc w:val="center"/>
            </w:pPr>
            <w:r w:rsidRPr="0024451B">
              <w:t>2</w:t>
            </w:r>
          </w:p>
        </w:tc>
        <w:tc>
          <w:tcPr>
            <w:tcW w:w="0" w:type="auto"/>
            <w:vAlign w:val="center"/>
          </w:tcPr>
          <w:p w14:paraId="45561298" w14:textId="77777777" w:rsidR="005B3302" w:rsidRPr="0024451B" w:rsidRDefault="005B3302" w:rsidP="005B3302">
            <w:r w:rsidRPr="0024451B">
              <w:t>Международная статистическая классификация болезней и проблем, связанных со здоровьем (10-й пересмотр)</w:t>
            </w:r>
          </w:p>
        </w:tc>
        <w:tc>
          <w:tcPr>
            <w:tcW w:w="0" w:type="auto"/>
            <w:vAlign w:val="center"/>
          </w:tcPr>
          <w:p w14:paraId="12143C25" w14:textId="77777777" w:rsidR="005B3302" w:rsidRPr="0024451B" w:rsidRDefault="005B3302" w:rsidP="005B3302">
            <w:r w:rsidRPr="0024451B">
              <w:t>1.2.643.5.1.13.13.11.1005</w:t>
            </w:r>
          </w:p>
        </w:tc>
      </w:tr>
      <w:tr w:rsidR="005B3302" w:rsidRPr="0024451B" w14:paraId="77EC6C8F" w14:textId="77777777" w:rsidTr="000957DD">
        <w:tc>
          <w:tcPr>
            <w:tcW w:w="0" w:type="auto"/>
            <w:vAlign w:val="center"/>
          </w:tcPr>
          <w:p w14:paraId="0D5BBDBA" w14:textId="77777777" w:rsidR="005B3302" w:rsidRPr="0024451B" w:rsidRDefault="005B3302" w:rsidP="005B3302">
            <w:pPr>
              <w:jc w:val="center"/>
            </w:pPr>
            <w:r w:rsidRPr="0024451B">
              <w:t>3</w:t>
            </w:r>
          </w:p>
        </w:tc>
        <w:tc>
          <w:tcPr>
            <w:tcW w:w="0" w:type="auto"/>
            <w:vAlign w:val="center"/>
          </w:tcPr>
          <w:p w14:paraId="138A3920" w14:textId="77777777" w:rsidR="005B3302" w:rsidRPr="0024451B" w:rsidRDefault="005B3302" w:rsidP="005B3302">
            <w:r w:rsidRPr="0024451B">
              <w:t>Степень тяжести состояния пациента</w:t>
            </w:r>
          </w:p>
        </w:tc>
        <w:tc>
          <w:tcPr>
            <w:tcW w:w="0" w:type="auto"/>
            <w:vAlign w:val="center"/>
          </w:tcPr>
          <w:p w14:paraId="38BE4F13" w14:textId="77777777" w:rsidR="005B3302" w:rsidRPr="0024451B" w:rsidRDefault="005B3302" w:rsidP="005B3302">
            <w:r w:rsidRPr="0024451B">
              <w:t>1.2.643.5.1.13.13.11.1006</w:t>
            </w:r>
          </w:p>
        </w:tc>
      </w:tr>
      <w:tr w:rsidR="005B3302" w:rsidRPr="0024451B" w14:paraId="5575C949" w14:textId="77777777" w:rsidTr="000957DD">
        <w:tc>
          <w:tcPr>
            <w:tcW w:w="0" w:type="auto"/>
            <w:vAlign w:val="center"/>
          </w:tcPr>
          <w:p w14:paraId="440D8FED" w14:textId="77777777" w:rsidR="005B3302" w:rsidRPr="0024451B" w:rsidRDefault="005B3302" w:rsidP="005B3302">
            <w:pPr>
              <w:jc w:val="center"/>
            </w:pPr>
            <w:r w:rsidRPr="0024451B">
              <w:t>4</w:t>
            </w:r>
          </w:p>
        </w:tc>
        <w:tc>
          <w:tcPr>
            <w:tcW w:w="0" w:type="auto"/>
            <w:vAlign w:val="center"/>
          </w:tcPr>
          <w:p w14:paraId="5757592D" w14:textId="77777777" w:rsidR="005B3302" w:rsidRPr="0024451B" w:rsidRDefault="005B3302" w:rsidP="005B3302">
            <w:r w:rsidRPr="0024451B">
              <w:t>Вид случая госпитализации или обращения (первичный, повторный)</w:t>
            </w:r>
          </w:p>
        </w:tc>
        <w:tc>
          <w:tcPr>
            <w:tcW w:w="0" w:type="auto"/>
            <w:vAlign w:val="center"/>
          </w:tcPr>
          <w:p w14:paraId="4D050AA2" w14:textId="77777777" w:rsidR="005B3302" w:rsidRPr="0024451B" w:rsidRDefault="005B3302" w:rsidP="005B3302">
            <w:r w:rsidRPr="0024451B">
              <w:t>1.2.643.5.1.13.13.11.1007</w:t>
            </w:r>
          </w:p>
        </w:tc>
      </w:tr>
      <w:tr w:rsidR="005B3302" w:rsidRPr="0024451B" w14:paraId="54B780AC" w14:textId="77777777" w:rsidTr="000957DD">
        <w:tc>
          <w:tcPr>
            <w:tcW w:w="0" w:type="auto"/>
            <w:vAlign w:val="center"/>
          </w:tcPr>
          <w:p w14:paraId="22B7C698" w14:textId="77777777" w:rsidR="005B3302" w:rsidRPr="0024451B" w:rsidRDefault="005B3302" w:rsidP="005B3302">
            <w:pPr>
              <w:jc w:val="center"/>
            </w:pPr>
            <w:r w:rsidRPr="0024451B">
              <w:t>5</w:t>
            </w:r>
          </w:p>
        </w:tc>
        <w:tc>
          <w:tcPr>
            <w:tcW w:w="0" w:type="auto"/>
            <w:vAlign w:val="center"/>
          </w:tcPr>
          <w:p w14:paraId="7F4A7D39" w14:textId="77777777" w:rsidR="005B3302" w:rsidRPr="0024451B" w:rsidRDefault="005B3302" w:rsidP="005B3302">
            <w:r w:rsidRPr="0024451B">
              <w:t>Место оказания медицинской помощи</w:t>
            </w:r>
          </w:p>
        </w:tc>
        <w:tc>
          <w:tcPr>
            <w:tcW w:w="0" w:type="auto"/>
            <w:vAlign w:val="center"/>
          </w:tcPr>
          <w:p w14:paraId="67B2E2E6" w14:textId="77777777" w:rsidR="005B3302" w:rsidRPr="0024451B" w:rsidRDefault="005B3302" w:rsidP="005B3302">
            <w:r w:rsidRPr="0024451B">
              <w:t>1.2.643.5.1.13.13.11.1008</w:t>
            </w:r>
          </w:p>
        </w:tc>
      </w:tr>
      <w:tr w:rsidR="005B3302" w:rsidRPr="0024451B" w14:paraId="07D78BF4" w14:textId="77777777" w:rsidTr="000957DD">
        <w:tc>
          <w:tcPr>
            <w:tcW w:w="0" w:type="auto"/>
            <w:vAlign w:val="center"/>
          </w:tcPr>
          <w:p w14:paraId="1ED02EA3" w14:textId="77777777" w:rsidR="005B3302" w:rsidRPr="0024451B" w:rsidRDefault="005B3302" w:rsidP="005B3302">
            <w:pPr>
              <w:jc w:val="center"/>
            </w:pPr>
            <w:r w:rsidRPr="0024451B">
              <w:t>6</w:t>
            </w:r>
          </w:p>
        </w:tc>
        <w:tc>
          <w:tcPr>
            <w:tcW w:w="0" w:type="auto"/>
            <w:vAlign w:val="center"/>
          </w:tcPr>
          <w:p w14:paraId="3399E920" w14:textId="77777777" w:rsidR="005B3302" w:rsidRPr="0024451B" w:rsidRDefault="005B3302" w:rsidP="005B3302">
            <w:r w:rsidRPr="0024451B">
              <w:t>Виды медицинских направлений</w:t>
            </w:r>
          </w:p>
        </w:tc>
        <w:tc>
          <w:tcPr>
            <w:tcW w:w="0" w:type="auto"/>
            <w:vAlign w:val="center"/>
          </w:tcPr>
          <w:p w14:paraId="32913629" w14:textId="77777777" w:rsidR="005B3302" w:rsidRPr="0024451B" w:rsidRDefault="005B3302" w:rsidP="005B3302">
            <w:r w:rsidRPr="0024451B">
              <w:t>1.2.643.5.1.13.13.11.1009</w:t>
            </w:r>
          </w:p>
        </w:tc>
      </w:tr>
      <w:tr w:rsidR="005B3302" w:rsidRPr="0024451B" w14:paraId="10315567" w14:textId="77777777" w:rsidTr="000957DD">
        <w:tc>
          <w:tcPr>
            <w:tcW w:w="0" w:type="auto"/>
            <w:vAlign w:val="center"/>
          </w:tcPr>
          <w:p w14:paraId="7320C6EF" w14:textId="77777777" w:rsidR="005B3302" w:rsidRPr="0024451B" w:rsidRDefault="005B3302" w:rsidP="005B3302">
            <w:pPr>
              <w:jc w:val="center"/>
            </w:pPr>
            <w:r w:rsidRPr="0024451B">
              <w:t>7</w:t>
            </w:r>
          </w:p>
        </w:tc>
        <w:tc>
          <w:tcPr>
            <w:tcW w:w="0" w:type="auto"/>
            <w:vAlign w:val="center"/>
          </w:tcPr>
          <w:p w14:paraId="4B7CC0F9" w14:textId="77777777" w:rsidR="005B3302" w:rsidRPr="0024451B" w:rsidRDefault="005B3302" w:rsidP="005B3302">
            <w:r w:rsidRPr="0024451B">
              <w:t>Виды анестезии</w:t>
            </w:r>
          </w:p>
        </w:tc>
        <w:tc>
          <w:tcPr>
            <w:tcW w:w="0" w:type="auto"/>
            <w:vAlign w:val="center"/>
          </w:tcPr>
          <w:p w14:paraId="0C03FDEE" w14:textId="77777777" w:rsidR="005B3302" w:rsidRPr="0024451B" w:rsidRDefault="005B3302" w:rsidP="005B3302">
            <w:r w:rsidRPr="0024451B">
              <w:t>1.2.643.5.1.13.13.11.1033</w:t>
            </w:r>
          </w:p>
        </w:tc>
      </w:tr>
      <w:tr w:rsidR="005B3302" w:rsidRPr="0024451B" w14:paraId="015C26DB" w14:textId="77777777" w:rsidTr="000957DD">
        <w:tc>
          <w:tcPr>
            <w:tcW w:w="0" w:type="auto"/>
            <w:vAlign w:val="center"/>
          </w:tcPr>
          <w:p w14:paraId="4FA5FDE6" w14:textId="77777777" w:rsidR="005B3302" w:rsidRPr="0024451B" w:rsidRDefault="005B3302" w:rsidP="005B3302">
            <w:pPr>
              <w:jc w:val="center"/>
            </w:pPr>
            <w:r w:rsidRPr="0024451B">
              <w:t>8</w:t>
            </w:r>
          </w:p>
        </w:tc>
        <w:tc>
          <w:tcPr>
            <w:tcW w:w="0" w:type="auto"/>
            <w:vAlign w:val="center"/>
          </w:tcPr>
          <w:p w14:paraId="2E0A4436" w14:textId="77777777" w:rsidR="005B3302" w:rsidRPr="0024451B" w:rsidRDefault="005B3302" w:rsidP="005B3302">
            <w:r w:rsidRPr="0024451B">
              <w:t>Виды медицинской помощи</w:t>
            </w:r>
          </w:p>
        </w:tc>
        <w:tc>
          <w:tcPr>
            <w:tcW w:w="0" w:type="auto"/>
            <w:vAlign w:val="center"/>
          </w:tcPr>
          <w:p w14:paraId="5AE7956C" w14:textId="77777777" w:rsidR="005B3302" w:rsidRPr="0024451B" w:rsidRDefault="005B3302" w:rsidP="005B3302">
            <w:r w:rsidRPr="0024451B">
              <w:t>1.2.643.5.1.13.13.11.1034</w:t>
            </w:r>
          </w:p>
        </w:tc>
      </w:tr>
      <w:tr w:rsidR="005B3302" w:rsidRPr="0024451B" w14:paraId="4A13EC8E" w14:textId="77777777" w:rsidTr="000957DD">
        <w:tc>
          <w:tcPr>
            <w:tcW w:w="0" w:type="auto"/>
            <w:vAlign w:val="center"/>
          </w:tcPr>
          <w:p w14:paraId="474B5223" w14:textId="77777777" w:rsidR="005B3302" w:rsidRPr="0024451B" w:rsidRDefault="005B3302" w:rsidP="005B3302">
            <w:pPr>
              <w:jc w:val="center"/>
            </w:pPr>
            <w:r w:rsidRPr="0024451B">
              <w:t>9</w:t>
            </w:r>
          </w:p>
        </w:tc>
        <w:tc>
          <w:tcPr>
            <w:tcW w:w="0" w:type="auto"/>
            <w:vAlign w:val="center"/>
          </w:tcPr>
          <w:p w14:paraId="2F9AD37F" w14:textId="77777777" w:rsidR="005B3302" w:rsidRPr="0024451B" w:rsidRDefault="005B3302" w:rsidP="005B3302">
            <w:r w:rsidRPr="0024451B">
              <w:t>Виды травм по способу получения</w:t>
            </w:r>
          </w:p>
        </w:tc>
        <w:tc>
          <w:tcPr>
            <w:tcW w:w="0" w:type="auto"/>
            <w:vAlign w:val="center"/>
          </w:tcPr>
          <w:p w14:paraId="61B078B7" w14:textId="77777777" w:rsidR="005B3302" w:rsidRPr="0024451B" w:rsidRDefault="005B3302" w:rsidP="005B3302">
            <w:r w:rsidRPr="0024451B">
              <w:t>1.2.643.5.1.13.13.11.1036</w:t>
            </w:r>
          </w:p>
        </w:tc>
      </w:tr>
      <w:tr w:rsidR="005B3302" w:rsidRPr="0024451B" w14:paraId="27A285B3" w14:textId="77777777" w:rsidTr="000957DD">
        <w:tc>
          <w:tcPr>
            <w:tcW w:w="0" w:type="auto"/>
            <w:vAlign w:val="center"/>
          </w:tcPr>
          <w:p w14:paraId="7966E8E3" w14:textId="77777777" w:rsidR="005B3302" w:rsidRPr="0024451B" w:rsidRDefault="005B3302" w:rsidP="005B3302">
            <w:pPr>
              <w:jc w:val="center"/>
            </w:pPr>
            <w:r w:rsidRPr="0024451B">
              <w:t>10</w:t>
            </w:r>
          </w:p>
        </w:tc>
        <w:tc>
          <w:tcPr>
            <w:tcW w:w="0" w:type="auto"/>
            <w:vAlign w:val="center"/>
          </w:tcPr>
          <w:p w14:paraId="7C013C7B" w14:textId="77777777" w:rsidR="005B3302" w:rsidRPr="0024451B" w:rsidRDefault="005B3302" w:rsidP="005B3302">
            <w:r w:rsidRPr="0024451B">
              <w:t>Социальные группы населения в учетной медицинской документации</w:t>
            </w:r>
          </w:p>
        </w:tc>
        <w:tc>
          <w:tcPr>
            <w:tcW w:w="0" w:type="auto"/>
            <w:vAlign w:val="center"/>
          </w:tcPr>
          <w:p w14:paraId="567A29CD" w14:textId="77777777" w:rsidR="005B3302" w:rsidRPr="0024451B" w:rsidRDefault="005B3302" w:rsidP="005B3302">
            <w:r w:rsidRPr="0024451B">
              <w:t>1.2.643.5.1.13.13.11.1038</w:t>
            </w:r>
          </w:p>
        </w:tc>
      </w:tr>
      <w:tr w:rsidR="005B3302" w:rsidRPr="0024451B" w14:paraId="649A6DDB" w14:textId="77777777" w:rsidTr="000957DD">
        <w:tc>
          <w:tcPr>
            <w:tcW w:w="0" w:type="auto"/>
            <w:vAlign w:val="center"/>
          </w:tcPr>
          <w:p w14:paraId="20EFF0E8" w14:textId="77777777" w:rsidR="005B3302" w:rsidRPr="0024451B" w:rsidRDefault="005B3302" w:rsidP="005B3302">
            <w:pPr>
              <w:jc w:val="center"/>
            </w:pPr>
            <w:r w:rsidRPr="0024451B">
              <w:t>11</w:t>
            </w:r>
          </w:p>
        </w:tc>
        <w:tc>
          <w:tcPr>
            <w:tcW w:w="0" w:type="auto"/>
            <w:vAlign w:val="center"/>
          </w:tcPr>
          <w:p w14:paraId="2FF9B5B2" w14:textId="77777777" w:rsidR="005B3302" w:rsidRPr="0024451B" w:rsidRDefault="005B3302" w:rsidP="005B3302">
            <w:r w:rsidRPr="0024451B">
              <w:t>Источники оплаты медицинской помощи</w:t>
            </w:r>
          </w:p>
        </w:tc>
        <w:tc>
          <w:tcPr>
            <w:tcW w:w="0" w:type="auto"/>
            <w:vAlign w:val="center"/>
          </w:tcPr>
          <w:p w14:paraId="19BC3719" w14:textId="77777777" w:rsidR="005B3302" w:rsidRPr="0024451B" w:rsidRDefault="005B3302" w:rsidP="005B3302">
            <w:r w:rsidRPr="0024451B">
              <w:t>1.2.643.5.1.13.13.11.1039</w:t>
            </w:r>
          </w:p>
        </w:tc>
      </w:tr>
      <w:tr w:rsidR="005B3302" w:rsidRPr="0024451B" w14:paraId="605FA6EB" w14:textId="77777777" w:rsidTr="000957DD">
        <w:tc>
          <w:tcPr>
            <w:tcW w:w="0" w:type="auto"/>
            <w:vAlign w:val="center"/>
          </w:tcPr>
          <w:p w14:paraId="1375581B" w14:textId="77777777" w:rsidR="005B3302" w:rsidRPr="0024451B" w:rsidRDefault="005B3302" w:rsidP="005B3302">
            <w:pPr>
              <w:jc w:val="center"/>
            </w:pPr>
            <w:r w:rsidRPr="0024451B">
              <w:t>12</w:t>
            </w:r>
          </w:p>
        </w:tc>
        <w:tc>
          <w:tcPr>
            <w:tcW w:w="0" w:type="auto"/>
            <w:vAlign w:val="center"/>
          </w:tcPr>
          <w:p w14:paraId="17C1CCB7" w14:textId="77777777" w:rsidR="005B3302" w:rsidRPr="0024451B" w:rsidRDefault="005B3302" w:rsidP="005B3302">
            <w:r w:rsidRPr="0024451B">
              <w:t>Пол пациента </w:t>
            </w:r>
          </w:p>
        </w:tc>
        <w:tc>
          <w:tcPr>
            <w:tcW w:w="0" w:type="auto"/>
            <w:vAlign w:val="center"/>
          </w:tcPr>
          <w:p w14:paraId="00D75835" w14:textId="77777777" w:rsidR="005B3302" w:rsidRPr="0024451B" w:rsidRDefault="005B3302" w:rsidP="005B3302">
            <w:r w:rsidRPr="0024451B">
              <w:t>1.2.643.5.1.13.13.11.1040</w:t>
            </w:r>
          </w:p>
        </w:tc>
      </w:tr>
      <w:tr w:rsidR="005B3302" w:rsidRPr="0024451B" w14:paraId="30DA33D2" w14:textId="77777777" w:rsidTr="000957DD">
        <w:tc>
          <w:tcPr>
            <w:tcW w:w="0" w:type="auto"/>
            <w:vAlign w:val="center"/>
          </w:tcPr>
          <w:p w14:paraId="50937205" w14:textId="77777777" w:rsidR="005B3302" w:rsidRPr="0024451B" w:rsidRDefault="005B3302" w:rsidP="005B3302">
            <w:pPr>
              <w:jc w:val="center"/>
            </w:pPr>
            <w:r w:rsidRPr="0024451B">
              <w:t>13</w:t>
            </w:r>
          </w:p>
        </w:tc>
        <w:tc>
          <w:tcPr>
            <w:tcW w:w="0" w:type="auto"/>
            <w:vAlign w:val="center"/>
          </w:tcPr>
          <w:p w14:paraId="4389F74B" w14:textId="77777777" w:rsidR="005B3302" w:rsidRPr="0024451B" w:rsidRDefault="005B3302" w:rsidP="005B3302">
            <w:r w:rsidRPr="0024451B">
              <w:t>Тип установления инвалидности (впервые, повторно)</w:t>
            </w:r>
          </w:p>
        </w:tc>
        <w:tc>
          <w:tcPr>
            <w:tcW w:w="0" w:type="auto"/>
            <w:vAlign w:val="center"/>
          </w:tcPr>
          <w:p w14:paraId="1EE0CB0B" w14:textId="77777777" w:rsidR="005B3302" w:rsidRPr="0024451B" w:rsidRDefault="005B3302" w:rsidP="005B3302">
            <w:r w:rsidRPr="0024451B">
              <w:t>1.2.643.5.1.13.13.11.1041</w:t>
            </w:r>
          </w:p>
        </w:tc>
      </w:tr>
      <w:tr w:rsidR="005B3302" w:rsidRPr="0024451B" w14:paraId="592E0A2A" w14:textId="77777777" w:rsidTr="000957DD">
        <w:tc>
          <w:tcPr>
            <w:tcW w:w="0" w:type="auto"/>
            <w:vAlign w:val="center"/>
          </w:tcPr>
          <w:p w14:paraId="3E02DC6D" w14:textId="77777777" w:rsidR="005B3302" w:rsidRPr="0024451B" w:rsidRDefault="005B3302" w:rsidP="005B3302">
            <w:pPr>
              <w:jc w:val="center"/>
            </w:pPr>
            <w:r w:rsidRPr="0024451B">
              <w:t>14</w:t>
            </w:r>
          </w:p>
        </w:tc>
        <w:tc>
          <w:tcPr>
            <w:tcW w:w="0" w:type="auto"/>
            <w:vAlign w:val="center"/>
          </w:tcPr>
          <w:p w14:paraId="0ECF12F9" w14:textId="77777777" w:rsidR="005B3302" w:rsidRPr="0024451B" w:rsidRDefault="005B3302" w:rsidP="005B3302">
            <w:r w:rsidRPr="0024451B">
              <w:t>Вид места жительства</w:t>
            </w:r>
          </w:p>
        </w:tc>
        <w:tc>
          <w:tcPr>
            <w:tcW w:w="0" w:type="auto"/>
            <w:vAlign w:val="center"/>
          </w:tcPr>
          <w:p w14:paraId="391797F9" w14:textId="77777777" w:rsidR="005B3302" w:rsidRPr="0024451B" w:rsidRDefault="005B3302" w:rsidP="005B3302">
            <w:r w:rsidRPr="0024451B">
              <w:t>1.2.643.5.1.13.13.11.1042</w:t>
            </w:r>
          </w:p>
        </w:tc>
      </w:tr>
      <w:tr w:rsidR="005B3302" w:rsidRPr="0024451B" w14:paraId="115EE4BC" w14:textId="77777777" w:rsidTr="000957DD">
        <w:tc>
          <w:tcPr>
            <w:tcW w:w="0" w:type="auto"/>
            <w:vAlign w:val="center"/>
          </w:tcPr>
          <w:p w14:paraId="5648DDE0" w14:textId="77777777" w:rsidR="005B3302" w:rsidRPr="0024451B" w:rsidRDefault="005B3302" w:rsidP="005B3302">
            <w:pPr>
              <w:jc w:val="center"/>
            </w:pPr>
            <w:r w:rsidRPr="0024451B">
              <w:t>15</w:t>
            </w:r>
          </w:p>
        </w:tc>
        <w:tc>
          <w:tcPr>
            <w:tcW w:w="0" w:type="auto"/>
            <w:vAlign w:val="center"/>
          </w:tcPr>
          <w:p w14:paraId="4474B470" w14:textId="77777777" w:rsidR="005B3302" w:rsidRPr="0024451B" w:rsidRDefault="005B3302" w:rsidP="005B3302">
            <w:r w:rsidRPr="0024451B">
              <w:t>Причины прекращения диспансерного наблюдения</w:t>
            </w:r>
          </w:p>
        </w:tc>
        <w:tc>
          <w:tcPr>
            <w:tcW w:w="0" w:type="auto"/>
            <w:vAlign w:val="center"/>
          </w:tcPr>
          <w:p w14:paraId="4C3B1344" w14:textId="77777777" w:rsidR="005B3302" w:rsidRPr="0024451B" w:rsidRDefault="005B3302" w:rsidP="005B3302">
            <w:r w:rsidRPr="0024451B">
              <w:t>1.2.643.5.1.13.13.11.1045</w:t>
            </w:r>
          </w:p>
        </w:tc>
      </w:tr>
      <w:tr w:rsidR="005B3302" w:rsidRPr="0024451B" w14:paraId="13769D8C" w14:textId="77777777" w:rsidTr="000957DD">
        <w:tc>
          <w:tcPr>
            <w:tcW w:w="0" w:type="auto"/>
            <w:vAlign w:val="center"/>
          </w:tcPr>
          <w:p w14:paraId="0079A949" w14:textId="77777777" w:rsidR="005B3302" w:rsidRPr="0024451B" w:rsidRDefault="005B3302" w:rsidP="005B3302">
            <w:pPr>
              <w:jc w:val="center"/>
            </w:pPr>
            <w:r w:rsidRPr="0024451B">
              <w:t>16</w:t>
            </w:r>
          </w:p>
        </w:tc>
        <w:tc>
          <w:tcPr>
            <w:tcW w:w="0" w:type="auto"/>
            <w:vAlign w:val="center"/>
          </w:tcPr>
          <w:p w14:paraId="566016B5" w14:textId="77777777" w:rsidR="005B3302" w:rsidRPr="0024451B" w:rsidRDefault="005B3302" w:rsidP="005B3302">
            <w:r w:rsidRPr="0024451B">
              <w:t>Результаты обращения</w:t>
            </w:r>
          </w:p>
        </w:tc>
        <w:tc>
          <w:tcPr>
            <w:tcW w:w="0" w:type="auto"/>
            <w:vAlign w:val="center"/>
          </w:tcPr>
          <w:p w14:paraId="3F53F8A5" w14:textId="77777777" w:rsidR="005B3302" w:rsidRPr="0024451B" w:rsidRDefault="005B3302" w:rsidP="005B3302">
            <w:r w:rsidRPr="0024451B">
              <w:t>1.2.643.5.1.13.13.11.1046</w:t>
            </w:r>
          </w:p>
        </w:tc>
      </w:tr>
      <w:tr w:rsidR="005B3302" w:rsidRPr="0024451B" w14:paraId="74F42D04" w14:textId="77777777" w:rsidTr="000957DD">
        <w:tc>
          <w:tcPr>
            <w:tcW w:w="0" w:type="auto"/>
            <w:vAlign w:val="center"/>
          </w:tcPr>
          <w:p w14:paraId="4886C1E6" w14:textId="77777777" w:rsidR="005B3302" w:rsidRPr="0024451B" w:rsidRDefault="005B3302" w:rsidP="005B3302">
            <w:pPr>
              <w:jc w:val="center"/>
            </w:pPr>
            <w:r w:rsidRPr="0024451B">
              <w:t>17</w:t>
            </w:r>
          </w:p>
        </w:tc>
        <w:tc>
          <w:tcPr>
            <w:tcW w:w="0" w:type="auto"/>
            <w:vAlign w:val="center"/>
          </w:tcPr>
          <w:p w14:paraId="74C97DAD" w14:textId="77777777" w:rsidR="005B3302" w:rsidRPr="0024451B" w:rsidRDefault="005B3302" w:rsidP="005B3302">
            <w:r w:rsidRPr="0024451B">
              <w:t>Статусы диспансерного наблюдения</w:t>
            </w:r>
          </w:p>
        </w:tc>
        <w:tc>
          <w:tcPr>
            <w:tcW w:w="0" w:type="auto"/>
            <w:vAlign w:val="center"/>
          </w:tcPr>
          <w:p w14:paraId="70E74FFA" w14:textId="77777777" w:rsidR="005B3302" w:rsidRPr="0024451B" w:rsidRDefault="005B3302" w:rsidP="005B3302">
            <w:r w:rsidRPr="0024451B">
              <w:t>1.2.643.5.1.13.13.11.1047</w:t>
            </w:r>
          </w:p>
        </w:tc>
      </w:tr>
      <w:tr w:rsidR="005B3302" w:rsidRPr="0024451B" w14:paraId="27076874" w14:textId="77777777" w:rsidTr="000957DD">
        <w:tc>
          <w:tcPr>
            <w:tcW w:w="0" w:type="auto"/>
            <w:vAlign w:val="center"/>
          </w:tcPr>
          <w:p w14:paraId="566FF4C1" w14:textId="77777777" w:rsidR="005B3302" w:rsidRPr="0024451B" w:rsidRDefault="005B3302" w:rsidP="005B3302">
            <w:pPr>
              <w:jc w:val="center"/>
            </w:pPr>
            <w:r w:rsidRPr="0024451B">
              <w:t>18</w:t>
            </w:r>
          </w:p>
        </w:tc>
        <w:tc>
          <w:tcPr>
            <w:tcW w:w="0" w:type="auto"/>
            <w:vAlign w:val="center"/>
          </w:tcPr>
          <w:p w14:paraId="200D6529" w14:textId="77777777" w:rsidR="005B3302" w:rsidRPr="0024451B" w:rsidRDefault="005B3302" w:rsidP="005B3302">
            <w:r w:rsidRPr="0024451B">
              <w:t>Учетные группы аппаратуры, используемой при операциях</w:t>
            </w:r>
          </w:p>
        </w:tc>
        <w:tc>
          <w:tcPr>
            <w:tcW w:w="0" w:type="auto"/>
            <w:vAlign w:val="center"/>
          </w:tcPr>
          <w:p w14:paraId="3CEE8F97" w14:textId="77777777" w:rsidR="005B3302" w:rsidRPr="0024451B" w:rsidRDefault="005B3302" w:rsidP="005B3302">
            <w:r w:rsidRPr="0024451B">
              <w:t>1.2.643.5.1.13.13.11.1048</w:t>
            </w:r>
          </w:p>
        </w:tc>
      </w:tr>
      <w:tr w:rsidR="005B3302" w:rsidRPr="0024451B" w14:paraId="69CC9730" w14:textId="77777777" w:rsidTr="000957DD">
        <w:tc>
          <w:tcPr>
            <w:tcW w:w="0" w:type="auto"/>
            <w:vAlign w:val="center"/>
          </w:tcPr>
          <w:p w14:paraId="623EE063" w14:textId="77777777" w:rsidR="005B3302" w:rsidRPr="0024451B" w:rsidRDefault="005B3302" w:rsidP="005B3302">
            <w:pPr>
              <w:jc w:val="center"/>
            </w:pPr>
            <w:r w:rsidRPr="0024451B">
              <w:t>19</w:t>
            </w:r>
          </w:p>
        </w:tc>
        <w:tc>
          <w:tcPr>
            <w:tcW w:w="0" w:type="auto"/>
            <w:vAlign w:val="center"/>
          </w:tcPr>
          <w:p w14:paraId="2133234A" w14:textId="77777777" w:rsidR="005B3302" w:rsidRPr="0024451B" w:rsidRDefault="005B3302" w:rsidP="005B3302">
            <w:r w:rsidRPr="0024451B">
              <w:t>Характер заболевания</w:t>
            </w:r>
          </w:p>
        </w:tc>
        <w:tc>
          <w:tcPr>
            <w:tcW w:w="0" w:type="auto"/>
            <w:vAlign w:val="center"/>
          </w:tcPr>
          <w:p w14:paraId="41DD81E2" w14:textId="77777777" w:rsidR="005B3302" w:rsidRPr="0024451B" w:rsidRDefault="005B3302" w:rsidP="005B3302">
            <w:r w:rsidRPr="0024451B">
              <w:t>1.2.643.5.1.13.13.11.1049</w:t>
            </w:r>
          </w:p>
        </w:tc>
      </w:tr>
      <w:tr w:rsidR="005B3302" w:rsidRPr="0024451B" w14:paraId="45C01B86" w14:textId="77777777" w:rsidTr="000957DD">
        <w:tc>
          <w:tcPr>
            <w:tcW w:w="0" w:type="auto"/>
            <w:vAlign w:val="center"/>
          </w:tcPr>
          <w:p w14:paraId="68D0EF57" w14:textId="77777777" w:rsidR="005B3302" w:rsidRPr="0024451B" w:rsidRDefault="005B3302" w:rsidP="005B3302">
            <w:pPr>
              <w:jc w:val="center"/>
            </w:pPr>
            <w:r w:rsidRPr="0024451B">
              <w:t>20</w:t>
            </w:r>
          </w:p>
        </w:tc>
        <w:tc>
          <w:tcPr>
            <w:tcW w:w="0" w:type="auto"/>
            <w:vAlign w:val="center"/>
          </w:tcPr>
          <w:p w14:paraId="327AD3D1" w14:textId="77777777" w:rsidR="005B3302" w:rsidRPr="0024451B" w:rsidRDefault="005B3302" w:rsidP="005B3302">
            <w:r w:rsidRPr="0024451B">
              <w:t>Обстоятельства посещения</w:t>
            </w:r>
          </w:p>
        </w:tc>
        <w:tc>
          <w:tcPr>
            <w:tcW w:w="0" w:type="auto"/>
            <w:vAlign w:val="center"/>
          </w:tcPr>
          <w:p w14:paraId="2D1CD264" w14:textId="77777777" w:rsidR="005B3302" w:rsidRPr="0024451B" w:rsidRDefault="005B3302" w:rsidP="005B3302">
            <w:r w:rsidRPr="0024451B">
              <w:t>1.2.643.5.1.13.13.11.1052</w:t>
            </w:r>
          </w:p>
        </w:tc>
      </w:tr>
      <w:tr w:rsidR="005B3302" w:rsidRPr="0024451B" w14:paraId="670E95CB" w14:textId="77777777" w:rsidTr="000957DD">
        <w:tc>
          <w:tcPr>
            <w:tcW w:w="0" w:type="auto"/>
            <w:vAlign w:val="center"/>
          </w:tcPr>
          <w:p w14:paraId="75ECAB4F" w14:textId="77777777" w:rsidR="005B3302" w:rsidRPr="0024451B" w:rsidRDefault="005B3302" w:rsidP="005B3302">
            <w:pPr>
              <w:jc w:val="center"/>
            </w:pPr>
            <w:r w:rsidRPr="0024451B">
              <w:t>21</w:t>
            </w:r>
          </w:p>
        </w:tc>
        <w:tc>
          <w:tcPr>
            <w:tcW w:w="0" w:type="auto"/>
            <w:vAlign w:val="center"/>
          </w:tcPr>
          <w:p w14:paraId="1374E86B" w14:textId="77777777" w:rsidR="005B3302" w:rsidRPr="0024451B" w:rsidRDefault="005B3302" w:rsidP="005B3302">
            <w:r w:rsidRPr="0024451B">
              <w:t>Группы инвалидности</w:t>
            </w:r>
          </w:p>
        </w:tc>
        <w:tc>
          <w:tcPr>
            <w:tcW w:w="0" w:type="auto"/>
            <w:vAlign w:val="center"/>
          </w:tcPr>
          <w:p w14:paraId="070507F2" w14:textId="77777777" w:rsidR="005B3302" w:rsidRPr="0024451B" w:rsidRDefault="005B3302" w:rsidP="005B3302">
            <w:r w:rsidRPr="0024451B">
              <w:t>1.2.643.5.1.13.13.11.1053</w:t>
            </w:r>
          </w:p>
        </w:tc>
      </w:tr>
      <w:tr w:rsidR="005B3302" w:rsidRPr="0024451B" w14:paraId="2CDCE2E9" w14:textId="77777777" w:rsidTr="000957DD">
        <w:tc>
          <w:tcPr>
            <w:tcW w:w="0" w:type="auto"/>
            <w:vAlign w:val="center"/>
          </w:tcPr>
          <w:p w14:paraId="35958681" w14:textId="77777777" w:rsidR="005B3302" w:rsidRPr="0024451B" w:rsidRDefault="005B3302" w:rsidP="005B3302">
            <w:pPr>
              <w:jc w:val="center"/>
            </w:pPr>
            <w:r w:rsidRPr="0024451B">
              <w:t>22</w:t>
            </w:r>
          </w:p>
        </w:tc>
        <w:tc>
          <w:tcPr>
            <w:tcW w:w="0" w:type="auto"/>
            <w:vAlign w:val="center"/>
          </w:tcPr>
          <w:p w14:paraId="4455E312" w14:textId="77777777" w:rsidR="005B3302" w:rsidRPr="0024451B" w:rsidRDefault="005B3302" w:rsidP="005B3302">
            <w:r w:rsidRPr="0024451B">
              <w:t>Привычки и зависимости</w:t>
            </w:r>
          </w:p>
        </w:tc>
        <w:tc>
          <w:tcPr>
            <w:tcW w:w="0" w:type="auto"/>
            <w:vAlign w:val="center"/>
          </w:tcPr>
          <w:p w14:paraId="2DF50C12" w14:textId="77777777" w:rsidR="005B3302" w:rsidRPr="0024451B" w:rsidRDefault="005B3302" w:rsidP="005B3302">
            <w:r w:rsidRPr="0024451B">
              <w:t>1.2.643.5.1.13.13.11.1058</w:t>
            </w:r>
          </w:p>
        </w:tc>
      </w:tr>
      <w:tr w:rsidR="005B3302" w:rsidRPr="0024451B" w14:paraId="12EFA308" w14:textId="77777777" w:rsidTr="000957DD">
        <w:tc>
          <w:tcPr>
            <w:tcW w:w="0" w:type="auto"/>
            <w:vAlign w:val="center"/>
          </w:tcPr>
          <w:p w14:paraId="30F9CC5A" w14:textId="77777777" w:rsidR="005B3302" w:rsidRPr="0024451B" w:rsidRDefault="005B3302" w:rsidP="005B3302">
            <w:pPr>
              <w:jc w:val="center"/>
            </w:pPr>
            <w:r w:rsidRPr="0024451B">
              <w:lastRenderedPageBreak/>
              <w:t>23</w:t>
            </w:r>
          </w:p>
        </w:tc>
        <w:tc>
          <w:tcPr>
            <w:tcW w:w="0" w:type="auto"/>
            <w:vAlign w:val="center"/>
          </w:tcPr>
          <w:p w14:paraId="7A216C03" w14:textId="77777777" w:rsidR="005B3302" w:rsidRPr="0024451B" w:rsidRDefault="005B3302" w:rsidP="005B3302">
            <w:r w:rsidRPr="0024451B">
              <w:t>Потенциально-опасные для здоровья социальные факторы</w:t>
            </w:r>
          </w:p>
        </w:tc>
        <w:tc>
          <w:tcPr>
            <w:tcW w:w="0" w:type="auto"/>
            <w:vAlign w:val="center"/>
          </w:tcPr>
          <w:p w14:paraId="6F39AEB1" w14:textId="77777777" w:rsidR="005B3302" w:rsidRPr="0024451B" w:rsidRDefault="005B3302" w:rsidP="005B3302">
            <w:r w:rsidRPr="0024451B">
              <w:t>1.2.643.5.1.13.13.11.1059</w:t>
            </w:r>
          </w:p>
        </w:tc>
      </w:tr>
      <w:tr w:rsidR="005B3302" w:rsidRPr="0024451B" w14:paraId="293361C3" w14:textId="77777777" w:rsidTr="000957DD">
        <w:tc>
          <w:tcPr>
            <w:tcW w:w="0" w:type="auto"/>
            <w:vAlign w:val="center"/>
          </w:tcPr>
          <w:p w14:paraId="0E4E1E96" w14:textId="77777777" w:rsidR="005B3302" w:rsidRPr="0024451B" w:rsidRDefault="005B3302" w:rsidP="005B3302">
            <w:pPr>
              <w:jc w:val="center"/>
            </w:pPr>
            <w:r w:rsidRPr="0024451B">
              <w:t>24</w:t>
            </w:r>
          </w:p>
        </w:tc>
        <w:tc>
          <w:tcPr>
            <w:tcW w:w="0" w:type="auto"/>
            <w:vAlign w:val="center"/>
          </w:tcPr>
          <w:p w14:paraId="65F80834" w14:textId="77777777" w:rsidR="005B3302" w:rsidRPr="0024451B" w:rsidRDefault="005B3302" w:rsidP="005B3302">
            <w:r w:rsidRPr="0024451B">
              <w:t>Перечень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</w:t>
            </w:r>
          </w:p>
        </w:tc>
        <w:tc>
          <w:tcPr>
            <w:tcW w:w="0" w:type="auto"/>
            <w:vAlign w:val="center"/>
          </w:tcPr>
          <w:p w14:paraId="775F9711" w14:textId="77777777" w:rsidR="005B3302" w:rsidRPr="0024451B" w:rsidRDefault="005B3302" w:rsidP="005B3302">
            <w:r w:rsidRPr="0024451B">
              <w:t>1.2.643.5.1.13.13.11.1060</w:t>
            </w:r>
          </w:p>
        </w:tc>
      </w:tr>
      <w:tr w:rsidR="005B3302" w:rsidRPr="0024451B" w14:paraId="3564A337" w14:textId="77777777" w:rsidTr="000957DD">
        <w:tc>
          <w:tcPr>
            <w:tcW w:w="0" w:type="auto"/>
            <w:vAlign w:val="center"/>
          </w:tcPr>
          <w:p w14:paraId="333A2F9C" w14:textId="77777777" w:rsidR="005B3302" w:rsidRPr="0024451B" w:rsidRDefault="005B3302" w:rsidP="005B3302">
            <w:pPr>
              <w:jc w:val="center"/>
            </w:pPr>
            <w:r w:rsidRPr="0024451B">
              <w:t>25</w:t>
            </w:r>
          </w:p>
        </w:tc>
        <w:tc>
          <w:tcPr>
            <w:tcW w:w="0" w:type="auto"/>
            <w:vAlign w:val="center"/>
          </w:tcPr>
          <w:p w14:paraId="5A414F3C" w14:textId="77777777" w:rsidR="005B3302" w:rsidRPr="0024451B" w:rsidRDefault="005B3302" w:rsidP="005B3302">
            <w:r w:rsidRPr="0024451B">
              <w:t>Группы крови для учета сигнальной информации о пациенте</w:t>
            </w:r>
          </w:p>
        </w:tc>
        <w:tc>
          <w:tcPr>
            <w:tcW w:w="0" w:type="auto"/>
            <w:vAlign w:val="center"/>
          </w:tcPr>
          <w:p w14:paraId="1689894A" w14:textId="77777777" w:rsidR="005B3302" w:rsidRPr="0024451B" w:rsidRDefault="005B3302" w:rsidP="005B3302">
            <w:r w:rsidRPr="0024451B">
              <w:t>1.2.643.5.1.13.13.11.1061</w:t>
            </w:r>
          </w:p>
        </w:tc>
      </w:tr>
      <w:tr w:rsidR="005B3302" w:rsidRPr="0024451B" w14:paraId="43200D55" w14:textId="77777777" w:rsidTr="000957DD">
        <w:tc>
          <w:tcPr>
            <w:tcW w:w="0" w:type="auto"/>
            <w:vAlign w:val="center"/>
          </w:tcPr>
          <w:p w14:paraId="70D64BD2" w14:textId="77777777" w:rsidR="005B3302" w:rsidRPr="0024451B" w:rsidRDefault="005B3302" w:rsidP="005B3302">
            <w:pPr>
              <w:jc w:val="center"/>
            </w:pPr>
            <w:r w:rsidRPr="0024451B">
              <w:t>26</w:t>
            </w:r>
          </w:p>
        </w:tc>
        <w:tc>
          <w:tcPr>
            <w:tcW w:w="0" w:type="auto"/>
            <w:vAlign w:val="center"/>
          </w:tcPr>
          <w:p w14:paraId="6827A522" w14:textId="77777777" w:rsidR="005B3302" w:rsidRPr="0024451B" w:rsidRDefault="005B3302" w:rsidP="005B3302">
            <w:r w:rsidRPr="0024451B">
              <w:t>Основные клинические проявления патологических реакций для сбора аллергоанамнеза</w:t>
            </w:r>
          </w:p>
        </w:tc>
        <w:tc>
          <w:tcPr>
            <w:tcW w:w="0" w:type="auto"/>
            <w:vAlign w:val="center"/>
          </w:tcPr>
          <w:p w14:paraId="53F6EE47" w14:textId="77777777" w:rsidR="005B3302" w:rsidRPr="0024451B" w:rsidRDefault="005B3302" w:rsidP="005B3302">
            <w:r w:rsidRPr="0024451B">
              <w:t>1.2.643.5.1.13.13.11.1063</w:t>
            </w:r>
          </w:p>
        </w:tc>
      </w:tr>
      <w:tr w:rsidR="005B3302" w:rsidRPr="0024451B" w14:paraId="1F30F386" w14:textId="77777777" w:rsidTr="000957DD">
        <w:tc>
          <w:tcPr>
            <w:tcW w:w="0" w:type="auto"/>
            <w:vAlign w:val="center"/>
          </w:tcPr>
          <w:p w14:paraId="3FAC532A" w14:textId="77777777" w:rsidR="005B3302" w:rsidRPr="0024451B" w:rsidRDefault="005B3302" w:rsidP="005B3302">
            <w:pPr>
              <w:jc w:val="center"/>
            </w:pPr>
            <w:r w:rsidRPr="0024451B">
              <w:t>27</w:t>
            </w:r>
          </w:p>
        </w:tc>
        <w:tc>
          <w:tcPr>
            <w:tcW w:w="0" w:type="auto"/>
            <w:vAlign w:val="center"/>
          </w:tcPr>
          <w:p w14:paraId="50FF5191" w14:textId="77777777" w:rsidR="005B3302" w:rsidRPr="0024451B" w:rsidRDefault="005B3302" w:rsidP="005B3302">
            <w:r w:rsidRPr="0024451B">
              <w:t>Тип патологической реакции для сбора аллергоанамнеза</w:t>
            </w:r>
          </w:p>
        </w:tc>
        <w:tc>
          <w:tcPr>
            <w:tcW w:w="0" w:type="auto"/>
            <w:vAlign w:val="center"/>
          </w:tcPr>
          <w:p w14:paraId="6DE90350" w14:textId="77777777" w:rsidR="005B3302" w:rsidRPr="0024451B" w:rsidRDefault="005B3302" w:rsidP="005B3302">
            <w:r w:rsidRPr="0024451B">
              <w:t>1.2.643.5.1.13.13.11.1064</w:t>
            </w:r>
          </w:p>
        </w:tc>
      </w:tr>
      <w:tr w:rsidR="005B3302" w:rsidRPr="0024451B" w14:paraId="1716325F" w14:textId="77777777" w:rsidTr="000957DD">
        <w:tc>
          <w:tcPr>
            <w:tcW w:w="0" w:type="auto"/>
            <w:vAlign w:val="center"/>
          </w:tcPr>
          <w:p w14:paraId="33FB1F0B" w14:textId="77777777" w:rsidR="005B3302" w:rsidRPr="0024451B" w:rsidRDefault="005B3302" w:rsidP="005B3302">
            <w:pPr>
              <w:jc w:val="center"/>
            </w:pPr>
            <w:r w:rsidRPr="0024451B">
              <w:t>28</w:t>
            </w:r>
          </w:p>
        </w:tc>
        <w:tc>
          <w:tcPr>
            <w:tcW w:w="0" w:type="auto"/>
            <w:vAlign w:val="center"/>
          </w:tcPr>
          <w:p w14:paraId="43E2A7C9" w14:textId="77777777" w:rsidR="005B3302" w:rsidRPr="0024451B" w:rsidRDefault="005B3302" w:rsidP="005B3302">
            <w:r w:rsidRPr="0024451B">
              <w:t>Номенклатура специальностей специалистов, имеющих медицинское и фармацевтическое образование</w:t>
            </w:r>
          </w:p>
        </w:tc>
        <w:tc>
          <w:tcPr>
            <w:tcW w:w="0" w:type="auto"/>
            <w:vAlign w:val="center"/>
          </w:tcPr>
          <w:p w14:paraId="694BAC19" w14:textId="77777777" w:rsidR="005B3302" w:rsidRPr="0024451B" w:rsidRDefault="005B3302" w:rsidP="005B3302">
            <w:r w:rsidRPr="0024451B">
              <w:t>1.2.643.5.1.13.13.11.1066</w:t>
            </w:r>
          </w:p>
        </w:tc>
      </w:tr>
      <w:tr w:rsidR="005B3302" w:rsidRPr="0024451B" w14:paraId="3C30F763" w14:textId="77777777" w:rsidTr="000957DD">
        <w:tc>
          <w:tcPr>
            <w:tcW w:w="0" w:type="auto"/>
            <w:vAlign w:val="center"/>
          </w:tcPr>
          <w:p w14:paraId="49972095" w14:textId="77777777" w:rsidR="005B3302" w:rsidRPr="0024451B" w:rsidRDefault="005B3302" w:rsidP="005B3302">
            <w:pPr>
              <w:jc w:val="center"/>
            </w:pPr>
            <w:r w:rsidRPr="0024451B">
              <w:t>29</w:t>
            </w:r>
          </w:p>
        </w:tc>
        <w:tc>
          <w:tcPr>
            <w:tcW w:w="0" w:type="auto"/>
            <w:vAlign w:val="center"/>
          </w:tcPr>
          <w:p w14:paraId="45C9C534" w14:textId="77777777" w:rsidR="005B3302" w:rsidRPr="0024451B" w:rsidRDefault="005B3302" w:rsidP="005B3302">
            <w:r w:rsidRPr="0024451B">
              <w:t>Номенклатура коечного фонда медицинской организации</w:t>
            </w:r>
          </w:p>
        </w:tc>
        <w:tc>
          <w:tcPr>
            <w:tcW w:w="0" w:type="auto"/>
            <w:vAlign w:val="center"/>
          </w:tcPr>
          <w:p w14:paraId="689F23E5" w14:textId="77777777" w:rsidR="005B3302" w:rsidRPr="0024451B" w:rsidRDefault="005B3302" w:rsidP="005B3302">
            <w:r w:rsidRPr="0024451B">
              <w:t>1.2.643.5.1.13.13.11.1069</w:t>
            </w:r>
          </w:p>
        </w:tc>
      </w:tr>
      <w:tr w:rsidR="005B3302" w:rsidRPr="0024451B" w14:paraId="553DD364" w14:textId="77777777" w:rsidTr="000957DD">
        <w:tc>
          <w:tcPr>
            <w:tcW w:w="0" w:type="auto"/>
            <w:vAlign w:val="center"/>
          </w:tcPr>
          <w:p w14:paraId="3D8F59B8" w14:textId="77777777" w:rsidR="005B3302" w:rsidRPr="0024451B" w:rsidRDefault="005B3302" w:rsidP="005B3302">
            <w:pPr>
              <w:jc w:val="center"/>
            </w:pPr>
            <w:r w:rsidRPr="0024451B">
              <w:t>30</w:t>
            </w:r>
          </w:p>
        </w:tc>
        <w:tc>
          <w:tcPr>
            <w:tcW w:w="0" w:type="auto"/>
            <w:vAlign w:val="center"/>
          </w:tcPr>
          <w:p w14:paraId="3F71CFFF" w14:textId="77777777" w:rsidR="005B3302" w:rsidRPr="0024451B" w:rsidRDefault="005B3302" w:rsidP="005B3302">
            <w:r w:rsidRPr="0024451B">
              <w:t>Номенклатура медицинских услуг</w:t>
            </w:r>
          </w:p>
        </w:tc>
        <w:tc>
          <w:tcPr>
            <w:tcW w:w="0" w:type="auto"/>
            <w:vAlign w:val="center"/>
          </w:tcPr>
          <w:p w14:paraId="0C452F8C" w14:textId="77777777" w:rsidR="005B3302" w:rsidRPr="0024451B" w:rsidRDefault="005B3302" w:rsidP="005B3302">
            <w:r w:rsidRPr="0024451B">
              <w:t>1.2.643.5.1.13.13.11.1070</w:t>
            </w:r>
          </w:p>
        </w:tc>
      </w:tr>
      <w:tr w:rsidR="005B3302" w:rsidRPr="0024451B" w14:paraId="33B37FD6" w14:textId="77777777" w:rsidTr="000957DD">
        <w:tc>
          <w:tcPr>
            <w:tcW w:w="0" w:type="auto"/>
            <w:vAlign w:val="center"/>
          </w:tcPr>
          <w:p w14:paraId="3FE392BF" w14:textId="77777777" w:rsidR="005B3302" w:rsidRPr="0024451B" w:rsidRDefault="005B3302" w:rsidP="005B3302">
            <w:pPr>
              <w:jc w:val="center"/>
            </w:pPr>
            <w:r w:rsidRPr="0024451B">
              <w:t>31</w:t>
            </w:r>
          </w:p>
        </w:tc>
        <w:tc>
          <w:tcPr>
            <w:tcW w:w="0" w:type="auto"/>
            <w:vAlign w:val="center"/>
          </w:tcPr>
          <w:p w14:paraId="1881870D" w14:textId="77777777" w:rsidR="005B3302" w:rsidRPr="0024451B" w:rsidRDefault="005B3302" w:rsidP="005B3302">
            <w:r w:rsidRPr="0024451B">
              <w:t>Перечень аппаратов и оборудования отделений (кабинетов) медицинской организации</w:t>
            </w:r>
          </w:p>
        </w:tc>
        <w:tc>
          <w:tcPr>
            <w:tcW w:w="0" w:type="auto"/>
            <w:vAlign w:val="center"/>
          </w:tcPr>
          <w:p w14:paraId="3C26B326" w14:textId="77777777" w:rsidR="005B3302" w:rsidRPr="0024451B" w:rsidRDefault="005B3302" w:rsidP="005B3302">
            <w:r w:rsidRPr="0024451B">
              <w:t>1.2.643.5.1.13.13.11.1071</w:t>
            </w:r>
          </w:p>
        </w:tc>
      </w:tr>
      <w:tr w:rsidR="005B3302" w:rsidRPr="0024451B" w14:paraId="355C40CA" w14:textId="77777777" w:rsidTr="000957DD">
        <w:tc>
          <w:tcPr>
            <w:tcW w:w="0" w:type="auto"/>
            <w:vAlign w:val="center"/>
          </w:tcPr>
          <w:p w14:paraId="083C1614" w14:textId="77777777" w:rsidR="005B3302" w:rsidRPr="0024451B" w:rsidRDefault="005B3302" w:rsidP="005B3302">
            <w:pPr>
              <w:jc w:val="center"/>
            </w:pPr>
            <w:r w:rsidRPr="0024451B">
              <w:t>32</w:t>
            </w:r>
          </w:p>
        </w:tc>
        <w:tc>
          <w:tcPr>
            <w:tcW w:w="0" w:type="auto"/>
            <w:vAlign w:val="center"/>
          </w:tcPr>
          <w:p w14:paraId="0427AEDF" w14:textId="77777777" w:rsidR="005B3302" w:rsidRPr="0024451B" w:rsidRDefault="005B3302" w:rsidP="005B3302">
            <w:r w:rsidRPr="0024451B">
              <w:t>Степень обоснованности диагноза</w:t>
            </w:r>
          </w:p>
        </w:tc>
        <w:tc>
          <w:tcPr>
            <w:tcW w:w="0" w:type="auto"/>
            <w:vAlign w:val="center"/>
          </w:tcPr>
          <w:p w14:paraId="016C5DEF" w14:textId="77777777" w:rsidR="005B3302" w:rsidRPr="0024451B" w:rsidRDefault="005B3302" w:rsidP="005B3302">
            <w:r w:rsidRPr="0024451B">
              <w:t>1.2.643.5.1.13.13.11.1076</w:t>
            </w:r>
          </w:p>
        </w:tc>
      </w:tr>
      <w:tr w:rsidR="005B3302" w:rsidRPr="0024451B" w14:paraId="28356528" w14:textId="77777777" w:rsidTr="000957DD">
        <w:tc>
          <w:tcPr>
            <w:tcW w:w="0" w:type="auto"/>
            <w:vAlign w:val="center"/>
          </w:tcPr>
          <w:p w14:paraId="2F2E4A3F" w14:textId="77777777" w:rsidR="005B3302" w:rsidRPr="0024451B" w:rsidRDefault="005B3302" w:rsidP="005B3302">
            <w:pPr>
              <w:jc w:val="center"/>
            </w:pPr>
            <w:r w:rsidRPr="0024451B">
              <w:t>33</w:t>
            </w:r>
          </w:p>
        </w:tc>
        <w:tc>
          <w:tcPr>
            <w:tcW w:w="0" w:type="auto"/>
            <w:vAlign w:val="center"/>
          </w:tcPr>
          <w:p w14:paraId="1DE30F18" w14:textId="77777777" w:rsidR="005B3302" w:rsidRPr="0024451B" w:rsidRDefault="005B3302" w:rsidP="005B3302">
            <w:r w:rsidRPr="0024451B">
              <w:t>Виды нозологических единиц диагноза</w:t>
            </w:r>
          </w:p>
        </w:tc>
        <w:tc>
          <w:tcPr>
            <w:tcW w:w="0" w:type="auto"/>
            <w:vAlign w:val="center"/>
          </w:tcPr>
          <w:p w14:paraId="2AC6D064" w14:textId="77777777" w:rsidR="005B3302" w:rsidRPr="0024451B" w:rsidRDefault="005B3302" w:rsidP="005B3302">
            <w:r w:rsidRPr="0024451B">
              <w:t>1.2.643.5.1.13.13.11.1077</w:t>
            </w:r>
          </w:p>
        </w:tc>
      </w:tr>
      <w:tr w:rsidR="005B3302" w:rsidRPr="0024451B" w14:paraId="796CA952" w14:textId="77777777" w:rsidTr="000957DD">
        <w:tc>
          <w:tcPr>
            <w:tcW w:w="0" w:type="auto"/>
            <w:vAlign w:val="center"/>
          </w:tcPr>
          <w:p w14:paraId="2376830A" w14:textId="77777777" w:rsidR="005B3302" w:rsidRPr="0024451B" w:rsidRDefault="005B3302" w:rsidP="005B3302">
            <w:pPr>
              <w:jc w:val="center"/>
            </w:pPr>
            <w:r w:rsidRPr="0024451B">
              <w:t>34</w:t>
            </w:r>
          </w:p>
        </w:tc>
        <w:tc>
          <w:tcPr>
            <w:tcW w:w="0" w:type="auto"/>
            <w:vAlign w:val="center"/>
          </w:tcPr>
          <w:p w14:paraId="148DEE1D" w14:textId="77777777" w:rsidR="005B3302" w:rsidRPr="0024451B" w:rsidRDefault="005B3302" w:rsidP="005B3302">
            <w:r w:rsidRPr="0024451B">
              <w:t>Иммунобиологические лекарственные препараты</w:t>
            </w:r>
          </w:p>
        </w:tc>
        <w:tc>
          <w:tcPr>
            <w:tcW w:w="0" w:type="auto"/>
            <w:vAlign w:val="center"/>
          </w:tcPr>
          <w:p w14:paraId="23F497B4" w14:textId="77777777" w:rsidR="005B3302" w:rsidRPr="0024451B" w:rsidRDefault="005B3302" w:rsidP="005B3302">
            <w:r w:rsidRPr="0024451B">
              <w:t>1.2.643.5.1.13.13.11.1078</w:t>
            </w:r>
          </w:p>
        </w:tc>
      </w:tr>
      <w:tr w:rsidR="005B3302" w:rsidRPr="0024451B" w14:paraId="5C4ACE08" w14:textId="77777777" w:rsidTr="000957DD">
        <w:tc>
          <w:tcPr>
            <w:tcW w:w="0" w:type="auto"/>
            <w:vAlign w:val="center"/>
          </w:tcPr>
          <w:p w14:paraId="58A89793" w14:textId="77777777" w:rsidR="005B3302" w:rsidRPr="0024451B" w:rsidRDefault="005B3302" w:rsidP="005B3302">
            <w:pPr>
              <w:jc w:val="center"/>
            </w:pPr>
            <w:r w:rsidRPr="0024451B">
              <w:t>35</w:t>
            </w:r>
          </w:p>
        </w:tc>
        <w:tc>
          <w:tcPr>
            <w:tcW w:w="0" w:type="auto"/>
            <w:vAlign w:val="center"/>
          </w:tcPr>
          <w:p w14:paraId="56CBD079" w14:textId="77777777" w:rsidR="005B3302" w:rsidRPr="0024451B" w:rsidRDefault="005B3302" w:rsidP="005B3302">
            <w:r w:rsidRPr="0024451B">
              <w:t>Виды медицинских изделий, имплантируемых в организм человека, и иных устройств для пациентов с ограниченными возможностями</w:t>
            </w:r>
          </w:p>
        </w:tc>
        <w:tc>
          <w:tcPr>
            <w:tcW w:w="0" w:type="auto"/>
            <w:vAlign w:val="center"/>
          </w:tcPr>
          <w:p w14:paraId="64098547" w14:textId="77777777" w:rsidR="005B3302" w:rsidRPr="0024451B" w:rsidRDefault="005B3302" w:rsidP="005B3302">
            <w:r w:rsidRPr="0024451B">
              <w:t>1.2.643.5.1.13.13.11.1079</w:t>
            </w:r>
          </w:p>
        </w:tc>
      </w:tr>
      <w:tr w:rsidR="005B3302" w:rsidRPr="0024451B" w14:paraId="32C37401" w14:textId="77777777" w:rsidTr="000957DD">
        <w:tc>
          <w:tcPr>
            <w:tcW w:w="0" w:type="auto"/>
            <w:vAlign w:val="center"/>
          </w:tcPr>
          <w:p w14:paraId="3CCEEF8F" w14:textId="77777777" w:rsidR="005B3302" w:rsidRPr="0024451B" w:rsidRDefault="005B3302" w:rsidP="005B3302">
            <w:pPr>
              <w:jc w:val="center"/>
            </w:pPr>
            <w:r w:rsidRPr="0024451B">
              <w:t>36</w:t>
            </w:r>
          </w:p>
        </w:tc>
        <w:tc>
          <w:tcPr>
            <w:tcW w:w="0" w:type="auto"/>
            <w:vAlign w:val="center"/>
          </w:tcPr>
          <w:p w14:paraId="69C914F1" w14:textId="77777777" w:rsidR="005B3302" w:rsidRPr="0024451B" w:rsidRDefault="005B3302" w:rsidP="005B3302">
            <w:r w:rsidRPr="0024451B">
              <w:t>Федеральный справочник лабораторных исследований. Справочник лабораторных тестов</w:t>
            </w:r>
          </w:p>
        </w:tc>
        <w:tc>
          <w:tcPr>
            <w:tcW w:w="0" w:type="auto"/>
            <w:vAlign w:val="center"/>
          </w:tcPr>
          <w:p w14:paraId="62355324" w14:textId="77777777" w:rsidR="005B3302" w:rsidRPr="0024451B" w:rsidRDefault="005B3302" w:rsidP="005B3302">
            <w:r w:rsidRPr="0024451B">
              <w:t>1.2.643.5.1.13.13.11.1080</w:t>
            </w:r>
          </w:p>
        </w:tc>
      </w:tr>
      <w:tr w:rsidR="005B3302" w:rsidRPr="0024451B" w14:paraId="48DA39ED" w14:textId="77777777" w:rsidTr="000957DD">
        <w:tc>
          <w:tcPr>
            <w:tcW w:w="0" w:type="auto"/>
            <w:vAlign w:val="center"/>
          </w:tcPr>
          <w:p w14:paraId="0F4621BC" w14:textId="77777777" w:rsidR="005B3302" w:rsidRPr="0024451B" w:rsidRDefault="005B3302" w:rsidP="005B3302">
            <w:pPr>
              <w:jc w:val="center"/>
            </w:pPr>
            <w:r w:rsidRPr="0024451B">
              <w:t>37</w:t>
            </w:r>
          </w:p>
        </w:tc>
        <w:tc>
          <w:tcPr>
            <w:tcW w:w="0" w:type="auto"/>
            <w:vAlign w:val="center"/>
          </w:tcPr>
          <w:p w14:paraId="1088D4D5" w14:textId="77777777" w:rsidR="005B3302" w:rsidRPr="0024451B" w:rsidRDefault="005B3302" w:rsidP="005B3302">
            <w:r w:rsidRPr="0024451B">
              <w:t>Федеральный справочник лабораторных исследований. Справочник лабораторных материалов и образцов</w:t>
            </w:r>
          </w:p>
        </w:tc>
        <w:tc>
          <w:tcPr>
            <w:tcW w:w="0" w:type="auto"/>
            <w:vAlign w:val="center"/>
          </w:tcPr>
          <w:p w14:paraId="6C59B74F" w14:textId="77777777" w:rsidR="005B3302" w:rsidRPr="0024451B" w:rsidRDefault="005B3302" w:rsidP="005B3302">
            <w:r w:rsidRPr="0024451B">
              <w:t>1.2.643.5.1.13.13.11.1081</w:t>
            </w:r>
          </w:p>
        </w:tc>
      </w:tr>
      <w:tr w:rsidR="005B3302" w:rsidRPr="0024451B" w14:paraId="0429F73B" w14:textId="77777777" w:rsidTr="000957DD">
        <w:tc>
          <w:tcPr>
            <w:tcW w:w="0" w:type="auto"/>
            <w:vAlign w:val="center"/>
          </w:tcPr>
          <w:p w14:paraId="76ED060C" w14:textId="77777777" w:rsidR="005B3302" w:rsidRPr="0024451B" w:rsidRDefault="005B3302" w:rsidP="005B3302">
            <w:pPr>
              <w:jc w:val="center"/>
            </w:pPr>
            <w:r w:rsidRPr="0024451B">
              <w:t>38</w:t>
            </w:r>
          </w:p>
        </w:tc>
        <w:tc>
          <w:tcPr>
            <w:tcW w:w="0" w:type="auto"/>
            <w:vAlign w:val="center"/>
          </w:tcPr>
          <w:p w14:paraId="7E0DE91A" w14:textId="77777777" w:rsidR="005B3302" w:rsidRPr="0024451B" w:rsidRDefault="005B3302" w:rsidP="005B3302">
            <w:r w:rsidRPr="0024451B">
              <w:t>Профили медицинской помощи</w:t>
            </w:r>
          </w:p>
        </w:tc>
        <w:tc>
          <w:tcPr>
            <w:tcW w:w="0" w:type="auto"/>
            <w:vAlign w:val="center"/>
          </w:tcPr>
          <w:p w14:paraId="76B47644" w14:textId="77777777" w:rsidR="005B3302" w:rsidRPr="0024451B" w:rsidRDefault="005B3302" w:rsidP="005B3302">
            <w:r w:rsidRPr="0024451B">
              <w:t>1.2.643.5.1.13.13.11.1119</w:t>
            </w:r>
          </w:p>
        </w:tc>
      </w:tr>
      <w:tr w:rsidR="005B3302" w:rsidRPr="0024451B" w14:paraId="586C49B4" w14:textId="77777777" w:rsidTr="000957DD">
        <w:tc>
          <w:tcPr>
            <w:tcW w:w="0" w:type="auto"/>
            <w:vAlign w:val="center"/>
          </w:tcPr>
          <w:p w14:paraId="58FE54E5" w14:textId="77777777" w:rsidR="005B3302" w:rsidRPr="0024451B" w:rsidRDefault="005B3302" w:rsidP="005B3302">
            <w:pPr>
              <w:jc w:val="center"/>
            </w:pPr>
            <w:r w:rsidRPr="0024451B">
              <w:t>39</w:t>
            </w:r>
          </w:p>
        </w:tc>
        <w:tc>
          <w:tcPr>
            <w:tcW w:w="0" w:type="auto"/>
            <w:vAlign w:val="center"/>
          </w:tcPr>
          <w:p w14:paraId="300BB374" w14:textId="77777777" w:rsidR="005B3302" w:rsidRPr="0024451B" w:rsidRDefault="005B3302" w:rsidP="005B3302">
            <w:r w:rsidRPr="0024451B">
              <w:t>Единицы измерения</w:t>
            </w:r>
          </w:p>
        </w:tc>
        <w:tc>
          <w:tcPr>
            <w:tcW w:w="0" w:type="auto"/>
            <w:vAlign w:val="center"/>
          </w:tcPr>
          <w:p w14:paraId="4BF02FF3" w14:textId="77777777" w:rsidR="005B3302" w:rsidRPr="0024451B" w:rsidRDefault="005B3302" w:rsidP="005B3302">
            <w:r w:rsidRPr="0024451B">
              <w:t>1.2.643.5.1.13.13.11.1358</w:t>
            </w:r>
          </w:p>
        </w:tc>
      </w:tr>
      <w:tr w:rsidR="005B3302" w:rsidRPr="0024451B" w14:paraId="081DE925" w14:textId="77777777" w:rsidTr="000957DD">
        <w:tc>
          <w:tcPr>
            <w:tcW w:w="0" w:type="auto"/>
            <w:vAlign w:val="center"/>
          </w:tcPr>
          <w:p w14:paraId="4D5462B8" w14:textId="77777777" w:rsidR="005B3302" w:rsidRPr="0024451B" w:rsidRDefault="005B3302" w:rsidP="005B3302">
            <w:pPr>
              <w:jc w:val="center"/>
            </w:pPr>
            <w:r w:rsidRPr="0024451B">
              <w:t>40</w:t>
            </w:r>
          </w:p>
        </w:tc>
        <w:tc>
          <w:tcPr>
            <w:tcW w:w="0" w:type="auto"/>
            <w:vAlign w:val="center"/>
          </w:tcPr>
          <w:p w14:paraId="395C0F00" w14:textId="77777777" w:rsidR="005B3302" w:rsidRPr="0024451B" w:rsidRDefault="005B3302" w:rsidP="005B3302">
            <w:r w:rsidRPr="0024451B">
              <w:t>Действующие вещества лекарственных препаратов для медицинского применения, в том числе необходимых для льготного обеспечения граждан лекарственными средствами</w:t>
            </w:r>
          </w:p>
        </w:tc>
        <w:tc>
          <w:tcPr>
            <w:tcW w:w="0" w:type="auto"/>
            <w:vAlign w:val="center"/>
          </w:tcPr>
          <w:p w14:paraId="1BB84AE5" w14:textId="77777777" w:rsidR="005B3302" w:rsidRPr="0024451B" w:rsidRDefault="005B3302" w:rsidP="005B3302">
            <w:r w:rsidRPr="0024451B">
              <w:t>1.2.643.5.1.13.13.11.1367</w:t>
            </w:r>
          </w:p>
        </w:tc>
      </w:tr>
      <w:tr w:rsidR="005B3302" w:rsidRPr="0024451B" w14:paraId="562DF04C" w14:textId="77777777" w:rsidTr="000957DD">
        <w:tc>
          <w:tcPr>
            <w:tcW w:w="0" w:type="auto"/>
            <w:vAlign w:val="center"/>
          </w:tcPr>
          <w:p w14:paraId="7E85DB86" w14:textId="77777777" w:rsidR="005B3302" w:rsidRPr="0024451B" w:rsidRDefault="005B3302" w:rsidP="005B3302">
            <w:pPr>
              <w:jc w:val="center"/>
            </w:pPr>
            <w:r w:rsidRPr="0024451B">
              <w:t>41</w:t>
            </w:r>
          </w:p>
        </w:tc>
        <w:tc>
          <w:tcPr>
            <w:tcW w:w="0" w:type="auto"/>
            <w:vAlign w:val="center"/>
          </w:tcPr>
          <w:p w14:paraId="70438E86" w14:textId="77777777" w:rsidR="005B3302" w:rsidRPr="0024451B" w:rsidRDefault="005B3302" w:rsidP="005B3302">
            <w:r w:rsidRPr="0024451B">
              <w:t>Реестр медицинских организаций Российской Федерации</w:t>
            </w:r>
          </w:p>
        </w:tc>
        <w:tc>
          <w:tcPr>
            <w:tcW w:w="0" w:type="auto"/>
            <w:vAlign w:val="center"/>
          </w:tcPr>
          <w:p w14:paraId="6ABFABC7" w14:textId="77777777" w:rsidR="005B3302" w:rsidRPr="0024451B" w:rsidRDefault="005B3302" w:rsidP="005B3302">
            <w:r w:rsidRPr="0024451B">
              <w:t>1.2.643.5.1.13.13.11.1461</w:t>
            </w:r>
          </w:p>
        </w:tc>
      </w:tr>
      <w:tr w:rsidR="005B3302" w:rsidRPr="0024451B" w14:paraId="65531A7A" w14:textId="77777777" w:rsidTr="000957DD">
        <w:tc>
          <w:tcPr>
            <w:tcW w:w="0" w:type="auto"/>
            <w:vAlign w:val="center"/>
          </w:tcPr>
          <w:p w14:paraId="3B6868E1" w14:textId="77777777" w:rsidR="005B3302" w:rsidRPr="0024451B" w:rsidRDefault="005B3302" w:rsidP="005B3302">
            <w:pPr>
              <w:jc w:val="center"/>
            </w:pPr>
            <w:r w:rsidRPr="0024451B">
              <w:t>42</w:t>
            </w:r>
          </w:p>
        </w:tc>
        <w:tc>
          <w:tcPr>
            <w:tcW w:w="0" w:type="auto"/>
            <w:vAlign w:val="center"/>
          </w:tcPr>
          <w:p w14:paraId="2F8C4E57" w14:textId="77777777" w:rsidR="005B3302" w:rsidRPr="0024451B" w:rsidRDefault="005B3302" w:rsidP="005B3302">
            <w:r w:rsidRPr="0024451B">
              <w:t>Типы консультаций</w:t>
            </w:r>
          </w:p>
        </w:tc>
        <w:tc>
          <w:tcPr>
            <w:tcW w:w="0" w:type="auto"/>
            <w:vAlign w:val="center"/>
          </w:tcPr>
          <w:p w14:paraId="34A627D6" w14:textId="77777777" w:rsidR="005B3302" w:rsidRPr="0024451B" w:rsidRDefault="005B3302" w:rsidP="005B3302">
            <w:r w:rsidRPr="0024451B">
              <w:t>1.2.643.5.1.13.13.11.1463</w:t>
            </w:r>
          </w:p>
        </w:tc>
      </w:tr>
      <w:tr w:rsidR="005B3302" w:rsidRPr="0024451B" w14:paraId="350B7088" w14:textId="77777777" w:rsidTr="000957DD">
        <w:tc>
          <w:tcPr>
            <w:tcW w:w="0" w:type="auto"/>
            <w:vAlign w:val="center"/>
          </w:tcPr>
          <w:p w14:paraId="402B9D13" w14:textId="77777777" w:rsidR="005B3302" w:rsidRPr="0024451B" w:rsidRDefault="005B3302" w:rsidP="005B3302">
            <w:pPr>
              <w:jc w:val="center"/>
            </w:pPr>
            <w:r w:rsidRPr="0024451B">
              <w:t>43</w:t>
            </w:r>
          </w:p>
        </w:tc>
        <w:tc>
          <w:tcPr>
            <w:tcW w:w="0" w:type="auto"/>
            <w:vAlign w:val="center"/>
          </w:tcPr>
          <w:p w14:paraId="6435CB2D" w14:textId="77777777" w:rsidR="005B3302" w:rsidRPr="0024451B" w:rsidRDefault="005B3302" w:rsidP="005B3302">
            <w:r w:rsidRPr="0024451B">
              <w:t>Лекарственные формы лекарственных препаратов, в том числе необходимых для льготного обеспечения граждан лекарственными средствами</w:t>
            </w:r>
          </w:p>
        </w:tc>
        <w:tc>
          <w:tcPr>
            <w:tcW w:w="0" w:type="auto"/>
            <w:vAlign w:val="center"/>
          </w:tcPr>
          <w:p w14:paraId="7EC05F0D" w14:textId="77777777" w:rsidR="005B3302" w:rsidRPr="0024451B" w:rsidRDefault="005B3302" w:rsidP="005B3302">
            <w:r w:rsidRPr="0024451B">
              <w:t>1.2.643.5.1.13.13.11.1466</w:t>
            </w:r>
          </w:p>
        </w:tc>
      </w:tr>
      <w:tr w:rsidR="005B3302" w:rsidRPr="0024451B" w14:paraId="1D51ADD3" w14:textId="77777777" w:rsidTr="000957DD">
        <w:tc>
          <w:tcPr>
            <w:tcW w:w="0" w:type="auto"/>
            <w:vAlign w:val="center"/>
          </w:tcPr>
          <w:p w14:paraId="12E8E029" w14:textId="77777777" w:rsidR="005B3302" w:rsidRPr="0024451B" w:rsidRDefault="005B3302" w:rsidP="005B3302">
            <w:pPr>
              <w:jc w:val="center"/>
            </w:pPr>
            <w:r w:rsidRPr="0024451B">
              <w:t>44</w:t>
            </w:r>
          </w:p>
        </w:tc>
        <w:tc>
          <w:tcPr>
            <w:tcW w:w="0" w:type="auto"/>
            <w:vAlign w:val="center"/>
          </w:tcPr>
          <w:p w14:paraId="0AEC34B4" w14:textId="77777777" w:rsidR="005B3302" w:rsidRPr="0024451B" w:rsidRDefault="005B3302" w:rsidP="005B3302">
            <w:r w:rsidRPr="0024451B">
              <w:t>Пути введения лекарственных препаратов, в том числе для льготного обеспечения граждан лекарственными средствами</w:t>
            </w:r>
          </w:p>
        </w:tc>
        <w:tc>
          <w:tcPr>
            <w:tcW w:w="0" w:type="auto"/>
            <w:vAlign w:val="center"/>
          </w:tcPr>
          <w:p w14:paraId="22AE8C86" w14:textId="77777777" w:rsidR="005B3302" w:rsidRPr="0024451B" w:rsidRDefault="005B3302" w:rsidP="005B3302">
            <w:r w:rsidRPr="0024451B">
              <w:t>1.2.643.5.1.13.13.11.1468</w:t>
            </w:r>
          </w:p>
        </w:tc>
      </w:tr>
      <w:tr w:rsidR="005B3302" w:rsidRPr="0024451B" w14:paraId="1913F208" w14:textId="77777777" w:rsidTr="000957DD">
        <w:tc>
          <w:tcPr>
            <w:tcW w:w="0" w:type="auto"/>
            <w:vAlign w:val="center"/>
          </w:tcPr>
          <w:p w14:paraId="61863385" w14:textId="77777777" w:rsidR="005B3302" w:rsidRPr="0024451B" w:rsidRDefault="005B3302" w:rsidP="005B3302">
            <w:pPr>
              <w:jc w:val="center"/>
            </w:pPr>
            <w:r w:rsidRPr="0024451B">
              <w:t>45</w:t>
            </w:r>
          </w:p>
        </w:tc>
        <w:tc>
          <w:tcPr>
            <w:tcW w:w="0" w:type="auto"/>
            <w:vAlign w:val="center"/>
          </w:tcPr>
          <w:p w14:paraId="7473542C" w14:textId="77777777" w:rsidR="005B3302" w:rsidRPr="0024451B" w:rsidRDefault="005B3302" w:rsidP="005B3302">
            <w:r w:rsidRPr="0024451B">
              <w:t>Исходы госпитализации</w:t>
            </w:r>
          </w:p>
        </w:tc>
        <w:tc>
          <w:tcPr>
            <w:tcW w:w="0" w:type="auto"/>
            <w:vAlign w:val="center"/>
          </w:tcPr>
          <w:p w14:paraId="07711A8B" w14:textId="77777777" w:rsidR="005B3302" w:rsidRPr="0024451B" w:rsidRDefault="005B3302" w:rsidP="005B3302">
            <w:r w:rsidRPr="0024451B">
              <w:t>1.2.643.5.1.13.13.11.1470</w:t>
            </w:r>
          </w:p>
        </w:tc>
      </w:tr>
      <w:tr w:rsidR="005B3302" w:rsidRPr="0024451B" w14:paraId="783D6504" w14:textId="77777777" w:rsidTr="000957DD">
        <w:tc>
          <w:tcPr>
            <w:tcW w:w="0" w:type="auto"/>
            <w:vAlign w:val="center"/>
          </w:tcPr>
          <w:p w14:paraId="2D38E4D7" w14:textId="77777777" w:rsidR="005B3302" w:rsidRPr="0024451B" w:rsidRDefault="005B3302" w:rsidP="005B3302">
            <w:pPr>
              <w:jc w:val="center"/>
            </w:pPr>
            <w:r w:rsidRPr="0024451B">
              <w:t>46</w:t>
            </w:r>
          </w:p>
        </w:tc>
        <w:tc>
          <w:tcPr>
            <w:tcW w:w="0" w:type="auto"/>
            <w:vAlign w:val="center"/>
          </w:tcPr>
          <w:p w14:paraId="7AAFCDF7" w14:textId="77777777" w:rsidR="005B3302" w:rsidRPr="0024451B" w:rsidRDefault="005B3302" w:rsidP="005B3302">
            <w:r w:rsidRPr="0024451B">
              <w:t>Федеральный справочник инструментальных диагностических исследований</w:t>
            </w:r>
          </w:p>
        </w:tc>
        <w:tc>
          <w:tcPr>
            <w:tcW w:w="0" w:type="auto"/>
            <w:vAlign w:val="center"/>
          </w:tcPr>
          <w:p w14:paraId="457D6FF8" w14:textId="77777777" w:rsidR="005B3302" w:rsidRPr="0024451B" w:rsidRDefault="005B3302" w:rsidP="005B3302">
            <w:r w:rsidRPr="0024451B">
              <w:t>1.2.643.5.1.13.13.11.1471</w:t>
            </w:r>
          </w:p>
        </w:tc>
      </w:tr>
      <w:tr w:rsidR="005B3302" w:rsidRPr="0024451B" w14:paraId="706D6DF8" w14:textId="77777777" w:rsidTr="000957DD">
        <w:tc>
          <w:tcPr>
            <w:tcW w:w="0" w:type="auto"/>
            <w:vAlign w:val="center"/>
          </w:tcPr>
          <w:p w14:paraId="6659482E" w14:textId="77777777" w:rsidR="005B3302" w:rsidRPr="0024451B" w:rsidRDefault="005B3302" w:rsidP="005B3302">
            <w:pPr>
              <w:jc w:val="center"/>
            </w:pPr>
            <w:r w:rsidRPr="0024451B">
              <w:t>47</w:t>
            </w:r>
          </w:p>
        </w:tc>
        <w:tc>
          <w:tcPr>
            <w:tcW w:w="0" w:type="auto"/>
            <w:vAlign w:val="center"/>
          </w:tcPr>
          <w:p w14:paraId="0A330520" w14:textId="77777777" w:rsidR="005B3302" w:rsidRPr="0024451B" w:rsidRDefault="005B3302" w:rsidP="005B3302">
            <w:r w:rsidRPr="0024451B">
              <w:t>Федеральный справочник инструментальных диагностических исследований. Методы инструментальных исследований</w:t>
            </w:r>
          </w:p>
        </w:tc>
        <w:tc>
          <w:tcPr>
            <w:tcW w:w="0" w:type="auto"/>
            <w:vAlign w:val="center"/>
          </w:tcPr>
          <w:p w14:paraId="62584C21" w14:textId="77777777" w:rsidR="005B3302" w:rsidRPr="0024451B" w:rsidRDefault="005B3302" w:rsidP="005B3302">
            <w:r w:rsidRPr="0024451B">
              <w:t>1.2.643.5.1.13.13.11.1472</w:t>
            </w:r>
          </w:p>
        </w:tc>
      </w:tr>
      <w:tr w:rsidR="005B3302" w:rsidRPr="0024451B" w14:paraId="52715B08" w14:textId="77777777" w:rsidTr="000957DD">
        <w:tc>
          <w:tcPr>
            <w:tcW w:w="0" w:type="auto"/>
            <w:vAlign w:val="center"/>
          </w:tcPr>
          <w:p w14:paraId="3120B715" w14:textId="77777777" w:rsidR="005B3302" w:rsidRPr="0024451B" w:rsidRDefault="005B3302" w:rsidP="005B3302">
            <w:pPr>
              <w:jc w:val="center"/>
            </w:pPr>
            <w:r w:rsidRPr="0024451B">
              <w:t>48</w:t>
            </w:r>
          </w:p>
        </w:tc>
        <w:tc>
          <w:tcPr>
            <w:tcW w:w="0" w:type="auto"/>
            <w:vAlign w:val="center"/>
          </w:tcPr>
          <w:p w14:paraId="4F1C815C" w14:textId="77777777" w:rsidR="005B3302" w:rsidRPr="0024451B" w:rsidRDefault="005B3302" w:rsidP="005B3302">
            <w:r w:rsidRPr="0024451B">
              <w:t>Выявленные патологии</w:t>
            </w:r>
          </w:p>
        </w:tc>
        <w:tc>
          <w:tcPr>
            <w:tcW w:w="0" w:type="auto"/>
            <w:vAlign w:val="center"/>
          </w:tcPr>
          <w:p w14:paraId="139B935F" w14:textId="77777777" w:rsidR="005B3302" w:rsidRPr="0024451B" w:rsidRDefault="005B3302" w:rsidP="005B3302">
            <w:r w:rsidRPr="0024451B">
              <w:t>1.2.643.5.1.13.13.11.1473</w:t>
            </w:r>
          </w:p>
        </w:tc>
      </w:tr>
      <w:tr w:rsidR="00517AC5" w:rsidRPr="0024451B" w14:paraId="04E98C2E" w14:textId="77777777" w:rsidTr="000957DD">
        <w:tc>
          <w:tcPr>
            <w:tcW w:w="0" w:type="auto"/>
            <w:vAlign w:val="center"/>
          </w:tcPr>
          <w:p w14:paraId="61BE3299" w14:textId="77777777" w:rsidR="00517AC5" w:rsidRPr="0024451B" w:rsidRDefault="00CE4479" w:rsidP="005B3302">
            <w:pPr>
              <w:jc w:val="center"/>
            </w:pPr>
            <w:r>
              <w:lastRenderedPageBreak/>
              <w:t>49</w:t>
            </w:r>
          </w:p>
        </w:tc>
        <w:tc>
          <w:tcPr>
            <w:tcW w:w="0" w:type="auto"/>
            <w:vAlign w:val="center"/>
          </w:tcPr>
          <w:p w14:paraId="58A7F89D" w14:textId="77777777" w:rsidR="00517AC5" w:rsidRPr="0024451B" w:rsidRDefault="00517AC5" w:rsidP="005B3302">
            <w:r w:rsidRPr="00517AC5">
              <w:t>Анатомические локализации</w:t>
            </w:r>
          </w:p>
        </w:tc>
        <w:tc>
          <w:tcPr>
            <w:tcW w:w="0" w:type="auto"/>
            <w:vAlign w:val="center"/>
          </w:tcPr>
          <w:p w14:paraId="3EF9817E" w14:textId="77777777" w:rsidR="00517AC5" w:rsidRPr="0024451B" w:rsidRDefault="00517AC5" w:rsidP="005B3302">
            <w:r w:rsidRPr="00517AC5">
              <w:t>1.2.643.5.1.13.13.11.1477</w:t>
            </w:r>
          </w:p>
        </w:tc>
      </w:tr>
      <w:tr w:rsidR="005B3302" w:rsidRPr="0024451B" w14:paraId="6D456A9E" w14:textId="77777777" w:rsidTr="000957DD">
        <w:tc>
          <w:tcPr>
            <w:tcW w:w="0" w:type="auto"/>
            <w:vAlign w:val="center"/>
          </w:tcPr>
          <w:p w14:paraId="0EB3662E" w14:textId="3816E803" w:rsidR="005B3302" w:rsidRPr="0024451B" w:rsidRDefault="00CE4479" w:rsidP="005B3302">
            <w:pPr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</w:tcPr>
          <w:p w14:paraId="13639F4C" w14:textId="77777777" w:rsidR="005B3302" w:rsidRPr="0024451B" w:rsidRDefault="005B3302" w:rsidP="005B3302">
            <w:r w:rsidRPr="0024451B">
              <w:t>Международная классификация болезней – Онкология (3 издание). Морфологические коды</w:t>
            </w:r>
          </w:p>
        </w:tc>
        <w:tc>
          <w:tcPr>
            <w:tcW w:w="0" w:type="auto"/>
            <w:vAlign w:val="center"/>
          </w:tcPr>
          <w:p w14:paraId="6FE2DD01" w14:textId="77777777" w:rsidR="005B3302" w:rsidRPr="0024451B" w:rsidRDefault="005B3302" w:rsidP="005B3302">
            <w:r w:rsidRPr="0024451B">
              <w:t>1.2.643.5.1.13.13.11.1486</w:t>
            </w:r>
          </w:p>
        </w:tc>
      </w:tr>
      <w:tr w:rsidR="005B3302" w:rsidRPr="0024451B" w14:paraId="54A2EED1" w14:textId="77777777" w:rsidTr="000957DD">
        <w:tc>
          <w:tcPr>
            <w:tcW w:w="0" w:type="auto"/>
            <w:vAlign w:val="center"/>
          </w:tcPr>
          <w:p w14:paraId="1B1827F6" w14:textId="61CF8C29" w:rsidR="005B3302" w:rsidRPr="0024451B" w:rsidRDefault="00CE4479" w:rsidP="00E61A6F">
            <w:pPr>
              <w:jc w:val="center"/>
            </w:pPr>
            <w:r w:rsidRPr="0024451B">
              <w:t>5</w:t>
            </w:r>
            <w:r>
              <w:t>1</w:t>
            </w:r>
          </w:p>
        </w:tc>
        <w:tc>
          <w:tcPr>
            <w:tcW w:w="0" w:type="auto"/>
            <w:vAlign w:val="center"/>
          </w:tcPr>
          <w:p w14:paraId="08C1C5E3" w14:textId="77777777" w:rsidR="005B3302" w:rsidRPr="0024451B" w:rsidRDefault="005B3302" w:rsidP="005B3302">
            <w:r w:rsidRPr="0024451B">
              <w:t>Международная классификация болезней – Онкология (3 издание). Топографические коды</w:t>
            </w:r>
          </w:p>
        </w:tc>
        <w:tc>
          <w:tcPr>
            <w:tcW w:w="0" w:type="auto"/>
            <w:vAlign w:val="center"/>
          </w:tcPr>
          <w:p w14:paraId="0CD14DD0" w14:textId="77777777" w:rsidR="005B3302" w:rsidRPr="0024451B" w:rsidRDefault="005B3302" w:rsidP="005B3302">
            <w:r w:rsidRPr="0024451B">
              <w:t>1.2.643.5.1.13.13.11.1487</w:t>
            </w:r>
          </w:p>
        </w:tc>
      </w:tr>
      <w:tr w:rsidR="005B3302" w:rsidRPr="0024451B" w14:paraId="1372750A" w14:textId="77777777" w:rsidTr="000957DD">
        <w:tc>
          <w:tcPr>
            <w:tcW w:w="0" w:type="auto"/>
            <w:vAlign w:val="center"/>
          </w:tcPr>
          <w:p w14:paraId="09B0A1FE" w14:textId="7240EF43" w:rsidR="005B3302" w:rsidRPr="0024451B" w:rsidRDefault="00CE4479" w:rsidP="00E61A6F">
            <w:pPr>
              <w:jc w:val="center"/>
            </w:pPr>
            <w:r w:rsidRPr="0024451B">
              <w:t>5</w:t>
            </w:r>
            <w:r>
              <w:t>2</w:t>
            </w:r>
          </w:p>
        </w:tc>
        <w:tc>
          <w:tcPr>
            <w:tcW w:w="0" w:type="auto"/>
            <w:vAlign w:val="center"/>
          </w:tcPr>
          <w:p w14:paraId="58434D7C" w14:textId="77777777" w:rsidR="005B3302" w:rsidRPr="0024451B" w:rsidRDefault="005B3302" w:rsidP="005B3302">
            <w:r w:rsidRPr="0024451B">
              <w:t>Виды высокотехнологичной медицинской помощи</w:t>
            </w:r>
          </w:p>
        </w:tc>
        <w:tc>
          <w:tcPr>
            <w:tcW w:w="0" w:type="auto"/>
            <w:vAlign w:val="center"/>
          </w:tcPr>
          <w:p w14:paraId="29008170" w14:textId="77777777" w:rsidR="005B3302" w:rsidRPr="0024451B" w:rsidRDefault="005B3302" w:rsidP="005B3302">
            <w:r w:rsidRPr="0024451B">
              <w:t>1.2.643.5.1.13.13.11.1493</w:t>
            </w:r>
          </w:p>
        </w:tc>
      </w:tr>
      <w:tr w:rsidR="005B3302" w:rsidRPr="0024451B" w14:paraId="4E87F541" w14:textId="77777777" w:rsidTr="000957DD">
        <w:tc>
          <w:tcPr>
            <w:tcW w:w="0" w:type="auto"/>
            <w:vAlign w:val="center"/>
          </w:tcPr>
          <w:p w14:paraId="2900C1D2" w14:textId="4027CC89" w:rsidR="005B3302" w:rsidRPr="0024451B" w:rsidRDefault="00CE4479" w:rsidP="00E61A6F">
            <w:pPr>
              <w:jc w:val="center"/>
            </w:pPr>
            <w:r w:rsidRPr="0024451B">
              <w:t>5</w:t>
            </w:r>
            <w:r>
              <w:t>3</w:t>
            </w:r>
          </w:p>
        </w:tc>
        <w:tc>
          <w:tcPr>
            <w:tcW w:w="0" w:type="auto"/>
            <w:vAlign w:val="center"/>
          </w:tcPr>
          <w:p w14:paraId="1D18702E" w14:textId="77777777" w:rsidR="005B3302" w:rsidRPr="0024451B" w:rsidRDefault="005B3302" w:rsidP="005B3302">
            <w:r w:rsidRPr="0024451B">
              <w:t>Качество препарата для цитологического исследования</w:t>
            </w:r>
          </w:p>
        </w:tc>
        <w:tc>
          <w:tcPr>
            <w:tcW w:w="0" w:type="auto"/>
            <w:vAlign w:val="center"/>
          </w:tcPr>
          <w:p w14:paraId="4D9454D9" w14:textId="77777777" w:rsidR="005B3302" w:rsidRPr="0024451B" w:rsidRDefault="005B3302" w:rsidP="005B3302">
            <w:r w:rsidRPr="0024451B">
              <w:t>1.2.643.5.1.13.13.11.1502</w:t>
            </w:r>
          </w:p>
        </w:tc>
      </w:tr>
      <w:tr w:rsidR="005B3302" w:rsidRPr="0024451B" w14:paraId="20C834A2" w14:textId="77777777" w:rsidTr="000957DD">
        <w:tc>
          <w:tcPr>
            <w:tcW w:w="0" w:type="auto"/>
            <w:vAlign w:val="center"/>
          </w:tcPr>
          <w:p w14:paraId="50D89215" w14:textId="51DE6C86" w:rsidR="005B3302" w:rsidRPr="0024451B" w:rsidRDefault="00CE4479" w:rsidP="00E61A6F">
            <w:pPr>
              <w:jc w:val="center"/>
            </w:pPr>
            <w:r w:rsidRPr="0024451B">
              <w:t>5</w:t>
            </w:r>
            <w:r>
              <w:t>4</w:t>
            </w:r>
          </w:p>
        </w:tc>
        <w:tc>
          <w:tcPr>
            <w:tcW w:w="0" w:type="auto"/>
            <w:vAlign w:val="center"/>
          </w:tcPr>
          <w:p w14:paraId="1F6916CF" w14:textId="77777777" w:rsidR="005B3302" w:rsidRPr="0024451B" w:rsidRDefault="005B3302" w:rsidP="005B3302">
            <w:r w:rsidRPr="0024451B">
              <w:t>Срочность оперативного вмешательства</w:t>
            </w:r>
          </w:p>
        </w:tc>
        <w:tc>
          <w:tcPr>
            <w:tcW w:w="0" w:type="auto"/>
            <w:vAlign w:val="center"/>
          </w:tcPr>
          <w:p w14:paraId="1D9CBB3F" w14:textId="77777777" w:rsidR="005B3302" w:rsidRPr="0024451B" w:rsidRDefault="005B3302" w:rsidP="005B3302">
            <w:r w:rsidRPr="0024451B">
              <w:t>1.2.643.5.1.13.13.11.1503</w:t>
            </w:r>
          </w:p>
        </w:tc>
      </w:tr>
      <w:tr w:rsidR="005B3302" w:rsidRPr="0024451B" w14:paraId="348C1075" w14:textId="77777777" w:rsidTr="000957DD">
        <w:tc>
          <w:tcPr>
            <w:tcW w:w="0" w:type="auto"/>
            <w:vAlign w:val="center"/>
          </w:tcPr>
          <w:p w14:paraId="3B97EF09" w14:textId="5CF638D4" w:rsidR="005B3302" w:rsidRPr="0024451B" w:rsidRDefault="00CE4479" w:rsidP="00E61A6F">
            <w:pPr>
              <w:jc w:val="center"/>
            </w:pPr>
            <w:r w:rsidRPr="0024451B">
              <w:t>5</w:t>
            </w:r>
            <w:r>
              <w:t>5</w:t>
            </w:r>
          </w:p>
        </w:tc>
        <w:tc>
          <w:tcPr>
            <w:tcW w:w="0" w:type="auto"/>
            <w:vAlign w:val="center"/>
          </w:tcPr>
          <w:p w14:paraId="4EBA1159" w14:textId="77777777" w:rsidR="005B3302" w:rsidRPr="0024451B" w:rsidRDefault="005B3302" w:rsidP="005B3302">
            <w:r w:rsidRPr="0024451B">
              <w:t>Тип мазка, полученного при гинекологическом осмотре, скрининге</w:t>
            </w:r>
          </w:p>
        </w:tc>
        <w:tc>
          <w:tcPr>
            <w:tcW w:w="0" w:type="auto"/>
            <w:vAlign w:val="center"/>
          </w:tcPr>
          <w:p w14:paraId="53385E72" w14:textId="77777777" w:rsidR="005B3302" w:rsidRPr="0024451B" w:rsidRDefault="005B3302" w:rsidP="005B3302">
            <w:r w:rsidRPr="0024451B">
              <w:t>1.2.643.5.1.13.13.11.1505</w:t>
            </w:r>
          </w:p>
        </w:tc>
      </w:tr>
      <w:tr w:rsidR="005B3302" w:rsidRPr="0024451B" w14:paraId="1BABD806" w14:textId="77777777" w:rsidTr="000957DD">
        <w:tc>
          <w:tcPr>
            <w:tcW w:w="0" w:type="auto"/>
            <w:vAlign w:val="center"/>
          </w:tcPr>
          <w:p w14:paraId="7C60388F" w14:textId="6CEF0949" w:rsidR="005B3302" w:rsidRPr="0024451B" w:rsidRDefault="00CE4479" w:rsidP="00E61A6F">
            <w:pPr>
              <w:jc w:val="center"/>
            </w:pPr>
            <w:r w:rsidRPr="0024451B">
              <w:t>5</w:t>
            </w:r>
            <w:r>
              <w:t>6</w:t>
            </w:r>
          </w:p>
        </w:tc>
        <w:tc>
          <w:tcPr>
            <w:tcW w:w="0" w:type="auto"/>
            <w:vAlign w:val="center"/>
          </w:tcPr>
          <w:p w14:paraId="1266C0E9" w14:textId="77777777" w:rsidR="005B3302" w:rsidRPr="0024451B" w:rsidRDefault="005B3302" w:rsidP="005B3302">
            <w:r w:rsidRPr="0024451B">
              <w:t>Цели проведения врачебной комиссии (консилиума врачей)</w:t>
            </w:r>
          </w:p>
        </w:tc>
        <w:tc>
          <w:tcPr>
            <w:tcW w:w="0" w:type="auto"/>
            <w:vAlign w:val="center"/>
          </w:tcPr>
          <w:p w14:paraId="0B0360F9" w14:textId="77777777" w:rsidR="005B3302" w:rsidRPr="0024451B" w:rsidRDefault="005B3302" w:rsidP="005B3302">
            <w:r w:rsidRPr="0024451B">
              <w:t>1.2.643.5.1.13.13.11.1506</w:t>
            </w:r>
          </w:p>
        </w:tc>
      </w:tr>
      <w:tr w:rsidR="005B3302" w:rsidRPr="0024451B" w14:paraId="1FD8CA27" w14:textId="77777777" w:rsidTr="000957DD">
        <w:tc>
          <w:tcPr>
            <w:tcW w:w="0" w:type="auto"/>
            <w:vAlign w:val="center"/>
          </w:tcPr>
          <w:p w14:paraId="2A8B0E0F" w14:textId="2944216B" w:rsidR="005B3302" w:rsidRPr="0024451B" w:rsidRDefault="00CE4479" w:rsidP="00E61A6F">
            <w:pPr>
              <w:jc w:val="center"/>
            </w:pPr>
            <w:r w:rsidRPr="0024451B">
              <w:t>5</w:t>
            </w:r>
            <w:r>
              <w:t>7</w:t>
            </w:r>
          </w:p>
        </w:tc>
        <w:tc>
          <w:tcPr>
            <w:tcW w:w="0" w:type="auto"/>
            <w:vAlign w:val="center"/>
          </w:tcPr>
          <w:p w14:paraId="33A731E9" w14:textId="77777777" w:rsidR="005B3302" w:rsidRPr="0024451B" w:rsidRDefault="005B3302" w:rsidP="005B3302">
            <w:r w:rsidRPr="0024451B">
              <w:t>Вид медицинской карты</w:t>
            </w:r>
          </w:p>
        </w:tc>
        <w:tc>
          <w:tcPr>
            <w:tcW w:w="0" w:type="auto"/>
            <w:vAlign w:val="center"/>
          </w:tcPr>
          <w:p w14:paraId="30329708" w14:textId="77777777" w:rsidR="005B3302" w:rsidRPr="0024451B" w:rsidRDefault="005B3302" w:rsidP="005B3302">
            <w:r w:rsidRPr="0024451B">
              <w:t>1.2.643.5.1.13.13.11.1507</w:t>
            </w:r>
          </w:p>
        </w:tc>
      </w:tr>
      <w:tr w:rsidR="005B3302" w:rsidRPr="0024451B" w14:paraId="6ADB0BF3" w14:textId="77777777" w:rsidTr="000957DD">
        <w:tc>
          <w:tcPr>
            <w:tcW w:w="0" w:type="auto"/>
            <w:vAlign w:val="center"/>
          </w:tcPr>
          <w:p w14:paraId="5ACFEF24" w14:textId="35C2CEED" w:rsidR="005B3302" w:rsidRPr="0024451B" w:rsidRDefault="00CE4479" w:rsidP="00E61A6F">
            <w:pPr>
              <w:jc w:val="center"/>
            </w:pPr>
            <w:r w:rsidRPr="0024451B">
              <w:t>5</w:t>
            </w:r>
            <w:r>
              <w:t>8</w:t>
            </w:r>
          </w:p>
        </w:tc>
        <w:tc>
          <w:tcPr>
            <w:tcW w:w="0" w:type="auto"/>
            <w:vAlign w:val="center"/>
          </w:tcPr>
          <w:p w14:paraId="76162206" w14:textId="77777777" w:rsidR="005B3302" w:rsidRPr="0024451B" w:rsidRDefault="005B3302" w:rsidP="005B3302">
            <w:r w:rsidRPr="0024451B">
              <w:t>Форма проведения консилиума врачей (врачебной комиссии)</w:t>
            </w:r>
          </w:p>
        </w:tc>
        <w:tc>
          <w:tcPr>
            <w:tcW w:w="0" w:type="auto"/>
            <w:vAlign w:val="center"/>
          </w:tcPr>
          <w:p w14:paraId="4A243A3D" w14:textId="77777777" w:rsidR="005B3302" w:rsidRPr="0024451B" w:rsidRDefault="005B3302" w:rsidP="005B3302">
            <w:r w:rsidRPr="0024451B">
              <w:t>1.2.643.5.1.13.13.11.1508</w:t>
            </w:r>
          </w:p>
        </w:tc>
      </w:tr>
      <w:tr w:rsidR="005B3302" w:rsidRPr="0024451B" w14:paraId="1AB1D0A5" w14:textId="77777777" w:rsidTr="000957DD">
        <w:tc>
          <w:tcPr>
            <w:tcW w:w="0" w:type="auto"/>
            <w:vAlign w:val="center"/>
          </w:tcPr>
          <w:p w14:paraId="706668A7" w14:textId="0D8937C3" w:rsidR="005B3302" w:rsidRPr="0024451B" w:rsidRDefault="00CE4479" w:rsidP="00E61A6F">
            <w:pPr>
              <w:jc w:val="center"/>
            </w:pPr>
            <w:r w:rsidRPr="0024451B">
              <w:t>5</w:t>
            </w:r>
            <w:r>
              <w:t>9</w:t>
            </w:r>
          </w:p>
        </w:tc>
        <w:tc>
          <w:tcPr>
            <w:tcW w:w="0" w:type="auto"/>
            <w:vAlign w:val="center"/>
          </w:tcPr>
          <w:p w14:paraId="23C9C6C8" w14:textId="77777777" w:rsidR="005B3302" w:rsidRPr="0024451B" w:rsidRDefault="005B3302" w:rsidP="005B3302">
            <w:r w:rsidRPr="0024451B">
              <w:t>Цитологические признаки патологии материала, полученного при гинекологическом осмотре, скрининге</w:t>
            </w:r>
          </w:p>
        </w:tc>
        <w:tc>
          <w:tcPr>
            <w:tcW w:w="0" w:type="auto"/>
            <w:vAlign w:val="center"/>
          </w:tcPr>
          <w:p w14:paraId="0EDBA0BB" w14:textId="77777777" w:rsidR="005B3302" w:rsidRPr="0024451B" w:rsidRDefault="005B3302" w:rsidP="005B3302">
            <w:r w:rsidRPr="0024451B">
              <w:t>1.2.643.5.1.13.13.11.1509</w:t>
            </w:r>
          </w:p>
        </w:tc>
      </w:tr>
      <w:tr w:rsidR="00517AC5" w:rsidRPr="0024451B" w14:paraId="2C1D9E53" w14:textId="77777777" w:rsidTr="000957DD">
        <w:tc>
          <w:tcPr>
            <w:tcW w:w="0" w:type="auto"/>
            <w:vAlign w:val="center"/>
          </w:tcPr>
          <w:p w14:paraId="329E11F3" w14:textId="77777777" w:rsidR="00517AC5" w:rsidRPr="0024451B" w:rsidRDefault="00CE4479" w:rsidP="005B3302">
            <w:pPr>
              <w:jc w:val="center"/>
            </w:pPr>
            <w:r>
              <w:t>60</w:t>
            </w:r>
          </w:p>
        </w:tc>
        <w:tc>
          <w:tcPr>
            <w:tcW w:w="0" w:type="auto"/>
            <w:vAlign w:val="center"/>
          </w:tcPr>
          <w:p w14:paraId="7523601B" w14:textId="77777777" w:rsidR="00517AC5" w:rsidRPr="0024451B" w:rsidRDefault="00517AC5" w:rsidP="005B3302">
            <w:r w:rsidRPr="00517AC5">
              <w:t>Способ получения биологического материала для цитологического исследования</w:t>
            </w:r>
          </w:p>
        </w:tc>
        <w:tc>
          <w:tcPr>
            <w:tcW w:w="0" w:type="auto"/>
            <w:vAlign w:val="center"/>
          </w:tcPr>
          <w:p w14:paraId="692ADAED" w14:textId="77777777" w:rsidR="00517AC5" w:rsidRPr="0024451B" w:rsidRDefault="00517AC5" w:rsidP="005B3302">
            <w:r w:rsidRPr="00517AC5">
              <w:t>1.2.643.5.1.13.13.11.1510</w:t>
            </w:r>
          </w:p>
        </w:tc>
      </w:tr>
      <w:tr w:rsidR="005B3302" w:rsidRPr="0024451B" w14:paraId="7801E87B" w14:textId="77777777" w:rsidTr="000957DD">
        <w:tc>
          <w:tcPr>
            <w:tcW w:w="0" w:type="auto"/>
            <w:vAlign w:val="center"/>
          </w:tcPr>
          <w:p w14:paraId="074FA308" w14:textId="642CE943" w:rsidR="005B3302" w:rsidRPr="0024451B" w:rsidRDefault="00CE4479" w:rsidP="00E61A6F">
            <w:pPr>
              <w:jc w:val="center"/>
            </w:pPr>
            <w:r>
              <w:t>61</w:t>
            </w:r>
          </w:p>
        </w:tc>
        <w:tc>
          <w:tcPr>
            <w:tcW w:w="0" w:type="auto"/>
            <w:vAlign w:val="center"/>
          </w:tcPr>
          <w:p w14:paraId="152E2B52" w14:textId="77777777" w:rsidR="005B3302" w:rsidRPr="0024451B" w:rsidRDefault="005B3302" w:rsidP="005B3302">
            <w:r w:rsidRPr="0024451B">
              <w:t>Решение о госпитализации в медицинскую организацию при поступлении</w:t>
            </w:r>
          </w:p>
        </w:tc>
        <w:tc>
          <w:tcPr>
            <w:tcW w:w="0" w:type="auto"/>
            <w:vAlign w:val="center"/>
          </w:tcPr>
          <w:p w14:paraId="2740B238" w14:textId="77777777" w:rsidR="005B3302" w:rsidRPr="0024451B" w:rsidRDefault="005B3302" w:rsidP="005B3302">
            <w:r w:rsidRPr="0024451B">
              <w:t>1.2.643.5.1.13.13.11.1512</w:t>
            </w:r>
          </w:p>
        </w:tc>
      </w:tr>
      <w:tr w:rsidR="005B3302" w:rsidRPr="0024451B" w14:paraId="5AC0D732" w14:textId="77777777" w:rsidTr="000957DD">
        <w:tc>
          <w:tcPr>
            <w:tcW w:w="0" w:type="auto"/>
            <w:vAlign w:val="center"/>
          </w:tcPr>
          <w:p w14:paraId="7C40A43A" w14:textId="29FD9CBD" w:rsidR="005B3302" w:rsidRPr="0024451B" w:rsidRDefault="00CE4479" w:rsidP="00E61A6F">
            <w:pPr>
              <w:jc w:val="center"/>
            </w:pPr>
            <w:r>
              <w:t>62</w:t>
            </w:r>
          </w:p>
        </w:tc>
        <w:tc>
          <w:tcPr>
            <w:tcW w:w="0" w:type="auto"/>
            <w:vAlign w:val="center"/>
          </w:tcPr>
          <w:p w14:paraId="56E9347D" w14:textId="77777777" w:rsidR="005B3302" w:rsidRPr="0024451B" w:rsidRDefault="005B3302" w:rsidP="005B3302">
            <w:r w:rsidRPr="0024451B">
              <w:t>Методы лечения онкологических заболеваний</w:t>
            </w:r>
          </w:p>
        </w:tc>
        <w:tc>
          <w:tcPr>
            <w:tcW w:w="0" w:type="auto"/>
            <w:vAlign w:val="center"/>
          </w:tcPr>
          <w:p w14:paraId="4B8F7D25" w14:textId="77777777" w:rsidR="005B3302" w:rsidRPr="0024451B" w:rsidRDefault="005B3302" w:rsidP="005B3302">
            <w:r w:rsidRPr="0024451B">
              <w:t>1.2.643.5.1.13.13.11.1518</w:t>
            </w:r>
          </w:p>
        </w:tc>
      </w:tr>
      <w:tr w:rsidR="005C304A" w:rsidRPr="0024451B" w14:paraId="5837151B" w14:textId="77777777" w:rsidTr="000957DD">
        <w:tc>
          <w:tcPr>
            <w:tcW w:w="0" w:type="auto"/>
            <w:vAlign w:val="center"/>
          </w:tcPr>
          <w:p w14:paraId="56C22526" w14:textId="5009C46F" w:rsidR="005C304A" w:rsidRPr="005C304A" w:rsidRDefault="005C304A" w:rsidP="00E61A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0" w:type="auto"/>
            <w:vAlign w:val="center"/>
          </w:tcPr>
          <w:p w14:paraId="7117FA2B" w14:textId="59E72F55" w:rsidR="005C304A" w:rsidRPr="0024451B" w:rsidRDefault="005C304A" w:rsidP="005B3302">
            <w:r w:rsidRPr="005C304A">
              <w:t>Виды медицинской документации</w:t>
            </w:r>
          </w:p>
        </w:tc>
        <w:tc>
          <w:tcPr>
            <w:tcW w:w="0" w:type="auto"/>
            <w:vAlign w:val="center"/>
          </w:tcPr>
          <w:p w14:paraId="3FE53BE2" w14:textId="156607E6" w:rsidR="005C304A" w:rsidRPr="0024451B" w:rsidRDefault="005C304A" w:rsidP="005B3302">
            <w:r w:rsidRPr="005C304A">
              <w:t>1.2.643.5.1.13.13.11.1522</w:t>
            </w:r>
          </w:p>
        </w:tc>
      </w:tr>
      <w:tr w:rsidR="00027BFA" w:rsidRPr="0024451B" w14:paraId="4914F8B3" w14:textId="77777777" w:rsidTr="000957DD">
        <w:tc>
          <w:tcPr>
            <w:tcW w:w="0" w:type="auto"/>
            <w:vAlign w:val="center"/>
          </w:tcPr>
          <w:p w14:paraId="5A03BE5B" w14:textId="7B66ABD7" w:rsidR="00027BFA" w:rsidRPr="005C304A" w:rsidRDefault="00027BFA" w:rsidP="005C304A">
            <w:pPr>
              <w:jc w:val="center"/>
              <w:rPr>
                <w:lang w:val="en-US"/>
              </w:rPr>
            </w:pPr>
            <w:r>
              <w:t>6</w:t>
            </w:r>
            <w:r w:rsidR="005C304A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CAA8D03" w14:textId="0FD112E1" w:rsidR="00027BFA" w:rsidRPr="0024451B" w:rsidRDefault="00027BFA" w:rsidP="005B3302">
            <w:r>
              <w:t>К</w:t>
            </w:r>
            <w:r w:rsidRPr="00027BFA">
              <w:t>атегории сложности прижизненного патолого-анатомического исследования биопсийного (операционного) материала</w:t>
            </w:r>
          </w:p>
        </w:tc>
        <w:tc>
          <w:tcPr>
            <w:tcW w:w="0" w:type="auto"/>
            <w:vAlign w:val="center"/>
          </w:tcPr>
          <w:p w14:paraId="15F091C5" w14:textId="20C5639E" w:rsidR="00027BFA" w:rsidRPr="0024451B" w:rsidRDefault="00027BFA" w:rsidP="005B3302">
            <w:r w:rsidRPr="00027BFA">
              <w:t>1.2.643.5.1.13.13.11.1549</w:t>
            </w:r>
          </w:p>
        </w:tc>
      </w:tr>
      <w:tr w:rsidR="005B3302" w:rsidRPr="0024451B" w14:paraId="50F2C982" w14:textId="77777777" w:rsidTr="000957DD">
        <w:tc>
          <w:tcPr>
            <w:tcW w:w="0" w:type="auto"/>
            <w:vAlign w:val="center"/>
          </w:tcPr>
          <w:p w14:paraId="2566FBEC" w14:textId="4C3434D4" w:rsidR="005B3302" w:rsidRPr="005C304A" w:rsidRDefault="00CE4479" w:rsidP="005C304A">
            <w:pPr>
              <w:jc w:val="center"/>
              <w:rPr>
                <w:lang w:val="en-US"/>
              </w:rPr>
            </w:pPr>
            <w:r w:rsidRPr="0024451B">
              <w:t>6</w:t>
            </w:r>
            <w:r w:rsidR="005C304A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7ADB666C" w14:textId="77777777" w:rsidR="005B3302" w:rsidRPr="0024451B" w:rsidRDefault="005B3302" w:rsidP="005B3302">
            <w:r w:rsidRPr="0024451B">
              <w:t>Типы лабораторных исследований</w:t>
            </w:r>
          </w:p>
        </w:tc>
        <w:tc>
          <w:tcPr>
            <w:tcW w:w="0" w:type="auto"/>
            <w:vAlign w:val="center"/>
          </w:tcPr>
          <w:p w14:paraId="4DF52755" w14:textId="77777777" w:rsidR="005B3302" w:rsidRPr="0024451B" w:rsidRDefault="005B3302" w:rsidP="005B3302">
            <w:r w:rsidRPr="0024451B">
              <w:t>1.2.643.5.1.13.13.99.2.13</w:t>
            </w:r>
          </w:p>
        </w:tc>
      </w:tr>
      <w:tr w:rsidR="005B3302" w:rsidRPr="0024451B" w14:paraId="0BB24664" w14:textId="77777777" w:rsidTr="000957DD">
        <w:tc>
          <w:tcPr>
            <w:tcW w:w="0" w:type="auto"/>
            <w:vAlign w:val="center"/>
          </w:tcPr>
          <w:p w14:paraId="453334F2" w14:textId="4F6432FB" w:rsidR="005B3302" w:rsidRPr="005C304A" w:rsidRDefault="00CE4479" w:rsidP="005C304A">
            <w:pPr>
              <w:jc w:val="center"/>
              <w:rPr>
                <w:lang w:val="en-US"/>
              </w:rPr>
            </w:pPr>
            <w:r>
              <w:t>6</w:t>
            </w:r>
            <w:r w:rsidR="005C304A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5882F2B1" w14:textId="77777777" w:rsidR="005B3302" w:rsidRPr="0024451B" w:rsidRDefault="005B3302" w:rsidP="005B3302">
            <w:r w:rsidRPr="0024451B">
              <w:t>Семейное положение</w:t>
            </w:r>
          </w:p>
        </w:tc>
        <w:tc>
          <w:tcPr>
            <w:tcW w:w="0" w:type="auto"/>
            <w:vAlign w:val="center"/>
          </w:tcPr>
          <w:p w14:paraId="32A554C8" w14:textId="77777777" w:rsidR="005B3302" w:rsidRPr="0024451B" w:rsidRDefault="005B3302" w:rsidP="005B3302">
            <w:r w:rsidRPr="0024451B">
              <w:t>1.2.643.5.1.13.13.99.2.15</w:t>
            </w:r>
          </w:p>
        </w:tc>
      </w:tr>
      <w:tr w:rsidR="005B3302" w:rsidRPr="0024451B" w14:paraId="3F5053D6" w14:textId="77777777" w:rsidTr="000957DD">
        <w:tc>
          <w:tcPr>
            <w:tcW w:w="0" w:type="auto"/>
            <w:vAlign w:val="center"/>
          </w:tcPr>
          <w:p w14:paraId="646B1BB1" w14:textId="47813A66" w:rsidR="005B3302" w:rsidRPr="005C304A" w:rsidRDefault="00CE4479" w:rsidP="005C304A">
            <w:pPr>
              <w:jc w:val="center"/>
              <w:rPr>
                <w:lang w:val="en-US"/>
              </w:rPr>
            </w:pPr>
            <w:r>
              <w:t>6</w:t>
            </w:r>
            <w:r w:rsidR="005C304A"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7C124970" w14:textId="5B486EB6" w:rsidR="005B3302" w:rsidRPr="0024451B" w:rsidRDefault="005B3302" w:rsidP="005B3302">
            <w:r w:rsidRPr="0024451B">
              <w:t>Классификатор образования для медицинских свидетельств</w:t>
            </w:r>
          </w:p>
        </w:tc>
        <w:tc>
          <w:tcPr>
            <w:tcW w:w="0" w:type="auto"/>
            <w:vAlign w:val="center"/>
          </w:tcPr>
          <w:p w14:paraId="64983C5B" w14:textId="77777777" w:rsidR="005B3302" w:rsidRPr="0024451B" w:rsidRDefault="005B3302" w:rsidP="005B3302">
            <w:r w:rsidRPr="0024451B">
              <w:t>1.2.643.5.1.13.13.99.2.16</w:t>
            </w:r>
          </w:p>
        </w:tc>
      </w:tr>
      <w:tr w:rsidR="005B3302" w:rsidRPr="0024451B" w14:paraId="13FBBBB5" w14:textId="77777777" w:rsidTr="000957DD">
        <w:tc>
          <w:tcPr>
            <w:tcW w:w="0" w:type="auto"/>
            <w:vAlign w:val="center"/>
          </w:tcPr>
          <w:p w14:paraId="2CDE8247" w14:textId="5F30F3D7" w:rsidR="005B3302" w:rsidRPr="005C304A" w:rsidRDefault="00CE4479" w:rsidP="005C304A">
            <w:pPr>
              <w:jc w:val="center"/>
              <w:rPr>
                <w:lang w:val="en-US"/>
              </w:rPr>
            </w:pPr>
            <w:r>
              <w:t>6</w:t>
            </w:r>
            <w:r w:rsidR="005C304A"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6F389D41" w14:textId="77777777" w:rsidR="005B3302" w:rsidRPr="0024451B" w:rsidRDefault="005B3302" w:rsidP="005B3302">
            <w:r w:rsidRPr="0024451B">
              <w:t>Занятость</w:t>
            </w:r>
          </w:p>
        </w:tc>
        <w:tc>
          <w:tcPr>
            <w:tcW w:w="0" w:type="auto"/>
            <w:vAlign w:val="center"/>
          </w:tcPr>
          <w:p w14:paraId="69F5C10B" w14:textId="77777777" w:rsidR="005B3302" w:rsidRPr="0024451B" w:rsidRDefault="005B3302" w:rsidP="005B3302">
            <w:r w:rsidRPr="0024451B">
              <w:t>1.2.643.5.1.13.13.99.2.17</w:t>
            </w:r>
          </w:p>
        </w:tc>
      </w:tr>
      <w:tr w:rsidR="005B3302" w:rsidRPr="0024451B" w14:paraId="6D740F6F" w14:textId="77777777" w:rsidTr="000957DD">
        <w:tc>
          <w:tcPr>
            <w:tcW w:w="0" w:type="auto"/>
            <w:vAlign w:val="center"/>
          </w:tcPr>
          <w:p w14:paraId="3B5CDA22" w14:textId="17FABC88" w:rsidR="005B3302" w:rsidRPr="005C304A" w:rsidRDefault="00CE4479" w:rsidP="005C304A">
            <w:pPr>
              <w:jc w:val="center"/>
              <w:rPr>
                <w:lang w:val="en-US"/>
              </w:rPr>
            </w:pPr>
            <w:r>
              <w:t>6</w:t>
            </w:r>
            <w:r w:rsidR="005C304A"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742919D9" w14:textId="77777777" w:rsidR="005B3302" w:rsidRPr="0024451B" w:rsidRDefault="005B3302" w:rsidP="005B3302">
            <w:r w:rsidRPr="0024451B">
              <w:t>Доношенность новорожденного</w:t>
            </w:r>
          </w:p>
        </w:tc>
        <w:tc>
          <w:tcPr>
            <w:tcW w:w="0" w:type="auto"/>
            <w:vAlign w:val="center"/>
          </w:tcPr>
          <w:p w14:paraId="67D18F51" w14:textId="77777777" w:rsidR="005B3302" w:rsidRPr="0024451B" w:rsidRDefault="005B3302" w:rsidP="005B3302">
            <w:r w:rsidRPr="0024451B">
              <w:t>1.2.643.5.1.13.13.99.2.18</w:t>
            </w:r>
          </w:p>
        </w:tc>
      </w:tr>
      <w:tr w:rsidR="005B3302" w:rsidRPr="0024451B" w14:paraId="67712B65" w14:textId="77777777" w:rsidTr="000957DD">
        <w:tc>
          <w:tcPr>
            <w:tcW w:w="0" w:type="auto"/>
            <w:vAlign w:val="center"/>
          </w:tcPr>
          <w:p w14:paraId="1520AD72" w14:textId="2544204F" w:rsidR="005B3302" w:rsidRPr="005C304A" w:rsidRDefault="005C304A" w:rsidP="005C30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14:paraId="21AAADE1" w14:textId="77777777" w:rsidR="005B3302" w:rsidRPr="0024451B" w:rsidRDefault="005B3302" w:rsidP="005B3302">
            <w:r w:rsidRPr="0024451B">
              <w:t>Вид медицинского свидетельства о смерти</w:t>
            </w:r>
          </w:p>
        </w:tc>
        <w:tc>
          <w:tcPr>
            <w:tcW w:w="0" w:type="auto"/>
            <w:vAlign w:val="center"/>
          </w:tcPr>
          <w:p w14:paraId="2BDD64CF" w14:textId="77777777" w:rsidR="005B3302" w:rsidRPr="0024451B" w:rsidRDefault="005B3302" w:rsidP="005B3302">
            <w:r w:rsidRPr="0024451B">
              <w:t>1.2.643.5.1.13.13.99.2.19</w:t>
            </w:r>
          </w:p>
        </w:tc>
      </w:tr>
      <w:tr w:rsidR="005B3302" w:rsidRPr="0024451B" w14:paraId="7C8B1779" w14:textId="77777777" w:rsidTr="000957DD">
        <w:tc>
          <w:tcPr>
            <w:tcW w:w="0" w:type="auto"/>
            <w:vAlign w:val="center"/>
          </w:tcPr>
          <w:p w14:paraId="1387BB21" w14:textId="10E2BAFC" w:rsidR="005B3302" w:rsidRPr="005C304A" w:rsidRDefault="005C304A" w:rsidP="005C30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0" w:type="auto"/>
            <w:vAlign w:val="center"/>
          </w:tcPr>
          <w:p w14:paraId="5922AE63" w14:textId="77777777" w:rsidR="005B3302" w:rsidRPr="0024451B" w:rsidRDefault="005B3302" w:rsidP="005B3302">
            <w:r w:rsidRPr="0024451B">
              <w:t>Типы мест наступления смерти</w:t>
            </w:r>
          </w:p>
        </w:tc>
        <w:tc>
          <w:tcPr>
            <w:tcW w:w="0" w:type="auto"/>
            <w:vAlign w:val="center"/>
          </w:tcPr>
          <w:p w14:paraId="2288FE28" w14:textId="77777777" w:rsidR="005B3302" w:rsidRPr="0024451B" w:rsidRDefault="005B3302" w:rsidP="005B3302">
            <w:r w:rsidRPr="0024451B">
              <w:t>1.2.643.5.1.13.13.99.2.20</w:t>
            </w:r>
          </w:p>
        </w:tc>
      </w:tr>
      <w:tr w:rsidR="005B3302" w:rsidRPr="0024451B" w14:paraId="2542A0F6" w14:textId="77777777" w:rsidTr="000957DD">
        <w:tc>
          <w:tcPr>
            <w:tcW w:w="0" w:type="auto"/>
            <w:vAlign w:val="center"/>
          </w:tcPr>
          <w:p w14:paraId="7F108014" w14:textId="7494982B" w:rsidR="005B3302" w:rsidRPr="005C304A" w:rsidRDefault="00CE4479" w:rsidP="005C304A">
            <w:pPr>
              <w:jc w:val="center"/>
              <w:rPr>
                <w:lang w:val="en-US"/>
              </w:rPr>
            </w:pPr>
            <w:r>
              <w:t>7</w:t>
            </w:r>
            <w:r w:rsidR="005C304A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70E7AAC" w14:textId="77777777" w:rsidR="005B3302" w:rsidRPr="0024451B" w:rsidRDefault="005B3302" w:rsidP="005B3302">
            <w:r w:rsidRPr="0024451B">
              <w:t>Род причины смерти</w:t>
            </w:r>
          </w:p>
        </w:tc>
        <w:tc>
          <w:tcPr>
            <w:tcW w:w="0" w:type="auto"/>
            <w:vAlign w:val="center"/>
          </w:tcPr>
          <w:p w14:paraId="4184F89E" w14:textId="77777777" w:rsidR="005B3302" w:rsidRPr="0024451B" w:rsidRDefault="005B3302" w:rsidP="005B3302">
            <w:r w:rsidRPr="0024451B">
              <w:t>1.2.643.5.1.13.13.99.2.21</w:t>
            </w:r>
          </w:p>
        </w:tc>
      </w:tr>
      <w:tr w:rsidR="005B3302" w:rsidRPr="0024451B" w14:paraId="305D33FD" w14:textId="77777777" w:rsidTr="000957DD">
        <w:tc>
          <w:tcPr>
            <w:tcW w:w="0" w:type="auto"/>
            <w:vAlign w:val="center"/>
          </w:tcPr>
          <w:p w14:paraId="0825D5DC" w14:textId="5E81576E" w:rsidR="005B3302" w:rsidRPr="005C304A" w:rsidRDefault="00CE4479" w:rsidP="005C304A">
            <w:pPr>
              <w:jc w:val="center"/>
              <w:rPr>
                <w:lang w:val="en-US"/>
              </w:rPr>
            </w:pPr>
            <w:r>
              <w:t>7</w:t>
            </w:r>
            <w:r w:rsidR="005C304A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E8A2041" w14:textId="77777777" w:rsidR="005B3302" w:rsidRPr="0024451B" w:rsidRDefault="005B3302" w:rsidP="005B3302">
            <w:r w:rsidRPr="0024451B">
              <w:t>Тип медицинского работника, установившего причины смерти</w:t>
            </w:r>
          </w:p>
        </w:tc>
        <w:tc>
          <w:tcPr>
            <w:tcW w:w="0" w:type="auto"/>
            <w:vAlign w:val="center"/>
          </w:tcPr>
          <w:p w14:paraId="04043476" w14:textId="77777777" w:rsidR="005B3302" w:rsidRPr="0024451B" w:rsidRDefault="005B3302" w:rsidP="005B3302">
            <w:r w:rsidRPr="0024451B">
              <w:t>1.2.643.5.1.13.13.99.2.22</w:t>
            </w:r>
          </w:p>
        </w:tc>
      </w:tr>
      <w:tr w:rsidR="005B3302" w:rsidRPr="0024451B" w14:paraId="02DA1E25" w14:textId="77777777" w:rsidTr="000957DD">
        <w:tc>
          <w:tcPr>
            <w:tcW w:w="0" w:type="auto"/>
            <w:vAlign w:val="center"/>
          </w:tcPr>
          <w:p w14:paraId="02A02F54" w14:textId="65746D2D" w:rsidR="005B3302" w:rsidRPr="005C304A" w:rsidRDefault="00CE4479" w:rsidP="005C304A">
            <w:pPr>
              <w:jc w:val="center"/>
              <w:rPr>
                <w:lang w:val="en-US"/>
              </w:rPr>
            </w:pPr>
            <w:r>
              <w:t>7</w:t>
            </w:r>
            <w:r w:rsidR="005C304A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64468C1" w14:textId="77777777" w:rsidR="005B3302" w:rsidRPr="0024451B" w:rsidRDefault="005B3302" w:rsidP="005B3302">
            <w:r w:rsidRPr="0024451B">
              <w:t>Основания для установления причины смерти</w:t>
            </w:r>
          </w:p>
        </w:tc>
        <w:tc>
          <w:tcPr>
            <w:tcW w:w="0" w:type="auto"/>
            <w:vAlign w:val="center"/>
          </w:tcPr>
          <w:p w14:paraId="197399A5" w14:textId="77777777" w:rsidR="005B3302" w:rsidRPr="0024451B" w:rsidRDefault="005B3302" w:rsidP="005B3302">
            <w:r w:rsidRPr="0024451B">
              <w:t>1.2.643.5.1.13.13.99.2.23</w:t>
            </w:r>
          </w:p>
        </w:tc>
      </w:tr>
      <w:tr w:rsidR="005B3302" w:rsidRPr="0024451B" w14:paraId="4E12B7DE" w14:textId="77777777" w:rsidTr="000957DD">
        <w:tc>
          <w:tcPr>
            <w:tcW w:w="0" w:type="auto"/>
            <w:vAlign w:val="center"/>
          </w:tcPr>
          <w:p w14:paraId="04C324B2" w14:textId="71D04D2F" w:rsidR="005B3302" w:rsidRPr="005C304A" w:rsidRDefault="00CE4479" w:rsidP="005C304A">
            <w:pPr>
              <w:jc w:val="center"/>
              <w:rPr>
                <w:lang w:val="en-US"/>
              </w:rPr>
            </w:pPr>
            <w:r>
              <w:t>7</w:t>
            </w:r>
            <w:r w:rsidR="005C304A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4D637D6F" w14:textId="77777777" w:rsidR="005B3302" w:rsidRPr="0024451B" w:rsidRDefault="005B3302" w:rsidP="005B3302">
            <w:r w:rsidRPr="0024451B">
              <w:t>Связь смерти с ДТП</w:t>
            </w:r>
          </w:p>
        </w:tc>
        <w:tc>
          <w:tcPr>
            <w:tcW w:w="0" w:type="auto"/>
            <w:vAlign w:val="center"/>
          </w:tcPr>
          <w:p w14:paraId="7CCFE1B4" w14:textId="77777777" w:rsidR="005B3302" w:rsidRPr="0024451B" w:rsidRDefault="005B3302" w:rsidP="005B3302">
            <w:r w:rsidRPr="0024451B">
              <w:t>1.2.643.5.1.13.13.99.2.24</w:t>
            </w:r>
          </w:p>
        </w:tc>
      </w:tr>
      <w:tr w:rsidR="005B3302" w:rsidRPr="0024451B" w14:paraId="34C0D624" w14:textId="77777777" w:rsidTr="000957DD">
        <w:tc>
          <w:tcPr>
            <w:tcW w:w="0" w:type="auto"/>
            <w:vAlign w:val="center"/>
          </w:tcPr>
          <w:p w14:paraId="3F2494B1" w14:textId="1C601A6A" w:rsidR="005B3302" w:rsidRPr="005C304A" w:rsidRDefault="00CE4479" w:rsidP="005C304A">
            <w:pPr>
              <w:jc w:val="center"/>
              <w:rPr>
                <w:lang w:val="en-US"/>
              </w:rPr>
            </w:pPr>
            <w:r>
              <w:t>7</w:t>
            </w:r>
            <w:r w:rsidR="005C304A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79692A5B" w14:textId="77777777" w:rsidR="005B3302" w:rsidRPr="0024451B" w:rsidRDefault="005B3302" w:rsidP="005B3302">
            <w:r w:rsidRPr="0024451B">
              <w:t>Связь смерти с беременностью</w:t>
            </w:r>
          </w:p>
        </w:tc>
        <w:tc>
          <w:tcPr>
            <w:tcW w:w="0" w:type="auto"/>
            <w:vAlign w:val="center"/>
          </w:tcPr>
          <w:p w14:paraId="528AE004" w14:textId="77777777" w:rsidR="005B3302" w:rsidRPr="0024451B" w:rsidRDefault="005B3302" w:rsidP="005B3302">
            <w:r w:rsidRPr="0024451B">
              <w:t>1.2.643.5.1.13.13.99.2.25</w:t>
            </w:r>
          </w:p>
        </w:tc>
      </w:tr>
      <w:tr w:rsidR="005B3302" w:rsidRPr="0024451B" w14:paraId="1DA55A17" w14:textId="77777777" w:rsidTr="000957DD">
        <w:tc>
          <w:tcPr>
            <w:tcW w:w="0" w:type="auto"/>
            <w:vAlign w:val="center"/>
          </w:tcPr>
          <w:p w14:paraId="747F4135" w14:textId="225EF5EE" w:rsidR="005B3302" w:rsidRPr="005C304A" w:rsidRDefault="00CE4479" w:rsidP="005C304A">
            <w:pPr>
              <w:jc w:val="center"/>
              <w:rPr>
                <w:lang w:val="en-US"/>
              </w:rPr>
            </w:pPr>
            <w:r>
              <w:t>7</w:t>
            </w:r>
            <w:r w:rsidR="005C304A"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50F590C7" w14:textId="77777777" w:rsidR="005B3302" w:rsidRPr="0024451B" w:rsidRDefault="005B3302" w:rsidP="005B3302">
            <w:r w:rsidRPr="0024451B">
              <w:t>Способ получения биопсийного (операционного) материала для прижизненного патолого-анатомического исследования</w:t>
            </w:r>
          </w:p>
        </w:tc>
        <w:tc>
          <w:tcPr>
            <w:tcW w:w="0" w:type="auto"/>
            <w:vAlign w:val="center"/>
          </w:tcPr>
          <w:p w14:paraId="77C00C50" w14:textId="77777777" w:rsidR="005B3302" w:rsidRPr="0024451B" w:rsidRDefault="005B3302" w:rsidP="005B3302">
            <w:r w:rsidRPr="0024451B">
              <w:t>1.2.643.5.1.13.13.99.2.33</w:t>
            </w:r>
          </w:p>
        </w:tc>
      </w:tr>
      <w:tr w:rsidR="005B3302" w:rsidRPr="0024451B" w14:paraId="55442C6B" w14:textId="77777777" w:rsidTr="000957DD">
        <w:tc>
          <w:tcPr>
            <w:tcW w:w="0" w:type="auto"/>
            <w:vAlign w:val="center"/>
          </w:tcPr>
          <w:p w14:paraId="6B7DF61A" w14:textId="7CF146C2" w:rsidR="005B3302" w:rsidRPr="005C304A" w:rsidRDefault="00CE4479" w:rsidP="005C304A">
            <w:pPr>
              <w:jc w:val="center"/>
              <w:rPr>
                <w:lang w:val="en-US"/>
              </w:rPr>
            </w:pPr>
            <w:r>
              <w:t>7</w:t>
            </w:r>
            <w:r w:rsidR="005C304A"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5A5723CD" w14:textId="77777777" w:rsidR="005B3302" w:rsidRPr="0024451B" w:rsidRDefault="005B3302" w:rsidP="005B3302">
            <w:r w:rsidRPr="0024451B">
              <w:t>Характер патологического процесса в биопсийном (операционном) материале для прижизненного патолого-анатомического исследования</w:t>
            </w:r>
          </w:p>
        </w:tc>
        <w:tc>
          <w:tcPr>
            <w:tcW w:w="0" w:type="auto"/>
            <w:vAlign w:val="center"/>
          </w:tcPr>
          <w:p w14:paraId="5C056017" w14:textId="77777777" w:rsidR="005B3302" w:rsidRPr="0024451B" w:rsidRDefault="005B3302" w:rsidP="005B3302">
            <w:r w:rsidRPr="0024451B">
              <w:t>1.2.643.5.1.13.13.99.2.34</w:t>
            </w:r>
          </w:p>
        </w:tc>
      </w:tr>
      <w:tr w:rsidR="005B3302" w:rsidRPr="0024451B" w14:paraId="31EDA5AB" w14:textId="77777777" w:rsidTr="000957DD">
        <w:tc>
          <w:tcPr>
            <w:tcW w:w="0" w:type="auto"/>
            <w:vAlign w:val="center"/>
          </w:tcPr>
          <w:p w14:paraId="63DEFE84" w14:textId="12D6EA4D" w:rsidR="005B3302" w:rsidRPr="005C304A" w:rsidRDefault="00CE4479" w:rsidP="005C304A">
            <w:pPr>
              <w:jc w:val="center"/>
              <w:rPr>
                <w:lang w:val="en-US"/>
              </w:rPr>
            </w:pPr>
            <w:r>
              <w:t>7</w:t>
            </w:r>
            <w:r w:rsidR="005C304A"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7CD6EC5C" w14:textId="77777777" w:rsidR="005B3302" w:rsidRPr="0024451B" w:rsidRDefault="005B3302" w:rsidP="005B3302">
            <w:r w:rsidRPr="0024451B">
              <w:t>Виды окрасок, реакций, определений для патолого-анатомических исследований</w:t>
            </w:r>
          </w:p>
        </w:tc>
        <w:tc>
          <w:tcPr>
            <w:tcW w:w="0" w:type="auto"/>
            <w:vAlign w:val="center"/>
          </w:tcPr>
          <w:p w14:paraId="5C368087" w14:textId="77777777" w:rsidR="005B3302" w:rsidRPr="0024451B" w:rsidRDefault="005B3302" w:rsidP="005B3302">
            <w:r w:rsidRPr="0024451B">
              <w:t>1.2.643.5.1.13.13.99.2.35</w:t>
            </w:r>
          </w:p>
        </w:tc>
      </w:tr>
      <w:tr w:rsidR="005B3302" w:rsidRPr="0024451B" w14:paraId="2A4910FF" w14:textId="77777777" w:rsidTr="000957DD">
        <w:tc>
          <w:tcPr>
            <w:tcW w:w="0" w:type="auto"/>
            <w:vAlign w:val="center"/>
          </w:tcPr>
          <w:p w14:paraId="5EECAF74" w14:textId="50FE6EF4" w:rsidR="005B3302" w:rsidRPr="005C304A" w:rsidRDefault="005C304A" w:rsidP="005B33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80</w:t>
            </w:r>
          </w:p>
        </w:tc>
        <w:tc>
          <w:tcPr>
            <w:tcW w:w="0" w:type="auto"/>
            <w:vAlign w:val="center"/>
          </w:tcPr>
          <w:p w14:paraId="3913CC35" w14:textId="77777777" w:rsidR="005B3302" w:rsidRPr="0024451B" w:rsidRDefault="005B3302" w:rsidP="005B3302">
            <w:r w:rsidRPr="0024451B">
              <w:t>Порядок выполнения прижизненных патолого-анатомических исследований</w:t>
            </w:r>
          </w:p>
        </w:tc>
        <w:tc>
          <w:tcPr>
            <w:tcW w:w="0" w:type="auto"/>
            <w:vAlign w:val="center"/>
          </w:tcPr>
          <w:p w14:paraId="478DE9A4" w14:textId="77777777" w:rsidR="005B3302" w:rsidRPr="0024451B" w:rsidRDefault="005B3302" w:rsidP="005B3302">
            <w:r w:rsidRPr="0024451B">
              <w:t>1.2.643.5.1.13.13.99.2.39</w:t>
            </w:r>
          </w:p>
        </w:tc>
      </w:tr>
      <w:tr w:rsidR="005B3302" w:rsidRPr="0024451B" w14:paraId="58C938ED" w14:textId="77777777" w:rsidTr="000957DD">
        <w:tc>
          <w:tcPr>
            <w:tcW w:w="0" w:type="auto"/>
            <w:vAlign w:val="center"/>
          </w:tcPr>
          <w:p w14:paraId="57D181AB" w14:textId="11CAF412" w:rsidR="005B3302" w:rsidRPr="005C304A" w:rsidRDefault="005C304A" w:rsidP="005B33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0" w:type="auto"/>
            <w:vAlign w:val="center"/>
          </w:tcPr>
          <w:p w14:paraId="1B686F04" w14:textId="77777777" w:rsidR="005B3302" w:rsidRPr="0024451B" w:rsidRDefault="005B3302" w:rsidP="005B3302">
            <w:r w:rsidRPr="0024451B">
              <w:t>Льготные категории населения</w:t>
            </w:r>
          </w:p>
        </w:tc>
        <w:tc>
          <w:tcPr>
            <w:tcW w:w="0" w:type="auto"/>
            <w:vAlign w:val="center"/>
          </w:tcPr>
          <w:p w14:paraId="1077A387" w14:textId="77777777" w:rsidR="005B3302" w:rsidRPr="0024451B" w:rsidRDefault="005B3302" w:rsidP="005B3302">
            <w:r w:rsidRPr="0024451B">
              <w:t>1.2.643.5.1.13.13.99.2.43</w:t>
            </w:r>
          </w:p>
        </w:tc>
      </w:tr>
      <w:tr w:rsidR="005B3302" w:rsidRPr="0024451B" w14:paraId="2A7E57DA" w14:textId="77777777" w:rsidTr="000957DD">
        <w:tc>
          <w:tcPr>
            <w:tcW w:w="0" w:type="auto"/>
            <w:vAlign w:val="center"/>
          </w:tcPr>
          <w:p w14:paraId="3A99AF7E" w14:textId="4B1EA08A" w:rsidR="005B3302" w:rsidRPr="005C304A" w:rsidRDefault="005B3302" w:rsidP="005C304A">
            <w:pPr>
              <w:jc w:val="center"/>
              <w:rPr>
                <w:lang w:val="en-US"/>
              </w:rPr>
            </w:pPr>
            <w:r w:rsidRPr="0024451B">
              <w:t>8</w:t>
            </w:r>
            <w:r w:rsidR="005C304A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4EE54FB" w14:textId="77777777" w:rsidR="005B3302" w:rsidRPr="0024451B" w:rsidRDefault="005B3302" w:rsidP="005B3302">
            <w:r w:rsidRPr="0024451B">
              <w:t>Документы, удостоверяющие личность</w:t>
            </w:r>
          </w:p>
        </w:tc>
        <w:tc>
          <w:tcPr>
            <w:tcW w:w="0" w:type="auto"/>
            <w:vAlign w:val="center"/>
          </w:tcPr>
          <w:p w14:paraId="363F03B7" w14:textId="77777777" w:rsidR="005B3302" w:rsidRPr="0024451B" w:rsidRDefault="005B3302" w:rsidP="005B3302">
            <w:r w:rsidRPr="0024451B">
              <w:t>1.2.643.5.1.13.13.99.2.48</w:t>
            </w:r>
          </w:p>
        </w:tc>
      </w:tr>
      <w:tr w:rsidR="00C80DF2" w:rsidRPr="0024451B" w14:paraId="486D12B5" w14:textId="77777777" w:rsidTr="000957DD">
        <w:tc>
          <w:tcPr>
            <w:tcW w:w="0" w:type="auto"/>
            <w:vAlign w:val="center"/>
          </w:tcPr>
          <w:p w14:paraId="4BFD0DE7" w14:textId="648AA52B" w:rsidR="00C80DF2" w:rsidRPr="005C304A" w:rsidDel="00C80DF2" w:rsidRDefault="00C80DF2" w:rsidP="005C304A">
            <w:pPr>
              <w:jc w:val="center"/>
              <w:rPr>
                <w:lang w:val="en-US"/>
              </w:rPr>
            </w:pPr>
            <w:r>
              <w:t>8</w:t>
            </w:r>
            <w:r w:rsidR="005C304A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60B2A3D" w14:textId="77777777" w:rsidR="00C80DF2" w:rsidRPr="0024451B" w:rsidRDefault="00C80DF2" w:rsidP="005B3302">
            <w:r w:rsidRPr="00C80DF2">
              <w:t>РР. Стадии опухолевого процесса</w:t>
            </w:r>
          </w:p>
        </w:tc>
        <w:tc>
          <w:tcPr>
            <w:tcW w:w="0" w:type="auto"/>
            <w:vAlign w:val="center"/>
          </w:tcPr>
          <w:p w14:paraId="35603F67" w14:textId="77777777" w:rsidR="00C80DF2" w:rsidRPr="0024451B" w:rsidRDefault="00C80DF2" w:rsidP="005B3302">
            <w:r w:rsidRPr="00C80DF2">
              <w:t>1.2.643.5.1.13.13.99.2.126</w:t>
            </w:r>
          </w:p>
        </w:tc>
      </w:tr>
      <w:tr w:rsidR="00C80DF2" w:rsidRPr="0024451B" w14:paraId="33451DC1" w14:textId="77777777" w:rsidTr="000957DD">
        <w:tc>
          <w:tcPr>
            <w:tcW w:w="0" w:type="auto"/>
            <w:vAlign w:val="center"/>
          </w:tcPr>
          <w:p w14:paraId="1B737DC0" w14:textId="3AF7A7DB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8</w:t>
            </w:r>
            <w:r w:rsidR="005C304A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8ABF9FB" w14:textId="77777777" w:rsidR="00C80DF2" w:rsidRPr="0024451B" w:rsidRDefault="00C80DF2" w:rsidP="005B3302">
            <w:r w:rsidRPr="00C80DF2">
              <w:t>РР. Локализации отдаленных метастазов (при IV стадии заболевания)</w:t>
            </w:r>
          </w:p>
        </w:tc>
        <w:tc>
          <w:tcPr>
            <w:tcW w:w="0" w:type="auto"/>
            <w:vAlign w:val="center"/>
          </w:tcPr>
          <w:p w14:paraId="38A1D3BF" w14:textId="77777777" w:rsidR="00C80DF2" w:rsidRPr="0024451B" w:rsidRDefault="00C80DF2" w:rsidP="005B3302">
            <w:r w:rsidRPr="00C80DF2">
              <w:t>1.2.643.5.1.13.13.99.2.127</w:t>
            </w:r>
          </w:p>
        </w:tc>
      </w:tr>
      <w:tr w:rsidR="00C80DF2" w:rsidRPr="0024451B" w14:paraId="053F30E0" w14:textId="77777777" w:rsidTr="000957DD">
        <w:tc>
          <w:tcPr>
            <w:tcW w:w="0" w:type="auto"/>
            <w:vAlign w:val="center"/>
          </w:tcPr>
          <w:p w14:paraId="7D934702" w14:textId="509851CA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8</w:t>
            </w:r>
            <w:r w:rsidR="005C304A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6180606" w14:textId="77777777" w:rsidR="00C80DF2" w:rsidRPr="0024451B" w:rsidRDefault="00C80DF2" w:rsidP="005B3302">
            <w:r w:rsidRPr="00C80DF2">
              <w:t>РР. Методы подтверждения диагноза</w:t>
            </w:r>
          </w:p>
        </w:tc>
        <w:tc>
          <w:tcPr>
            <w:tcW w:w="0" w:type="auto"/>
            <w:vAlign w:val="center"/>
          </w:tcPr>
          <w:p w14:paraId="32ABD60B" w14:textId="77777777" w:rsidR="00C80DF2" w:rsidRPr="0024451B" w:rsidRDefault="00C80DF2" w:rsidP="005B3302">
            <w:r w:rsidRPr="00C80DF2">
              <w:t>1.2.643.5.1.13.13.99.2.128</w:t>
            </w:r>
          </w:p>
        </w:tc>
      </w:tr>
      <w:tr w:rsidR="00C80DF2" w:rsidRPr="0024451B" w14:paraId="15E559A6" w14:textId="77777777" w:rsidTr="000957DD">
        <w:tc>
          <w:tcPr>
            <w:tcW w:w="0" w:type="auto"/>
            <w:vAlign w:val="center"/>
          </w:tcPr>
          <w:p w14:paraId="6442C2C9" w14:textId="6AE35A9F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8</w:t>
            </w:r>
            <w:r w:rsidR="005C304A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703788CF" w14:textId="77777777" w:rsidR="00C80DF2" w:rsidRPr="0024451B" w:rsidRDefault="00C80DF2" w:rsidP="005B3302">
            <w:r w:rsidRPr="00C80DF2">
              <w:t>РР. Обстоятельства выявления опухоли</w:t>
            </w:r>
          </w:p>
        </w:tc>
        <w:tc>
          <w:tcPr>
            <w:tcW w:w="0" w:type="auto"/>
            <w:vAlign w:val="center"/>
          </w:tcPr>
          <w:p w14:paraId="1D886DB4" w14:textId="77777777" w:rsidR="00C80DF2" w:rsidRPr="0024451B" w:rsidRDefault="00C80DF2" w:rsidP="005B3302">
            <w:r w:rsidRPr="00C80DF2">
              <w:t>1.2.643.5.1.13.13.99.2.129</w:t>
            </w:r>
          </w:p>
        </w:tc>
      </w:tr>
      <w:tr w:rsidR="00C80DF2" w:rsidRPr="0024451B" w14:paraId="103CC45C" w14:textId="77777777" w:rsidTr="000957DD">
        <w:tc>
          <w:tcPr>
            <w:tcW w:w="0" w:type="auto"/>
            <w:vAlign w:val="center"/>
          </w:tcPr>
          <w:p w14:paraId="1AAD052E" w14:textId="03540360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8</w:t>
            </w:r>
            <w:r w:rsidR="005C304A"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7AAC814F" w14:textId="77777777" w:rsidR="00C80DF2" w:rsidRPr="0024451B" w:rsidRDefault="00C80DF2" w:rsidP="005B3302">
            <w:r w:rsidRPr="00C80DF2">
              <w:t>РР. Цели госпитализации</w:t>
            </w:r>
          </w:p>
        </w:tc>
        <w:tc>
          <w:tcPr>
            <w:tcW w:w="0" w:type="auto"/>
            <w:vAlign w:val="center"/>
          </w:tcPr>
          <w:p w14:paraId="46E9BE77" w14:textId="77777777" w:rsidR="00C80DF2" w:rsidRPr="0024451B" w:rsidRDefault="00C80DF2" w:rsidP="005B3302">
            <w:r w:rsidRPr="00C80DF2">
              <w:t>1.2.643.5.1.13.13.99.2.130</w:t>
            </w:r>
          </w:p>
        </w:tc>
      </w:tr>
      <w:tr w:rsidR="00C80DF2" w:rsidRPr="0024451B" w14:paraId="7229FFAA" w14:textId="77777777" w:rsidTr="000957DD">
        <w:tc>
          <w:tcPr>
            <w:tcW w:w="0" w:type="auto"/>
            <w:vAlign w:val="center"/>
          </w:tcPr>
          <w:p w14:paraId="0645AAD5" w14:textId="1C185D79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8</w:t>
            </w:r>
            <w:r w:rsidR="005C304A"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39B763B4" w14:textId="77777777" w:rsidR="00C80DF2" w:rsidRPr="0024451B" w:rsidRDefault="00C80DF2" w:rsidP="005B3302">
            <w:r w:rsidRPr="00C80DF2">
              <w:t>РР. Причины незавершенности радикального лечения</w:t>
            </w:r>
          </w:p>
        </w:tc>
        <w:tc>
          <w:tcPr>
            <w:tcW w:w="0" w:type="auto"/>
            <w:vAlign w:val="center"/>
          </w:tcPr>
          <w:p w14:paraId="4B78BE51" w14:textId="77777777" w:rsidR="00C80DF2" w:rsidRPr="0024451B" w:rsidRDefault="00C80DF2" w:rsidP="005B3302">
            <w:r w:rsidRPr="00C80DF2">
              <w:t>1.2.643.5.1.13.13.99.2.131</w:t>
            </w:r>
          </w:p>
        </w:tc>
      </w:tr>
      <w:tr w:rsidR="00C80DF2" w:rsidRPr="0024451B" w14:paraId="44D5C748" w14:textId="77777777" w:rsidTr="000957DD">
        <w:tc>
          <w:tcPr>
            <w:tcW w:w="0" w:type="auto"/>
            <w:vAlign w:val="center"/>
          </w:tcPr>
          <w:p w14:paraId="50421F95" w14:textId="510273BF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8</w:t>
            </w:r>
            <w:r w:rsidR="005C304A"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13C276AA" w14:textId="77777777" w:rsidR="00C80DF2" w:rsidRPr="0024451B" w:rsidRDefault="00C80DF2" w:rsidP="005B3302">
            <w:r w:rsidRPr="00C80DF2">
              <w:t>РР. Способы облучения, применяющиеся при лучевой терапии злокачественных новообразований</w:t>
            </w:r>
          </w:p>
        </w:tc>
        <w:tc>
          <w:tcPr>
            <w:tcW w:w="0" w:type="auto"/>
            <w:vAlign w:val="center"/>
          </w:tcPr>
          <w:p w14:paraId="264F21F0" w14:textId="77777777" w:rsidR="00C80DF2" w:rsidRPr="0024451B" w:rsidRDefault="00C80DF2" w:rsidP="005B3302">
            <w:r w:rsidRPr="00C80DF2">
              <w:t>1.2.643.5.1.13.13.99.2.132</w:t>
            </w:r>
          </w:p>
        </w:tc>
      </w:tr>
      <w:tr w:rsidR="00C80DF2" w:rsidRPr="0024451B" w14:paraId="709A9C33" w14:textId="77777777" w:rsidTr="000957DD">
        <w:tc>
          <w:tcPr>
            <w:tcW w:w="0" w:type="auto"/>
            <w:vAlign w:val="center"/>
          </w:tcPr>
          <w:p w14:paraId="584AFFDA" w14:textId="5D766091" w:rsidR="00C80DF2" w:rsidRPr="005C304A" w:rsidRDefault="005C304A" w:rsidP="005B33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0" w:type="auto"/>
            <w:vAlign w:val="center"/>
          </w:tcPr>
          <w:p w14:paraId="50464136" w14:textId="77777777" w:rsidR="00C80DF2" w:rsidRPr="0024451B" w:rsidRDefault="00C80DF2" w:rsidP="005B3302">
            <w:r w:rsidRPr="00C80DF2">
              <w:t>РР. Виды лучевой терапии, применяющиеся при лечении злокачественных новообразований</w:t>
            </w:r>
          </w:p>
        </w:tc>
        <w:tc>
          <w:tcPr>
            <w:tcW w:w="0" w:type="auto"/>
            <w:vAlign w:val="center"/>
          </w:tcPr>
          <w:p w14:paraId="3240877D" w14:textId="77777777" w:rsidR="00C80DF2" w:rsidRPr="0024451B" w:rsidRDefault="00C80DF2" w:rsidP="005B3302">
            <w:r w:rsidRPr="00C80DF2">
              <w:t>1.2.643.5.1.13.13.99.2.133</w:t>
            </w:r>
          </w:p>
        </w:tc>
      </w:tr>
      <w:tr w:rsidR="00C80DF2" w:rsidRPr="0024451B" w14:paraId="072054F9" w14:textId="77777777" w:rsidTr="000957DD">
        <w:tc>
          <w:tcPr>
            <w:tcW w:w="0" w:type="auto"/>
            <w:vAlign w:val="center"/>
          </w:tcPr>
          <w:p w14:paraId="76674FE7" w14:textId="714F764D" w:rsidR="00C80DF2" w:rsidRPr="005C304A" w:rsidRDefault="005C304A" w:rsidP="005B33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0" w:type="auto"/>
            <w:vAlign w:val="center"/>
          </w:tcPr>
          <w:p w14:paraId="74714906" w14:textId="77777777" w:rsidR="00C80DF2" w:rsidRPr="0024451B" w:rsidRDefault="00C80DF2" w:rsidP="005B3302">
            <w:r w:rsidRPr="00C80DF2">
              <w:t>РР. Методы лучевой терапии, применяющиеся при лечении злокачественных новообразований</w:t>
            </w:r>
          </w:p>
        </w:tc>
        <w:tc>
          <w:tcPr>
            <w:tcW w:w="0" w:type="auto"/>
            <w:vAlign w:val="center"/>
          </w:tcPr>
          <w:p w14:paraId="390B71FA" w14:textId="77777777" w:rsidR="00C80DF2" w:rsidRPr="0024451B" w:rsidRDefault="00C80DF2" w:rsidP="005B3302">
            <w:r w:rsidRPr="00C80DF2">
              <w:t>1.2.643.5.1.13.13.99.2.134</w:t>
            </w:r>
          </w:p>
        </w:tc>
      </w:tr>
      <w:tr w:rsidR="00C80DF2" w:rsidRPr="0024451B" w14:paraId="58310DBD" w14:textId="77777777" w:rsidTr="000957DD">
        <w:tc>
          <w:tcPr>
            <w:tcW w:w="0" w:type="auto"/>
            <w:vAlign w:val="center"/>
          </w:tcPr>
          <w:p w14:paraId="7E687D11" w14:textId="0D94AD81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9</w:t>
            </w:r>
            <w:r w:rsidR="005C304A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992E041" w14:textId="77777777" w:rsidR="00C80DF2" w:rsidRPr="0024451B" w:rsidRDefault="00C80DF2" w:rsidP="005B3302">
            <w:r w:rsidRPr="00C80DF2">
              <w:t>РР. Радиомодификаторы, применяющиеся при лучевой терапии злокачественных новообразований</w:t>
            </w:r>
          </w:p>
        </w:tc>
        <w:tc>
          <w:tcPr>
            <w:tcW w:w="0" w:type="auto"/>
            <w:vAlign w:val="center"/>
          </w:tcPr>
          <w:p w14:paraId="62B1C074" w14:textId="77777777" w:rsidR="00C80DF2" w:rsidRPr="0024451B" w:rsidRDefault="00C80DF2" w:rsidP="005B3302">
            <w:r w:rsidRPr="00C80DF2">
              <w:t>1.2.643.5.1.13.13.99.2.135</w:t>
            </w:r>
          </w:p>
        </w:tc>
      </w:tr>
      <w:tr w:rsidR="00C80DF2" w:rsidRPr="0024451B" w14:paraId="7D8125CE" w14:textId="77777777" w:rsidTr="000957DD">
        <w:tc>
          <w:tcPr>
            <w:tcW w:w="0" w:type="auto"/>
            <w:vAlign w:val="center"/>
          </w:tcPr>
          <w:p w14:paraId="6CE8DF34" w14:textId="14DC15C0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9</w:t>
            </w:r>
            <w:r w:rsidR="005C304A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CC7BC09" w14:textId="77777777" w:rsidR="00C80DF2" w:rsidRPr="0024451B" w:rsidRDefault="00C80DF2" w:rsidP="005B3302">
            <w:r w:rsidRPr="00C80DF2">
              <w:t>РР. Этапы лечения злокачественных новообразований</w:t>
            </w:r>
          </w:p>
        </w:tc>
        <w:tc>
          <w:tcPr>
            <w:tcW w:w="0" w:type="auto"/>
            <w:vAlign w:val="center"/>
          </w:tcPr>
          <w:p w14:paraId="55857FB5" w14:textId="77777777" w:rsidR="00C80DF2" w:rsidRPr="0024451B" w:rsidRDefault="00C80DF2" w:rsidP="005B3302">
            <w:r w:rsidRPr="00C80DF2">
              <w:t>1.2.643.5.1.13.13.99.2.136</w:t>
            </w:r>
          </w:p>
        </w:tc>
      </w:tr>
      <w:tr w:rsidR="00C80DF2" w:rsidRPr="0024451B" w14:paraId="45CBB312" w14:textId="77777777" w:rsidTr="000957DD">
        <w:tc>
          <w:tcPr>
            <w:tcW w:w="0" w:type="auto"/>
            <w:vAlign w:val="center"/>
          </w:tcPr>
          <w:p w14:paraId="5E9454FB" w14:textId="6657C865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9</w:t>
            </w:r>
            <w:r w:rsidR="005C304A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B8D18D7" w14:textId="77777777" w:rsidR="00C80DF2" w:rsidRPr="0024451B" w:rsidRDefault="00C80DF2" w:rsidP="005B3302">
            <w:r w:rsidRPr="00C80DF2">
              <w:t>РР. Виды химиотерапии</w:t>
            </w:r>
          </w:p>
        </w:tc>
        <w:tc>
          <w:tcPr>
            <w:tcW w:w="0" w:type="auto"/>
            <w:vAlign w:val="center"/>
          </w:tcPr>
          <w:p w14:paraId="6EFEF361" w14:textId="77777777" w:rsidR="00C80DF2" w:rsidRPr="0024451B" w:rsidRDefault="00C80DF2" w:rsidP="005B3302">
            <w:r w:rsidRPr="00C80DF2">
              <w:t>1.2.643.5.1.13.13.99.2.137</w:t>
            </w:r>
          </w:p>
        </w:tc>
      </w:tr>
      <w:tr w:rsidR="00C80DF2" w:rsidRPr="0024451B" w14:paraId="58397995" w14:textId="77777777" w:rsidTr="000957DD">
        <w:tc>
          <w:tcPr>
            <w:tcW w:w="0" w:type="auto"/>
            <w:vAlign w:val="center"/>
          </w:tcPr>
          <w:p w14:paraId="32A1837F" w14:textId="19585859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9</w:t>
            </w:r>
            <w:r w:rsidR="005C304A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793E5D53" w14:textId="77777777" w:rsidR="00C80DF2" w:rsidRPr="0024451B" w:rsidRDefault="00C80DF2" w:rsidP="005B3302">
            <w:r w:rsidRPr="00C80DF2">
              <w:t>РР. Виды гормонотерапии</w:t>
            </w:r>
          </w:p>
        </w:tc>
        <w:tc>
          <w:tcPr>
            <w:tcW w:w="0" w:type="auto"/>
            <w:vAlign w:val="center"/>
          </w:tcPr>
          <w:p w14:paraId="688F3036" w14:textId="77777777" w:rsidR="00C80DF2" w:rsidRPr="0024451B" w:rsidRDefault="00C80DF2" w:rsidP="005B3302">
            <w:r w:rsidRPr="00C80DF2">
              <w:t>1.2.643.5.1.13.13.99.2.138</w:t>
            </w:r>
          </w:p>
        </w:tc>
      </w:tr>
      <w:tr w:rsidR="00C80DF2" w:rsidRPr="0024451B" w14:paraId="74D1D708" w14:textId="77777777" w:rsidTr="000957DD">
        <w:tc>
          <w:tcPr>
            <w:tcW w:w="0" w:type="auto"/>
            <w:vAlign w:val="center"/>
          </w:tcPr>
          <w:p w14:paraId="2FFA2D89" w14:textId="2D8BED37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9</w:t>
            </w:r>
            <w:r w:rsidR="005C304A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2BB1A388" w14:textId="77777777" w:rsidR="00C80DF2" w:rsidRPr="0024451B" w:rsidRDefault="00C80DF2" w:rsidP="005B3302">
            <w:r w:rsidRPr="00C80DF2">
              <w:t>РР. Осложнения лечения злокачественных новообразований</w:t>
            </w:r>
          </w:p>
        </w:tc>
        <w:tc>
          <w:tcPr>
            <w:tcW w:w="0" w:type="auto"/>
            <w:vAlign w:val="center"/>
          </w:tcPr>
          <w:p w14:paraId="58DB6C2D" w14:textId="77777777" w:rsidR="00C80DF2" w:rsidRPr="0024451B" w:rsidRDefault="00C80DF2" w:rsidP="005B3302">
            <w:r w:rsidRPr="00C80DF2">
              <w:t>1.2.643.5.1.13.13.99.2.139</w:t>
            </w:r>
          </w:p>
        </w:tc>
      </w:tr>
      <w:tr w:rsidR="00C80DF2" w:rsidRPr="0024451B" w14:paraId="05E1D1E9" w14:textId="77777777" w:rsidTr="000957DD">
        <w:tc>
          <w:tcPr>
            <w:tcW w:w="0" w:type="auto"/>
            <w:vAlign w:val="center"/>
          </w:tcPr>
          <w:p w14:paraId="31334232" w14:textId="368D3E79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9</w:t>
            </w:r>
            <w:r w:rsidR="005C304A"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167F4E69" w14:textId="77777777" w:rsidR="00C80DF2" w:rsidRPr="0024451B" w:rsidRDefault="00C80DF2" w:rsidP="005B3302">
            <w:r w:rsidRPr="00C80DF2">
              <w:t>РР. Обстоятельства взятия на диспансерный учет</w:t>
            </w:r>
          </w:p>
        </w:tc>
        <w:tc>
          <w:tcPr>
            <w:tcW w:w="0" w:type="auto"/>
            <w:vAlign w:val="center"/>
          </w:tcPr>
          <w:p w14:paraId="2CEFC83F" w14:textId="77777777" w:rsidR="00C80DF2" w:rsidRPr="0024451B" w:rsidRDefault="00C80DF2" w:rsidP="005B3302">
            <w:r w:rsidRPr="00C80DF2">
              <w:t>1.2.643.5.1.13.13.99.2.140</w:t>
            </w:r>
          </w:p>
        </w:tc>
      </w:tr>
      <w:tr w:rsidR="00C80DF2" w:rsidRPr="0024451B" w14:paraId="2383D2EE" w14:textId="77777777" w:rsidTr="000957DD">
        <w:tc>
          <w:tcPr>
            <w:tcW w:w="0" w:type="auto"/>
            <w:vAlign w:val="center"/>
          </w:tcPr>
          <w:p w14:paraId="433E93E3" w14:textId="3898D9BF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9</w:t>
            </w:r>
            <w:r w:rsidR="005C304A"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52BC46CD" w14:textId="77777777" w:rsidR="00C80DF2" w:rsidRPr="0024451B" w:rsidRDefault="00C80DF2" w:rsidP="005B3302">
            <w:r w:rsidRPr="00C80DF2">
              <w:t>РР. Виды первично-множественных опухолей</w:t>
            </w:r>
          </w:p>
        </w:tc>
        <w:tc>
          <w:tcPr>
            <w:tcW w:w="0" w:type="auto"/>
            <w:vAlign w:val="center"/>
          </w:tcPr>
          <w:p w14:paraId="1BF5106C" w14:textId="77777777" w:rsidR="00C80DF2" w:rsidRPr="0024451B" w:rsidRDefault="00C80DF2" w:rsidP="005B3302">
            <w:r w:rsidRPr="00C80DF2">
              <w:t>1.2.643.5.1.13.13.99.2.141</w:t>
            </w:r>
          </w:p>
        </w:tc>
      </w:tr>
      <w:tr w:rsidR="00C80DF2" w:rsidRPr="0024451B" w14:paraId="7FAA2FF3" w14:textId="77777777" w:rsidTr="000957DD">
        <w:tc>
          <w:tcPr>
            <w:tcW w:w="0" w:type="auto"/>
            <w:vAlign w:val="center"/>
          </w:tcPr>
          <w:p w14:paraId="133FCA2F" w14:textId="0782845B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9</w:t>
            </w:r>
            <w:r w:rsidR="005C304A"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113C18C3" w14:textId="77777777" w:rsidR="00C80DF2" w:rsidRPr="0024451B" w:rsidRDefault="00C80DF2" w:rsidP="005B3302">
            <w:r w:rsidRPr="00C80DF2">
              <w:t>РР. Сведения о проведении аутопсии</w:t>
            </w:r>
          </w:p>
        </w:tc>
        <w:tc>
          <w:tcPr>
            <w:tcW w:w="0" w:type="auto"/>
            <w:vAlign w:val="center"/>
          </w:tcPr>
          <w:p w14:paraId="498EA058" w14:textId="77777777" w:rsidR="00C80DF2" w:rsidRPr="0024451B" w:rsidRDefault="00C80DF2" w:rsidP="005B3302">
            <w:r w:rsidRPr="00C80DF2">
              <w:t>1.2.643.5.1.13.13.99.2.142</w:t>
            </w:r>
          </w:p>
        </w:tc>
      </w:tr>
      <w:tr w:rsidR="00C80DF2" w:rsidRPr="0024451B" w14:paraId="79F7B5F3" w14:textId="77777777" w:rsidTr="000957DD">
        <w:tc>
          <w:tcPr>
            <w:tcW w:w="0" w:type="auto"/>
            <w:vAlign w:val="center"/>
          </w:tcPr>
          <w:p w14:paraId="3EFE7144" w14:textId="17C31692" w:rsidR="00C80DF2" w:rsidRPr="005C304A" w:rsidRDefault="005C304A" w:rsidP="005B33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14:paraId="424C1E70" w14:textId="77777777" w:rsidR="00C80DF2" w:rsidRPr="0024451B" w:rsidRDefault="00C80DF2" w:rsidP="005B3302">
            <w:r w:rsidRPr="00C80DF2">
              <w:t>РР. Стороны поражения</w:t>
            </w:r>
          </w:p>
        </w:tc>
        <w:tc>
          <w:tcPr>
            <w:tcW w:w="0" w:type="auto"/>
            <w:vAlign w:val="center"/>
          </w:tcPr>
          <w:p w14:paraId="7D387544" w14:textId="77777777" w:rsidR="00C80DF2" w:rsidRPr="0024451B" w:rsidRDefault="00C80DF2" w:rsidP="005B3302">
            <w:r w:rsidRPr="00C80DF2">
              <w:t>1.2.643.5.1.13.13.99.2.143</w:t>
            </w:r>
          </w:p>
        </w:tc>
      </w:tr>
      <w:tr w:rsidR="00C80DF2" w:rsidRPr="0024451B" w14:paraId="24A10D20" w14:textId="77777777" w:rsidTr="000957DD">
        <w:tc>
          <w:tcPr>
            <w:tcW w:w="0" w:type="auto"/>
            <w:vAlign w:val="center"/>
          </w:tcPr>
          <w:p w14:paraId="2F0C1C0C" w14:textId="006B6719" w:rsidR="00C80DF2" w:rsidRPr="005C304A" w:rsidRDefault="005C304A" w:rsidP="005B33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0" w:type="auto"/>
            <w:vAlign w:val="center"/>
          </w:tcPr>
          <w:p w14:paraId="7E9CBA11" w14:textId="77777777" w:rsidR="00C80DF2" w:rsidRPr="0024451B" w:rsidRDefault="00C80DF2" w:rsidP="005B3302">
            <w:r w:rsidRPr="00C80DF2">
              <w:t>РР. Причины поздней диагностики онкологического заболевания</w:t>
            </w:r>
          </w:p>
        </w:tc>
        <w:tc>
          <w:tcPr>
            <w:tcW w:w="0" w:type="auto"/>
            <w:vAlign w:val="center"/>
          </w:tcPr>
          <w:p w14:paraId="5D9B29D7" w14:textId="77777777" w:rsidR="00C80DF2" w:rsidRPr="0024451B" w:rsidRDefault="00C80DF2" w:rsidP="005B3302">
            <w:r w:rsidRPr="00C80DF2">
              <w:t>1.2.643.5.1.13.13.99.2.144</w:t>
            </w:r>
          </w:p>
        </w:tc>
      </w:tr>
      <w:tr w:rsidR="00C80DF2" w:rsidRPr="0024451B" w14:paraId="7C524D7D" w14:textId="77777777" w:rsidTr="000957DD">
        <w:tc>
          <w:tcPr>
            <w:tcW w:w="0" w:type="auto"/>
            <w:vAlign w:val="center"/>
          </w:tcPr>
          <w:p w14:paraId="51814D4E" w14:textId="066CD473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10</w:t>
            </w:r>
            <w:r w:rsidR="005C304A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87F8A84" w14:textId="77777777" w:rsidR="00C80DF2" w:rsidRPr="0024451B" w:rsidRDefault="00C80DF2" w:rsidP="005B3302">
            <w:r w:rsidRPr="00C80DF2">
              <w:t>РР. Профессии и основные виды занятий больных злокачественными новообразованиями</w:t>
            </w:r>
          </w:p>
        </w:tc>
        <w:tc>
          <w:tcPr>
            <w:tcW w:w="0" w:type="auto"/>
            <w:vAlign w:val="center"/>
          </w:tcPr>
          <w:p w14:paraId="7FF1DA58" w14:textId="77777777" w:rsidR="00C80DF2" w:rsidRPr="0024451B" w:rsidRDefault="00C80DF2" w:rsidP="005B3302">
            <w:r w:rsidRPr="00C80DF2">
              <w:t>1.2.643.5.1.13.13.99.2.145</w:t>
            </w:r>
          </w:p>
        </w:tc>
      </w:tr>
      <w:tr w:rsidR="00C80DF2" w:rsidRPr="0024451B" w14:paraId="0CC390D2" w14:textId="77777777" w:rsidTr="000957DD">
        <w:tc>
          <w:tcPr>
            <w:tcW w:w="0" w:type="auto"/>
            <w:vAlign w:val="center"/>
          </w:tcPr>
          <w:p w14:paraId="7C73A76C" w14:textId="203E16D7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10</w:t>
            </w:r>
            <w:r w:rsidR="005C304A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BEAD38A" w14:textId="77777777" w:rsidR="00C80DF2" w:rsidRPr="0024451B" w:rsidRDefault="00C80DF2" w:rsidP="005B3302">
            <w:r w:rsidRPr="00C80DF2">
              <w:t>РР. Клинические группы больных злокачественными новообразованиями</w:t>
            </w:r>
          </w:p>
        </w:tc>
        <w:tc>
          <w:tcPr>
            <w:tcW w:w="0" w:type="auto"/>
            <w:vAlign w:val="center"/>
          </w:tcPr>
          <w:p w14:paraId="7AC25854" w14:textId="77777777" w:rsidR="00C80DF2" w:rsidRPr="0024451B" w:rsidRDefault="00C80DF2" w:rsidP="005B3302">
            <w:r w:rsidRPr="00C80DF2">
              <w:t>1.2.643.5.1.13.13.99.2.146</w:t>
            </w:r>
          </w:p>
        </w:tc>
      </w:tr>
      <w:tr w:rsidR="00C80DF2" w:rsidRPr="0024451B" w14:paraId="6A4BB973" w14:textId="77777777" w:rsidTr="000957DD">
        <w:tc>
          <w:tcPr>
            <w:tcW w:w="0" w:type="auto"/>
            <w:vAlign w:val="center"/>
          </w:tcPr>
          <w:p w14:paraId="459776F8" w14:textId="3A834A9F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10</w:t>
            </w:r>
            <w:r w:rsidR="005C304A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EBBE826" w14:textId="77777777" w:rsidR="00C80DF2" w:rsidRPr="0024451B" w:rsidRDefault="00C80DF2" w:rsidP="005B3302">
            <w:r w:rsidRPr="00C80DF2">
              <w:t>РР. Причины снятия с диспансерного учета</w:t>
            </w:r>
          </w:p>
        </w:tc>
        <w:tc>
          <w:tcPr>
            <w:tcW w:w="0" w:type="auto"/>
            <w:vAlign w:val="center"/>
          </w:tcPr>
          <w:p w14:paraId="69C5F4C3" w14:textId="77777777" w:rsidR="00C80DF2" w:rsidRPr="0024451B" w:rsidRDefault="00C80DF2" w:rsidP="005B3302">
            <w:r w:rsidRPr="00C80DF2">
              <w:t>1.2.643.5.1.13.13.99.2.150</w:t>
            </w:r>
          </w:p>
        </w:tc>
      </w:tr>
      <w:tr w:rsidR="00C80DF2" w:rsidRPr="0024451B" w14:paraId="50A95525" w14:textId="77777777" w:rsidTr="000957DD">
        <w:tc>
          <w:tcPr>
            <w:tcW w:w="0" w:type="auto"/>
            <w:vAlign w:val="center"/>
          </w:tcPr>
          <w:p w14:paraId="76165E18" w14:textId="4DFBD458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10</w:t>
            </w:r>
            <w:r w:rsidR="005C304A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324BF72" w14:textId="77777777" w:rsidR="00C80DF2" w:rsidRPr="0024451B" w:rsidRDefault="00C80DF2" w:rsidP="005B3302">
            <w:r w:rsidRPr="00C80DF2">
              <w:t>Кодируемые поля CDA документов</w:t>
            </w:r>
          </w:p>
        </w:tc>
        <w:tc>
          <w:tcPr>
            <w:tcW w:w="0" w:type="auto"/>
            <w:vAlign w:val="center"/>
          </w:tcPr>
          <w:p w14:paraId="43D154A7" w14:textId="77777777" w:rsidR="00C80DF2" w:rsidRPr="0024451B" w:rsidRDefault="00C80DF2" w:rsidP="005B3302">
            <w:r w:rsidRPr="00C80DF2">
              <w:t>1.2.643.5.1.13.13.99.2.166</w:t>
            </w:r>
          </w:p>
        </w:tc>
      </w:tr>
      <w:tr w:rsidR="00C80DF2" w:rsidRPr="0024451B" w14:paraId="54833443" w14:textId="77777777" w:rsidTr="000957DD">
        <w:tc>
          <w:tcPr>
            <w:tcW w:w="0" w:type="auto"/>
            <w:vAlign w:val="center"/>
          </w:tcPr>
          <w:p w14:paraId="0B345B6A" w14:textId="4934D06E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10</w:t>
            </w:r>
            <w:r w:rsidR="005C304A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72A3A55B" w14:textId="77777777" w:rsidR="00C80DF2" w:rsidRPr="0024451B" w:rsidRDefault="00C80DF2" w:rsidP="005B3302">
            <w:r w:rsidRPr="00C80DF2">
              <w:t>Реестр страховых медицинских организаций (ФОМС)</w:t>
            </w:r>
          </w:p>
        </w:tc>
        <w:tc>
          <w:tcPr>
            <w:tcW w:w="0" w:type="auto"/>
            <w:vAlign w:val="center"/>
          </w:tcPr>
          <w:p w14:paraId="0B0B8893" w14:textId="77777777" w:rsidR="00C80DF2" w:rsidRPr="0024451B" w:rsidRDefault="00C80DF2" w:rsidP="005B3302">
            <w:r w:rsidRPr="00C80DF2">
              <w:t>1.2.643.5.1.13.13.99.2.183</w:t>
            </w:r>
          </w:p>
        </w:tc>
      </w:tr>
      <w:tr w:rsidR="00C80DF2" w:rsidRPr="0024451B" w14:paraId="2D5ACD07" w14:textId="77777777" w:rsidTr="000957DD">
        <w:tc>
          <w:tcPr>
            <w:tcW w:w="0" w:type="auto"/>
            <w:vAlign w:val="center"/>
          </w:tcPr>
          <w:p w14:paraId="5AFB1D99" w14:textId="54191A95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10</w:t>
            </w:r>
            <w:r w:rsidR="005C304A"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6EAB640D" w14:textId="77777777" w:rsidR="00C80DF2" w:rsidRPr="0024451B" w:rsidRDefault="00C80DF2" w:rsidP="005B3302">
            <w:r w:rsidRPr="00C80DF2">
              <w:t>Секции электронных медицинских документов</w:t>
            </w:r>
          </w:p>
        </w:tc>
        <w:tc>
          <w:tcPr>
            <w:tcW w:w="0" w:type="auto"/>
            <w:vAlign w:val="center"/>
          </w:tcPr>
          <w:p w14:paraId="402A2F06" w14:textId="77777777" w:rsidR="00C80DF2" w:rsidRPr="0024451B" w:rsidRDefault="00C80DF2" w:rsidP="005B3302">
            <w:r w:rsidRPr="00C80DF2">
              <w:t>1.2.643.5.1.13.13.99.2.197</w:t>
            </w:r>
          </w:p>
        </w:tc>
      </w:tr>
      <w:tr w:rsidR="00C80DF2" w:rsidRPr="0024451B" w14:paraId="7B3E4B42" w14:textId="77777777" w:rsidTr="000957DD">
        <w:tc>
          <w:tcPr>
            <w:tcW w:w="0" w:type="auto"/>
            <w:vAlign w:val="center"/>
          </w:tcPr>
          <w:p w14:paraId="0F7842D6" w14:textId="56291B88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10</w:t>
            </w:r>
            <w:r w:rsidR="005C304A"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13A8D58D" w14:textId="77777777" w:rsidR="00C80DF2" w:rsidRPr="0024451B" w:rsidRDefault="00C80DF2" w:rsidP="005B3302">
            <w:r w:rsidRPr="00C80DF2">
              <w:t>Срочность госпитализации</w:t>
            </w:r>
          </w:p>
        </w:tc>
        <w:tc>
          <w:tcPr>
            <w:tcW w:w="0" w:type="auto"/>
            <w:vAlign w:val="center"/>
          </w:tcPr>
          <w:p w14:paraId="4F15327A" w14:textId="77777777" w:rsidR="00C80DF2" w:rsidRPr="0024451B" w:rsidRDefault="00C80DF2" w:rsidP="005B3302">
            <w:r w:rsidRPr="00C80DF2">
              <w:t>1.2.643.5.1.13.13.99.2.256</w:t>
            </w:r>
          </w:p>
        </w:tc>
      </w:tr>
      <w:tr w:rsidR="00C80DF2" w:rsidRPr="0024451B" w14:paraId="4D77B686" w14:textId="77777777" w:rsidTr="000957DD">
        <w:tc>
          <w:tcPr>
            <w:tcW w:w="0" w:type="auto"/>
            <w:vAlign w:val="center"/>
          </w:tcPr>
          <w:p w14:paraId="1FDA141F" w14:textId="462EADAA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10</w:t>
            </w:r>
            <w:r w:rsidR="005C304A"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0C42A788" w14:textId="77777777" w:rsidR="00C80DF2" w:rsidRPr="0024451B" w:rsidRDefault="00C80DF2" w:rsidP="005B3302">
            <w:r w:rsidRPr="00C80DF2">
              <w:t>Справочник приоритетов</w:t>
            </w:r>
          </w:p>
        </w:tc>
        <w:tc>
          <w:tcPr>
            <w:tcW w:w="0" w:type="auto"/>
            <w:vAlign w:val="center"/>
          </w:tcPr>
          <w:p w14:paraId="7421BDB5" w14:textId="77777777" w:rsidR="00C80DF2" w:rsidRPr="0024451B" w:rsidRDefault="00C80DF2" w:rsidP="005B3302">
            <w:r w:rsidRPr="00C80DF2">
              <w:t>1.2.643.5.1.13.13.99.2.258</w:t>
            </w:r>
          </w:p>
        </w:tc>
      </w:tr>
      <w:tr w:rsidR="00C80DF2" w:rsidRPr="0024451B" w14:paraId="46D74D26" w14:textId="77777777" w:rsidTr="000957DD">
        <w:tc>
          <w:tcPr>
            <w:tcW w:w="0" w:type="auto"/>
            <w:vAlign w:val="center"/>
          </w:tcPr>
          <w:p w14:paraId="04A21092" w14:textId="02B7AB96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1</w:t>
            </w:r>
            <w:r w:rsidR="005C304A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58625501" w14:textId="77777777" w:rsidR="00C80DF2" w:rsidRPr="0024451B" w:rsidRDefault="00C80DF2" w:rsidP="005B3302">
            <w:r w:rsidRPr="00C80DF2">
              <w:t>Справочник типов инструментальных исследований</w:t>
            </w:r>
          </w:p>
        </w:tc>
        <w:tc>
          <w:tcPr>
            <w:tcW w:w="0" w:type="auto"/>
            <w:vAlign w:val="center"/>
          </w:tcPr>
          <w:p w14:paraId="4F63E865" w14:textId="77777777" w:rsidR="00C80DF2" w:rsidRPr="0024451B" w:rsidRDefault="00C80DF2" w:rsidP="005B3302">
            <w:r w:rsidRPr="00C80DF2">
              <w:t>1.2.643.5.1.13.13.99.2.259</w:t>
            </w:r>
          </w:p>
        </w:tc>
      </w:tr>
      <w:tr w:rsidR="00C80DF2" w:rsidRPr="0024451B" w14:paraId="21E6B92A" w14:textId="77777777" w:rsidTr="000957DD">
        <w:tc>
          <w:tcPr>
            <w:tcW w:w="0" w:type="auto"/>
            <w:vAlign w:val="center"/>
          </w:tcPr>
          <w:p w14:paraId="4CB77835" w14:textId="068450B4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11</w:t>
            </w:r>
            <w:r w:rsidR="005C304A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58B5515" w14:textId="77777777" w:rsidR="00C80DF2" w:rsidRPr="0024451B" w:rsidRDefault="00C80DF2" w:rsidP="005B3302">
            <w:r w:rsidRPr="00C80DF2">
              <w:t>Справочник витальных параметров</w:t>
            </w:r>
          </w:p>
        </w:tc>
        <w:tc>
          <w:tcPr>
            <w:tcW w:w="0" w:type="auto"/>
            <w:vAlign w:val="center"/>
          </w:tcPr>
          <w:p w14:paraId="3D4BD993" w14:textId="77777777" w:rsidR="00C80DF2" w:rsidRPr="0024451B" w:rsidRDefault="00C80DF2" w:rsidP="005B3302">
            <w:r w:rsidRPr="00C80DF2">
              <w:t>1.2.643.5.1.13.13.99.2.262</w:t>
            </w:r>
          </w:p>
        </w:tc>
      </w:tr>
      <w:tr w:rsidR="00C80DF2" w:rsidRPr="0024451B" w14:paraId="5A42D8B4" w14:textId="77777777" w:rsidTr="000957DD">
        <w:tc>
          <w:tcPr>
            <w:tcW w:w="0" w:type="auto"/>
            <w:vAlign w:val="center"/>
          </w:tcPr>
          <w:p w14:paraId="2B5A5527" w14:textId="4C658190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11</w:t>
            </w:r>
            <w:r w:rsidR="005C304A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3818B4A" w14:textId="77777777" w:rsidR="00C80DF2" w:rsidRPr="0024451B" w:rsidRDefault="00C80DF2" w:rsidP="005B3302">
            <w:r w:rsidRPr="00C80DF2">
              <w:t>Шаблоны CDA документов</w:t>
            </w:r>
          </w:p>
        </w:tc>
        <w:tc>
          <w:tcPr>
            <w:tcW w:w="0" w:type="auto"/>
            <w:vAlign w:val="center"/>
          </w:tcPr>
          <w:p w14:paraId="5BC972B8" w14:textId="77777777" w:rsidR="00C80DF2" w:rsidRPr="0024451B" w:rsidRDefault="00C80DF2" w:rsidP="005B3302">
            <w:r w:rsidRPr="00C80DF2">
              <w:t>1.2.643.5.1.13.13.99.2.267</w:t>
            </w:r>
          </w:p>
        </w:tc>
      </w:tr>
      <w:tr w:rsidR="00C80DF2" w:rsidRPr="0024451B" w14:paraId="7D9CB387" w14:textId="77777777" w:rsidTr="000957DD">
        <w:tc>
          <w:tcPr>
            <w:tcW w:w="0" w:type="auto"/>
            <w:vAlign w:val="center"/>
          </w:tcPr>
          <w:p w14:paraId="518065C1" w14:textId="4E1FEFBC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11</w:t>
            </w:r>
            <w:r w:rsidR="005C304A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5CC7A53" w14:textId="77777777" w:rsidR="00C80DF2" w:rsidRPr="0024451B" w:rsidRDefault="00C80DF2" w:rsidP="005B3302">
            <w:r w:rsidRPr="00C80DF2">
              <w:t>Уровень конфиденциальности медицинского документа</w:t>
            </w:r>
          </w:p>
        </w:tc>
        <w:tc>
          <w:tcPr>
            <w:tcW w:w="0" w:type="auto"/>
            <w:vAlign w:val="center"/>
          </w:tcPr>
          <w:p w14:paraId="507D9A7E" w14:textId="77777777" w:rsidR="00C80DF2" w:rsidRPr="0024451B" w:rsidRDefault="00C80DF2" w:rsidP="005B3302">
            <w:r w:rsidRPr="00C80DF2">
              <w:t>1.2.643.5.1.13.13.99.2.285</w:t>
            </w:r>
          </w:p>
        </w:tc>
      </w:tr>
      <w:tr w:rsidR="00C80DF2" w:rsidRPr="0024451B" w14:paraId="6B23F6C9" w14:textId="77777777" w:rsidTr="000957DD">
        <w:tc>
          <w:tcPr>
            <w:tcW w:w="0" w:type="auto"/>
            <w:vAlign w:val="center"/>
          </w:tcPr>
          <w:p w14:paraId="7FA0477D" w14:textId="72E8C648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11</w:t>
            </w:r>
            <w:r w:rsidR="005C304A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2E37395" w14:textId="77777777" w:rsidR="00C80DF2" w:rsidRPr="0024451B" w:rsidRDefault="00C80DF2" w:rsidP="005B3302">
            <w:r w:rsidRPr="00C80DF2">
              <w:t>Исходы случаев госпитализации</w:t>
            </w:r>
          </w:p>
        </w:tc>
        <w:tc>
          <w:tcPr>
            <w:tcW w:w="0" w:type="auto"/>
            <w:vAlign w:val="center"/>
          </w:tcPr>
          <w:p w14:paraId="2AD5E7A2" w14:textId="77777777" w:rsidR="00C80DF2" w:rsidRPr="0024451B" w:rsidRDefault="00C80DF2" w:rsidP="005B3302">
            <w:r w:rsidRPr="00C80DF2">
              <w:t>1.2.643.5.1.13.13.99.2.307</w:t>
            </w:r>
          </w:p>
        </w:tc>
      </w:tr>
      <w:tr w:rsidR="00C80DF2" w:rsidRPr="0024451B" w14:paraId="3511C325" w14:textId="77777777" w:rsidTr="000957DD">
        <w:tc>
          <w:tcPr>
            <w:tcW w:w="0" w:type="auto"/>
            <w:vAlign w:val="center"/>
          </w:tcPr>
          <w:p w14:paraId="5DBF5B0E" w14:textId="77EE2E43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11</w:t>
            </w:r>
            <w:r w:rsidR="005C304A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115006E" w14:textId="77777777" w:rsidR="00C80DF2" w:rsidRPr="0024451B" w:rsidRDefault="00C80DF2" w:rsidP="005B3302">
            <w:r w:rsidRPr="00C80DF2">
              <w:t>Условия оказания медицинской помощи</w:t>
            </w:r>
          </w:p>
        </w:tc>
        <w:tc>
          <w:tcPr>
            <w:tcW w:w="0" w:type="auto"/>
            <w:vAlign w:val="center"/>
          </w:tcPr>
          <w:p w14:paraId="6DBE355B" w14:textId="77777777" w:rsidR="00C80DF2" w:rsidRPr="0024451B" w:rsidRDefault="00C80DF2" w:rsidP="005B3302">
            <w:r w:rsidRPr="00C80DF2">
              <w:t>1.2.643.5.1.13.13.99.2.322</w:t>
            </w:r>
          </w:p>
        </w:tc>
      </w:tr>
      <w:tr w:rsidR="00C80DF2" w:rsidRPr="0024451B" w14:paraId="2A3F1595" w14:textId="77777777" w:rsidTr="000957DD">
        <w:tc>
          <w:tcPr>
            <w:tcW w:w="0" w:type="auto"/>
            <w:vAlign w:val="center"/>
          </w:tcPr>
          <w:p w14:paraId="05782941" w14:textId="1270AA0D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11</w:t>
            </w:r>
            <w:r w:rsidR="005C304A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6DD348AD" w14:textId="77777777" w:rsidR="00C80DF2" w:rsidRPr="0024451B" w:rsidRDefault="00C80DF2" w:rsidP="005B3302">
            <w:r w:rsidRPr="00C80DF2">
              <w:t>BI-RADS классификация</w:t>
            </w:r>
          </w:p>
        </w:tc>
        <w:tc>
          <w:tcPr>
            <w:tcW w:w="0" w:type="auto"/>
            <w:vAlign w:val="center"/>
          </w:tcPr>
          <w:p w14:paraId="5D97F92D" w14:textId="77777777" w:rsidR="00C80DF2" w:rsidRPr="0024451B" w:rsidRDefault="00C80DF2" w:rsidP="005B3302">
            <w:r w:rsidRPr="00C80DF2">
              <w:t>1.2.643.5.1.13.13.99.2.348</w:t>
            </w:r>
          </w:p>
        </w:tc>
      </w:tr>
      <w:tr w:rsidR="00C80DF2" w:rsidRPr="0024451B" w14:paraId="207A9C37" w14:textId="77777777" w:rsidTr="000957DD">
        <w:tc>
          <w:tcPr>
            <w:tcW w:w="0" w:type="auto"/>
            <w:vAlign w:val="center"/>
          </w:tcPr>
          <w:p w14:paraId="512BADA0" w14:textId="23BD1CC3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11</w:t>
            </w:r>
            <w:r w:rsidR="005C304A"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13B0AB52" w14:textId="77777777" w:rsidR="00C80DF2" w:rsidRPr="0024451B" w:rsidRDefault="00C80DF2" w:rsidP="005B3302">
            <w:r w:rsidRPr="00C80DF2">
              <w:t>Результаты консилиума для оказания онкологической МП</w:t>
            </w:r>
          </w:p>
        </w:tc>
        <w:tc>
          <w:tcPr>
            <w:tcW w:w="0" w:type="auto"/>
            <w:vAlign w:val="center"/>
          </w:tcPr>
          <w:p w14:paraId="7BA9143F" w14:textId="77777777" w:rsidR="00C80DF2" w:rsidRPr="0024451B" w:rsidRDefault="00C80DF2" w:rsidP="005B3302">
            <w:r w:rsidRPr="00C80DF2">
              <w:t>1.2.643.5.1.13.13.99.2.349</w:t>
            </w:r>
          </w:p>
        </w:tc>
      </w:tr>
      <w:tr w:rsidR="00C80DF2" w:rsidRPr="0024451B" w14:paraId="4473693F" w14:textId="77777777" w:rsidTr="000957DD">
        <w:tc>
          <w:tcPr>
            <w:tcW w:w="0" w:type="auto"/>
            <w:vAlign w:val="center"/>
          </w:tcPr>
          <w:p w14:paraId="1AC7B00B" w14:textId="3E99BB2A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lastRenderedPageBreak/>
              <w:t>11</w:t>
            </w:r>
            <w:r w:rsidR="005C304A"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79B9431A" w14:textId="77777777" w:rsidR="00C80DF2" w:rsidRPr="00C80DF2" w:rsidRDefault="00C80DF2" w:rsidP="005B3302">
            <w:r w:rsidRPr="00C80DF2">
              <w:t>Симптомы при подозрении на злокачественное новообразование</w:t>
            </w:r>
          </w:p>
        </w:tc>
        <w:tc>
          <w:tcPr>
            <w:tcW w:w="0" w:type="auto"/>
            <w:vAlign w:val="center"/>
          </w:tcPr>
          <w:p w14:paraId="5350239F" w14:textId="77777777" w:rsidR="00C80DF2" w:rsidRPr="00C80DF2" w:rsidRDefault="00C80DF2" w:rsidP="005B3302">
            <w:r w:rsidRPr="00C80DF2">
              <w:t>1.2.643.5.1.13.13.99.2.355</w:t>
            </w:r>
          </w:p>
        </w:tc>
      </w:tr>
      <w:tr w:rsidR="00C80DF2" w:rsidRPr="0024451B" w14:paraId="5B378F4D" w14:textId="77777777" w:rsidTr="000957DD">
        <w:tc>
          <w:tcPr>
            <w:tcW w:w="0" w:type="auto"/>
            <w:vAlign w:val="center"/>
          </w:tcPr>
          <w:p w14:paraId="1A99719A" w14:textId="6BE9B1F1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11</w:t>
            </w:r>
            <w:r w:rsidR="005C304A"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0BA7E103" w14:textId="77777777" w:rsidR="00C80DF2" w:rsidRPr="00C80DF2" w:rsidRDefault="00C80DF2" w:rsidP="005B3302">
            <w:r w:rsidRPr="00C80DF2">
              <w:t>Факторы риска развития злокачественного новообразования</w:t>
            </w:r>
          </w:p>
        </w:tc>
        <w:tc>
          <w:tcPr>
            <w:tcW w:w="0" w:type="auto"/>
            <w:vAlign w:val="center"/>
          </w:tcPr>
          <w:p w14:paraId="426FEF2E" w14:textId="77777777" w:rsidR="00C80DF2" w:rsidRPr="00C80DF2" w:rsidRDefault="00C80DF2" w:rsidP="005B3302">
            <w:r w:rsidRPr="00C80DF2">
              <w:t>1.2.643.5.1.13.13.99.2.356</w:t>
            </w:r>
          </w:p>
        </w:tc>
      </w:tr>
      <w:tr w:rsidR="00C80DF2" w:rsidRPr="0024451B" w14:paraId="5D8B809C" w14:textId="77777777" w:rsidTr="000957DD">
        <w:tc>
          <w:tcPr>
            <w:tcW w:w="0" w:type="auto"/>
            <w:vAlign w:val="center"/>
          </w:tcPr>
          <w:p w14:paraId="7D8163C5" w14:textId="18C061CE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1</w:t>
            </w:r>
            <w:r w:rsidR="005C304A">
              <w:rPr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14:paraId="67DD84DC" w14:textId="77777777" w:rsidR="00C80DF2" w:rsidRPr="00C80DF2" w:rsidRDefault="00C80DF2" w:rsidP="005B3302">
            <w:r w:rsidRPr="00C80DF2">
              <w:t>Роли сотрудников при подписании медицинских документов, в том числе в электронном виде</w:t>
            </w:r>
          </w:p>
        </w:tc>
        <w:tc>
          <w:tcPr>
            <w:tcW w:w="0" w:type="auto"/>
            <w:vAlign w:val="center"/>
          </w:tcPr>
          <w:p w14:paraId="383ED559" w14:textId="77777777" w:rsidR="00C80DF2" w:rsidRPr="00C80DF2" w:rsidRDefault="00C80DF2" w:rsidP="005B3302">
            <w:r w:rsidRPr="00C80DF2">
              <w:t>1.2.643.5.1.13.13.99.2.368</w:t>
            </w:r>
          </w:p>
        </w:tc>
      </w:tr>
      <w:tr w:rsidR="00C80DF2" w:rsidRPr="0024451B" w14:paraId="49549B12" w14:textId="77777777" w:rsidTr="000957DD">
        <w:tc>
          <w:tcPr>
            <w:tcW w:w="0" w:type="auto"/>
            <w:vAlign w:val="center"/>
          </w:tcPr>
          <w:p w14:paraId="4BD1D33D" w14:textId="36372A26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12</w:t>
            </w:r>
            <w:r w:rsidR="005C304A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BA19A95" w14:textId="77777777" w:rsidR="00C80DF2" w:rsidRPr="00C80DF2" w:rsidRDefault="00C80DF2" w:rsidP="005B3302">
            <w:r w:rsidRPr="00C80DF2">
              <w:t>Перечень лекарственных средств для химиотерапевтического лечения злокачественных новообразований</w:t>
            </w:r>
          </w:p>
        </w:tc>
        <w:tc>
          <w:tcPr>
            <w:tcW w:w="0" w:type="auto"/>
            <w:vAlign w:val="center"/>
          </w:tcPr>
          <w:p w14:paraId="11B434A7" w14:textId="77777777" w:rsidR="00C80DF2" w:rsidRPr="00C80DF2" w:rsidRDefault="00C80DF2" w:rsidP="005B3302">
            <w:r w:rsidRPr="00C80DF2">
              <w:t>1.2.643.5.1.13.13.99.2.407</w:t>
            </w:r>
          </w:p>
        </w:tc>
      </w:tr>
      <w:tr w:rsidR="00C80DF2" w:rsidRPr="0024451B" w14:paraId="4967CFDA" w14:textId="77777777" w:rsidTr="000957DD">
        <w:tc>
          <w:tcPr>
            <w:tcW w:w="0" w:type="auto"/>
            <w:vAlign w:val="center"/>
          </w:tcPr>
          <w:p w14:paraId="4DCDE86A" w14:textId="42B45573" w:rsidR="00C80DF2" w:rsidRPr="005C304A" w:rsidRDefault="00C80DF2" w:rsidP="005C304A">
            <w:pPr>
              <w:jc w:val="center"/>
              <w:rPr>
                <w:lang w:val="en-US"/>
              </w:rPr>
            </w:pPr>
            <w:r>
              <w:t>12</w:t>
            </w:r>
            <w:r w:rsidR="005C304A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F5A1368" w14:textId="77777777" w:rsidR="00C80DF2" w:rsidRPr="00C80DF2" w:rsidRDefault="00C80DF2" w:rsidP="005B3302">
            <w:r w:rsidRPr="00C80DF2">
              <w:t>Номенклатура типов хирургических вмешательств и физических методов воздействия при онкологических заболеваниях</w:t>
            </w:r>
          </w:p>
        </w:tc>
        <w:tc>
          <w:tcPr>
            <w:tcW w:w="0" w:type="auto"/>
            <w:vAlign w:val="center"/>
          </w:tcPr>
          <w:p w14:paraId="6DA76202" w14:textId="77777777" w:rsidR="00C80DF2" w:rsidRPr="00C80DF2" w:rsidRDefault="00C80DF2" w:rsidP="005B3302">
            <w:r w:rsidRPr="00C80DF2">
              <w:t>1.2.643.5.1.13.13.99.2.413</w:t>
            </w:r>
          </w:p>
        </w:tc>
      </w:tr>
      <w:tr w:rsidR="005B3302" w:rsidRPr="0024451B" w14:paraId="0A9ACBA2" w14:textId="77777777" w:rsidTr="000957DD">
        <w:tc>
          <w:tcPr>
            <w:tcW w:w="0" w:type="auto"/>
            <w:vAlign w:val="center"/>
          </w:tcPr>
          <w:p w14:paraId="2E9DB20B" w14:textId="7AD5538F" w:rsidR="005B3302" w:rsidRPr="005C304A" w:rsidRDefault="00C80DF2" w:rsidP="005C304A">
            <w:pPr>
              <w:jc w:val="center"/>
              <w:rPr>
                <w:lang w:val="en-US"/>
              </w:rPr>
            </w:pPr>
            <w:r>
              <w:t>12</w:t>
            </w:r>
            <w:r w:rsidR="005C304A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2C40D49" w14:textId="77777777" w:rsidR="005B3302" w:rsidRPr="0024451B" w:rsidRDefault="005B3302" w:rsidP="005B3302">
            <w:r w:rsidRPr="0024451B">
              <w:t>Лекарственные препараты. Товарные позиции. ЕСКЛП с кодами КТРУ</w:t>
            </w:r>
          </w:p>
        </w:tc>
        <w:tc>
          <w:tcPr>
            <w:tcW w:w="0" w:type="auto"/>
            <w:vAlign w:val="center"/>
          </w:tcPr>
          <w:p w14:paraId="663E99AF" w14:textId="77777777" w:rsidR="005B3302" w:rsidRPr="0024451B" w:rsidRDefault="005B3302" w:rsidP="005B3302">
            <w:r w:rsidRPr="0024451B">
              <w:t>1.2.643.5.1.13.13.99.2.540</w:t>
            </w:r>
          </w:p>
        </w:tc>
      </w:tr>
      <w:tr w:rsidR="005B3302" w:rsidRPr="0024451B" w14:paraId="5FE8BA89" w14:textId="77777777" w:rsidTr="000957DD">
        <w:tc>
          <w:tcPr>
            <w:tcW w:w="0" w:type="auto"/>
            <w:vAlign w:val="center"/>
          </w:tcPr>
          <w:p w14:paraId="6F82BF65" w14:textId="3052BFC9" w:rsidR="005B3302" w:rsidRPr="005C304A" w:rsidRDefault="006A043D" w:rsidP="005C304A">
            <w:pPr>
              <w:jc w:val="center"/>
              <w:rPr>
                <w:lang w:val="en-US"/>
              </w:rPr>
            </w:pPr>
            <w:r w:rsidRPr="0024451B">
              <w:t>12</w:t>
            </w:r>
            <w:r w:rsidR="005C304A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05F572B7" w14:textId="77777777" w:rsidR="005B3302" w:rsidRPr="0024451B" w:rsidRDefault="005B3302" w:rsidP="005B3302">
            <w:r w:rsidRPr="0024451B">
              <w:t>TNM. Стадирование злокачественных опухолей</w:t>
            </w:r>
          </w:p>
        </w:tc>
        <w:tc>
          <w:tcPr>
            <w:tcW w:w="0" w:type="auto"/>
            <w:vAlign w:val="center"/>
          </w:tcPr>
          <w:p w14:paraId="343E950C" w14:textId="77777777" w:rsidR="005B3302" w:rsidRPr="0024451B" w:rsidRDefault="005B3302" w:rsidP="005B3302">
            <w:r w:rsidRPr="0024451B">
              <w:t>1.2.643.5.1.13.13.99.2.546</w:t>
            </w:r>
          </w:p>
        </w:tc>
      </w:tr>
      <w:tr w:rsidR="005B3302" w:rsidRPr="0024451B" w14:paraId="7D3646F9" w14:textId="77777777" w:rsidTr="000957DD">
        <w:tc>
          <w:tcPr>
            <w:tcW w:w="0" w:type="auto"/>
            <w:vAlign w:val="center"/>
          </w:tcPr>
          <w:p w14:paraId="7E48F70D" w14:textId="1499A7CE" w:rsidR="005B3302" w:rsidRPr="005C304A" w:rsidRDefault="006A043D" w:rsidP="005C304A">
            <w:pPr>
              <w:jc w:val="center"/>
              <w:rPr>
                <w:lang w:val="en-US"/>
              </w:rPr>
            </w:pPr>
            <w:r w:rsidRPr="0024451B">
              <w:t>12</w:t>
            </w:r>
            <w:r w:rsidR="005C304A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03AB365" w14:textId="77777777" w:rsidR="005B3302" w:rsidRPr="0024451B" w:rsidRDefault="005B3302" w:rsidP="005B3302">
            <w:r w:rsidRPr="0024451B">
              <w:t>TNM. Описание категорий</w:t>
            </w:r>
          </w:p>
        </w:tc>
        <w:tc>
          <w:tcPr>
            <w:tcW w:w="0" w:type="auto"/>
            <w:vAlign w:val="center"/>
          </w:tcPr>
          <w:p w14:paraId="77010553" w14:textId="77777777" w:rsidR="005B3302" w:rsidRPr="0024451B" w:rsidRDefault="005B3302" w:rsidP="005B3302">
            <w:r w:rsidRPr="0024451B">
              <w:t>1.2.643.5.1.13.13.99.2.547</w:t>
            </w:r>
          </w:p>
        </w:tc>
      </w:tr>
      <w:tr w:rsidR="006A043D" w:rsidRPr="0024451B" w14:paraId="74C969F5" w14:textId="77777777" w:rsidTr="000957DD">
        <w:tc>
          <w:tcPr>
            <w:tcW w:w="0" w:type="auto"/>
            <w:vAlign w:val="center"/>
          </w:tcPr>
          <w:p w14:paraId="264DA82F" w14:textId="73DD03A7" w:rsidR="006A043D" w:rsidRPr="005C304A" w:rsidDel="006A043D" w:rsidRDefault="006A043D" w:rsidP="005C304A">
            <w:pPr>
              <w:jc w:val="center"/>
              <w:rPr>
                <w:lang w:val="en-US"/>
              </w:rPr>
            </w:pPr>
            <w:r>
              <w:t>12</w:t>
            </w:r>
            <w:r w:rsidR="005C304A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0C39D1F1" w14:textId="77777777" w:rsidR="006A043D" w:rsidRPr="0024451B" w:rsidRDefault="006A043D" w:rsidP="005B3302">
            <w:r w:rsidRPr="006A043D">
              <w:t>ВИМИС. Характер изменения тканей, непосредственно прилегающих к образованию</w:t>
            </w:r>
          </w:p>
        </w:tc>
        <w:tc>
          <w:tcPr>
            <w:tcW w:w="0" w:type="auto"/>
            <w:vAlign w:val="center"/>
          </w:tcPr>
          <w:p w14:paraId="2137CD3D" w14:textId="77777777" w:rsidR="006A043D" w:rsidRPr="0024451B" w:rsidRDefault="006A043D" w:rsidP="005B3302">
            <w:r w:rsidRPr="006A043D">
              <w:t>1.2.643.5.1.13.13.99.2.571</w:t>
            </w:r>
          </w:p>
        </w:tc>
      </w:tr>
      <w:tr w:rsidR="005B3302" w:rsidRPr="0024451B" w14:paraId="665FF35C" w14:textId="77777777" w:rsidTr="000957DD">
        <w:tc>
          <w:tcPr>
            <w:tcW w:w="0" w:type="auto"/>
            <w:vAlign w:val="center"/>
          </w:tcPr>
          <w:p w14:paraId="6DF2E32C" w14:textId="7B38E59C" w:rsidR="005B3302" w:rsidRPr="005C304A" w:rsidRDefault="005B3302" w:rsidP="005C304A">
            <w:pPr>
              <w:jc w:val="center"/>
              <w:rPr>
                <w:lang w:val="en-US"/>
              </w:rPr>
            </w:pPr>
            <w:r w:rsidRPr="0024451B">
              <w:t>12</w:t>
            </w:r>
            <w:r w:rsidR="005C304A"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1A0202E7" w14:textId="36B2518F" w:rsidR="005B3302" w:rsidRPr="0024451B" w:rsidRDefault="005B3302" w:rsidP="005C3481">
            <w:r w:rsidRPr="0024451B">
              <w:t>ВИМИС. Критерии ответа солидных опухолей на терапию RECIST 1.1</w:t>
            </w:r>
          </w:p>
        </w:tc>
        <w:tc>
          <w:tcPr>
            <w:tcW w:w="0" w:type="auto"/>
            <w:vAlign w:val="center"/>
          </w:tcPr>
          <w:p w14:paraId="5A360B64" w14:textId="77777777" w:rsidR="005B3302" w:rsidRPr="0024451B" w:rsidRDefault="005B3302" w:rsidP="005B3302">
            <w:r w:rsidRPr="0024451B">
              <w:t>1.2.643.5.1.13.13.99.2.572</w:t>
            </w:r>
          </w:p>
        </w:tc>
      </w:tr>
      <w:tr w:rsidR="005B3302" w:rsidRPr="0024451B" w14:paraId="7568AD95" w14:textId="77777777" w:rsidTr="000957DD">
        <w:tc>
          <w:tcPr>
            <w:tcW w:w="0" w:type="auto"/>
            <w:vAlign w:val="center"/>
          </w:tcPr>
          <w:p w14:paraId="0A08102E" w14:textId="35631785" w:rsidR="005B3302" w:rsidRPr="005C304A" w:rsidRDefault="006A043D" w:rsidP="005C304A">
            <w:pPr>
              <w:jc w:val="center"/>
              <w:rPr>
                <w:lang w:val="en-US"/>
              </w:rPr>
            </w:pPr>
            <w:r w:rsidRPr="0024451B">
              <w:t>12</w:t>
            </w:r>
            <w:r w:rsidR="005C304A"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72615C92" w14:textId="1193369B" w:rsidR="005B3302" w:rsidRPr="0024451B" w:rsidRDefault="005B3302" w:rsidP="005C3481">
            <w:r w:rsidRPr="0024451B">
              <w:t>ВИМИС. Виды хирургического лечения злокачественных новообразований</w:t>
            </w:r>
          </w:p>
        </w:tc>
        <w:tc>
          <w:tcPr>
            <w:tcW w:w="0" w:type="auto"/>
            <w:vAlign w:val="center"/>
          </w:tcPr>
          <w:p w14:paraId="1C293F28" w14:textId="77777777" w:rsidR="005B3302" w:rsidRPr="0024451B" w:rsidRDefault="005B3302" w:rsidP="005B3302">
            <w:r w:rsidRPr="0024451B">
              <w:t>1.2.643.5.1.13.13.99.2.574</w:t>
            </w:r>
          </w:p>
        </w:tc>
      </w:tr>
      <w:tr w:rsidR="005B3302" w:rsidRPr="0024451B" w14:paraId="3A8A8825" w14:textId="77777777" w:rsidTr="000957DD">
        <w:tc>
          <w:tcPr>
            <w:tcW w:w="0" w:type="auto"/>
            <w:vAlign w:val="center"/>
          </w:tcPr>
          <w:p w14:paraId="4BD814FB" w14:textId="591D891C" w:rsidR="005B3302" w:rsidRPr="005C304A" w:rsidRDefault="005B3302" w:rsidP="005C304A">
            <w:pPr>
              <w:jc w:val="center"/>
              <w:rPr>
                <w:lang w:val="en-US"/>
              </w:rPr>
            </w:pPr>
            <w:r w:rsidRPr="0024451B">
              <w:t>12</w:t>
            </w:r>
            <w:r w:rsidR="005C304A"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3BA9B1BB" w14:textId="111BB83B" w:rsidR="005B3302" w:rsidRPr="0024451B" w:rsidRDefault="005B3302" w:rsidP="00E61A6F">
            <w:r w:rsidRPr="0024451B">
              <w:t>ВИМИС. Дополнительные методы обследования пациента</w:t>
            </w:r>
          </w:p>
        </w:tc>
        <w:tc>
          <w:tcPr>
            <w:tcW w:w="0" w:type="auto"/>
            <w:vAlign w:val="center"/>
          </w:tcPr>
          <w:p w14:paraId="781436E3" w14:textId="77777777" w:rsidR="005B3302" w:rsidRPr="0024451B" w:rsidRDefault="005B3302" w:rsidP="005B3302">
            <w:r w:rsidRPr="0024451B">
              <w:t>1.2.643.5.1.13.13.99.2.575</w:t>
            </w:r>
          </w:p>
        </w:tc>
      </w:tr>
      <w:tr w:rsidR="005B3302" w:rsidRPr="0024451B" w14:paraId="3EB868E2" w14:textId="77777777" w:rsidTr="000957DD">
        <w:tc>
          <w:tcPr>
            <w:tcW w:w="0" w:type="auto"/>
            <w:vAlign w:val="center"/>
          </w:tcPr>
          <w:p w14:paraId="6F95B9A6" w14:textId="1D5D6C7E" w:rsidR="005B3302" w:rsidRPr="005C304A" w:rsidRDefault="005B3302" w:rsidP="005C304A">
            <w:pPr>
              <w:jc w:val="center"/>
              <w:rPr>
                <w:lang w:val="en-US"/>
              </w:rPr>
            </w:pPr>
            <w:r w:rsidRPr="0024451B">
              <w:t>1</w:t>
            </w:r>
            <w:r w:rsidR="005C304A">
              <w:rPr>
                <w:lang w:val="en-US"/>
              </w:rPr>
              <w:t>30</w:t>
            </w:r>
          </w:p>
        </w:tc>
        <w:tc>
          <w:tcPr>
            <w:tcW w:w="0" w:type="auto"/>
            <w:vAlign w:val="center"/>
          </w:tcPr>
          <w:p w14:paraId="5DFFF6B6" w14:textId="528D5124" w:rsidR="005B3302" w:rsidRPr="0024451B" w:rsidRDefault="005B3302" w:rsidP="00E61A6F">
            <w:r w:rsidRPr="0024451B">
              <w:t>ВИМИС. Общее состояние пациента - индекс Карновского</w:t>
            </w:r>
          </w:p>
        </w:tc>
        <w:tc>
          <w:tcPr>
            <w:tcW w:w="0" w:type="auto"/>
            <w:vAlign w:val="center"/>
          </w:tcPr>
          <w:p w14:paraId="3FA8830D" w14:textId="77777777" w:rsidR="005B3302" w:rsidRPr="0024451B" w:rsidRDefault="005B3302" w:rsidP="005B3302">
            <w:r w:rsidRPr="0024451B">
              <w:t>1.2.643.5.1.13.13.99.2.576</w:t>
            </w:r>
          </w:p>
        </w:tc>
      </w:tr>
      <w:tr w:rsidR="005B3302" w:rsidRPr="0024451B" w14:paraId="15884276" w14:textId="77777777" w:rsidTr="000957DD">
        <w:tc>
          <w:tcPr>
            <w:tcW w:w="0" w:type="auto"/>
            <w:vAlign w:val="center"/>
          </w:tcPr>
          <w:p w14:paraId="439C73CD" w14:textId="256003B1" w:rsidR="005B3302" w:rsidRPr="005C304A" w:rsidRDefault="006A043D" w:rsidP="005C304A">
            <w:pPr>
              <w:jc w:val="center"/>
              <w:rPr>
                <w:lang w:val="en-US"/>
              </w:rPr>
            </w:pPr>
            <w:r w:rsidRPr="0024451B">
              <w:t>1</w:t>
            </w:r>
            <w:r>
              <w:t>3</w:t>
            </w:r>
            <w:r w:rsidR="005C304A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413672C" w14:textId="3EC57A01" w:rsidR="005B3302" w:rsidRPr="0024451B" w:rsidRDefault="005B3302" w:rsidP="005C3481">
            <w:r w:rsidRPr="0024451B">
              <w:t>ВИМИС. Объем лечения злокачественного новообразования</w:t>
            </w:r>
          </w:p>
        </w:tc>
        <w:tc>
          <w:tcPr>
            <w:tcW w:w="0" w:type="auto"/>
            <w:vAlign w:val="center"/>
          </w:tcPr>
          <w:p w14:paraId="5769EBCF" w14:textId="77777777" w:rsidR="005B3302" w:rsidRPr="0024451B" w:rsidRDefault="005B3302" w:rsidP="005B3302">
            <w:r w:rsidRPr="0024451B">
              <w:t>1.2.643.5.1.13.13.99.2.578</w:t>
            </w:r>
          </w:p>
        </w:tc>
      </w:tr>
      <w:tr w:rsidR="005B3302" w:rsidRPr="0024451B" w14:paraId="42D69DA2" w14:textId="77777777" w:rsidTr="000957DD">
        <w:tc>
          <w:tcPr>
            <w:tcW w:w="0" w:type="auto"/>
            <w:vAlign w:val="center"/>
          </w:tcPr>
          <w:p w14:paraId="276A6FAD" w14:textId="5B7ED3D4" w:rsidR="005B3302" w:rsidRPr="005C304A" w:rsidRDefault="006A043D" w:rsidP="005C304A">
            <w:pPr>
              <w:jc w:val="center"/>
              <w:rPr>
                <w:lang w:val="en-US"/>
              </w:rPr>
            </w:pPr>
            <w:r w:rsidRPr="0024451B">
              <w:t>1</w:t>
            </w:r>
            <w:r>
              <w:t>3</w:t>
            </w:r>
            <w:r w:rsidR="005C304A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94B0C46" w14:textId="7576B75F" w:rsidR="005B3302" w:rsidRPr="0024451B" w:rsidRDefault="005B3302" w:rsidP="005C3481">
            <w:r w:rsidRPr="0024451B">
              <w:t>ВИМИС. Принятое решение об оказании ВМП</w:t>
            </w:r>
          </w:p>
        </w:tc>
        <w:tc>
          <w:tcPr>
            <w:tcW w:w="0" w:type="auto"/>
            <w:vAlign w:val="center"/>
          </w:tcPr>
          <w:p w14:paraId="0F22BDC3" w14:textId="77777777" w:rsidR="005B3302" w:rsidRPr="0024451B" w:rsidRDefault="005B3302" w:rsidP="005B3302">
            <w:r w:rsidRPr="0024451B">
              <w:t>1.2.643.5.1.13.13.99.2.579</w:t>
            </w:r>
          </w:p>
        </w:tc>
      </w:tr>
      <w:tr w:rsidR="005B3302" w:rsidRPr="0024451B" w14:paraId="51F52EC9" w14:textId="77777777" w:rsidTr="000957DD">
        <w:tc>
          <w:tcPr>
            <w:tcW w:w="0" w:type="auto"/>
            <w:vAlign w:val="center"/>
          </w:tcPr>
          <w:p w14:paraId="3E6A27BE" w14:textId="75B70AB9" w:rsidR="005B3302" w:rsidRPr="005C304A" w:rsidRDefault="006A043D" w:rsidP="005C304A">
            <w:pPr>
              <w:jc w:val="center"/>
              <w:rPr>
                <w:lang w:val="en-US"/>
              </w:rPr>
            </w:pPr>
            <w:r w:rsidRPr="0024451B">
              <w:t>1</w:t>
            </w:r>
            <w:r>
              <w:t>3</w:t>
            </w:r>
            <w:r w:rsidR="005C304A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9838057" w14:textId="6700BC54" w:rsidR="005B3302" w:rsidRPr="0024451B" w:rsidRDefault="005B3302" w:rsidP="005C3481">
            <w:r w:rsidRPr="0024451B">
              <w:t>ВИМИС. Принятое решение ОУЗ в рамках направления на ВМП</w:t>
            </w:r>
          </w:p>
        </w:tc>
        <w:tc>
          <w:tcPr>
            <w:tcW w:w="0" w:type="auto"/>
            <w:vAlign w:val="center"/>
          </w:tcPr>
          <w:p w14:paraId="14DF34B1" w14:textId="77777777" w:rsidR="005B3302" w:rsidRPr="0024451B" w:rsidRDefault="005B3302" w:rsidP="005B3302">
            <w:r w:rsidRPr="0024451B">
              <w:t>1.2.643.5.1.13.13.99.2.580</w:t>
            </w:r>
          </w:p>
        </w:tc>
      </w:tr>
      <w:tr w:rsidR="005B3302" w:rsidRPr="0024451B" w14:paraId="4D6BA7ED" w14:textId="77777777" w:rsidTr="000957DD">
        <w:tc>
          <w:tcPr>
            <w:tcW w:w="0" w:type="auto"/>
            <w:vAlign w:val="center"/>
          </w:tcPr>
          <w:p w14:paraId="4610AF9C" w14:textId="5BB3178E" w:rsidR="005B3302" w:rsidRPr="005C304A" w:rsidRDefault="006A043D" w:rsidP="005C304A">
            <w:pPr>
              <w:jc w:val="center"/>
              <w:rPr>
                <w:lang w:val="en-US"/>
              </w:rPr>
            </w:pPr>
            <w:r w:rsidRPr="0024451B">
              <w:t>1</w:t>
            </w:r>
            <w:r>
              <w:t>3</w:t>
            </w:r>
            <w:r w:rsidR="005C304A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092DBE4E" w14:textId="6CA4AF32" w:rsidR="005B3302" w:rsidRPr="0024451B" w:rsidRDefault="005B3302" w:rsidP="005C3481">
            <w:r w:rsidRPr="0024451B">
              <w:t>ВИМИС. Результат направления на высокотехнологичную медицинскую помощь</w:t>
            </w:r>
          </w:p>
        </w:tc>
        <w:tc>
          <w:tcPr>
            <w:tcW w:w="0" w:type="auto"/>
            <w:vAlign w:val="center"/>
          </w:tcPr>
          <w:p w14:paraId="3AEA6684" w14:textId="77777777" w:rsidR="005B3302" w:rsidRPr="0024451B" w:rsidRDefault="005B3302" w:rsidP="005B3302">
            <w:r w:rsidRPr="0024451B">
              <w:t>1.2.643.5.1.13.13.99.2.581</w:t>
            </w:r>
          </w:p>
        </w:tc>
      </w:tr>
      <w:tr w:rsidR="005B3302" w:rsidRPr="0024451B" w14:paraId="57E12AAF" w14:textId="77777777" w:rsidTr="000957DD">
        <w:tc>
          <w:tcPr>
            <w:tcW w:w="0" w:type="auto"/>
            <w:vAlign w:val="center"/>
          </w:tcPr>
          <w:p w14:paraId="3615FE00" w14:textId="6A7AFE09" w:rsidR="005B3302" w:rsidRPr="005C304A" w:rsidRDefault="006A043D" w:rsidP="005C304A">
            <w:pPr>
              <w:jc w:val="center"/>
              <w:rPr>
                <w:lang w:val="en-US"/>
              </w:rPr>
            </w:pPr>
            <w:r w:rsidRPr="0024451B">
              <w:t>13</w:t>
            </w:r>
            <w:r w:rsidR="005C304A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4BE03BF" w14:textId="6EDDFF09" w:rsidR="005B3302" w:rsidRPr="0024451B" w:rsidRDefault="005B3302" w:rsidP="005C3481">
            <w:r w:rsidRPr="0024451B">
              <w:t>ВИМИС. Рекомендации по результатам оказания высокотехнологичной медицинской помощи</w:t>
            </w:r>
          </w:p>
        </w:tc>
        <w:tc>
          <w:tcPr>
            <w:tcW w:w="0" w:type="auto"/>
            <w:vAlign w:val="center"/>
          </w:tcPr>
          <w:p w14:paraId="08A25D47" w14:textId="77777777" w:rsidR="005B3302" w:rsidRPr="0024451B" w:rsidRDefault="005B3302" w:rsidP="005B3302">
            <w:r w:rsidRPr="0024451B">
              <w:t>1.2.643.5.1.13.13.99.2.582</w:t>
            </w:r>
          </w:p>
        </w:tc>
      </w:tr>
      <w:tr w:rsidR="005B3302" w:rsidRPr="0024451B" w14:paraId="2F905A52" w14:textId="77777777" w:rsidTr="000957DD">
        <w:tc>
          <w:tcPr>
            <w:tcW w:w="0" w:type="auto"/>
            <w:vAlign w:val="center"/>
          </w:tcPr>
          <w:p w14:paraId="742F56C2" w14:textId="2AB4C0DD" w:rsidR="005B3302" w:rsidRPr="005C304A" w:rsidRDefault="006A043D" w:rsidP="005C304A">
            <w:pPr>
              <w:jc w:val="center"/>
              <w:rPr>
                <w:lang w:val="en-US"/>
              </w:rPr>
            </w:pPr>
            <w:r w:rsidRPr="0024451B">
              <w:t>13</w:t>
            </w:r>
            <w:r w:rsidR="005C304A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572052DA" w14:textId="40164291" w:rsidR="005B3302" w:rsidRPr="0024451B" w:rsidRDefault="005B3302" w:rsidP="005C3481">
            <w:r w:rsidRPr="0024451B">
              <w:t>ВИМИС. Состояние опухолевого процесса</w:t>
            </w:r>
          </w:p>
        </w:tc>
        <w:tc>
          <w:tcPr>
            <w:tcW w:w="0" w:type="auto"/>
            <w:vAlign w:val="center"/>
          </w:tcPr>
          <w:p w14:paraId="0E175123" w14:textId="77777777" w:rsidR="005B3302" w:rsidRPr="0024451B" w:rsidRDefault="005B3302" w:rsidP="005B3302">
            <w:r w:rsidRPr="0024451B">
              <w:t>1.2.643.5.1.13.13.99.2.583</w:t>
            </w:r>
          </w:p>
        </w:tc>
      </w:tr>
      <w:tr w:rsidR="005B3302" w:rsidRPr="0024451B" w14:paraId="7479ABAD" w14:textId="77777777" w:rsidTr="000957DD">
        <w:tc>
          <w:tcPr>
            <w:tcW w:w="0" w:type="auto"/>
            <w:vAlign w:val="center"/>
          </w:tcPr>
          <w:p w14:paraId="2E43149A" w14:textId="7254FCB8" w:rsidR="005B3302" w:rsidRPr="005C304A" w:rsidRDefault="006A043D" w:rsidP="005C304A">
            <w:pPr>
              <w:jc w:val="center"/>
              <w:rPr>
                <w:lang w:val="en-US"/>
              </w:rPr>
            </w:pPr>
            <w:r w:rsidRPr="0024451B">
              <w:t>13</w:t>
            </w:r>
            <w:r w:rsidR="005C304A"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5E7A19CE" w14:textId="18493F34" w:rsidR="005B3302" w:rsidRPr="0024451B" w:rsidRDefault="005B3302" w:rsidP="005C3481">
            <w:r w:rsidRPr="0024451B">
              <w:t>ВИМИС. Общее состояние пациента - шкала ECOG</w:t>
            </w:r>
          </w:p>
        </w:tc>
        <w:tc>
          <w:tcPr>
            <w:tcW w:w="0" w:type="auto"/>
            <w:vAlign w:val="center"/>
          </w:tcPr>
          <w:p w14:paraId="0D3CE714" w14:textId="77777777" w:rsidR="005B3302" w:rsidRPr="0024451B" w:rsidRDefault="005B3302" w:rsidP="005B3302">
            <w:r w:rsidRPr="0024451B">
              <w:t>1.2.643.5.1.13.13.99.2.585</w:t>
            </w:r>
          </w:p>
        </w:tc>
      </w:tr>
      <w:tr w:rsidR="005B3302" w:rsidRPr="0024451B" w14:paraId="5DB4E351" w14:textId="77777777" w:rsidTr="000957DD">
        <w:tc>
          <w:tcPr>
            <w:tcW w:w="0" w:type="auto"/>
            <w:vAlign w:val="center"/>
          </w:tcPr>
          <w:p w14:paraId="7ABBFBA3" w14:textId="6AD1546C" w:rsidR="005B3302" w:rsidRPr="005C304A" w:rsidRDefault="006A043D" w:rsidP="005C304A">
            <w:pPr>
              <w:jc w:val="center"/>
              <w:rPr>
                <w:lang w:val="en-US"/>
              </w:rPr>
            </w:pPr>
            <w:r w:rsidRPr="0024451B">
              <w:t>13</w:t>
            </w:r>
            <w:r w:rsidR="005C304A"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18B19CB8" w14:textId="2442EDEE" w:rsidR="005B3302" w:rsidRPr="0024451B" w:rsidRDefault="005B3302" w:rsidP="005C3481">
            <w:r w:rsidRPr="0024451B">
              <w:t>ВИМИС. Результат аутопсии</w:t>
            </w:r>
          </w:p>
        </w:tc>
        <w:tc>
          <w:tcPr>
            <w:tcW w:w="0" w:type="auto"/>
            <w:vAlign w:val="center"/>
          </w:tcPr>
          <w:p w14:paraId="70D60619" w14:textId="77777777" w:rsidR="005B3302" w:rsidRPr="0024451B" w:rsidRDefault="005B3302" w:rsidP="005B3302">
            <w:r w:rsidRPr="0024451B">
              <w:t>1.2.643.5.1.13.13.99.2.587</w:t>
            </w:r>
          </w:p>
        </w:tc>
      </w:tr>
      <w:tr w:rsidR="005B3302" w:rsidRPr="0024451B" w14:paraId="2730E25E" w14:textId="77777777" w:rsidTr="000957DD">
        <w:tc>
          <w:tcPr>
            <w:tcW w:w="0" w:type="auto"/>
            <w:vAlign w:val="center"/>
          </w:tcPr>
          <w:p w14:paraId="7F818C8A" w14:textId="391CE355" w:rsidR="005B3302" w:rsidRPr="005C304A" w:rsidRDefault="006A043D" w:rsidP="005C304A">
            <w:pPr>
              <w:jc w:val="center"/>
              <w:rPr>
                <w:lang w:val="en-US"/>
              </w:rPr>
            </w:pPr>
            <w:r w:rsidRPr="0024451B">
              <w:t>13</w:t>
            </w:r>
            <w:r w:rsidR="005C304A"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27F97C7A" w14:textId="77777777" w:rsidR="005B3302" w:rsidRPr="0024451B" w:rsidRDefault="005B3302" w:rsidP="005B3302">
            <w:r w:rsidRPr="0024451B">
              <w:t>ВИМИС. Типы структурированных медицинских сведений</w:t>
            </w:r>
          </w:p>
        </w:tc>
        <w:tc>
          <w:tcPr>
            <w:tcW w:w="0" w:type="auto"/>
            <w:vAlign w:val="center"/>
          </w:tcPr>
          <w:p w14:paraId="29290EFE" w14:textId="77777777" w:rsidR="005B3302" w:rsidRPr="0024451B" w:rsidRDefault="005B3302" w:rsidP="005B3302">
            <w:r w:rsidRPr="0024451B">
              <w:t>1.2.643.5.1.13.13.99.2.592</w:t>
            </w:r>
          </w:p>
        </w:tc>
      </w:tr>
      <w:tr w:rsidR="005B3302" w:rsidRPr="0024451B" w14:paraId="591313F5" w14:textId="77777777" w:rsidTr="000957DD">
        <w:tc>
          <w:tcPr>
            <w:tcW w:w="0" w:type="auto"/>
            <w:vAlign w:val="center"/>
          </w:tcPr>
          <w:p w14:paraId="1968FD8D" w14:textId="7F133731" w:rsidR="005B3302" w:rsidRPr="005C304A" w:rsidRDefault="006A043D" w:rsidP="005C304A">
            <w:pPr>
              <w:jc w:val="center"/>
              <w:rPr>
                <w:lang w:val="en-US"/>
              </w:rPr>
            </w:pPr>
            <w:r w:rsidRPr="0024451B">
              <w:t>1</w:t>
            </w:r>
            <w:r w:rsidR="005C304A">
              <w:rPr>
                <w:lang w:val="en-US"/>
              </w:rPr>
              <w:t>40</w:t>
            </w:r>
          </w:p>
        </w:tc>
        <w:tc>
          <w:tcPr>
            <w:tcW w:w="0" w:type="auto"/>
            <w:vAlign w:val="center"/>
          </w:tcPr>
          <w:p w14:paraId="6BD3D60C" w14:textId="77777777" w:rsidR="005B3302" w:rsidRPr="0024451B" w:rsidRDefault="005B3302" w:rsidP="005B3302">
            <w:r w:rsidRPr="0024451B">
              <w:t>Причины отмены лекарственных средств</w:t>
            </w:r>
          </w:p>
        </w:tc>
        <w:tc>
          <w:tcPr>
            <w:tcW w:w="0" w:type="auto"/>
            <w:vAlign w:val="center"/>
          </w:tcPr>
          <w:p w14:paraId="38C783AB" w14:textId="77777777" w:rsidR="005B3302" w:rsidRPr="0024451B" w:rsidRDefault="005B3302" w:rsidP="005B3302">
            <w:r w:rsidRPr="0024451B">
              <w:t>1.2.643.5.1.13.13.99.2.656</w:t>
            </w:r>
          </w:p>
        </w:tc>
      </w:tr>
      <w:tr w:rsidR="006A043D" w:rsidRPr="0024451B" w14:paraId="3799C84B" w14:textId="77777777" w:rsidTr="000957DD">
        <w:tc>
          <w:tcPr>
            <w:tcW w:w="0" w:type="auto"/>
            <w:vAlign w:val="center"/>
          </w:tcPr>
          <w:p w14:paraId="4BF179DE" w14:textId="14C85EE9" w:rsidR="006A043D" w:rsidRPr="005C304A" w:rsidDel="006A043D" w:rsidRDefault="006A043D" w:rsidP="005C304A">
            <w:pPr>
              <w:jc w:val="center"/>
              <w:rPr>
                <w:lang w:val="en-US"/>
              </w:rPr>
            </w:pPr>
            <w:r>
              <w:t>14</w:t>
            </w:r>
            <w:r w:rsidR="005C304A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9DD07A7" w14:textId="77777777" w:rsidR="006A043D" w:rsidRPr="0024451B" w:rsidRDefault="006A043D" w:rsidP="005B3302">
            <w:r w:rsidRPr="006A043D">
              <w:t>Причины отмены лекарственных средств</w:t>
            </w:r>
          </w:p>
        </w:tc>
        <w:tc>
          <w:tcPr>
            <w:tcW w:w="0" w:type="auto"/>
            <w:vAlign w:val="center"/>
          </w:tcPr>
          <w:p w14:paraId="7F7B4883" w14:textId="77777777" w:rsidR="006A043D" w:rsidRPr="0024451B" w:rsidRDefault="006A043D" w:rsidP="005B3302">
            <w:r w:rsidRPr="006A043D">
              <w:t>1.2.643.5.1.13.13.99.2.656</w:t>
            </w:r>
          </w:p>
        </w:tc>
      </w:tr>
      <w:tr w:rsidR="006A043D" w:rsidRPr="0024451B" w14:paraId="0AAE3754" w14:textId="77777777" w:rsidTr="000957DD">
        <w:tc>
          <w:tcPr>
            <w:tcW w:w="0" w:type="auto"/>
            <w:vAlign w:val="center"/>
          </w:tcPr>
          <w:p w14:paraId="21A5C515" w14:textId="02000B7C" w:rsidR="006A043D" w:rsidRPr="005C304A" w:rsidDel="006A043D" w:rsidRDefault="006A043D" w:rsidP="005C304A">
            <w:pPr>
              <w:jc w:val="center"/>
              <w:rPr>
                <w:lang w:val="en-US"/>
              </w:rPr>
            </w:pPr>
            <w:r>
              <w:t>14</w:t>
            </w:r>
            <w:r w:rsidR="005C304A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F867651" w14:textId="77777777" w:rsidR="006A043D" w:rsidRPr="0024451B" w:rsidRDefault="006A043D" w:rsidP="005B3302">
            <w:r w:rsidRPr="006A043D">
              <w:t>ВИМИС. Фазы хронического миелолейкоза</w:t>
            </w:r>
          </w:p>
        </w:tc>
        <w:tc>
          <w:tcPr>
            <w:tcW w:w="0" w:type="auto"/>
            <w:vAlign w:val="center"/>
          </w:tcPr>
          <w:p w14:paraId="1475EA67" w14:textId="77777777" w:rsidR="006A043D" w:rsidRPr="0024451B" w:rsidRDefault="006A043D" w:rsidP="005B3302">
            <w:r w:rsidRPr="006A043D">
              <w:t>1.2.643.5.1.13.13.99.2.760</w:t>
            </w:r>
          </w:p>
        </w:tc>
      </w:tr>
      <w:tr w:rsidR="006A043D" w:rsidRPr="0024451B" w14:paraId="4F07856D" w14:textId="77777777" w:rsidTr="000957DD">
        <w:tc>
          <w:tcPr>
            <w:tcW w:w="0" w:type="auto"/>
            <w:vAlign w:val="center"/>
          </w:tcPr>
          <w:p w14:paraId="588D570C" w14:textId="3B5462D3" w:rsidR="006A043D" w:rsidRPr="005C304A" w:rsidDel="006A043D" w:rsidRDefault="006A043D" w:rsidP="005C304A">
            <w:pPr>
              <w:jc w:val="center"/>
              <w:rPr>
                <w:lang w:val="en-US"/>
              </w:rPr>
            </w:pPr>
            <w:r>
              <w:t>14</w:t>
            </w:r>
            <w:r w:rsidR="005C304A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15156C7" w14:textId="77777777" w:rsidR="006A043D" w:rsidRPr="0024451B" w:rsidRDefault="006A043D" w:rsidP="005B3302">
            <w:r w:rsidRPr="006A043D">
              <w:t>ВИМИС. Формы бластного криза</w:t>
            </w:r>
          </w:p>
        </w:tc>
        <w:tc>
          <w:tcPr>
            <w:tcW w:w="0" w:type="auto"/>
            <w:vAlign w:val="center"/>
          </w:tcPr>
          <w:p w14:paraId="687AEDF4" w14:textId="77777777" w:rsidR="006A043D" w:rsidRPr="0024451B" w:rsidRDefault="006A043D" w:rsidP="005B3302">
            <w:r w:rsidRPr="006A043D">
              <w:t>1.2.643.5.1.13.13.99.2.761</w:t>
            </w:r>
          </w:p>
        </w:tc>
      </w:tr>
      <w:tr w:rsidR="006A043D" w:rsidRPr="0024451B" w14:paraId="0C95E295" w14:textId="77777777" w:rsidTr="000957DD">
        <w:tc>
          <w:tcPr>
            <w:tcW w:w="0" w:type="auto"/>
            <w:vAlign w:val="center"/>
          </w:tcPr>
          <w:p w14:paraId="6E9693FE" w14:textId="6BB5A829" w:rsidR="006A043D" w:rsidRPr="005C304A" w:rsidDel="006A043D" w:rsidRDefault="006A043D" w:rsidP="005C304A">
            <w:pPr>
              <w:jc w:val="center"/>
              <w:rPr>
                <w:lang w:val="en-US"/>
              </w:rPr>
            </w:pPr>
            <w:r>
              <w:t>14</w:t>
            </w:r>
            <w:r w:rsidR="005C304A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1B8589C" w14:textId="77777777" w:rsidR="006A043D" w:rsidRPr="0024451B" w:rsidRDefault="006A043D" w:rsidP="005B3302">
            <w:r w:rsidRPr="006A043D">
              <w:t>Источник медицинской информации</w:t>
            </w:r>
          </w:p>
        </w:tc>
        <w:tc>
          <w:tcPr>
            <w:tcW w:w="0" w:type="auto"/>
            <w:vAlign w:val="center"/>
          </w:tcPr>
          <w:p w14:paraId="382C0A5A" w14:textId="77777777" w:rsidR="006A043D" w:rsidRPr="0024451B" w:rsidRDefault="006A043D" w:rsidP="005B3302">
            <w:r w:rsidRPr="006A043D">
              <w:t>1.2.643.5.1.13.13.99.2.770</w:t>
            </w:r>
          </w:p>
        </w:tc>
      </w:tr>
    </w:tbl>
    <w:p w14:paraId="6D223755" w14:textId="77777777" w:rsidR="005B3302" w:rsidRPr="0024451B" w:rsidRDefault="005B3302" w:rsidP="005B3302">
      <w:pPr>
        <w:pStyle w:val="phtablecell"/>
      </w:pPr>
    </w:p>
    <w:p w14:paraId="54B1A37A" w14:textId="72EF86C0" w:rsidR="00844849" w:rsidRPr="0024451B" w:rsidRDefault="00CA575B" w:rsidP="000B7675">
      <w:pPr>
        <w:pStyle w:val="phtabletitle"/>
        <w:outlineLvl w:val="1"/>
      </w:pPr>
      <w:bookmarkStart w:id="59" w:name="__RefHeading___Toc20804_233596702"/>
      <w:bookmarkStart w:id="60" w:name="_Toc61887501"/>
      <w:bookmarkStart w:id="61" w:name="_Toc73010014"/>
      <w:bookmarkEnd w:id="59"/>
      <w:r w:rsidRPr="00780969">
        <w:rPr>
          <w:b/>
        </w:rPr>
        <w:lastRenderedPageBreak/>
        <w:t>Таблица </w:t>
      </w:r>
      <w:r w:rsidRPr="00780969">
        <w:rPr>
          <w:b/>
        </w:rPr>
        <w:fldChar w:fldCharType="begin"/>
      </w:r>
      <w:r w:rsidRPr="00780969">
        <w:rPr>
          <w:b/>
        </w:rPr>
        <w:instrText>SEQ Таблица \* ARABIC</w:instrText>
      </w:r>
      <w:r w:rsidRPr="00780969">
        <w:rPr>
          <w:b/>
        </w:rPr>
        <w:fldChar w:fldCharType="separate"/>
      </w:r>
      <w:r w:rsidR="006E2C99" w:rsidRPr="00780969">
        <w:rPr>
          <w:b/>
          <w:noProof/>
        </w:rPr>
        <w:t>6</w:t>
      </w:r>
      <w:r w:rsidRPr="00780969">
        <w:rPr>
          <w:b/>
        </w:rPr>
        <w:fldChar w:fldCharType="end"/>
      </w:r>
      <w:r w:rsidRPr="0024451B">
        <w:t xml:space="preserve"> – Справочник «vimis1» – «Секции </w:t>
      </w:r>
      <w:r w:rsidR="006D668A">
        <w:t>СЭМД beta-версии</w:t>
      </w:r>
      <w:r w:rsidRPr="0024451B">
        <w:t>», используемый в интеграционном взаимодействии с ВИМИС</w:t>
      </w:r>
      <w:bookmarkEnd w:id="60"/>
      <w:bookmarkEnd w:id="61"/>
      <w:r w:rsidR="00A52CAE">
        <w:t xml:space="preserve"> </w:t>
      </w:r>
      <w:r w:rsidR="00A52CAE" w:rsidRPr="00A52CAE">
        <w:t>«Онкология»</w:t>
      </w:r>
    </w:p>
    <w:tbl>
      <w:tblPr>
        <w:tblStyle w:val="afffffff"/>
        <w:tblW w:w="5000" w:type="pct"/>
        <w:tblLayout w:type="fixed"/>
        <w:tblLook w:val="04A0" w:firstRow="1" w:lastRow="0" w:firstColumn="1" w:lastColumn="0" w:noHBand="0" w:noVBand="1"/>
      </w:tblPr>
      <w:tblGrid>
        <w:gridCol w:w="701"/>
        <w:gridCol w:w="3799"/>
        <w:gridCol w:w="5695"/>
      </w:tblGrid>
      <w:tr w:rsidR="00844849" w:rsidRPr="0024451B" w14:paraId="2CD4B05F" w14:textId="77777777">
        <w:tc>
          <w:tcPr>
            <w:tcW w:w="701" w:type="dxa"/>
            <w:vAlign w:val="center"/>
          </w:tcPr>
          <w:p w14:paraId="3DD952DE" w14:textId="77777777" w:rsidR="00844849" w:rsidRPr="0024451B" w:rsidRDefault="00CA575B">
            <w:pPr>
              <w:pStyle w:val="phtablecolcaption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№ п/п</w:t>
            </w:r>
          </w:p>
        </w:tc>
        <w:tc>
          <w:tcPr>
            <w:tcW w:w="3803" w:type="dxa"/>
            <w:vAlign w:val="center"/>
          </w:tcPr>
          <w:p w14:paraId="554CD66E" w14:textId="77777777" w:rsidR="00844849" w:rsidRPr="0024451B" w:rsidRDefault="00CA575B">
            <w:pPr>
              <w:pStyle w:val="phtablecolcaption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Код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7FCB143F" w14:textId="77777777" w:rsidR="00844849" w:rsidRPr="0024451B" w:rsidRDefault="00CA575B">
            <w:pPr>
              <w:pStyle w:val="phtablecolcaption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844849" w:rsidRPr="0024451B" w14:paraId="03A9270C" w14:textId="77777777">
        <w:tc>
          <w:tcPr>
            <w:tcW w:w="701" w:type="dxa"/>
            <w:vAlign w:val="center"/>
          </w:tcPr>
          <w:p w14:paraId="767EED2C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803" w:type="dxa"/>
            <w:vAlign w:val="center"/>
          </w:tcPr>
          <w:p w14:paraId="7E5DA7D1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section_vimisDirectionInfo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69FC006C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Код секции дополнительных данных по направлению</w:t>
            </w:r>
          </w:p>
        </w:tc>
      </w:tr>
      <w:tr w:rsidR="00844849" w:rsidRPr="0024451B" w14:paraId="6F2BDFCE" w14:textId="77777777">
        <w:tc>
          <w:tcPr>
            <w:tcW w:w="701" w:type="dxa"/>
            <w:vAlign w:val="center"/>
          </w:tcPr>
          <w:p w14:paraId="0B4BBBD9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803" w:type="dxa"/>
            <w:vAlign w:val="center"/>
          </w:tcPr>
          <w:p w14:paraId="7372280E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vimisTreatmentInfo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7D779213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Код секции дополнительной информации о проведенном лечении</w:t>
            </w:r>
          </w:p>
        </w:tc>
      </w:tr>
      <w:tr w:rsidR="00844849" w:rsidRPr="0024451B" w14:paraId="52565619" w14:textId="77777777">
        <w:tc>
          <w:tcPr>
            <w:tcW w:w="701" w:type="dxa"/>
            <w:vAlign w:val="center"/>
          </w:tcPr>
          <w:p w14:paraId="0135DA40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803" w:type="dxa"/>
            <w:vAlign w:val="center"/>
          </w:tcPr>
          <w:p w14:paraId="0A0278D5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vimisbioMaterialTaking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1BE243F9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Код секции дополнительной информации о взятии биологического (биопсийного/операционного) материала</w:t>
            </w:r>
          </w:p>
        </w:tc>
      </w:tr>
      <w:tr w:rsidR="00844849" w:rsidRPr="0024451B" w14:paraId="72213CA5" w14:textId="77777777">
        <w:tc>
          <w:tcPr>
            <w:tcW w:w="701" w:type="dxa"/>
            <w:vAlign w:val="center"/>
          </w:tcPr>
          <w:p w14:paraId="5531ECD6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803" w:type="dxa"/>
            <w:vAlign w:val="center"/>
          </w:tcPr>
          <w:p w14:paraId="7757B78A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vimisReferenceDocs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7B291540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Код секции связанных документов</w:t>
            </w:r>
          </w:p>
        </w:tc>
      </w:tr>
      <w:tr w:rsidR="00844849" w:rsidRPr="0024451B" w14:paraId="386BF68C" w14:textId="77777777">
        <w:tc>
          <w:tcPr>
            <w:tcW w:w="701" w:type="dxa"/>
            <w:vAlign w:val="center"/>
          </w:tcPr>
          <w:p w14:paraId="002084A6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803" w:type="dxa"/>
            <w:vAlign w:val="center"/>
          </w:tcPr>
          <w:p w14:paraId="7A8D8DC5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vimisMedicalCard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2384CAFC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Код секции данных о медицинских картах пациента</w:t>
            </w:r>
          </w:p>
        </w:tc>
      </w:tr>
      <w:tr w:rsidR="00844849" w:rsidRPr="0024451B" w14:paraId="7BFD5DFA" w14:textId="77777777">
        <w:tc>
          <w:tcPr>
            <w:tcW w:w="701" w:type="dxa"/>
            <w:vAlign w:val="center"/>
          </w:tcPr>
          <w:p w14:paraId="20DE19E6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803" w:type="dxa"/>
            <w:vAlign w:val="center"/>
          </w:tcPr>
          <w:p w14:paraId="03945983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vimisInformation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6D3A989B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Код секции дополнительных данных по протоколу инструментального исследования</w:t>
            </w:r>
          </w:p>
        </w:tc>
      </w:tr>
      <w:tr w:rsidR="00844849" w:rsidRPr="0024451B" w14:paraId="069DB7A4" w14:textId="77777777">
        <w:tc>
          <w:tcPr>
            <w:tcW w:w="701" w:type="dxa"/>
            <w:vAlign w:val="center"/>
          </w:tcPr>
          <w:p w14:paraId="420B40C6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803" w:type="dxa"/>
            <w:vAlign w:val="center"/>
          </w:tcPr>
          <w:p w14:paraId="44C0B6A2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vimisConsultationPurpose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302B425D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Код секции дополнительных данных о консультации</w:t>
            </w:r>
          </w:p>
        </w:tc>
      </w:tr>
      <w:tr w:rsidR="00844849" w:rsidRPr="0024451B" w14:paraId="2052A928" w14:textId="77777777">
        <w:tc>
          <w:tcPr>
            <w:tcW w:w="701" w:type="dxa"/>
            <w:vAlign w:val="center"/>
          </w:tcPr>
          <w:p w14:paraId="6B9AB77D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3803" w:type="dxa"/>
            <w:vAlign w:val="center"/>
          </w:tcPr>
          <w:p w14:paraId="297E16FF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vimisDispensaryObservation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6544ED5B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Код секции информации о диспансерном наблюдении</w:t>
            </w:r>
          </w:p>
        </w:tc>
      </w:tr>
      <w:tr w:rsidR="00844849" w:rsidRPr="0024451B" w14:paraId="25486F4E" w14:textId="77777777">
        <w:tc>
          <w:tcPr>
            <w:tcW w:w="701" w:type="dxa"/>
            <w:vAlign w:val="center"/>
          </w:tcPr>
          <w:p w14:paraId="1E3028FE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3803" w:type="dxa"/>
            <w:vAlign w:val="center"/>
          </w:tcPr>
          <w:p w14:paraId="38A15A5C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vimisDispensaryObservationCheck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21145D35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Код секции информации о явках пациента на осмотр</w:t>
            </w:r>
          </w:p>
        </w:tc>
      </w:tr>
      <w:tr w:rsidR="00844849" w:rsidRPr="0024451B" w14:paraId="5CADCC1D" w14:textId="77777777">
        <w:tc>
          <w:tcPr>
            <w:tcW w:w="701" w:type="dxa"/>
            <w:vAlign w:val="center"/>
          </w:tcPr>
          <w:p w14:paraId="66E2CDE3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3803" w:type="dxa"/>
            <w:vAlign w:val="center"/>
          </w:tcPr>
          <w:p w14:paraId="26017367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vimisDispensaryObservationPeriod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20B50C83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Код секции информации о состоянии пациента на конец периода</w:t>
            </w:r>
          </w:p>
        </w:tc>
      </w:tr>
      <w:tr w:rsidR="00844849" w:rsidRPr="0024451B" w14:paraId="47CF68C9" w14:textId="77777777">
        <w:tc>
          <w:tcPr>
            <w:tcW w:w="701" w:type="dxa"/>
            <w:vAlign w:val="center"/>
          </w:tcPr>
          <w:p w14:paraId="127C5C2A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3803" w:type="dxa"/>
            <w:vAlign w:val="center"/>
          </w:tcPr>
          <w:p w14:paraId="47E872C0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vimisConciliumMembers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3B871222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Код секции данных о членах врачебной комиссии (консилиума врачей)</w:t>
            </w:r>
          </w:p>
        </w:tc>
      </w:tr>
      <w:tr w:rsidR="00844849" w:rsidRPr="0024451B" w14:paraId="3D9C44F3" w14:textId="77777777">
        <w:tc>
          <w:tcPr>
            <w:tcW w:w="701" w:type="dxa"/>
            <w:vAlign w:val="center"/>
          </w:tcPr>
          <w:p w14:paraId="7AF3B6F7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3803" w:type="dxa"/>
            <w:vAlign w:val="center"/>
          </w:tcPr>
          <w:p w14:paraId="72BF1AA9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vimisConsiliumProtocol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286ECC31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Код секции решения (протокола) врачебной комиссии (консилиума врачей)</w:t>
            </w:r>
          </w:p>
        </w:tc>
      </w:tr>
      <w:tr w:rsidR="00844849" w:rsidRPr="0024451B" w14:paraId="35CB16C9" w14:textId="77777777">
        <w:tc>
          <w:tcPr>
            <w:tcW w:w="701" w:type="dxa"/>
            <w:vAlign w:val="center"/>
          </w:tcPr>
          <w:p w14:paraId="2F0DED41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3803" w:type="dxa"/>
            <w:vAlign w:val="center"/>
          </w:tcPr>
          <w:p w14:paraId="44539B53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vimisEpicrisisDaily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567A8848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Код секции информации о ежедневном осмотре пациента при получении лечения в условиях стационара (дневного стационара)</w:t>
            </w:r>
          </w:p>
        </w:tc>
      </w:tr>
      <w:tr w:rsidR="00844849" w:rsidRPr="0024451B" w14:paraId="5EC5D804" w14:textId="77777777">
        <w:tc>
          <w:tcPr>
            <w:tcW w:w="701" w:type="dxa"/>
            <w:vAlign w:val="center"/>
          </w:tcPr>
          <w:p w14:paraId="4B35F4AF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3803" w:type="dxa"/>
            <w:vAlign w:val="center"/>
          </w:tcPr>
          <w:p w14:paraId="6FF8CB57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vimisEpicrisisDepartments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369DCCC8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Код блока данных о перемещениях пациента в медицинской организации в рамках текущей госпитализации</w:t>
            </w:r>
          </w:p>
        </w:tc>
      </w:tr>
      <w:tr w:rsidR="00844849" w:rsidRPr="0024451B" w14:paraId="55C4BAAF" w14:textId="77777777">
        <w:tc>
          <w:tcPr>
            <w:tcW w:w="701" w:type="dxa"/>
            <w:vAlign w:val="center"/>
          </w:tcPr>
          <w:p w14:paraId="66FCF69B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3803" w:type="dxa"/>
            <w:vAlign w:val="center"/>
          </w:tcPr>
          <w:p w14:paraId="118D7A65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section_vimisCancerInfo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7B9D1F3F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Код секции дополнительных данные по направлению</w:t>
            </w:r>
          </w:p>
        </w:tc>
      </w:tr>
      <w:tr w:rsidR="00844849" w:rsidRPr="0024451B" w14:paraId="4B5CAEE4" w14:textId="77777777">
        <w:tc>
          <w:tcPr>
            <w:tcW w:w="701" w:type="dxa"/>
            <w:vAlign w:val="center"/>
          </w:tcPr>
          <w:p w14:paraId="773A9CB8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3803" w:type="dxa"/>
            <w:vAlign w:val="center"/>
          </w:tcPr>
          <w:p w14:paraId="1E9B342F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vimisVMPСoupon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432DB3EF" w14:textId="77777777" w:rsidR="00844849" w:rsidRPr="0024451B" w:rsidRDefault="00CA575B">
            <w:pPr>
              <w:pStyle w:val="phtablecellleft"/>
              <w:spacing w:before="0" w:after="0"/>
              <w:rPr>
                <w:rFonts w:cs="Times New Roman"/>
                <w:sz w:val="24"/>
                <w:szCs w:val="24"/>
              </w:rPr>
            </w:pPr>
            <w:r w:rsidRPr="0024451B">
              <w:rPr>
                <w:rFonts w:cs="Times New Roman"/>
                <w:sz w:val="24"/>
                <w:szCs w:val="24"/>
              </w:rPr>
              <w:t>Код секции данных по этапам талона на оказание ВМП</w:t>
            </w:r>
          </w:p>
        </w:tc>
      </w:tr>
    </w:tbl>
    <w:p w14:paraId="3DAE3D37" w14:textId="77777777" w:rsidR="00844849" w:rsidRPr="0024451B" w:rsidRDefault="00844849" w:rsidP="005B3302"/>
    <w:p w14:paraId="606F3F65" w14:textId="77777777" w:rsidR="00844849" w:rsidRPr="0024451B" w:rsidRDefault="00CA575B" w:rsidP="000B7675">
      <w:pPr>
        <w:pStyle w:val="phtabletitle"/>
        <w:outlineLvl w:val="1"/>
      </w:pPr>
      <w:bookmarkStart w:id="62" w:name="__RefHeading___Toc20806_233596702"/>
      <w:bookmarkStart w:id="63" w:name="_Toc61887502"/>
      <w:bookmarkStart w:id="64" w:name="_Toc73010015"/>
      <w:bookmarkEnd w:id="62"/>
      <w:r w:rsidRPr="00780969">
        <w:rPr>
          <w:b/>
        </w:rPr>
        <w:t>Таблица </w:t>
      </w:r>
      <w:r w:rsidRPr="00780969">
        <w:rPr>
          <w:b/>
        </w:rPr>
        <w:fldChar w:fldCharType="begin"/>
      </w:r>
      <w:r w:rsidRPr="00780969">
        <w:rPr>
          <w:b/>
        </w:rPr>
        <w:instrText>SEQ Таблица \* ARABIC</w:instrText>
      </w:r>
      <w:r w:rsidRPr="00780969">
        <w:rPr>
          <w:b/>
        </w:rPr>
        <w:fldChar w:fldCharType="separate"/>
      </w:r>
      <w:r w:rsidR="006E2C99" w:rsidRPr="00780969">
        <w:rPr>
          <w:b/>
          <w:noProof/>
        </w:rPr>
        <w:t>7</w:t>
      </w:r>
      <w:r w:rsidRPr="00780969">
        <w:rPr>
          <w:b/>
        </w:rPr>
        <w:fldChar w:fldCharType="end"/>
      </w:r>
      <w:r w:rsidRPr="0024451B">
        <w:t xml:space="preserve"> – Справочник «vimis4» – «Этапы талона на оказание ВМП», используемый в интеграционном взаимодействии с ВИМИС</w:t>
      </w:r>
      <w:bookmarkEnd w:id="63"/>
      <w:bookmarkEnd w:id="64"/>
      <w:r w:rsidR="00A52CAE">
        <w:t xml:space="preserve"> </w:t>
      </w:r>
      <w:r w:rsidR="00A52CAE" w:rsidRPr="00A52CAE">
        <w:t>«Онкология»</w:t>
      </w:r>
    </w:p>
    <w:tbl>
      <w:tblPr>
        <w:tblStyle w:val="afffffff"/>
        <w:tblW w:w="5000" w:type="pct"/>
        <w:tblLayout w:type="fixed"/>
        <w:tblLook w:val="04A0" w:firstRow="1" w:lastRow="0" w:firstColumn="1" w:lastColumn="0" w:noHBand="0" w:noVBand="1"/>
      </w:tblPr>
      <w:tblGrid>
        <w:gridCol w:w="701"/>
        <w:gridCol w:w="3799"/>
        <w:gridCol w:w="5695"/>
      </w:tblGrid>
      <w:tr w:rsidR="00844849" w:rsidRPr="0024451B" w14:paraId="538CBC35" w14:textId="77777777">
        <w:tc>
          <w:tcPr>
            <w:tcW w:w="701" w:type="dxa"/>
            <w:vAlign w:val="center"/>
          </w:tcPr>
          <w:p w14:paraId="26DFEC6C" w14:textId="77777777" w:rsidR="00844849" w:rsidRPr="0024451B" w:rsidRDefault="00CA575B">
            <w:pPr>
              <w:pStyle w:val="phtablecolcaption"/>
              <w:spacing w:before="0" w:after="0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№ п/п</w:t>
            </w:r>
          </w:p>
        </w:tc>
        <w:tc>
          <w:tcPr>
            <w:tcW w:w="3803" w:type="dxa"/>
            <w:vAlign w:val="center"/>
          </w:tcPr>
          <w:p w14:paraId="777D9FD5" w14:textId="77777777" w:rsidR="00844849" w:rsidRPr="0024451B" w:rsidRDefault="00CA575B">
            <w:pPr>
              <w:pStyle w:val="phtablecolcaption"/>
              <w:spacing w:before="0" w:after="0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Код (</w:t>
            </w:r>
            <w:r w:rsidRPr="0024451B">
              <w:rPr>
                <w:sz w:val="24"/>
                <w:szCs w:val="24"/>
                <w:lang w:val="en-US"/>
              </w:rPr>
              <w:t>code)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29699BDA" w14:textId="77777777" w:rsidR="00844849" w:rsidRPr="0024451B" w:rsidRDefault="00CA575B">
            <w:pPr>
              <w:pStyle w:val="phtablecolcaption"/>
              <w:spacing w:before="0" w:after="0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Наименование</w:t>
            </w:r>
          </w:p>
        </w:tc>
      </w:tr>
      <w:tr w:rsidR="00844849" w:rsidRPr="0024451B" w14:paraId="217181B5" w14:textId="77777777">
        <w:tc>
          <w:tcPr>
            <w:tcW w:w="701" w:type="dxa"/>
            <w:vAlign w:val="center"/>
          </w:tcPr>
          <w:p w14:paraId="591D1811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1</w:t>
            </w:r>
          </w:p>
        </w:tc>
        <w:tc>
          <w:tcPr>
            <w:tcW w:w="3803" w:type="dxa"/>
            <w:vAlign w:val="center"/>
          </w:tcPr>
          <w:p w14:paraId="4C3123B5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1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1433C74D" w14:textId="77777777" w:rsidR="00844849" w:rsidRPr="0024451B" w:rsidRDefault="00CA575B">
            <w:pPr>
              <w:pStyle w:val="phtablecellleft"/>
              <w:spacing w:before="0" w:after="0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1 ЭТАП – ОУЗ</w:t>
            </w:r>
          </w:p>
        </w:tc>
      </w:tr>
      <w:tr w:rsidR="00844849" w:rsidRPr="0024451B" w14:paraId="573F4260" w14:textId="77777777">
        <w:tc>
          <w:tcPr>
            <w:tcW w:w="701" w:type="dxa"/>
            <w:vAlign w:val="center"/>
          </w:tcPr>
          <w:p w14:paraId="1A89C117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2</w:t>
            </w:r>
          </w:p>
        </w:tc>
        <w:tc>
          <w:tcPr>
            <w:tcW w:w="3803" w:type="dxa"/>
            <w:vAlign w:val="center"/>
          </w:tcPr>
          <w:p w14:paraId="31C15C02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2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61F38B98" w14:textId="77777777" w:rsidR="00844849" w:rsidRPr="0024451B" w:rsidRDefault="00CA575B">
            <w:pPr>
              <w:pStyle w:val="phtablecellleft"/>
              <w:spacing w:before="0" w:after="0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2 ЭТАП – МУ</w:t>
            </w:r>
          </w:p>
        </w:tc>
      </w:tr>
      <w:tr w:rsidR="00844849" w:rsidRPr="0024451B" w14:paraId="0DE4D319" w14:textId="77777777">
        <w:tc>
          <w:tcPr>
            <w:tcW w:w="701" w:type="dxa"/>
            <w:vAlign w:val="center"/>
          </w:tcPr>
          <w:p w14:paraId="30E235E4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3</w:t>
            </w:r>
          </w:p>
        </w:tc>
        <w:tc>
          <w:tcPr>
            <w:tcW w:w="3803" w:type="dxa"/>
            <w:vAlign w:val="center"/>
          </w:tcPr>
          <w:p w14:paraId="713A3D92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24451B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625910C2" w14:textId="77777777" w:rsidR="00844849" w:rsidRPr="0024451B" w:rsidRDefault="00CA575B">
            <w:pPr>
              <w:pStyle w:val="phtablecellleft"/>
              <w:spacing w:before="0" w:after="0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4 ЭТАП – МУ</w:t>
            </w:r>
          </w:p>
        </w:tc>
      </w:tr>
      <w:tr w:rsidR="00844849" w:rsidRPr="0024451B" w14:paraId="29766401" w14:textId="77777777">
        <w:tc>
          <w:tcPr>
            <w:tcW w:w="701" w:type="dxa"/>
            <w:vAlign w:val="center"/>
          </w:tcPr>
          <w:p w14:paraId="1E8319C9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4</w:t>
            </w:r>
          </w:p>
        </w:tc>
        <w:tc>
          <w:tcPr>
            <w:tcW w:w="3803" w:type="dxa"/>
            <w:vAlign w:val="center"/>
          </w:tcPr>
          <w:p w14:paraId="2680F43C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24451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3C266ED3" w14:textId="77777777" w:rsidR="00844849" w:rsidRPr="0024451B" w:rsidRDefault="00CA575B">
            <w:pPr>
              <w:pStyle w:val="phtablecellleft"/>
              <w:spacing w:before="0" w:after="0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5 ЭТАП – МУ</w:t>
            </w:r>
          </w:p>
        </w:tc>
      </w:tr>
    </w:tbl>
    <w:p w14:paraId="3DE73B8D" w14:textId="77777777" w:rsidR="00844849" w:rsidRPr="0024451B" w:rsidRDefault="00844849">
      <w:pPr>
        <w:pStyle w:val="phtablecell"/>
        <w:rPr>
          <w:sz w:val="24"/>
          <w:szCs w:val="24"/>
        </w:rPr>
      </w:pPr>
    </w:p>
    <w:p w14:paraId="6AE46B1C" w14:textId="77777777" w:rsidR="00844849" w:rsidRPr="0024451B" w:rsidRDefault="00CA575B" w:rsidP="000B7675">
      <w:pPr>
        <w:pStyle w:val="phtablecell"/>
        <w:outlineLvl w:val="1"/>
        <w:rPr>
          <w:sz w:val="24"/>
          <w:szCs w:val="24"/>
        </w:rPr>
      </w:pPr>
      <w:bookmarkStart w:id="65" w:name="__RefHeading___Toc20808_233596702"/>
      <w:bookmarkStart w:id="66" w:name="_Toc61887503"/>
      <w:bookmarkStart w:id="67" w:name="_Toc73010016"/>
      <w:bookmarkEnd w:id="65"/>
      <w:r w:rsidRPr="00780969">
        <w:rPr>
          <w:b/>
          <w:sz w:val="24"/>
          <w:szCs w:val="24"/>
        </w:rPr>
        <w:t>Таблица </w:t>
      </w:r>
      <w:r w:rsidRPr="00780969">
        <w:rPr>
          <w:b/>
          <w:sz w:val="24"/>
          <w:szCs w:val="24"/>
        </w:rPr>
        <w:fldChar w:fldCharType="begin"/>
      </w:r>
      <w:r w:rsidRPr="00780969">
        <w:rPr>
          <w:b/>
          <w:sz w:val="24"/>
          <w:szCs w:val="24"/>
        </w:rPr>
        <w:instrText>SEQ Таблица \* ARABIC</w:instrText>
      </w:r>
      <w:r w:rsidRPr="00780969">
        <w:rPr>
          <w:b/>
          <w:sz w:val="24"/>
          <w:szCs w:val="24"/>
        </w:rPr>
        <w:fldChar w:fldCharType="separate"/>
      </w:r>
      <w:r w:rsidR="006E2C99" w:rsidRPr="00780969">
        <w:rPr>
          <w:b/>
          <w:noProof/>
          <w:sz w:val="24"/>
          <w:szCs w:val="24"/>
        </w:rPr>
        <w:t>8</w:t>
      </w:r>
      <w:r w:rsidRPr="00780969">
        <w:rPr>
          <w:b/>
          <w:sz w:val="24"/>
          <w:szCs w:val="24"/>
        </w:rPr>
        <w:fldChar w:fldCharType="end"/>
      </w:r>
      <w:r w:rsidRPr="0024451B">
        <w:rPr>
          <w:sz w:val="24"/>
          <w:szCs w:val="24"/>
        </w:rPr>
        <w:t xml:space="preserve"> – Справочник «vimis5» – «Поля СЭМД бета-версии</w:t>
      </w:r>
      <w:bookmarkEnd w:id="66"/>
      <w:r w:rsidRPr="0024451B">
        <w:rPr>
          <w:sz w:val="24"/>
          <w:szCs w:val="24"/>
        </w:rPr>
        <w:t>»</w:t>
      </w:r>
      <w:bookmarkEnd w:id="67"/>
    </w:p>
    <w:p w14:paraId="57EDF7AC" w14:textId="77777777" w:rsidR="00844849" w:rsidRPr="0024451B" w:rsidRDefault="00844849">
      <w:pPr>
        <w:pStyle w:val="phtablecell"/>
        <w:rPr>
          <w:sz w:val="24"/>
          <w:szCs w:val="24"/>
        </w:rPr>
      </w:pPr>
    </w:p>
    <w:tbl>
      <w:tblPr>
        <w:tblStyle w:val="afffffff"/>
        <w:tblW w:w="5000" w:type="pct"/>
        <w:tblLayout w:type="fixed"/>
        <w:tblLook w:val="04A0" w:firstRow="1" w:lastRow="0" w:firstColumn="1" w:lastColumn="0" w:noHBand="0" w:noVBand="1"/>
      </w:tblPr>
      <w:tblGrid>
        <w:gridCol w:w="701"/>
        <w:gridCol w:w="3799"/>
        <w:gridCol w:w="5695"/>
      </w:tblGrid>
      <w:tr w:rsidR="00844849" w:rsidRPr="0024451B" w14:paraId="2D2D8E82" w14:textId="77777777">
        <w:tc>
          <w:tcPr>
            <w:tcW w:w="701" w:type="dxa"/>
            <w:vAlign w:val="center"/>
          </w:tcPr>
          <w:p w14:paraId="5F436DE7" w14:textId="77777777" w:rsidR="00844849" w:rsidRPr="0024451B" w:rsidRDefault="00CA575B">
            <w:pPr>
              <w:pStyle w:val="phtablecolcaption"/>
              <w:spacing w:before="0" w:after="0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№ п/п</w:t>
            </w:r>
          </w:p>
        </w:tc>
        <w:tc>
          <w:tcPr>
            <w:tcW w:w="3803" w:type="dxa"/>
            <w:vAlign w:val="center"/>
          </w:tcPr>
          <w:p w14:paraId="38DC30C1" w14:textId="77777777" w:rsidR="00844849" w:rsidRPr="0024451B" w:rsidRDefault="00CA575B">
            <w:pPr>
              <w:pStyle w:val="phtablecolcaption"/>
              <w:spacing w:before="0" w:after="0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Код (</w:t>
            </w:r>
            <w:r w:rsidRPr="0024451B">
              <w:rPr>
                <w:sz w:val="24"/>
                <w:szCs w:val="24"/>
                <w:lang w:val="en-US"/>
              </w:rPr>
              <w:t>code)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72471CEC" w14:textId="77777777" w:rsidR="00844849" w:rsidRPr="0024451B" w:rsidRDefault="00CA575B">
            <w:pPr>
              <w:pStyle w:val="phtablecolcaption"/>
              <w:spacing w:before="0" w:after="0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Наименование</w:t>
            </w:r>
          </w:p>
        </w:tc>
      </w:tr>
      <w:tr w:rsidR="00844849" w:rsidRPr="0024451B" w14:paraId="1F54CD25" w14:textId="77777777">
        <w:tc>
          <w:tcPr>
            <w:tcW w:w="701" w:type="dxa"/>
            <w:vAlign w:val="center"/>
          </w:tcPr>
          <w:p w14:paraId="47C0E5F8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1</w:t>
            </w:r>
          </w:p>
        </w:tc>
        <w:tc>
          <w:tcPr>
            <w:tcW w:w="3803" w:type="dxa"/>
            <w:vAlign w:val="center"/>
          </w:tcPr>
          <w:p w14:paraId="4E4345A4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1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05D389A9" w14:textId="77777777" w:rsidR="00844849" w:rsidRPr="0024451B" w:rsidRDefault="00CA575B">
            <w:pPr>
              <w:pStyle w:val="phtablecellleft"/>
              <w:spacing w:before="0" w:after="0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Возраст пациента на дату диагноза</w:t>
            </w:r>
          </w:p>
        </w:tc>
      </w:tr>
      <w:tr w:rsidR="00844849" w:rsidRPr="0024451B" w14:paraId="16A3C608" w14:textId="77777777">
        <w:tc>
          <w:tcPr>
            <w:tcW w:w="701" w:type="dxa"/>
            <w:vAlign w:val="center"/>
          </w:tcPr>
          <w:p w14:paraId="134ED97D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3803" w:type="dxa"/>
            <w:vAlign w:val="center"/>
          </w:tcPr>
          <w:p w14:paraId="52FA4A1B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2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66F9C267" w14:textId="77777777" w:rsidR="00844849" w:rsidRPr="0024451B" w:rsidRDefault="00CA575B">
            <w:pPr>
              <w:pStyle w:val="phtablecellleft"/>
              <w:spacing w:before="0" w:after="0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Дата создания извещения о больном с впервые в жизни установленным диагнозом злокачественного новообразования по форме № 090/у</w:t>
            </w:r>
          </w:p>
        </w:tc>
      </w:tr>
      <w:tr w:rsidR="00844849" w:rsidRPr="0024451B" w14:paraId="2E15664F" w14:textId="77777777">
        <w:tc>
          <w:tcPr>
            <w:tcW w:w="701" w:type="dxa"/>
            <w:vAlign w:val="center"/>
          </w:tcPr>
          <w:p w14:paraId="23F0E7DE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3</w:t>
            </w:r>
          </w:p>
        </w:tc>
        <w:tc>
          <w:tcPr>
            <w:tcW w:w="3803" w:type="dxa"/>
            <w:vAlign w:val="center"/>
          </w:tcPr>
          <w:p w14:paraId="6BFBE3A5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24451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39593364" w14:textId="77777777" w:rsidR="00844849" w:rsidRPr="0024451B" w:rsidRDefault="00CA575B">
            <w:pPr>
              <w:pStyle w:val="phtablecellleft"/>
              <w:spacing w:before="0" w:after="0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Число первичных злокачественных новообразований</w:t>
            </w:r>
          </w:p>
        </w:tc>
      </w:tr>
      <w:tr w:rsidR="00844849" w:rsidRPr="0024451B" w14:paraId="43C84ED2" w14:textId="77777777">
        <w:tc>
          <w:tcPr>
            <w:tcW w:w="701" w:type="dxa"/>
            <w:vAlign w:val="center"/>
          </w:tcPr>
          <w:p w14:paraId="0602BC85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4</w:t>
            </w:r>
          </w:p>
        </w:tc>
        <w:tc>
          <w:tcPr>
            <w:tcW w:w="3803" w:type="dxa"/>
            <w:vAlign w:val="center"/>
          </w:tcPr>
          <w:p w14:paraId="3206E94C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4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4E30DE2D" w14:textId="77777777" w:rsidR="00844849" w:rsidRPr="0024451B" w:rsidRDefault="00CA575B">
            <w:pPr>
              <w:pStyle w:val="phtablecellleft"/>
              <w:spacing w:before="0" w:after="0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Длительность курса или цикла</w:t>
            </w:r>
          </w:p>
        </w:tc>
      </w:tr>
      <w:tr w:rsidR="00844849" w:rsidRPr="0024451B" w14:paraId="255207AD" w14:textId="77777777">
        <w:tc>
          <w:tcPr>
            <w:tcW w:w="701" w:type="dxa"/>
            <w:vAlign w:val="center"/>
          </w:tcPr>
          <w:p w14:paraId="7684AC65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5</w:t>
            </w:r>
          </w:p>
        </w:tc>
        <w:tc>
          <w:tcPr>
            <w:tcW w:w="3803" w:type="dxa"/>
            <w:vAlign w:val="center"/>
          </w:tcPr>
          <w:p w14:paraId="5AD6A44A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5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77697FA0" w14:textId="77777777" w:rsidR="00844849" w:rsidRPr="0024451B" w:rsidRDefault="00780969">
            <w:pPr>
              <w:pStyle w:val="phtablecellleft"/>
              <w:spacing w:before="0" w:after="0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Суммарная</w:t>
            </w:r>
            <w:r w:rsidR="00CA575B" w:rsidRPr="0024451B">
              <w:rPr>
                <w:sz w:val="24"/>
                <w:szCs w:val="24"/>
              </w:rPr>
              <w:t xml:space="preserve"> доза на опухоль</w:t>
            </w:r>
          </w:p>
        </w:tc>
      </w:tr>
      <w:tr w:rsidR="00844849" w:rsidRPr="0024451B" w14:paraId="61B08B0A" w14:textId="77777777">
        <w:tc>
          <w:tcPr>
            <w:tcW w:w="701" w:type="dxa"/>
            <w:vAlign w:val="center"/>
          </w:tcPr>
          <w:p w14:paraId="56FD36B6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6</w:t>
            </w:r>
          </w:p>
        </w:tc>
        <w:tc>
          <w:tcPr>
            <w:tcW w:w="3803" w:type="dxa"/>
            <w:vAlign w:val="center"/>
          </w:tcPr>
          <w:p w14:paraId="4B28CD2B" w14:textId="77777777" w:rsidR="00844849" w:rsidRPr="0024451B" w:rsidRDefault="00CA575B">
            <w:pPr>
              <w:pStyle w:val="phtablecellleft"/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24451B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701" w:type="dxa"/>
            <w:shd w:val="clear" w:color="auto" w:fill="auto"/>
            <w:vAlign w:val="center"/>
          </w:tcPr>
          <w:p w14:paraId="7753B76B" w14:textId="77777777" w:rsidR="00844849" w:rsidRPr="0024451B" w:rsidRDefault="00CA575B">
            <w:pPr>
              <w:pStyle w:val="phtablecellleft"/>
              <w:spacing w:before="0" w:after="0"/>
              <w:rPr>
                <w:sz w:val="24"/>
                <w:szCs w:val="24"/>
              </w:rPr>
            </w:pPr>
            <w:r w:rsidRPr="0024451B">
              <w:rPr>
                <w:sz w:val="24"/>
                <w:szCs w:val="24"/>
              </w:rPr>
              <w:t>Суммарная доза на зоны регионарного метастазирования</w:t>
            </w:r>
          </w:p>
        </w:tc>
      </w:tr>
    </w:tbl>
    <w:p w14:paraId="4CD2F28C" w14:textId="77777777" w:rsidR="00844849" w:rsidRDefault="00844849">
      <w:pPr>
        <w:pStyle w:val="phtablecell"/>
        <w:rPr>
          <w:sz w:val="24"/>
          <w:szCs w:val="24"/>
        </w:rPr>
      </w:pPr>
    </w:p>
    <w:p w14:paraId="15CB1F7A" w14:textId="77777777" w:rsidR="00844849" w:rsidRPr="0024451B" w:rsidRDefault="00CA575B">
      <w:pPr>
        <w:pStyle w:val="12"/>
      </w:pPr>
      <w:bookmarkStart w:id="68" w:name="_Toc73010018"/>
      <w:bookmarkStart w:id="69" w:name="_Toc73010035"/>
      <w:bookmarkStart w:id="70" w:name="_Toc61887504"/>
      <w:bookmarkStart w:id="71" w:name="_Toc46488826"/>
      <w:bookmarkStart w:id="72" w:name="_Ref46145156"/>
      <w:bookmarkStart w:id="73" w:name="_Ref46145136"/>
      <w:bookmarkStart w:id="74" w:name="_Ref46135028"/>
      <w:bookmarkStart w:id="75" w:name="_Toc73010057"/>
      <w:bookmarkEnd w:id="68"/>
      <w:bookmarkEnd w:id="69"/>
      <w:r w:rsidRPr="0024451B">
        <w:lastRenderedPageBreak/>
        <w:t>Условия определения триггерных точек</w:t>
      </w:r>
      <w:bookmarkEnd w:id="70"/>
      <w:bookmarkEnd w:id="71"/>
      <w:bookmarkEnd w:id="72"/>
      <w:bookmarkEnd w:id="73"/>
      <w:bookmarkEnd w:id="74"/>
      <w:bookmarkEnd w:id="75"/>
    </w:p>
    <w:p w14:paraId="2C8353A1" w14:textId="77777777" w:rsidR="00844849" w:rsidRPr="0024451B" w:rsidRDefault="00844849">
      <w:pPr>
        <w:pStyle w:val="phnormal"/>
      </w:pPr>
    </w:p>
    <w:p w14:paraId="452C05D4" w14:textId="77777777" w:rsidR="00844849" w:rsidRPr="0024451B" w:rsidRDefault="00CA575B">
      <w:pPr>
        <w:pStyle w:val="phnormal"/>
        <w:rPr>
          <w:szCs w:val="24"/>
        </w:rPr>
      </w:pPr>
      <w:r w:rsidRPr="0024451B">
        <w:rPr>
          <w:szCs w:val="24"/>
          <w:lang w:eastAsia="ar-SA"/>
        </w:rPr>
        <w:t xml:space="preserve">Требования к предоставлению ретроспективных данных: </w:t>
      </w:r>
    </w:p>
    <w:p w14:paraId="44E874A6" w14:textId="77777777" w:rsidR="00844849" w:rsidRPr="0024451B" w:rsidRDefault="00CA575B">
      <w:pPr>
        <w:pStyle w:val="phlistitemized1"/>
        <w:ind w:right="-1"/>
        <w:rPr>
          <w:rFonts w:cs="Times New Roman"/>
          <w:szCs w:val="24"/>
        </w:rPr>
      </w:pPr>
      <w:r w:rsidRPr="0024451B">
        <w:rPr>
          <w:rFonts w:cs="Times New Roman"/>
          <w:szCs w:val="24"/>
        </w:rPr>
        <w:t>ГИС СЗ/МИС МО для каждого пациента, поставленного на диспансерный учет по причине онкологического заболевания (1-ая группы «Онкологические заболевания», диагноз заболевания (состояния) соответствует любому значению из графы II (Таблица 1) ранее даты начала эксплуатации ВИМИС «Онкология», из ГИС СЗ/МИС МО для формирования базы данных в ВИМИС «Онкология» осуществляется однократная передача информации. Для этого ГИС СЗ/МИС МО формирует и передает в ВИМИС «Онкология» СЭМД «Ретроспективные данные по пациентам с онкологической патологией» (по</w:t>
      </w:r>
      <w:r w:rsidRPr="0024451B">
        <w:t xml:space="preserve"> шаблону, приведенному в разделе SMSV16 Приложение № 1 и Приложение № 2) </w:t>
      </w:r>
      <w:r w:rsidRPr="0024451B">
        <w:rPr>
          <w:rFonts w:cs="Times New Roman"/>
          <w:szCs w:val="24"/>
        </w:rPr>
        <w:t>с указанием номера триггерной точки равной значению «99» по каждому пациенту.</w:t>
      </w:r>
      <w:r w:rsidR="00AE5F7E">
        <w:rPr>
          <w:rFonts w:cs="Times New Roman"/>
          <w:szCs w:val="24"/>
        </w:rPr>
        <w:t xml:space="preserve"> Ретроспективные данные по пациентам с онкологической патологией</w:t>
      </w:r>
      <w:r w:rsidR="007F3E7F">
        <w:rPr>
          <w:rFonts w:cs="Times New Roman"/>
          <w:szCs w:val="24"/>
        </w:rPr>
        <w:t xml:space="preserve"> необходимо предоставить</w:t>
      </w:r>
      <w:r w:rsidR="00AE5F7E">
        <w:rPr>
          <w:rFonts w:cs="Times New Roman"/>
          <w:szCs w:val="24"/>
        </w:rPr>
        <w:t xml:space="preserve"> </w:t>
      </w:r>
      <w:r w:rsidR="0087516F">
        <w:rPr>
          <w:rFonts w:cs="Times New Roman"/>
          <w:szCs w:val="24"/>
        </w:rPr>
        <w:t xml:space="preserve">за период </w:t>
      </w:r>
      <w:r w:rsidR="007F3E7F">
        <w:rPr>
          <w:rFonts w:cs="Times New Roman"/>
          <w:szCs w:val="24"/>
        </w:rPr>
        <w:t xml:space="preserve">с 01 января 2014 года </w:t>
      </w:r>
      <w:r w:rsidR="0087516F">
        <w:rPr>
          <w:rFonts w:cs="Times New Roman"/>
          <w:szCs w:val="24"/>
        </w:rPr>
        <w:t>либо ранее</w:t>
      </w:r>
      <w:r w:rsidR="007F3E7F">
        <w:rPr>
          <w:rFonts w:cs="Times New Roman"/>
          <w:szCs w:val="24"/>
        </w:rPr>
        <w:t xml:space="preserve"> </w:t>
      </w:r>
      <w:r w:rsidR="0087516F">
        <w:rPr>
          <w:rFonts w:cs="Times New Roman"/>
          <w:szCs w:val="24"/>
        </w:rPr>
        <w:t>(при наличии данных о пациенте в ГИС СЗ/МИС МО)</w:t>
      </w:r>
      <w:r w:rsidR="007F3E7F">
        <w:rPr>
          <w:rFonts w:cs="Times New Roman"/>
          <w:szCs w:val="24"/>
        </w:rPr>
        <w:t>.</w:t>
      </w:r>
    </w:p>
    <w:p w14:paraId="24CFEDF5" w14:textId="77777777" w:rsidR="00844849" w:rsidRPr="0024451B" w:rsidRDefault="00CA575B">
      <w:pPr>
        <w:pStyle w:val="21"/>
        <w:rPr>
          <w:szCs w:val="24"/>
        </w:rPr>
      </w:pPr>
      <w:bookmarkStart w:id="76" w:name="_Toc61887505"/>
      <w:bookmarkStart w:id="77" w:name="_Toc46488827"/>
      <w:bookmarkStart w:id="78" w:name="_Toc73010058"/>
      <w:r w:rsidRPr="0024451B">
        <w:rPr>
          <w:szCs w:val="24"/>
        </w:rPr>
        <w:t>Выявление осмотра (консультации) пациента</w:t>
      </w:r>
      <w:bookmarkEnd w:id="76"/>
      <w:bookmarkEnd w:id="77"/>
      <w:bookmarkEnd w:id="78"/>
    </w:p>
    <w:p w14:paraId="57E887D3" w14:textId="3E5B68BE" w:rsidR="00844849" w:rsidRPr="0024451B" w:rsidRDefault="00CA575B">
      <w:pPr>
        <w:pStyle w:val="phlistorderedtitle"/>
      </w:pPr>
      <w:r w:rsidRPr="0024451B">
        <w:t>В ГИС СЗ/МИС МО фиксируется факт события – проведение осмотра (консультации) пациента. Возникает необходимость передачи информации в ВИМИС «Онкология». При этом должны быть соблюдены следующие условия:</w:t>
      </w:r>
    </w:p>
    <w:p w14:paraId="0EAF8FDC" w14:textId="77777777" w:rsidR="00844849" w:rsidRPr="0024451B" w:rsidRDefault="00CA575B" w:rsidP="001D0C38">
      <w:pPr>
        <w:pStyle w:val="phlistordered1"/>
        <w:numPr>
          <w:ilvl w:val="0"/>
          <w:numId w:val="22"/>
        </w:numPr>
      </w:pPr>
      <w:r w:rsidRPr="0024451B">
        <w:t>пациент не госпитализирован. Осмотр (консультация) проведен не в рамках оказания медицинской помощи в условиях стационара (дневного стационара);</w:t>
      </w:r>
    </w:p>
    <w:p w14:paraId="002E951C" w14:textId="77777777" w:rsidR="00844849" w:rsidRPr="0024451B" w:rsidRDefault="00CA575B">
      <w:pPr>
        <w:pStyle w:val="phlistordered1"/>
        <w:ind w:right="-1" w:hanging="465"/>
      </w:pPr>
      <w:r w:rsidRPr="0024451B">
        <w:t>осмотр (консультация) проведен не в рамках диспансерного наблюдения;</w:t>
      </w:r>
    </w:p>
    <w:p w14:paraId="161B10C4" w14:textId="77777777" w:rsidR="00844849" w:rsidRPr="0024451B" w:rsidRDefault="00CA575B">
      <w:pPr>
        <w:pStyle w:val="phlistordered1"/>
        <w:ind w:right="-1" w:hanging="465"/>
      </w:pPr>
      <w:r w:rsidRPr="0024451B">
        <w:t>выполнено одно из следующих условий:</w:t>
      </w:r>
    </w:p>
    <w:p w14:paraId="275EEE85" w14:textId="77777777" w:rsidR="00844849" w:rsidRPr="0024451B" w:rsidRDefault="00CA575B">
      <w:pPr>
        <w:pStyle w:val="phlistitemized2"/>
      </w:pPr>
      <w:r w:rsidRPr="0024451B">
        <w:t xml:space="preserve">до проведения осмотра (консультации) пациенту был установлен диагноз, соответствующий любому значению из графы </w:t>
      </w:r>
      <w:r w:rsidRPr="0024451B">
        <w:rPr>
          <w:lang w:val="en-US"/>
        </w:rPr>
        <w:t>II</w:t>
      </w:r>
      <w:r w:rsidRPr="0024451B">
        <w:t xml:space="preserve"> таблицы (</w:t>
      </w:r>
      <w:r w:rsidRPr="0024451B">
        <w:rPr>
          <w:szCs w:val="24"/>
        </w:rPr>
        <w:t xml:space="preserve">см. </w:t>
      </w:r>
      <w:r w:rsidRPr="0024451B">
        <w:fldChar w:fldCharType="begin"/>
      </w:r>
      <w:r w:rsidRPr="0024451B">
        <w:instrText>REF _Ref50996857 \h</w:instrText>
      </w:r>
      <w:r w:rsidR="0024451B">
        <w:instrText xml:space="preserve"> \* MERGEFORMAT </w:instrText>
      </w:r>
      <w:r w:rsidRPr="0024451B">
        <w:fldChar w:fldCharType="separate"/>
      </w:r>
      <w:r w:rsidR="006E2C99" w:rsidRPr="0024451B">
        <w:t>Таблица </w:t>
      </w:r>
      <w:r w:rsidR="006E2C99" w:rsidRPr="0024451B">
        <w:rPr>
          <w:noProof/>
        </w:rPr>
        <w:t>1</w:t>
      </w:r>
      <w:r w:rsidRPr="0024451B">
        <w:fldChar w:fldCharType="end"/>
      </w:r>
      <w:r w:rsidRPr="0024451B">
        <w:t>);</w:t>
      </w:r>
    </w:p>
    <w:p w14:paraId="7FF138D0" w14:textId="77777777" w:rsidR="00844849" w:rsidRPr="0024451B" w:rsidRDefault="00CA575B">
      <w:pPr>
        <w:pStyle w:val="phlistitemized2"/>
      </w:pPr>
      <w:r w:rsidRPr="0024451B">
        <w:t xml:space="preserve">по результатам проведенного осмотра (консультации) пациенту установлен диагноз, соответствующий любому значению из графы </w:t>
      </w:r>
      <w:r w:rsidRPr="0024451B">
        <w:rPr>
          <w:lang w:val="en-US"/>
        </w:rPr>
        <w:t>II</w:t>
      </w:r>
      <w:r w:rsidRPr="0024451B">
        <w:t xml:space="preserve"> таблицы (</w:t>
      </w:r>
      <w:r w:rsidRPr="0024451B">
        <w:rPr>
          <w:szCs w:val="24"/>
        </w:rPr>
        <w:t>см. </w:t>
      </w:r>
      <w:r w:rsidRPr="0024451B">
        <w:fldChar w:fldCharType="begin"/>
      </w:r>
      <w:r w:rsidRPr="0024451B">
        <w:instrText>REF _Ref50996857 \h</w:instrText>
      </w:r>
      <w:r w:rsidR="0024451B">
        <w:instrText xml:space="preserve"> \* MERGEFORMAT </w:instrText>
      </w:r>
      <w:r w:rsidRPr="0024451B">
        <w:fldChar w:fldCharType="separate"/>
      </w:r>
      <w:r w:rsidR="006E2C99" w:rsidRPr="0024451B">
        <w:t>Таблица </w:t>
      </w:r>
      <w:r w:rsidR="006E2C99" w:rsidRPr="0024451B">
        <w:rPr>
          <w:noProof/>
        </w:rPr>
        <w:t>1</w:t>
      </w:r>
      <w:r w:rsidRPr="0024451B">
        <w:fldChar w:fldCharType="end"/>
      </w:r>
      <w:r w:rsidRPr="0024451B">
        <w:t>).</w:t>
      </w:r>
    </w:p>
    <w:p w14:paraId="641D876F" w14:textId="23CFAEA2" w:rsidR="00844849" w:rsidRPr="0024451B" w:rsidRDefault="00CA575B">
      <w:pPr>
        <w:pStyle w:val="phlistitemizedtitle"/>
        <w:rPr>
          <w:u w:val="thick"/>
        </w:rPr>
      </w:pPr>
      <w:r w:rsidRPr="0024451B">
        <w:t xml:space="preserve">В случае соблюдения условий в пп. </w:t>
      </w:r>
      <w:r w:rsidRPr="0024451B">
        <w:fldChar w:fldCharType="begin"/>
      </w:r>
      <w:r w:rsidRPr="0024451B">
        <w:instrText>REF _Ref51054115 \n \h</w:instrText>
      </w:r>
      <w:r w:rsidR="0024451B">
        <w:instrText xml:space="preserve"> \* MERGEFORMAT </w:instrText>
      </w:r>
      <w:r w:rsidRPr="0024451B">
        <w:fldChar w:fldCharType="separate"/>
      </w:r>
      <w:r w:rsidR="006E2C99" w:rsidRPr="0024451B">
        <w:t>1</w:t>
      </w:r>
      <w:r w:rsidRPr="0024451B">
        <w:fldChar w:fldCharType="end"/>
      </w:r>
      <w:r w:rsidRPr="0024451B">
        <w:t xml:space="preserve"> – </w:t>
      </w:r>
      <w:r w:rsidRPr="0024451B">
        <w:fldChar w:fldCharType="begin"/>
      </w:r>
      <w:r w:rsidRPr="0024451B">
        <w:instrText>REF _Ref51054127 \n \h</w:instrText>
      </w:r>
      <w:r w:rsidR="0024451B">
        <w:instrText xml:space="preserve"> \* MERGEFORMAT </w:instrText>
      </w:r>
      <w:r w:rsidRPr="0024451B">
        <w:fldChar w:fldCharType="separate"/>
      </w:r>
      <w:r w:rsidR="006E2C99" w:rsidRPr="0024451B">
        <w:t>3</w:t>
      </w:r>
      <w:r w:rsidRPr="0024451B">
        <w:fldChar w:fldCharType="end"/>
      </w:r>
      <w:r w:rsidRPr="0024451B">
        <w:t xml:space="preserve"> осуществляется передача информации из ГИС СЗ/МИС МО. Для этого ГИС СЗ/МИС МО формирует следующие </w:t>
      </w:r>
      <w:r w:rsidR="006D668A">
        <w:t>СЭМД beta-версии</w:t>
      </w:r>
      <w:r w:rsidRPr="0024451B">
        <w:t xml:space="preserve"> для передачи в ВИМИС</w:t>
      </w:r>
      <w:r w:rsidR="00A52CAE">
        <w:t xml:space="preserve"> </w:t>
      </w:r>
      <w:r w:rsidR="00A52CAE" w:rsidRPr="00A52CAE">
        <w:t>«Онкология»</w:t>
      </w:r>
      <w:r w:rsidRPr="0024451B">
        <w:t xml:space="preserve"> с указанием номера триггерной точки равной значению «1»:</w:t>
      </w:r>
    </w:p>
    <w:p w14:paraId="5BE1A189" w14:textId="76FB4282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«Осмотр (консультация) пациента» («SMSV5»):</w:t>
      </w:r>
    </w:p>
    <w:p w14:paraId="79FEFA67" w14:textId="77777777" w:rsidR="00844849" w:rsidRPr="0024451B" w:rsidRDefault="00CA575B">
      <w:pPr>
        <w:pStyle w:val="phlistitemized2"/>
      </w:pPr>
      <w:r w:rsidRPr="0024451B">
        <w:lastRenderedPageBreak/>
        <w:t xml:space="preserve">по которому зафиксирован факт оказания медицинской услуги и установления диагноза заболевания (состояния), соответствующего любому значению из графы II таблицы (см. </w:t>
      </w:r>
      <w:r w:rsidRPr="0024451B">
        <w:fldChar w:fldCharType="begin"/>
      </w:r>
      <w:r w:rsidRPr="0024451B">
        <w:instrText>REF _Ref50996857 \h</w:instrText>
      </w:r>
      <w:r w:rsidR="0024451B">
        <w:instrText xml:space="preserve"> \* MERGEFORMAT </w:instrText>
      </w:r>
      <w:r w:rsidRPr="0024451B">
        <w:fldChar w:fldCharType="separate"/>
      </w:r>
      <w:r w:rsidR="006E2C99" w:rsidRPr="0024451B">
        <w:t>Таблица </w:t>
      </w:r>
      <w:r w:rsidR="006E2C99" w:rsidRPr="0024451B">
        <w:rPr>
          <w:noProof/>
        </w:rPr>
        <w:t>1</w:t>
      </w:r>
      <w:r w:rsidRPr="0024451B">
        <w:fldChar w:fldCharType="end"/>
      </w:r>
      <w:r w:rsidRPr="0024451B">
        <w:t>);</w:t>
      </w:r>
    </w:p>
    <w:p w14:paraId="45D9485D" w14:textId="77777777" w:rsidR="00844849" w:rsidRPr="0024451B" w:rsidRDefault="00CA575B" w:rsidP="00A52CAE">
      <w:pPr>
        <w:pStyle w:val="phlistitemized2"/>
        <w:rPr>
          <w:szCs w:val="24"/>
        </w:rPr>
      </w:pPr>
      <w:r w:rsidRPr="0024451B">
        <w:t>ранее проведенные осмотры (консультации) в рамках одного случая оказания медицинской</w:t>
      </w:r>
      <w:r w:rsidRPr="0024451B">
        <w:rPr>
          <w:szCs w:val="24"/>
        </w:rPr>
        <w:t xml:space="preserve"> помощи, но не переданные в ВИМИС</w:t>
      </w:r>
      <w:r w:rsidR="00A52CAE">
        <w:rPr>
          <w:szCs w:val="24"/>
        </w:rPr>
        <w:t xml:space="preserve"> </w:t>
      </w:r>
      <w:r w:rsidR="00A52CAE" w:rsidRPr="00A52CAE">
        <w:rPr>
          <w:szCs w:val="24"/>
        </w:rPr>
        <w:t>«Онкология»</w:t>
      </w:r>
      <w:r w:rsidRPr="0024451B">
        <w:rPr>
          <w:szCs w:val="24"/>
        </w:rPr>
        <w:t>.</w:t>
      </w:r>
    </w:p>
    <w:p w14:paraId="3BB9F6DF" w14:textId="477AF441" w:rsidR="00844849" w:rsidRPr="0024451B" w:rsidRDefault="006D668A">
      <w:pPr>
        <w:pStyle w:val="phlistitemized1"/>
        <w:ind w:right="-1"/>
        <w:rPr>
          <w:rFonts w:cs="Times New Roman"/>
          <w:szCs w:val="24"/>
          <w:u w:val="thick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«Направление на оказание медицинских услуг» («SMSV1»):</w:t>
      </w:r>
    </w:p>
    <w:p w14:paraId="68408FBE" w14:textId="77777777" w:rsidR="00844849" w:rsidRPr="0024451B" w:rsidRDefault="00CA575B" w:rsidP="00A52CAE">
      <w:pPr>
        <w:pStyle w:val="phlistitemized2"/>
      </w:pPr>
      <w:r w:rsidRPr="0024451B">
        <w:t>ранее не переданное в ВИМИС</w:t>
      </w:r>
      <w:r w:rsidR="00A52CAE">
        <w:t xml:space="preserve"> </w:t>
      </w:r>
      <w:r w:rsidR="00A52CAE" w:rsidRPr="00A52CAE">
        <w:t>«Онкология»</w:t>
      </w:r>
      <w:r w:rsidRPr="0024451B">
        <w:t xml:space="preserve"> направление на осмотр (консультацию), по результатам которого установлен диагноз заболевания (состояния), соответствующий любому значению из графы II таблицы (см. </w:t>
      </w:r>
      <w:r w:rsidRPr="0024451B">
        <w:fldChar w:fldCharType="begin"/>
      </w:r>
      <w:r w:rsidRPr="0024451B">
        <w:instrText>REF _Ref50996857 \h</w:instrText>
      </w:r>
      <w:r w:rsidR="0024451B">
        <w:instrText xml:space="preserve"> \* MERGEFORMAT </w:instrText>
      </w:r>
      <w:r w:rsidRPr="0024451B">
        <w:fldChar w:fldCharType="separate"/>
      </w:r>
      <w:r w:rsidR="006E2C99" w:rsidRPr="0024451B">
        <w:t>Таблица </w:t>
      </w:r>
      <w:r w:rsidR="006E2C99" w:rsidRPr="0024451B">
        <w:rPr>
          <w:noProof/>
        </w:rPr>
        <w:t>1</w:t>
      </w:r>
      <w:r w:rsidRPr="0024451B">
        <w:fldChar w:fldCharType="end"/>
      </w:r>
      <w:r w:rsidRPr="0024451B">
        <w:t>);</w:t>
      </w:r>
    </w:p>
    <w:p w14:paraId="0FD757D9" w14:textId="77777777" w:rsidR="00844849" w:rsidRPr="0024451B" w:rsidRDefault="00CA575B">
      <w:pPr>
        <w:pStyle w:val="phlistitemized2"/>
      </w:pPr>
      <w:r w:rsidRPr="0024451B">
        <w:t xml:space="preserve">направления, оформленные в рамках осмотра (консультации), по результатам которого установлен диагноз заболевания (состояния), соответствующий любому значению из графы </w:t>
      </w:r>
      <w:r w:rsidRPr="0024451B">
        <w:rPr>
          <w:lang w:val="en-US"/>
        </w:rPr>
        <w:t>II</w:t>
      </w:r>
      <w:r w:rsidRPr="0024451B">
        <w:t xml:space="preserve"> таблицы (см. </w:t>
      </w:r>
      <w:r w:rsidRPr="0024451B">
        <w:fldChar w:fldCharType="begin"/>
      </w:r>
      <w:r w:rsidRPr="0024451B">
        <w:instrText>REF _Ref50996857 \h</w:instrText>
      </w:r>
      <w:r w:rsidR="0024451B">
        <w:instrText xml:space="preserve"> \* MERGEFORMAT </w:instrText>
      </w:r>
      <w:r w:rsidRPr="0024451B">
        <w:fldChar w:fldCharType="separate"/>
      </w:r>
      <w:r w:rsidR="006E2C99" w:rsidRPr="0024451B">
        <w:t>Таблица </w:t>
      </w:r>
      <w:r w:rsidR="006E2C99" w:rsidRPr="0024451B">
        <w:rPr>
          <w:noProof/>
        </w:rPr>
        <w:t>1</w:t>
      </w:r>
      <w:r w:rsidRPr="0024451B">
        <w:fldChar w:fldCharType="end"/>
      </w:r>
      <w:r w:rsidRPr="0024451B">
        <w:t>).</w:t>
      </w:r>
    </w:p>
    <w:p w14:paraId="5351E1EB" w14:textId="629D08F0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«Протокол инструментального исследования» («SMSV2»):</w:t>
      </w:r>
    </w:p>
    <w:p w14:paraId="0754D628" w14:textId="77777777" w:rsidR="00844849" w:rsidRPr="0024451B" w:rsidRDefault="00CA575B" w:rsidP="00A52CAE">
      <w:pPr>
        <w:pStyle w:val="phlistitemized2"/>
      </w:pPr>
      <w:r w:rsidRPr="0024451B">
        <w:t>выполненные, но не переданные ранее в ВИМИС</w:t>
      </w:r>
      <w:r w:rsidR="00A52CAE">
        <w:t xml:space="preserve"> </w:t>
      </w:r>
      <w:r w:rsidR="00A52CAE" w:rsidRPr="00A52CAE">
        <w:t>«Онкология»</w:t>
      </w:r>
      <w:r w:rsidRPr="0024451B">
        <w:t xml:space="preserve">, протоколы инструментальных исследований в рамках одного случая оказания медицинской помощи, включающего в себя осмотр (консультацию), по результатам которого установлен диагноз заболевания (состояния), соответствующий любому значению из графы </w:t>
      </w:r>
      <w:r w:rsidRPr="0024451B">
        <w:rPr>
          <w:lang w:val="en-US"/>
        </w:rPr>
        <w:t>II</w:t>
      </w:r>
      <w:r w:rsidRPr="0024451B">
        <w:t xml:space="preserve"> таблицы (см. </w:t>
      </w:r>
      <w:r w:rsidRPr="0024451B">
        <w:fldChar w:fldCharType="begin"/>
      </w:r>
      <w:r w:rsidRPr="0024451B">
        <w:instrText>REF _Ref50996857 \h</w:instrText>
      </w:r>
      <w:r w:rsidR="0024451B">
        <w:instrText xml:space="preserve"> \* MERGEFORMAT </w:instrText>
      </w:r>
      <w:r w:rsidRPr="0024451B">
        <w:fldChar w:fldCharType="separate"/>
      </w:r>
      <w:r w:rsidR="006E2C99" w:rsidRPr="0024451B">
        <w:t>Таблица </w:t>
      </w:r>
      <w:r w:rsidR="006E2C99" w:rsidRPr="0024451B">
        <w:rPr>
          <w:noProof/>
        </w:rPr>
        <w:t>1</w:t>
      </w:r>
      <w:r w:rsidRPr="0024451B">
        <w:fldChar w:fldCharType="end"/>
      </w:r>
      <w:r w:rsidRPr="0024451B">
        <w:t>).</w:t>
      </w:r>
    </w:p>
    <w:p w14:paraId="5CA87194" w14:textId="66CAB94F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«Протокол лабораторного исследования» («SMSV3»):</w:t>
      </w:r>
    </w:p>
    <w:p w14:paraId="451A2BAF" w14:textId="77777777" w:rsidR="00844849" w:rsidRPr="0024451B" w:rsidRDefault="00CA575B" w:rsidP="00A52CAE">
      <w:pPr>
        <w:pStyle w:val="phlistitemized2"/>
      </w:pPr>
      <w:r w:rsidRPr="0024451B">
        <w:t>выполненные, но не переданные ранее в ВИМИС</w:t>
      </w:r>
      <w:r w:rsidR="00A52CAE">
        <w:t xml:space="preserve"> </w:t>
      </w:r>
      <w:r w:rsidR="00A52CAE" w:rsidRPr="00A52CAE">
        <w:t>«Онкология»</w:t>
      </w:r>
      <w:r w:rsidRPr="0024451B">
        <w:t xml:space="preserve">, протоколы лабораторных исследований в рамках одного случая оказания медицинской помощи, включающего в себя осмотр (консультацию), по результатам которого установлен диагноз заболевания (состояния), соответствующий любому значению из графы II таблицы (см. </w:t>
      </w:r>
      <w:r w:rsidRPr="0024451B">
        <w:fldChar w:fldCharType="begin"/>
      </w:r>
      <w:r w:rsidRPr="0024451B">
        <w:instrText>REF _Ref50996857 \h</w:instrText>
      </w:r>
      <w:r w:rsidR="0024451B">
        <w:instrText xml:space="preserve"> \* MERGEFORMAT </w:instrText>
      </w:r>
      <w:r w:rsidRPr="0024451B">
        <w:fldChar w:fldCharType="separate"/>
      </w:r>
      <w:r w:rsidR="006E2C99" w:rsidRPr="0024451B">
        <w:t>Таблица </w:t>
      </w:r>
      <w:r w:rsidR="006E2C99" w:rsidRPr="0024451B">
        <w:rPr>
          <w:noProof/>
        </w:rPr>
        <w:t>1</w:t>
      </w:r>
      <w:r w:rsidRPr="0024451B">
        <w:fldChar w:fldCharType="end"/>
      </w:r>
      <w:r w:rsidRPr="0024451B">
        <w:t>).</w:t>
      </w:r>
    </w:p>
    <w:p w14:paraId="180AA827" w14:textId="6189F986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«Протокол прижизненного патолого-анатомического исследования биопсийного (операционного) материала» («SMSV4»):</w:t>
      </w:r>
    </w:p>
    <w:p w14:paraId="6BE18FE5" w14:textId="77777777" w:rsidR="00844849" w:rsidRPr="0024451B" w:rsidRDefault="00CA575B" w:rsidP="00A52CAE">
      <w:pPr>
        <w:pStyle w:val="phlistitemized2"/>
      </w:pPr>
      <w:r w:rsidRPr="0024451B">
        <w:t>выполненные, но не переданные ранее в ВИМИС</w:t>
      </w:r>
      <w:r w:rsidR="00A52CAE">
        <w:t xml:space="preserve"> </w:t>
      </w:r>
      <w:r w:rsidR="00A52CAE" w:rsidRPr="00A52CAE">
        <w:rPr>
          <w:szCs w:val="24"/>
        </w:rPr>
        <w:t>«Онкология»</w:t>
      </w:r>
      <w:r w:rsidRPr="0024451B">
        <w:t xml:space="preserve">, результаты прижизненного патолого-анатомического исследования биопсийного (операционного) материала в рамках одного случая оказания медицинской помощи, включающего в себя осмотр (консультацию), по результатам которого установлен диагноз заболевания (состояния), соответствующий любому значению из графы </w:t>
      </w:r>
      <w:r w:rsidRPr="0024451B">
        <w:rPr>
          <w:lang w:val="en-US"/>
        </w:rPr>
        <w:t>II</w:t>
      </w:r>
      <w:r w:rsidRPr="0024451B">
        <w:t xml:space="preserve"> таблицы (см. </w:t>
      </w:r>
      <w:r w:rsidRPr="0024451B">
        <w:fldChar w:fldCharType="begin"/>
      </w:r>
      <w:r w:rsidRPr="0024451B">
        <w:instrText>REF _Ref50996857 \h</w:instrText>
      </w:r>
      <w:r w:rsidR="0024451B">
        <w:instrText xml:space="preserve"> \* MERGEFORMAT </w:instrText>
      </w:r>
      <w:r w:rsidRPr="0024451B">
        <w:fldChar w:fldCharType="separate"/>
      </w:r>
      <w:r w:rsidR="006E2C99" w:rsidRPr="0024451B">
        <w:t>Таблица </w:t>
      </w:r>
      <w:r w:rsidR="006E2C99" w:rsidRPr="0024451B">
        <w:rPr>
          <w:noProof/>
        </w:rPr>
        <w:t>1</w:t>
      </w:r>
      <w:r w:rsidRPr="0024451B">
        <w:fldChar w:fldCharType="end"/>
      </w:r>
      <w:r w:rsidRPr="0024451B">
        <w:t>).</w:t>
      </w:r>
    </w:p>
    <w:p w14:paraId="475A3914" w14:textId="4CB405E1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«Протокол цитологического исследования» («SMSV9»):</w:t>
      </w:r>
    </w:p>
    <w:p w14:paraId="6B4C9BE4" w14:textId="77777777" w:rsidR="00844849" w:rsidRPr="0024451B" w:rsidRDefault="00CA575B" w:rsidP="00A52CAE">
      <w:pPr>
        <w:pStyle w:val="phlistitemized2"/>
      </w:pPr>
      <w:r w:rsidRPr="0024451B">
        <w:lastRenderedPageBreak/>
        <w:t>выполненные, но ранее не переданные в ВИМИС</w:t>
      </w:r>
      <w:r w:rsidR="00A52CAE">
        <w:t xml:space="preserve"> </w:t>
      </w:r>
      <w:r w:rsidR="00A52CAE" w:rsidRPr="00A52CAE">
        <w:rPr>
          <w:szCs w:val="24"/>
        </w:rPr>
        <w:t>«Онкология»</w:t>
      </w:r>
      <w:r w:rsidRPr="0024451B">
        <w:t xml:space="preserve">, результаты цитологического исследования в рамках одного случая оказания медицинской помощи, включающего в себя осмотр (консультацию), по результатам которого установлен диагноз заболевания (состояния), соответствующий любому значению из графы </w:t>
      </w:r>
      <w:r w:rsidRPr="0024451B">
        <w:rPr>
          <w:lang w:val="en-US"/>
        </w:rPr>
        <w:t>II</w:t>
      </w:r>
      <w:r w:rsidRPr="0024451B">
        <w:t xml:space="preserve"> таблицы (см. </w:t>
      </w:r>
      <w:r w:rsidRPr="0024451B">
        <w:fldChar w:fldCharType="begin"/>
      </w:r>
      <w:r w:rsidRPr="0024451B">
        <w:instrText>REF _Ref50996857 \h</w:instrText>
      </w:r>
      <w:r w:rsidR="0024451B">
        <w:instrText xml:space="preserve"> \* MERGEFORMAT </w:instrText>
      </w:r>
      <w:r w:rsidRPr="0024451B">
        <w:fldChar w:fldCharType="separate"/>
      </w:r>
      <w:r w:rsidR="006E2C99" w:rsidRPr="0024451B">
        <w:t>Таблица </w:t>
      </w:r>
      <w:r w:rsidR="006E2C99" w:rsidRPr="0024451B">
        <w:rPr>
          <w:noProof/>
        </w:rPr>
        <w:t>1</w:t>
      </w:r>
      <w:r w:rsidRPr="0024451B">
        <w:fldChar w:fldCharType="end"/>
      </w:r>
      <w:r w:rsidRPr="0024451B">
        <w:t>).</w:t>
      </w:r>
    </w:p>
    <w:p w14:paraId="75055BAE" w14:textId="2824DCCA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«Назначение лекарственных препаратов» («SMSV14»):</w:t>
      </w:r>
    </w:p>
    <w:p w14:paraId="699B2B1A" w14:textId="77777777" w:rsidR="00844849" w:rsidRPr="0024451B" w:rsidRDefault="00CA575B">
      <w:pPr>
        <w:pStyle w:val="phlistitemized2"/>
        <w:rPr>
          <w:szCs w:val="24"/>
          <w:u w:val="thick"/>
        </w:rPr>
      </w:pPr>
      <w:r w:rsidRPr="0024451B">
        <w:rPr>
          <w:rStyle w:val="phlistitemized20"/>
          <w:szCs w:val="24"/>
        </w:rPr>
        <w:t>оформленные на осмотре (консультации), по результатам которого установлен</w:t>
      </w:r>
      <w:r w:rsidRPr="0024451B">
        <w:rPr>
          <w:szCs w:val="24"/>
        </w:rPr>
        <w:t xml:space="preserve"> диагноз заболевания (состояния), соответствующий любому значению из графы </w:t>
      </w:r>
      <w:r w:rsidRPr="0024451B">
        <w:rPr>
          <w:szCs w:val="24"/>
          <w:lang w:val="en-US"/>
        </w:rPr>
        <w:t>II</w:t>
      </w:r>
      <w:r w:rsidRPr="0024451B">
        <w:rPr>
          <w:szCs w:val="24"/>
        </w:rPr>
        <w:t xml:space="preserve"> таблицы (см. </w:t>
      </w:r>
      <w:r w:rsidRPr="0024451B">
        <w:rPr>
          <w:szCs w:val="24"/>
        </w:rPr>
        <w:fldChar w:fldCharType="begin"/>
      </w:r>
      <w:r w:rsidRPr="0024451B">
        <w:rPr>
          <w:szCs w:val="24"/>
        </w:rPr>
        <w:instrText>REF _Ref50996857 \h</w:instrText>
      </w:r>
      <w:r w:rsidR="0024451B">
        <w:rPr>
          <w:szCs w:val="24"/>
        </w:rPr>
        <w:instrText xml:space="preserve"> \* MERGEFORMAT </w:instrText>
      </w:r>
      <w:r w:rsidRPr="0024451B">
        <w:rPr>
          <w:szCs w:val="24"/>
        </w:rPr>
      </w:r>
      <w:r w:rsidRPr="0024451B">
        <w:rPr>
          <w:szCs w:val="24"/>
        </w:rPr>
        <w:fldChar w:fldCharType="separate"/>
      </w:r>
      <w:r w:rsidR="006E2C99" w:rsidRPr="0024451B">
        <w:t>Таблица </w:t>
      </w:r>
      <w:r w:rsidR="006E2C99" w:rsidRPr="0024451B">
        <w:rPr>
          <w:noProof/>
        </w:rPr>
        <w:t>1</w:t>
      </w:r>
      <w:r w:rsidRPr="0024451B">
        <w:rPr>
          <w:szCs w:val="24"/>
        </w:rPr>
        <w:fldChar w:fldCharType="end"/>
      </w:r>
      <w:r w:rsidRPr="0024451B">
        <w:rPr>
          <w:szCs w:val="24"/>
        </w:rPr>
        <w:t>).</w:t>
      </w:r>
    </w:p>
    <w:p w14:paraId="00D17F42" w14:textId="4F6028FC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«Протокол на случай выявления у больного запущенной формы злокачественного новообразования» («SMSV11»):</w:t>
      </w:r>
    </w:p>
    <w:p w14:paraId="000BAF4B" w14:textId="77777777" w:rsidR="00844849" w:rsidRPr="0024451B" w:rsidRDefault="00CA575B">
      <w:pPr>
        <w:pStyle w:val="phlistitemized2"/>
        <w:rPr>
          <w:szCs w:val="24"/>
        </w:rPr>
      </w:pPr>
      <w:r w:rsidRPr="0024451B">
        <w:rPr>
          <w:szCs w:val="24"/>
        </w:rPr>
        <w:t>протокол, оформленный в рамках одного случая оказания медицинской помощи, включающего в себя осмотр (консультацию), на котором установлен диагноз заболевания (состояния), соответствующий 1-ой группе пациентов (см.</w:t>
      </w:r>
      <w:r w:rsidRPr="00780969">
        <w:rPr>
          <w:b/>
          <w:szCs w:val="24"/>
        </w:rPr>
        <w:t> </w:t>
      </w:r>
      <w:r w:rsidRPr="00780969">
        <w:rPr>
          <w:b/>
          <w:szCs w:val="24"/>
        </w:rPr>
        <w:fldChar w:fldCharType="begin"/>
      </w:r>
      <w:r w:rsidRPr="00780969">
        <w:rPr>
          <w:b/>
          <w:szCs w:val="24"/>
        </w:rPr>
        <w:instrText>REF _Ref50996857 \h</w:instrText>
      </w:r>
      <w:r w:rsidR="0024451B" w:rsidRPr="00780969">
        <w:rPr>
          <w:b/>
          <w:szCs w:val="24"/>
        </w:rPr>
        <w:instrText xml:space="preserve"> \* MERGEFORMAT </w:instrText>
      </w:r>
      <w:r w:rsidRPr="00780969">
        <w:rPr>
          <w:b/>
          <w:szCs w:val="24"/>
        </w:rPr>
      </w:r>
      <w:r w:rsidRPr="00780969">
        <w:rPr>
          <w:b/>
          <w:szCs w:val="24"/>
        </w:rPr>
        <w:fldChar w:fldCharType="separate"/>
      </w:r>
      <w:r w:rsidR="006E2C99" w:rsidRPr="00780969">
        <w:rPr>
          <w:b/>
        </w:rPr>
        <w:t>Таблица </w:t>
      </w:r>
      <w:r w:rsidR="006E2C99" w:rsidRPr="00780969">
        <w:rPr>
          <w:b/>
          <w:noProof/>
        </w:rPr>
        <w:t>1</w:t>
      </w:r>
      <w:r w:rsidRPr="00780969">
        <w:rPr>
          <w:b/>
          <w:szCs w:val="24"/>
        </w:rPr>
        <w:fldChar w:fldCharType="end"/>
      </w:r>
      <w:r w:rsidRPr="0024451B">
        <w:rPr>
          <w:szCs w:val="24"/>
        </w:rPr>
        <w:t>).</w:t>
      </w:r>
    </w:p>
    <w:p w14:paraId="5B507915" w14:textId="597D2FED" w:rsidR="00844849" w:rsidRPr="0024451B" w:rsidRDefault="00CA575B">
      <w:pPr>
        <w:pStyle w:val="phnormal"/>
        <w:rPr>
          <w:szCs w:val="24"/>
        </w:rPr>
      </w:pPr>
      <w:r w:rsidRPr="0024451B">
        <w:rPr>
          <w:szCs w:val="24"/>
        </w:rPr>
        <w:t>В целях дальнейшего ускорения выполнения условий срабатывания триггерных точек, когда условия передачи информации соблюдены и для пациента в ГИС СЗ/МИС МО впервые зафиксирована необходимость передачи информации в ВИМИС</w:t>
      </w:r>
      <w:r w:rsidR="00A52CAE">
        <w:rPr>
          <w:szCs w:val="24"/>
        </w:rPr>
        <w:t xml:space="preserve"> </w:t>
      </w:r>
      <w:r w:rsidR="00A52CAE" w:rsidRPr="00A52CAE">
        <w:rPr>
          <w:szCs w:val="24"/>
        </w:rPr>
        <w:t>«Онкология»</w:t>
      </w:r>
      <w:r w:rsidRPr="0024451B">
        <w:rPr>
          <w:szCs w:val="24"/>
        </w:rPr>
        <w:t>, то в ГИС СЗ/МИС МО для указанного пациента должен быть отмечен статус – «Контроль ВИМИС</w:t>
      </w:r>
      <w:r w:rsidR="006E01A1">
        <w:rPr>
          <w:szCs w:val="24"/>
        </w:rPr>
        <w:t xml:space="preserve"> </w:t>
      </w:r>
      <w:r w:rsidR="006E01A1" w:rsidRPr="006E01A1">
        <w:rPr>
          <w:szCs w:val="24"/>
        </w:rPr>
        <w:t>“Онкология”</w:t>
      </w:r>
      <w:r w:rsidRPr="0024451B">
        <w:rPr>
          <w:szCs w:val="24"/>
        </w:rPr>
        <w:t>».</w:t>
      </w:r>
    </w:p>
    <w:p w14:paraId="3941FFBE" w14:textId="285292F3" w:rsidR="00844849" w:rsidRPr="0024451B" w:rsidRDefault="00CA575B">
      <w:pPr>
        <w:pStyle w:val="phlistorderedtitle"/>
      </w:pPr>
      <w:r w:rsidRPr="0024451B">
        <w:t>В тех случаях, когда после формирования и передачи информации в ВИМИС</w:t>
      </w:r>
      <w:r w:rsidR="00A52CAE">
        <w:t xml:space="preserve"> </w:t>
      </w:r>
      <w:r w:rsidR="00A52CAE" w:rsidRPr="00A52CAE">
        <w:t>«Онкология»</w:t>
      </w:r>
      <w:r w:rsidRPr="0024451B">
        <w:t xml:space="preserve"> в исходных данных были внесены изменения или дополнения, ГИС СЗ/МИС МО формирует и передает ВИМИС</w:t>
      </w:r>
      <w:r w:rsidR="00A52CAE">
        <w:t xml:space="preserve"> </w:t>
      </w:r>
      <w:r w:rsidR="00A52CAE" w:rsidRPr="00A52CAE">
        <w:t>«Онкология»</w:t>
      </w:r>
      <w:r w:rsidRPr="0024451B">
        <w:t xml:space="preserve"> обновленную версию </w:t>
      </w:r>
      <w:r w:rsidR="006D668A">
        <w:t>СЭМД beta-версии</w:t>
      </w:r>
      <w:r w:rsidRPr="0024451B">
        <w:t xml:space="preserve"> с указанием:</w:t>
      </w:r>
    </w:p>
    <w:p w14:paraId="33FCF8F0" w14:textId="77777777" w:rsidR="00844849" w:rsidRPr="0024451B" w:rsidRDefault="00CA575B" w:rsidP="001D0C38">
      <w:pPr>
        <w:pStyle w:val="phlistordered1"/>
        <w:numPr>
          <w:ilvl w:val="0"/>
          <w:numId w:val="23"/>
        </w:numPr>
      </w:pPr>
      <w:r w:rsidRPr="0024451B">
        <w:t>уникального идентификатора набора версий первого документа;</w:t>
      </w:r>
    </w:p>
    <w:p w14:paraId="0AE6CBA8" w14:textId="77777777" w:rsidR="00844849" w:rsidRPr="0024451B" w:rsidRDefault="00CA575B">
      <w:pPr>
        <w:pStyle w:val="phlistordered1"/>
        <w:ind w:right="-1" w:hanging="465"/>
      </w:pPr>
      <w:r w:rsidRPr="0024451B">
        <w:t>следующего номера версии документа;</w:t>
      </w:r>
    </w:p>
    <w:p w14:paraId="531FB5E9" w14:textId="77777777" w:rsidR="00844849" w:rsidRPr="0024451B" w:rsidRDefault="00CA575B">
      <w:pPr>
        <w:pStyle w:val="phlistordered1"/>
        <w:ind w:right="-1" w:hanging="465"/>
      </w:pPr>
      <w:r w:rsidRPr="0024451B">
        <w:t>уникального идентификатора документа новой версии.</w:t>
      </w:r>
    </w:p>
    <w:p w14:paraId="0292893C" w14:textId="77777777" w:rsidR="00844849" w:rsidRPr="0024451B" w:rsidRDefault="00CA575B">
      <w:pPr>
        <w:pStyle w:val="21"/>
        <w:rPr>
          <w:szCs w:val="24"/>
        </w:rPr>
      </w:pPr>
      <w:bookmarkStart w:id="79" w:name="_Toc61887506"/>
      <w:bookmarkStart w:id="80" w:name="_Toc46488828"/>
      <w:bookmarkStart w:id="81" w:name="_Toc73010059"/>
      <w:r w:rsidRPr="0024451B">
        <w:rPr>
          <w:szCs w:val="24"/>
        </w:rPr>
        <w:t>Выявление диагностических исследований</w:t>
      </w:r>
      <w:bookmarkEnd w:id="79"/>
      <w:bookmarkEnd w:id="80"/>
      <w:bookmarkEnd w:id="81"/>
    </w:p>
    <w:p w14:paraId="4AA77141" w14:textId="77777777" w:rsidR="00844849" w:rsidRPr="0024451B" w:rsidRDefault="00CA575B">
      <w:pPr>
        <w:pStyle w:val="phlistorderedtitle"/>
      </w:pPr>
      <w:r w:rsidRPr="0024451B">
        <w:t>В ГИС СЗ/МИС МО фиксируется факт события – выполнения следующих методов обследования пациента:</w:t>
      </w:r>
    </w:p>
    <w:p w14:paraId="14B095C6" w14:textId="77777777" w:rsidR="00844849" w:rsidRPr="0024451B" w:rsidRDefault="00CA575B" w:rsidP="001D0C38">
      <w:pPr>
        <w:pStyle w:val="phlistordered1"/>
        <w:numPr>
          <w:ilvl w:val="0"/>
          <w:numId w:val="24"/>
        </w:numPr>
      </w:pPr>
      <w:r w:rsidRPr="0024451B">
        <w:t>инструментальные исследования;</w:t>
      </w:r>
    </w:p>
    <w:p w14:paraId="556E782A" w14:textId="77777777" w:rsidR="00844849" w:rsidRPr="0024451B" w:rsidRDefault="00CA575B">
      <w:pPr>
        <w:pStyle w:val="phlistordered1"/>
        <w:ind w:right="-1" w:hanging="465"/>
      </w:pPr>
      <w:r w:rsidRPr="0024451B">
        <w:t>лабораторные исследования;</w:t>
      </w:r>
    </w:p>
    <w:p w14:paraId="0A04B5AF" w14:textId="77777777" w:rsidR="00844849" w:rsidRPr="0024451B" w:rsidRDefault="00CA575B">
      <w:pPr>
        <w:pStyle w:val="phlistordered1"/>
        <w:ind w:right="-1" w:hanging="465"/>
      </w:pPr>
      <w:r w:rsidRPr="0024451B">
        <w:t>прижизненные патолого-анатомические исследования биопсийного (операционного) материала;</w:t>
      </w:r>
    </w:p>
    <w:p w14:paraId="71BAA68E" w14:textId="77777777" w:rsidR="00844849" w:rsidRPr="0024451B" w:rsidRDefault="00CA575B">
      <w:pPr>
        <w:pStyle w:val="phlistordered1"/>
        <w:ind w:right="-1" w:hanging="465"/>
      </w:pPr>
      <w:r w:rsidRPr="0024451B">
        <w:t>цитологические исследования.</w:t>
      </w:r>
    </w:p>
    <w:p w14:paraId="20948754" w14:textId="77777777" w:rsidR="00844849" w:rsidRPr="0024451B" w:rsidRDefault="00CA575B">
      <w:pPr>
        <w:pStyle w:val="phlistorderedtitle"/>
      </w:pPr>
      <w:r w:rsidRPr="0024451B">
        <w:lastRenderedPageBreak/>
        <w:t>Возникает необходимость передачи информации в ВИМИС</w:t>
      </w:r>
      <w:r w:rsidR="00A52CAE">
        <w:t xml:space="preserve"> </w:t>
      </w:r>
      <w:r w:rsidR="00A52CAE" w:rsidRPr="00A52CAE">
        <w:t>«Онкология»</w:t>
      </w:r>
      <w:r w:rsidRPr="0024451B">
        <w:t>. При этом должны быть соблюдены следующие условия:</w:t>
      </w:r>
    </w:p>
    <w:p w14:paraId="7D187129" w14:textId="77777777" w:rsidR="00844849" w:rsidRPr="0024451B" w:rsidRDefault="00CA575B" w:rsidP="001D0C38">
      <w:pPr>
        <w:pStyle w:val="phlistordered1"/>
        <w:numPr>
          <w:ilvl w:val="0"/>
          <w:numId w:val="25"/>
        </w:numPr>
      </w:pPr>
      <w:r w:rsidRPr="0024451B">
        <w:t>пациент не госпитализирован (исследования выполнены не в рамках оказания медицинской помощи в условиях стационара (дневного стационара));</w:t>
      </w:r>
    </w:p>
    <w:p w14:paraId="2DBA3552" w14:textId="77777777" w:rsidR="00844849" w:rsidRPr="0024451B" w:rsidRDefault="00CA575B">
      <w:pPr>
        <w:pStyle w:val="phlistordered1"/>
        <w:ind w:right="-1" w:hanging="465"/>
      </w:pPr>
      <w:r w:rsidRPr="0024451B">
        <w:t>исследование выполнено не в рамках диспансерного наблюдения;</w:t>
      </w:r>
    </w:p>
    <w:p w14:paraId="5B9C5557" w14:textId="77777777" w:rsidR="00844849" w:rsidRPr="0024451B" w:rsidRDefault="00CA575B">
      <w:pPr>
        <w:pStyle w:val="phlistordered1"/>
        <w:ind w:right="-1" w:hanging="465"/>
      </w:pPr>
      <w:r w:rsidRPr="0024451B">
        <w:t>выполнено одно из следующих условий:</w:t>
      </w:r>
    </w:p>
    <w:p w14:paraId="1782E08C" w14:textId="6421D787" w:rsidR="00844849" w:rsidRPr="0024451B" w:rsidRDefault="00CA575B" w:rsidP="006E01A1">
      <w:pPr>
        <w:pStyle w:val="phlistitemized2"/>
      </w:pPr>
      <w:r w:rsidRPr="0024451B">
        <w:t>пациент в ГИС СЗ/МИС МО имеет статус – «Контроль ВИМИС</w:t>
      </w:r>
      <w:r w:rsidR="006E01A1">
        <w:t xml:space="preserve"> </w:t>
      </w:r>
      <w:r w:rsidR="006E01A1" w:rsidRPr="006E01A1">
        <w:t>“Онкология”</w:t>
      </w:r>
      <w:r w:rsidRPr="0024451B">
        <w:t>»;</w:t>
      </w:r>
    </w:p>
    <w:p w14:paraId="12ED0A97" w14:textId="77777777" w:rsidR="00844849" w:rsidRPr="0024451B" w:rsidRDefault="00CA575B">
      <w:pPr>
        <w:pStyle w:val="phlistitemized2"/>
      </w:pPr>
      <w:r w:rsidRPr="0024451B">
        <w:t xml:space="preserve">у пациента установлен диагноз заболевания (состояния), соответствующий 1 или 2 группе (см. </w:t>
      </w:r>
      <w:r w:rsidRPr="00780969">
        <w:rPr>
          <w:b/>
        </w:rPr>
        <w:fldChar w:fldCharType="begin"/>
      </w:r>
      <w:r w:rsidRPr="00780969">
        <w:rPr>
          <w:b/>
        </w:rPr>
        <w:instrText>REF _Ref50996857 \h</w:instrText>
      </w:r>
      <w:r w:rsidR="0024451B" w:rsidRPr="00780969">
        <w:rPr>
          <w:b/>
        </w:rPr>
        <w:instrText xml:space="preserve"> \* MERGEFORMAT </w:instrText>
      </w:r>
      <w:r w:rsidRPr="00780969">
        <w:rPr>
          <w:b/>
        </w:rPr>
      </w:r>
      <w:r w:rsidRPr="00780969">
        <w:rPr>
          <w:b/>
        </w:rPr>
        <w:fldChar w:fldCharType="separate"/>
      </w:r>
      <w:r w:rsidR="006E2C99" w:rsidRPr="00780969">
        <w:rPr>
          <w:b/>
        </w:rPr>
        <w:t>Таблица </w:t>
      </w:r>
      <w:r w:rsidR="006E2C99" w:rsidRPr="00780969">
        <w:rPr>
          <w:b/>
          <w:noProof/>
        </w:rPr>
        <w:t>1</w:t>
      </w:r>
      <w:r w:rsidRPr="00780969">
        <w:rPr>
          <w:b/>
        </w:rPr>
        <w:fldChar w:fldCharType="end"/>
      </w:r>
      <w:r w:rsidRPr="0024451B">
        <w:t>).</w:t>
      </w:r>
    </w:p>
    <w:p w14:paraId="2ABC1162" w14:textId="02DC31CC" w:rsidR="00844849" w:rsidRPr="0024451B" w:rsidRDefault="00CA575B">
      <w:pPr>
        <w:pStyle w:val="phlistitemizedtitle"/>
      </w:pPr>
      <w:r w:rsidRPr="0024451B">
        <w:t xml:space="preserve">В случае соблюдения условий передачи информации, ГИС СЗ/МИС МО формирует следующие </w:t>
      </w:r>
      <w:r w:rsidR="006D668A">
        <w:t>СЭМД beta-версии</w:t>
      </w:r>
      <w:r w:rsidRPr="0024451B">
        <w:t xml:space="preserve"> для передачи в ВИМИС</w:t>
      </w:r>
      <w:r w:rsidR="00A52CAE">
        <w:t xml:space="preserve"> </w:t>
      </w:r>
      <w:r w:rsidR="00A52CAE" w:rsidRPr="00A52CAE">
        <w:t>«Онкология»</w:t>
      </w:r>
      <w:r w:rsidRPr="0024451B">
        <w:t xml:space="preserve"> с указанием номера триггерной точки равной значению «2»:</w:t>
      </w:r>
    </w:p>
    <w:p w14:paraId="0BF39DDE" w14:textId="76529E01" w:rsidR="00844849" w:rsidRPr="0024451B" w:rsidRDefault="006D668A">
      <w:pPr>
        <w:pStyle w:val="phlistitemized1"/>
        <w:ind w:right="-1"/>
      </w:pPr>
      <w:r>
        <w:t>СЭМД beta-версии</w:t>
      </w:r>
      <w:r w:rsidR="00CA575B" w:rsidRPr="0024451B">
        <w:t xml:space="preserve"> «Протокол инструментального исследования» («SMSV2»):</w:t>
      </w:r>
    </w:p>
    <w:p w14:paraId="1BFC0925" w14:textId="77777777" w:rsidR="00844849" w:rsidRPr="0024451B" w:rsidRDefault="00CA575B">
      <w:pPr>
        <w:pStyle w:val="phlistitemized2"/>
      </w:pPr>
      <w:r w:rsidRPr="0024451B">
        <w:t>по которому фиксируется факт события – проведение инструментального исследования и его результатов.</w:t>
      </w:r>
    </w:p>
    <w:p w14:paraId="2EF78C76" w14:textId="2EAC8BE2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«Протокол лабораторного исследования» («SMSV3»):</w:t>
      </w:r>
    </w:p>
    <w:p w14:paraId="69D4514C" w14:textId="77777777" w:rsidR="00844849" w:rsidRPr="0024451B" w:rsidRDefault="00CA575B">
      <w:pPr>
        <w:pStyle w:val="phlistitemized2"/>
        <w:rPr>
          <w:szCs w:val="24"/>
        </w:rPr>
      </w:pPr>
      <w:r w:rsidRPr="0024451B">
        <w:rPr>
          <w:szCs w:val="24"/>
        </w:rPr>
        <w:t>по ко</w:t>
      </w:r>
      <w:r w:rsidRPr="0024451B">
        <w:rPr>
          <w:rStyle w:val="phlistitemized20"/>
          <w:szCs w:val="24"/>
        </w:rPr>
        <w:t>т</w:t>
      </w:r>
      <w:r w:rsidRPr="0024451B">
        <w:rPr>
          <w:szCs w:val="24"/>
        </w:rPr>
        <w:t>орому фиксируется факт события – проведение лабораторного исследования и его результатов.</w:t>
      </w:r>
    </w:p>
    <w:p w14:paraId="113FC6ED" w14:textId="40F920C2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«Протокол прижизненного патолого-анатомического исследования биопсийного (операционного) материала» («SMSV4»):</w:t>
      </w:r>
    </w:p>
    <w:p w14:paraId="56BF1E4E" w14:textId="77777777" w:rsidR="00844849" w:rsidRPr="0024451B" w:rsidRDefault="00CA575B">
      <w:pPr>
        <w:pStyle w:val="phlistitemized2"/>
        <w:rPr>
          <w:szCs w:val="24"/>
        </w:rPr>
      </w:pPr>
      <w:r w:rsidRPr="0024451B">
        <w:rPr>
          <w:szCs w:val="24"/>
        </w:rPr>
        <w:t>по которому фиксируется факт события – проведение прижизненного патолого-анатомического исследования биопсийного (операционного) материала и его результатов.</w:t>
      </w:r>
    </w:p>
    <w:p w14:paraId="7CFA769E" w14:textId="41D35D8E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«Протокол цитологического исследования» («SMSV9»):</w:t>
      </w:r>
    </w:p>
    <w:p w14:paraId="2FA574E6" w14:textId="77777777" w:rsidR="00844849" w:rsidRPr="0024451B" w:rsidRDefault="00CA575B">
      <w:pPr>
        <w:pStyle w:val="phlistitemized2"/>
        <w:rPr>
          <w:szCs w:val="24"/>
        </w:rPr>
      </w:pPr>
      <w:r w:rsidRPr="0024451B">
        <w:rPr>
          <w:szCs w:val="24"/>
        </w:rPr>
        <w:t>по которому фиксируется факт события – проведение цитологического исследования и его результатов.</w:t>
      </w:r>
    </w:p>
    <w:p w14:paraId="79826BCD" w14:textId="2CBB119C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«Направление на оказание медицинских услуг» («SMSV1»):</w:t>
      </w:r>
    </w:p>
    <w:p w14:paraId="1B6E85EB" w14:textId="77777777" w:rsidR="00844849" w:rsidRPr="0024451B" w:rsidRDefault="00CA575B" w:rsidP="00A52CAE">
      <w:pPr>
        <w:pStyle w:val="phlistitemized2"/>
      </w:pPr>
      <w:r w:rsidRPr="0024451B">
        <w:t>ранее не переданное в ВИМИС</w:t>
      </w:r>
      <w:r w:rsidR="00A52CAE">
        <w:t xml:space="preserve"> </w:t>
      </w:r>
      <w:r w:rsidR="00A52CAE" w:rsidRPr="00A52CAE">
        <w:rPr>
          <w:szCs w:val="24"/>
        </w:rPr>
        <w:t>«Онкология»</w:t>
      </w:r>
      <w:r w:rsidRPr="0024451B">
        <w:t xml:space="preserve"> направление на проведение инструментального, лабораторного, цитологического исследований, а также прижизненного патолого-анатомические исследования биопсийного (операционного) материала, по которому зафиксирован факт события.</w:t>
      </w:r>
    </w:p>
    <w:p w14:paraId="7A145851" w14:textId="3E87786F" w:rsidR="00844849" w:rsidRPr="0024451B" w:rsidRDefault="00CA575B">
      <w:pPr>
        <w:pStyle w:val="phnormal"/>
      </w:pPr>
      <w:r w:rsidRPr="0024451B">
        <w:t>В целях дальнейшего ускорения выполнения условий срабатывания триггерных точек, когда условия передачи информации соблюдены и для пациента в ГИС СЗ/МИС МО впервые зафиксирована необходимость передачи информации в ВИМИС</w:t>
      </w:r>
      <w:r w:rsidR="00A52CAE">
        <w:t xml:space="preserve"> </w:t>
      </w:r>
      <w:r w:rsidR="00A52CAE" w:rsidRPr="00A52CAE">
        <w:t>«Онкология»</w:t>
      </w:r>
      <w:r w:rsidRPr="0024451B">
        <w:t>, то в ГИС СЗ/МИС МО для указанного пациента должен быть отмечен статус – «Контроль ВИМИС</w:t>
      </w:r>
      <w:r w:rsidR="006E01A1">
        <w:t xml:space="preserve"> </w:t>
      </w:r>
      <w:r w:rsidR="006E01A1" w:rsidRPr="006E01A1">
        <w:t>“Онкология”</w:t>
      </w:r>
      <w:r w:rsidRPr="0024451B">
        <w:t>».</w:t>
      </w:r>
    </w:p>
    <w:p w14:paraId="798D145B" w14:textId="40B1E581" w:rsidR="00844849" w:rsidRPr="0024451B" w:rsidRDefault="00CA575B">
      <w:pPr>
        <w:pStyle w:val="phlistitemizedtitle"/>
      </w:pPr>
      <w:r w:rsidRPr="0024451B">
        <w:lastRenderedPageBreak/>
        <w:t>В тех случаях, когда после формирования и передачи информации в ВИМИС</w:t>
      </w:r>
      <w:r w:rsidR="00A52CAE">
        <w:t xml:space="preserve"> </w:t>
      </w:r>
      <w:r w:rsidR="00A52CAE" w:rsidRPr="00A52CAE">
        <w:t>«Онкология»</w:t>
      </w:r>
      <w:r w:rsidRPr="0024451B">
        <w:t xml:space="preserve"> в исходных данных были внесены изменения или дополнения, то ГИС СЗ/МИС МО формирует и передает ВИМИС</w:t>
      </w:r>
      <w:r w:rsidR="00A52CAE">
        <w:t xml:space="preserve"> </w:t>
      </w:r>
      <w:r w:rsidR="00A52CAE" w:rsidRPr="00A52CAE">
        <w:t>«Онкология»</w:t>
      </w:r>
      <w:r w:rsidRPr="0024451B">
        <w:t xml:space="preserve"> обновленную версию </w:t>
      </w:r>
      <w:r w:rsidR="006D668A">
        <w:t>СЭМД beta-версии</w:t>
      </w:r>
      <w:r w:rsidRPr="0024451B">
        <w:t xml:space="preserve"> с указанием:</w:t>
      </w:r>
    </w:p>
    <w:p w14:paraId="3452EDDB" w14:textId="77777777" w:rsidR="00844849" w:rsidRPr="0024451B" w:rsidRDefault="00CA575B">
      <w:pPr>
        <w:pStyle w:val="phlistitemized1"/>
        <w:ind w:right="-1"/>
        <w:rPr>
          <w:rFonts w:cs="Times New Roman"/>
          <w:szCs w:val="24"/>
        </w:rPr>
      </w:pPr>
      <w:r w:rsidRPr="0024451B">
        <w:rPr>
          <w:rFonts w:cs="Times New Roman"/>
          <w:szCs w:val="24"/>
        </w:rPr>
        <w:t>уникального идентификатора набора версий первого документа;</w:t>
      </w:r>
    </w:p>
    <w:p w14:paraId="6C7BBBB4" w14:textId="77777777" w:rsidR="00844849" w:rsidRPr="0024451B" w:rsidRDefault="00CA575B">
      <w:pPr>
        <w:pStyle w:val="phlistitemized1"/>
        <w:ind w:right="-1"/>
        <w:rPr>
          <w:rFonts w:cs="Times New Roman"/>
          <w:szCs w:val="24"/>
        </w:rPr>
      </w:pPr>
      <w:r w:rsidRPr="0024451B">
        <w:rPr>
          <w:rFonts w:cs="Times New Roman"/>
          <w:szCs w:val="24"/>
        </w:rPr>
        <w:t>следующего номера версии документа;</w:t>
      </w:r>
    </w:p>
    <w:p w14:paraId="61DCDDBA" w14:textId="77777777" w:rsidR="00844849" w:rsidRPr="0024451B" w:rsidRDefault="00CA575B">
      <w:pPr>
        <w:pStyle w:val="phlistitemized1"/>
        <w:ind w:right="-1"/>
        <w:rPr>
          <w:rFonts w:cs="Times New Roman"/>
          <w:szCs w:val="24"/>
        </w:rPr>
      </w:pPr>
      <w:r w:rsidRPr="0024451B">
        <w:rPr>
          <w:rFonts w:cs="Times New Roman"/>
          <w:szCs w:val="24"/>
        </w:rPr>
        <w:t>уникального идентификатора документа новой версии.</w:t>
      </w:r>
    </w:p>
    <w:p w14:paraId="713313CA" w14:textId="77777777" w:rsidR="00844849" w:rsidRPr="0024451B" w:rsidRDefault="00CA575B">
      <w:pPr>
        <w:pStyle w:val="21"/>
        <w:rPr>
          <w:szCs w:val="24"/>
        </w:rPr>
      </w:pPr>
      <w:bookmarkStart w:id="82" w:name="_Toc61887507"/>
      <w:bookmarkStart w:id="83" w:name="_Toc46488829"/>
      <w:bookmarkStart w:id="84" w:name="_Toc73010060"/>
      <w:r w:rsidRPr="0024451B">
        <w:rPr>
          <w:szCs w:val="24"/>
        </w:rPr>
        <w:t>Выявление направления на оказания медицинских услуг</w:t>
      </w:r>
      <w:bookmarkEnd w:id="82"/>
      <w:bookmarkEnd w:id="83"/>
      <w:bookmarkEnd w:id="84"/>
    </w:p>
    <w:p w14:paraId="4F8B29D0" w14:textId="77777777" w:rsidR="00844849" w:rsidRPr="0024451B" w:rsidRDefault="00CA575B">
      <w:pPr>
        <w:pStyle w:val="phnormal"/>
      </w:pPr>
      <w:r w:rsidRPr="0024451B">
        <w:t>В ГИС СЗ/МИС МО фиксируется факт события – оформление направления на оказание медицинских услуг.</w:t>
      </w:r>
    </w:p>
    <w:p w14:paraId="28CFED1A" w14:textId="77777777" w:rsidR="00844849" w:rsidRPr="0024451B" w:rsidRDefault="00CA575B">
      <w:pPr>
        <w:pStyle w:val="phlistorderedtitle"/>
      </w:pPr>
      <w:r w:rsidRPr="0024451B">
        <w:t>Возникает необходимость передачи информации в ВИМИС</w:t>
      </w:r>
      <w:r w:rsidR="00A52CAE">
        <w:t xml:space="preserve"> </w:t>
      </w:r>
      <w:r w:rsidR="00A52CAE" w:rsidRPr="00A52CAE">
        <w:t>«Онкология»</w:t>
      </w:r>
      <w:r w:rsidRPr="0024451B">
        <w:t>. При этом должны быть соблюдены следующие условия:</w:t>
      </w:r>
    </w:p>
    <w:p w14:paraId="4BC7BE6F" w14:textId="77777777" w:rsidR="00844849" w:rsidRPr="0024451B" w:rsidRDefault="00CA575B" w:rsidP="001D0C38">
      <w:pPr>
        <w:pStyle w:val="phlistordered1"/>
        <w:numPr>
          <w:ilvl w:val="0"/>
          <w:numId w:val="26"/>
        </w:numPr>
      </w:pPr>
      <w:r w:rsidRPr="0024451B">
        <w:t>пациент не госпитализирован (пациент получает медицинские услуги не в рамках оказания медицинской помощи в условиях стационара (дневного стационара));</w:t>
      </w:r>
    </w:p>
    <w:p w14:paraId="48E186CF" w14:textId="77777777" w:rsidR="00844849" w:rsidRPr="0024451B" w:rsidRDefault="00CA575B">
      <w:pPr>
        <w:pStyle w:val="phlistordered1"/>
        <w:ind w:right="-1" w:hanging="465"/>
      </w:pPr>
      <w:r w:rsidRPr="0024451B">
        <w:t>необходимость указанного направления не удовлетворяет условиям иных триггерных точек (например, необходимость передачи направлений, которые выписаны на осмотре (консультации), по которому зафиксирован факт события – осмотр (консультация));</w:t>
      </w:r>
    </w:p>
    <w:p w14:paraId="0EFD8EEA" w14:textId="77777777" w:rsidR="00844849" w:rsidRPr="0024451B" w:rsidRDefault="00CA575B">
      <w:pPr>
        <w:pStyle w:val="phlistordered1"/>
        <w:ind w:right="-1" w:hanging="465"/>
      </w:pPr>
      <w:r w:rsidRPr="0024451B">
        <w:t>выполнено одно из следующих условий:</w:t>
      </w:r>
    </w:p>
    <w:p w14:paraId="30606713" w14:textId="39758368" w:rsidR="00844849" w:rsidRPr="0024451B" w:rsidRDefault="00CA575B" w:rsidP="006E01A1">
      <w:pPr>
        <w:pStyle w:val="phlistitemized2"/>
      </w:pPr>
      <w:r w:rsidRPr="0024451B">
        <w:t>пациент в ГИС СЗ/МИС МО имеет статус – «Контроль ВИМИС</w:t>
      </w:r>
      <w:r w:rsidR="006E01A1">
        <w:t xml:space="preserve"> </w:t>
      </w:r>
      <w:r w:rsidR="006E01A1" w:rsidRPr="006E01A1">
        <w:t>“Онкология”</w:t>
      </w:r>
      <w:r w:rsidRPr="0024451B">
        <w:t>»;</w:t>
      </w:r>
    </w:p>
    <w:p w14:paraId="7D5F02FD" w14:textId="77777777" w:rsidR="00844849" w:rsidRPr="0024451B" w:rsidRDefault="00CA575B">
      <w:pPr>
        <w:pStyle w:val="phlistitemized2"/>
      </w:pPr>
      <w:r w:rsidRPr="0024451B">
        <w:t xml:space="preserve">у пациента установлен диагноз заболевания (состояния), соответствующий 1 или 2 группе (см. </w:t>
      </w:r>
      <w:r w:rsidRPr="00780969">
        <w:rPr>
          <w:b/>
        </w:rPr>
        <w:fldChar w:fldCharType="begin"/>
      </w:r>
      <w:r w:rsidRPr="00780969">
        <w:rPr>
          <w:b/>
        </w:rPr>
        <w:instrText>REF _Ref50996857 \h</w:instrText>
      </w:r>
      <w:r w:rsidR="0024451B" w:rsidRPr="00780969">
        <w:rPr>
          <w:b/>
        </w:rPr>
        <w:instrText xml:space="preserve"> \* MERGEFORMAT </w:instrText>
      </w:r>
      <w:r w:rsidRPr="00780969">
        <w:rPr>
          <w:b/>
        </w:rPr>
      </w:r>
      <w:r w:rsidRPr="00780969">
        <w:rPr>
          <w:b/>
        </w:rPr>
        <w:fldChar w:fldCharType="separate"/>
      </w:r>
      <w:r w:rsidR="006E2C99" w:rsidRPr="00780969">
        <w:rPr>
          <w:b/>
        </w:rPr>
        <w:t>Таблица </w:t>
      </w:r>
      <w:r w:rsidR="006E2C99" w:rsidRPr="00780969">
        <w:rPr>
          <w:b/>
          <w:noProof/>
        </w:rPr>
        <w:t>1</w:t>
      </w:r>
      <w:r w:rsidRPr="00780969">
        <w:rPr>
          <w:b/>
        </w:rPr>
        <w:fldChar w:fldCharType="end"/>
      </w:r>
      <w:r w:rsidRPr="0024451B">
        <w:t>).</w:t>
      </w:r>
    </w:p>
    <w:p w14:paraId="4102A1DD" w14:textId="03BE5FDB" w:rsidR="00844849" w:rsidRPr="0024451B" w:rsidRDefault="00CA575B">
      <w:pPr>
        <w:pStyle w:val="phlistitemizedtitle"/>
        <w:rPr>
          <w:u w:val="thick"/>
        </w:rPr>
      </w:pPr>
      <w:r w:rsidRPr="0024451B">
        <w:t xml:space="preserve">В случае соблюдения условий передачи информации, ГИС СЗ/МИС МО формирует </w:t>
      </w:r>
      <w:r w:rsidR="006D668A">
        <w:t>СЭМД beta-версии</w:t>
      </w:r>
      <w:r w:rsidRPr="0024451B">
        <w:t xml:space="preserve"> для передачи в ВИМИС</w:t>
      </w:r>
      <w:r w:rsidR="00A52CAE">
        <w:t xml:space="preserve"> </w:t>
      </w:r>
      <w:r w:rsidR="00A52CAE" w:rsidRPr="00A52CAE">
        <w:t>«Онкология»</w:t>
      </w:r>
      <w:r w:rsidRPr="0024451B">
        <w:t xml:space="preserve"> с указанием номера триггерной точки равной значению «3»:</w:t>
      </w:r>
    </w:p>
    <w:p w14:paraId="1D08822A" w14:textId="05038B65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«Направление на оказание медицинских услуг» («SMSV1»):</w:t>
      </w:r>
    </w:p>
    <w:p w14:paraId="6A7647CB" w14:textId="77777777" w:rsidR="00844849" w:rsidRPr="0024451B" w:rsidRDefault="00CA575B" w:rsidP="00A52CAE">
      <w:pPr>
        <w:pStyle w:val="phlistitemized2"/>
        <w:rPr>
          <w:rStyle w:val="phlistitemized20"/>
          <w:szCs w:val="24"/>
        </w:rPr>
      </w:pPr>
      <w:r w:rsidRPr="0024451B">
        <w:t xml:space="preserve">ранее не переданное в ВИМИС </w:t>
      </w:r>
      <w:r w:rsidR="00A52CAE" w:rsidRPr="00A52CAE">
        <w:rPr>
          <w:szCs w:val="24"/>
        </w:rPr>
        <w:t>«Онкология»</w:t>
      </w:r>
      <w:r w:rsidR="00A52CAE">
        <w:rPr>
          <w:szCs w:val="24"/>
        </w:rPr>
        <w:t xml:space="preserve"> </w:t>
      </w:r>
      <w:r w:rsidRPr="0024451B">
        <w:t xml:space="preserve">направление на оказание медицинских услуг, </w:t>
      </w:r>
      <w:r w:rsidRPr="0024451B">
        <w:rPr>
          <w:rStyle w:val="phlistitemized20"/>
          <w:szCs w:val="24"/>
        </w:rPr>
        <w:t>по которому зафиксирован факт события.</w:t>
      </w:r>
    </w:p>
    <w:p w14:paraId="56AD1BF9" w14:textId="2B80990C" w:rsidR="00844849" w:rsidRPr="0024451B" w:rsidRDefault="00CA575B">
      <w:pPr>
        <w:pStyle w:val="phnormal"/>
      </w:pPr>
      <w:r w:rsidRPr="0024451B">
        <w:t>В целях дальнейшего ускорения выполнения условий срабатывания триггерных точек, когда условия передачи информации соблюдены и для пациента в ГИС СЗ/МИС МО впервые зафиксирована необходимость передачи информации в ВИМИС</w:t>
      </w:r>
      <w:r w:rsidR="00A52CAE">
        <w:t xml:space="preserve"> </w:t>
      </w:r>
      <w:r w:rsidR="00A52CAE" w:rsidRPr="00A52CAE">
        <w:t>«Онкология»</w:t>
      </w:r>
      <w:r w:rsidRPr="0024451B">
        <w:t>, то в ГИС СЗ/МИС МО для указанного пациента должен быть отмечен статус – «Контроль ВИМИС</w:t>
      </w:r>
      <w:r w:rsidR="006E01A1">
        <w:t xml:space="preserve"> </w:t>
      </w:r>
      <w:r w:rsidR="006E01A1" w:rsidRPr="006E01A1">
        <w:t>“Онкология”</w:t>
      </w:r>
      <w:r w:rsidRPr="0024451B">
        <w:t>».</w:t>
      </w:r>
    </w:p>
    <w:p w14:paraId="4A170882" w14:textId="74074488" w:rsidR="00844849" w:rsidRPr="0024451B" w:rsidRDefault="00CA575B">
      <w:pPr>
        <w:pStyle w:val="phlistorderedtitle"/>
      </w:pPr>
      <w:r w:rsidRPr="0024451B">
        <w:lastRenderedPageBreak/>
        <w:t>В тех случаях, когда после формирования и передачи информации в ВИМИС</w:t>
      </w:r>
      <w:r w:rsidR="00A52CAE">
        <w:t xml:space="preserve"> </w:t>
      </w:r>
      <w:r w:rsidR="00A52CAE" w:rsidRPr="00A52CAE">
        <w:t>«Онкология»</w:t>
      </w:r>
      <w:r w:rsidRPr="0024451B">
        <w:t xml:space="preserve"> в исходные данные были внесены изменения или дополнения, ГИС СЗ/МИС МО формирует и передает ВИМИС</w:t>
      </w:r>
      <w:r w:rsidR="00A52CAE">
        <w:t xml:space="preserve"> </w:t>
      </w:r>
      <w:r w:rsidR="00A52CAE" w:rsidRPr="00A52CAE">
        <w:t>«Онкология»</w:t>
      </w:r>
      <w:r w:rsidRPr="0024451B">
        <w:t xml:space="preserve"> обновленную версию </w:t>
      </w:r>
      <w:r w:rsidR="006D668A">
        <w:t>СЭМД beta-версии</w:t>
      </w:r>
      <w:r w:rsidRPr="0024451B">
        <w:t xml:space="preserve"> с указанием:</w:t>
      </w:r>
    </w:p>
    <w:p w14:paraId="70AE3007" w14:textId="77777777" w:rsidR="00844849" w:rsidRPr="0024451B" w:rsidRDefault="00CA575B" w:rsidP="001D0C38">
      <w:pPr>
        <w:pStyle w:val="phlistordered1"/>
        <w:numPr>
          <w:ilvl w:val="0"/>
          <w:numId w:val="27"/>
        </w:numPr>
      </w:pPr>
      <w:r w:rsidRPr="0024451B">
        <w:t>уникального идентификатора набора версий первого документа;</w:t>
      </w:r>
    </w:p>
    <w:p w14:paraId="65755D59" w14:textId="77777777" w:rsidR="00844849" w:rsidRPr="0024451B" w:rsidRDefault="00CA575B">
      <w:pPr>
        <w:pStyle w:val="phlistordered1"/>
        <w:ind w:right="-1" w:hanging="465"/>
      </w:pPr>
      <w:r w:rsidRPr="0024451B">
        <w:t>следующего номера версии документа;</w:t>
      </w:r>
    </w:p>
    <w:p w14:paraId="628B133F" w14:textId="77777777" w:rsidR="00844849" w:rsidRPr="0024451B" w:rsidRDefault="00CA575B">
      <w:pPr>
        <w:pStyle w:val="phlistordered1"/>
        <w:ind w:right="-1" w:hanging="465"/>
      </w:pPr>
      <w:r w:rsidRPr="0024451B">
        <w:t>уникального идентификатора документа новой версии.</w:t>
      </w:r>
    </w:p>
    <w:p w14:paraId="0C6E31A7" w14:textId="77777777" w:rsidR="00844849" w:rsidRPr="0024451B" w:rsidRDefault="00CA575B">
      <w:pPr>
        <w:pStyle w:val="21"/>
        <w:rPr>
          <w:szCs w:val="24"/>
        </w:rPr>
      </w:pPr>
      <w:bookmarkStart w:id="85" w:name="_Toc61887508"/>
      <w:bookmarkStart w:id="86" w:name="_Toc46488830"/>
      <w:bookmarkStart w:id="87" w:name="_Toc73010061"/>
      <w:r w:rsidRPr="0024451B">
        <w:rPr>
          <w:szCs w:val="24"/>
        </w:rPr>
        <w:t>Выявление протокола консилиума врачей (врачебной комиссии)</w:t>
      </w:r>
      <w:bookmarkEnd w:id="85"/>
      <w:bookmarkEnd w:id="86"/>
      <w:bookmarkEnd w:id="87"/>
    </w:p>
    <w:p w14:paraId="7A739E5E" w14:textId="77777777" w:rsidR="00844849" w:rsidRPr="0024451B" w:rsidRDefault="00CA575B">
      <w:pPr>
        <w:pStyle w:val="phnormal"/>
      </w:pPr>
      <w:r w:rsidRPr="0024451B">
        <w:t>В ГИС СЗ/МИС МО фиксируется факт события – проведения онкологического консилиума и оформление его результатов.</w:t>
      </w:r>
    </w:p>
    <w:p w14:paraId="408F8006" w14:textId="77777777" w:rsidR="00844849" w:rsidRPr="0024451B" w:rsidRDefault="00CA575B">
      <w:pPr>
        <w:pStyle w:val="phlistorderedtitle"/>
      </w:pPr>
      <w:r w:rsidRPr="0024451B">
        <w:t>Возникает необходимость передачи информации в ВИМИС</w:t>
      </w:r>
      <w:r w:rsidR="00A52CAE">
        <w:t xml:space="preserve"> </w:t>
      </w:r>
      <w:r w:rsidR="00A52CAE" w:rsidRPr="00A52CAE">
        <w:t>«Онкология»</w:t>
      </w:r>
      <w:r w:rsidRPr="0024451B">
        <w:t>. При этом должно быть соблюдено одно из следующих условий:</w:t>
      </w:r>
    </w:p>
    <w:p w14:paraId="5C2F3407" w14:textId="7A0E2AEB" w:rsidR="00844849" w:rsidRPr="0024451B" w:rsidRDefault="00CA575B" w:rsidP="006E01A1">
      <w:pPr>
        <w:pStyle w:val="phlistordered1"/>
        <w:numPr>
          <w:ilvl w:val="0"/>
          <w:numId w:val="28"/>
        </w:numPr>
      </w:pPr>
      <w:r w:rsidRPr="0024451B">
        <w:t>пациент в ГИС СЗ/МИС МО имеет статус – «Контроль ВИМИС</w:t>
      </w:r>
      <w:r w:rsidR="006E01A1">
        <w:t xml:space="preserve"> </w:t>
      </w:r>
      <w:r w:rsidR="006E01A1" w:rsidRPr="006E01A1">
        <w:t>“Онкология”</w:t>
      </w:r>
      <w:r w:rsidRPr="0024451B">
        <w:t>»;</w:t>
      </w:r>
    </w:p>
    <w:p w14:paraId="19EBE62F" w14:textId="77777777" w:rsidR="00844849" w:rsidRPr="0024451B" w:rsidRDefault="00CA575B" w:rsidP="001D0C38">
      <w:pPr>
        <w:pStyle w:val="phlistordered1"/>
        <w:numPr>
          <w:ilvl w:val="0"/>
          <w:numId w:val="29"/>
        </w:numPr>
      </w:pPr>
      <w:r w:rsidRPr="0024451B">
        <w:t>диагноз перед проведением онкологического консилиума или по результатам онкологического консилиума (любой степени обоснованности и вида нозологических единиц) соответствует любому из значений 1 или 2 группы (см. </w:t>
      </w:r>
      <w:r w:rsidRPr="00780969">
        <w:rPr>
          <w:b/>
        </w:rPr>
        <w:fldChar w:fldCharType="begin"/>
      </w:r>
      <w:r w:rsidRPr="00780969">
        <w:rPr>
          <w:b/>
        </w:rPr>
        <w:instrText>REF _Ref50996857 \h</w:instrText>
      </w:r>
      <w:r w:rsidR="0024451B" w:rsidRPr="00780969">
        <w:rPr>
          <w:b/>
        </w:rPr>
        <w:instrText xml:space="preserve"> \* MERGEFORMAT </w:instrText>
      </w:r>
      <w:r w:rsidRPr="00780969">
        <w:rPr>
          <w:b/>
        </w:rPr>
      </w:r>
      <w:r w:rsidRPr="00780969">
        <w:rPr>
          <w:b/>
        </w:rPr>
        <w:fldChar w:fldCharType="separate"/>
      </w:r>
      <w:r w:rsidR="006E2C99" w:rsidRPr="00780969">
        <w:rPr>
          <w:b/>
        </w:rPr>
        <w:t>Таблица </w:t>
      </w:r>
      <w:r w:rsidR="006E2C99" w:rsidRPr="00780969">
        <w:rPr>
          <w:b/>
          <w:noProof/>
        </w:rPr>
        <w:t>1</w:t>
      </w:r>
      <w:r w:rsidRPr="00780969">
        <w:rPr>
          <w:b/>
        </w:rPr>
        <w:fldChar w:fldCharType="end"/>
      </w:r>
      <w:r w:rsidRPr="0024451B">
        <w:t>).</w:t>
      </w:r>
    </w:p>
    <w:p w14:paraId="09EA534C" w14:textId="55DD0101" w:rsidR="00844849" w:rsidRPr="0024451B" w:rsidRDefault="00CA575B">
      <w:pPr>
        <w:pStyle w:val="phlistitemizedtitle"/>
        <w:rPr>
          <w:u w:val="thick"/>
        </w:rPr>
      </w:pPr>
      <w:r w:rsidRPr="0024451B">
        <w:t xml:space="preserve">В случае соблюдения условий передачи информации, ГИС СЗ/МИС МО формирует следующие </w:t>
      </w:r>
      <w:r w:rsidR="006D668A">
        <w:t>СЭМД beta-версии</w:t>
      </w:r>
      <w:r w:rsidRPr="0024451B">
        <w:t xml:space="preserve"> для передачи в ВИМИС</w:t>
      </w:r>
      <w:r w:rsidR="00A52CAE">
        <w:t xml:space="preserve"> </w:t>
      </w:r>
      <w:r w:rsidR="00A52CAE" w:rsidRPr="00A52CAE">
        <w:t>«Онкология»</w:t>
      </w:r>
      <w:r w:rsidRPr="0024451B">
        <w:t xml:space="preserve"> с указанием номера триггерной точки равной значению «4»:</w:t>
      </w:r>
    </w:p>
    <w:p w14:paraId="7D8A4340" w14:textId="303D5C96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«Решение (протокол) врачебной комиссии (консилиума врачей)» («SMSV6»):</w:t>
      </w:r>
    </w:p>
    <w:p w14:paraId="3C42FABE" w14:textId="77777777" w:rsidR="00844849" w:rsidRPr="0024451B" w:rsidRDefault="00CA575B">
      <w:pPr>
        <w:pStyle w:val="phlistitemized2"/>
        <w:rPr>
          <w:szCs w:val="24"/>
        </w:rPr>
      </w:pPr>
      <w:r w:rsidRPr="0024451B">
        <w:rPr>
          <w:szCs w:val="24"/>
        </w:rPr>
        <w:t>в котором зафиксирован факт проведения консилиума и его результат.</w:t>
      </w:r>
    </w:p>
    <w:p w14:paraId="709A14AD" w14:textId="33C22122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«Направление на оказание медицинских услуг» («SMSV1»):</w:t>
      </w:r>
    </w:p>
    <w:p w14:paraId="62181FE4" w14:textId="77777777" w:rsidR="00844849" w:rsidRPr="0024451B" w:rsidRDefault="00CA575B" w:rsidP="00A52CAE">
      <w:pPr>
        <w:pStyle w:val="phlistitemized2"/>
      </w:pPr>
      <w:r w:rsidRPr="0024451B">
        <w:t xml:space="preserve">ранее не переданное в ВИМИС </w:t>
      </w:r>
      <w:r w:rsidR="00A52CAE" w:rsidRPr="00A52CAE">
        <w:rPr>
          <w:szCs w:val="24"/>
        </w:rPr>
        <w:t>«Онкология»</w:t>
      </w:r>
      <w:r w:rsidR="00A52CAE">
        <w:rPr>
          <w:szCs w:val="24"/>
        </w:rPr>
        <w:t xml:space="preserve"> </w:t>
      </w:r>
      <w:r w:rsidRPr="0024451B">
        <w:t>направление на врачебную комиссию (консилиум врачей), по которому зафиксирован факт направления.</w:t>
      </w:r>
    </w:p>
    <w:p w14:paraId="528C4F29" w14:textId="6337E929" w:rsidR="00844849" w:rsidRPr="0024451B" w:rsidRDefault="00CA575B">
      <w:pPr>
        <w:pStyle w:val="phnormal"/>
        <w:rPr>
          <w:szCs w:val="24"/>
        </w:rPr>
      </w:pPr>
      <w:r w:rsidRPr="0024451B">
        <w:rPr>
          <w:szCs w:val="24"/>
        </w:rPr>
        <w:t>В целях дальнейшего ускорения выполнения условий срабатывания триггерных точек, когда условия передачи информации соблюдены и для пациента в ГИС СЗ/МИС МО впервые зафиксирована необходимость передачи информации в ВИМИС</w:t>
      </w:r>
      <w:r w:rsidR="00A52CAE">
        <w:rPr>
          <w:szCs w:val="24"/>
        </w:rPr>
        <w:t xml:space="preserve"> </w:t>
      </w:r>
      <w:r w:rsidR="00A52CAE" w:rsidRPr="00A52CAE">
        <w:rPr>
          <w:szCs w:val="24"/>
        </w:rPr>
        <w:t>«Онкология»</w:t>
      </w:r>
      <w:r w:rsidRPr="0024451B">
        <w:rPr>
          <w:szCs w:val="24"/>
        </w:rPr>
        <w:t>, в ГИС СЗ/МИС МО для указанного пациента должен быть отмечен статус – «Контроль ВИМИС</w:t>
      </w:r>
      <w:r w:rsidR="006E01A1">
        <w:rPr>
          <w:szCs w:val="24"/>
        </w:rPr>
        <w:t xml:space="preserve"> </w:t>
      </w:r>
      <w:r w:rsidR="006E01A1" w:rsidRPr="006E01A1">
        <w:rPr>
          <w:szCs w:val="24"/>
        </w:rPr>
        <w:t>“Онкология”</w:t>
      </w:r>
      <w:r w:rsidRPr="0024451B">
        <w:rPr>
          <w:szCs w:val="24"/>
        </w:rPr>
        <w:t>».</w:t>
      </w:r>
    </w:p>
    <w:p w14:paraId="6BC5AFDC" w14:textId="2FBE176E" w:rsidR="00844849" w:rsidRPr="0024451B" w:rsidRDefault="00CA575B">
      <w:pPr>
        <w:pStyle w:val="phlistorderedtitle"/>
      </w:pPr>
      <w:r w:rsidRPr="0024451B">
        <w:t>В тех случаях, когда после формирования и передачи информации в ВИМИС</w:t>
      </w:r>
      <w:r w:rsidR="00A52CAE">
        <w:t xml:space="preserve"> </w:t>
      </w:r>
      <w:r w:rsidR="00A52CAE" w:rsidRPr="00A52CAE">
        <w:t>«Онкология»</w:t>
      </w:r>
      <w:r w:rsidRPr="0024451B">
        <w:t xml:space="preserve"> в исходных данных были внесены изменения или дополнения, ГИС СЗ/МИС МО формирует и передает ВИМИС</w:t>
      </w:r>
      <w:r w:rsidR="00A52CAE">
        <w:t xml:space="preserve"> </w:t>
      </w:r>
      <w:r w:rsidR="00A52CAE" w:rsidRPr="00A52CAE">
        <w:t>«Онкология»</w:t>
      </w:r>
      <w:r w:rsidRPr="0024451B">
        <w:t xml:space="preserve"> обновленную версию </w:t>
      </w:r>
      <w:r w:rsidR="006D668A">
        <w:t>СЭМД beta-версии</w:t>
      </w:r>
      <w:r w:rsidRPr="0024451B">
        <w:t xml:space="preserve"> с указанием:</w:t>
      </w:r>
    </w:p>
    <w:p w14:paraId="19F86E34" w14:textId="77777777" w:rsidR="00844849" w:rsidRPr="0024451B" w:rsidRDefault="00CA575B" w:rsidP="001D0C38">
      <w:pPr>
        <w:pStyle w:val="phlistordered1"/>
        <w:numPr>
          <w:ilvl w:val="0"/>
          <w:numId w:val="30"/>
        </w:numPr>
        <w:rPr>
          <w:szCs w:val="24"/>
        </w:rPr>
      </w:pPr>
      <w:r w:rsidRPr="0024451B">
        <w:rPr>
          <w:szCs w:val="24"/>
        </w:rPr>
        <w:t>уникального идентификатора набора версий первого документа;</w:t>
      </w:r>
    </w:p>
    <w:p w14:paraId="6AA88E4A" w14:textId="77777777" w:rsidR="00844849" w:rsidRPr="0024451B" w:rsidRDefault="00CA575B">
      <w:pPr>
        <w:pStyle w:val="phlistordered1"/>
        <w:ind w:right="-1" w:hanging="465"/>
        <w:rPr>
          <w:szCs w:val="24"/>
        </w:rPr>
      </w:pPr>
      <w:r w:rsidRPr="0024451B">
        <w:rPr>
          <w:szCs w:val="24"/>
        </w:rPr>
        <w:lastRenderedPageBreak/>
        <w:t>следующего номера версии документа;</w:t>
      </w:r>
    </w:p>
    <w:p w14:paraId="5F679F12" w14:textId="77777777" w:rsidR="00844849" w:rsidRPr="0024451B" w:rsidRDefault="00CA575B">
      <w:pPr>
        <w:pStyle w:val="phlistordered1"/>
        <w:ind w:right="-1" w:hanging="465"/>
        <w:rPr>
          <w:szCs w:val="24"/>
        </w:rPr>
      </w:pPr>
      <w:r w:rsidRPr="0024451B">
        <w:rPr>
          <w:szCs w:val="24"/>
        </w:rPr>
        <w:t>уникального идентификатора документа новой версии.</w:t>
      </w:r>
    </w:p>
    <w:p w14:paraId="254E6EDA" w14:textId="77777777" w:rsidR="00844849" w:rsidRPr="0024451B" w:rsidRDefault="00CA575B">
      <w:pPr>
        <w:pStyle w:val="21"/>
        <w:rPr>
          <w:szCs w:val="24"/>
        </w:rPr>
      </w:pPr>
      <w:bookmarkStart w:id="88" w:name="_Toc61887509"/>
      <w:bookmarkStart w:id="89" w:name="_Toc46488831"/>
      <w:bookmarkStart w:id="90" w:name="_Toc73010062"/>
      <w:r w:rsidRPr="0024451B">
        <w:rPr>
          <w:szCs w:val="24"/>
        </w:rPr>
        <w:t>Выявление госпитализации (получение пациентом медицинской помощи в условиях стационара (дневного стационара)</w:t>
      </w:r>
      <w:bookmarkEnd w:id="88"/>
      <w:bookmarkEnd w:id="89"/>
      <w:bookmarkEnd w:id="90"/>
    </w:p>
    <w:p w14:paraId="4CFF5798" w14:textId="77777777" w:rsidR="00844849" w:rsidRPr="0024451B" w:rsidRDefault="00CA575B">
      <w:pPr>
        <w:pStyle w:val="phnormal"/>
      </w:pPr>
      <w:r w:rsidRPr="0024451B">
        <w:t>В ГИС СЗ/МИС МО фиксируется факт события – госпитализации пациента, то есть проведения обследования и лечение пациента при оказании специализированной, в том числе высокотехнологичной, медицинской помощи в условиях стационара (дневного стационара).</w:t>
      </w:r>
    </w:p>
    <w:p w14:paraId="7AD0371C" w14:textId="77777777" w:rsidR="00844849" w:rsidRPr="0024451B" w:rsidRDefault="00CA575B">
      <w:pPr>
        <w:pStyle w:val="phlistorderedtitle"/>
      </w:pPr>
      <w:r w:rsidRPr="0024451B">
        <w:t>Возникает необходимость передачи информации в ВИМИС</w:t>
      </w:r>
      <w:r w:rsidR="00A52CAE">
        <w:t xml:space="preserve"> </w:t>
      </w:r>
      <w:r w:rsidR="00A52CAE" w:rsidRPr="00A52CAE">
        <w:t>«Онкология»</w:t>
      </w:r>
      <w:r w:rsidRPr="0024451B">
        <w:t>. При этом должно быть соблюдено одно из следующих условий:</w:t>
      </w:r>
    </w:p>
    <w:p w14:paraId="20DF25A9" w14:textId="77777777" w:rsidR="00844849" w:rsidRPr="0024451B" w:rsidRDefault="00CA575B" w:rsidP="001D0C38">
      <w:pPr>
        <w:pStyle w:val="phlistordered1"/>
        <w:numPr>
          <w:ilvl w:val="0"/>
          <w:numId w:val="31"/>
        </w:numPr>
      </w:pPr>
      <w:r w:rsidRPr="0024451B">
        <w:t>пациент в ГИС СЗ/МИС МО имеет статус – «На контроле ВИМИС»;</w:t>
      </w:r>
    </w:p>
    <w:p w14:paraId="2BB47ADE" w14:textId="77777777" w:rsidR="00844849" w:rsidRPr="0024451B" w:rsidRDefault="00CA575B">
      <w:pPr>
        <w:pStyle w:val="phlistordered1"/>
        <w:ind w:right="-1" w:hanging="465"/>
      </w:pPr>
      <w:r w:rsidRPr="0024451B">
        <w:t>диагноз при госпитализации (любой степени обоснованности и вида нозологических единиц) соответствует любому из значений 1 или 2 группы (см. </w:t>
      </w:r>
      <w:r w:rsidRPr="00780969">
        <w:rPr>
          <w:b/>
        </w:rPr>
        <w:fldChar w:fldCharType="begin"/>
      </w:r>
      <w:r w:rsidRPr="00780969">
        <w:rPr>
          <w:b/>
        </w:rPr>
        <w:instrText>REF _Ref50996857 \h</w:instrText>
      </w:r>
      <w:r w:rsidR="0024451B" w:rsidRPr="00780969">
        <w:rPr>
          <w:b/>
        </w:rPr>
        <w:instrText xml:space="preserve"> \* MERGEFORMAT </w:instrText>
      </w:r>
      <w:r w:rsidRPr="00780969">
        <w:rPr>
          <w:b/>
        </w:rPr>
      </w:r>
      <w:r w:rsidRPr="00780969">
        <w:rPr>
          <w:b/>
        </w:rPr>
        <w:fldChar w:fldCharType="separate"/>
      </w:r>
      <w:r w:rsidR="006E2C99" w:rsidRPr="00780969">
        <w:rPr>
          <w:b/>
        </w:rPr>
        <w:t>Таблица </w:t>
      </w:r>
      <w:r w:rsidR="006E2C99" w:rsidRPr="00780969">
        <w:rPr>
          <w:b/>
          <w:noProof/>
        </w:rPr>
        <w:t>1</w:t>
      </w:r>
      <w:r w:rsidRPr="00780969">
        <w:rPr>
          <w:b/>
        </w:rPr>
        <w:fldChar w:fldCharType="end"/>
      </w:r>
      <w:r w:rsidRPr="0024451B">
        <w:t>);</w:t>
      </w:r>
    </w:p>
    <w:p w14:paraId="45DA7283" w14:textId="77777777" w:rsidR="00844849" w:rsidRPr="0024451B" w:rsidRDefault="00CA575B">
      <w:pPr>
        <w:pStyle w:val="phlistordered1"/>
        <w:ind w:right="-1" w:hanging="465"/>
      </w:pPr>
      <w:r w:rsidRPr="0024451B">
        <w:t xml:space="preserve">в процессе обследования и лечения пациента при оказании специализированной, в том числе высокотехнологичной, медицинской помощи в условиях стационара (дневного стационара) был установлен диагноз заболевания (состояния) (любой степени обоснованности и вида нозологических единиц), соответствующий любому из значений 1 или 2 группы (см. </w:t>
      </w:r>
      <w:r w:rsidRPr="00780969">
        <w:rPr>
          <w:b/>
        </w:rPr>
        <w:fldChar w:fldCharType="begin"/>
      </w:r>
      <w:r w:rsidRPr="00780969">
        <w:rPr>
          <w:b/>
        </w:rPr>
        <w:instrText>REF _Ref50996857 \h</w:instrText>
      </w:r>
      <w:r w:rsidR="0024451B" w:rsidRPr="00780969">
        <w:rPr>
          <w:b/>
        </w:rPr>
        <w:instrText xml:space="preserve"> \* MERGEFORMAT </w:instrText>
      </w:r>
      <w:r w:rsidRPr="00780969">
        <w:rPr>
          <w:b/>
        </w:rPr>
      </w:r>
      <w:r w:rsidRPr="00780969">
        <w:rPr>
          <w:b/>
        </w:rPr>
        <w:fldChar w:fldCharType="separate"/>
      </w:r>
      <w:r w:rsidR="006E2C99" w:rsidRPr="00780969">
        <w:rPr>
          <w:b/>
        </w:rPr>
        <w:t>Таблица </w:t>
      </w:r>
      <w:r w:rsidR="006E2C99" w:rsidRPr="00780969">
        <w:rPr>
          <w:b/>
          <w:noProof/>
        </w:rPr>
        <w:t>1</w:t>
      </w:r>
      <w:r w:rsidRPr="00780969">
        <w:rPr>
          <w:b/>
        </w:rPr>
        <w:fldChar w:fldCharType="end"/>
      </w:r>
      <w:r w:rsidRPr="0024451B">
        <w:t>).</w:t>
      </w:r>
    </w:p>
    <w:p w14:paraId="6867D997" w14:textId="2A95A915" w:rsidR="00844849" w:rsidRPr="0024451B" w:rsidRDefault="00CA575B">
      <w:pPr>
        <w:pStyle w:val="phlistitemizedtitle"/>
      </w:pPr>
      <w:r w:rsidRPr="0024451B">
        <w:t xml:space="preserve">В случае соблюдения условий передачи информации, ГИС СЗ/МИС МО формирует следующие </w:t>
      </w:r>
      <w:r w:rsidR="006D668A">
        <w:t>СЭМД beta-версии</w:t>
      </w:r>
      <w:r w:rsidRPr="0024451B">
        <w:t xml:space="preserve"> для передачи в ВИМИС </w:t>
      </w:r>
      <w:r w:rsidR="00A52CAE" w:rsidRPr="00A52CAE">
        <w:t>«Онкология»</w:t>
      </w:r>
      <w:r w:rsidR="00A52CAE">
        <w:t xml:space="preserve"> </w:t>
      </w:r>
      <w:r w:rsidRPr="0024451B">
        <w:t>с указанием номера триггерной точки равной значению «5»:</w:t>
      </w:r>
    </w:p>
    <w:p w14:paraId="73135310" w14:textId="2C157A0E" w:rsidR="00844849" w:rsidRPr="0024451B" w:rsidRDefault="006D668A">
      <w:pPr>
        <w:pStyle w:val="phlistitemized1"/>
        <w:ind w:right="-1"/>
      </w:pPr>
      <w:r>
        <w:t>СЭМД beta-версии</w:t>
      </w:r>
      <w:r w:rsidR="00CA575B" w:rsidRPr="0024451B">
        <w:t xml:space="preserve"> «Лечение в условиях стационара (дневного стационара)» («SMSV8»):</w:t>
      </w:r>
    </w:p>
    <w:p w14:paraId="47668B84" w14:textId="0040782E" w:rsidR="00844849" w:rsidRPr="0024451B" w:rsidRDefault="00CA575B" w:rsidP="00A52CAE">
      <w:pPr>
        <w:pStyle w:val="phlistitemized2"/>
      </w:pPr>
      <w:r w:rsidRPr="0024451B">
        <w:t>с момента начала госпитализации и до момента выбытия пациента из стационара (дневного стационара) в ВИМИС</w:t>
      </w:r>
      <w:r w:rsidR="00A52CAE">
        <w:t xml:space="preserve"> </w:t>
      </w:r>
      <w:r w:rsidR="00A52CAE" w:rsidRPr="00A52CAE">
        <w:rPr>
          <w:szCs w:val="24"/>
        </w:rPr>
        <w:t>«Онкология»</w:t>
      </w:r>
      <w:r w:rsidRPr="0024451B">
        <w:t xml:space="preserve"> необходимо передавать информацию в виде указанной </w:t>
      </w:r>
      <w:r w:rsidR="006D668A">
        <w:t>СЭМД beta-версии</w:t>
      </w:r>
      <w:r w:rsidRPr="0024451B">
        <w:t xml:space="preserve"> ежедневно. В случае фиксации факта события – изменение диагноза в период обследования и лечения в условиях стационара (дневного стационара) на любое значение из 1 или 2 группы (см. </w:t>
      </w:r>
      <w:r w:rsidRPr="00780969">
        <w:rPr>
          <w:b/>
        </w:rPr>
        <w:fldChar w:fldCharType="begin"/>
      </w:r>
      <w:r w:rsidRPr="00780969">
        <w:rPr>
          <w:b/>
        </w:rPr>
        <w:instrText>REF _Ref50996857 \h</w:instrText>
      </w:r>
      <w:r w:rsidR="0024451B" w:rsidRPr="00780969">
        <w:rPr>
          <w:b/>
        </w:rPr>
        <w:instrText xml:space="preserve"> \* MERGEFORMAT </w:instrText>
      </w:r>
      <w:r w:rsidRPr="00780969">
        <w:rPr>
          <w:b/>
        </w:rPr>
      </w:r>
      <w:r w:rsidRPr="00780969">
        <w:rPr>
          <w:b/>
        </w:rPr>
        <w:fldChar w:fldCharType="separate"/>
      </w:r>
      <w:r w:rsidR="006E2C99" w:rsidRPr="00780969">
        <w:rPr>
          <w:b/>
        </w:rPr>
        <w:t>Таблица </w:t>
      </w:r>
      <w:r w:rsidR="006E2C99" w:rsidRPr="00780969">
        <w:rPr>
          <w:b/>
          <w:noProof/>
        </w:rPr>
        <w:t>1</w:t>
      </w:r>
      <w:r w:rsidRPr="00780969">
        <w:rPr>
          <w:b/>
        </w:rPr>
        <w:fldChar w:fldCharType="end"/>
      </w:r>
      <w:r w:rsidRPr="0024451B">
        <w:t xml:space="preserve">), информация в виде указанной </w:t>
      </w:r>
      <w:r w:rsidR="006D668A">
        <w:t>СЭМД beta-версии</w:t>
      </w:r>
      <w:r w:rsidRPr="0024451B">
        <w:t xml:space="preserve"> передается от даты начала госпитализации. После первой передачи </w:t>
      </w:r>
      <w:r w:rsidR="006D668A">
        <w:t>СЭМД beta-версии</w:t>
      </w:r>
      <w:r w:rsidRPr="0024451B">
        <w:t xml:space="preserve">, все последующие ежедневные </w:t>
      </w:r>
      <w:r w:rsidR="006D668A">
        <w:t>СЭМД beta-версии</w:t>
      </w:r>
      <w:r w:rsidRPr="0024451B">
        <w:t xml:space="preserve"> должны иметь:</w:t>
      </w:r>
    </w:p>
    <w:p w14:paraId="440326C9" w14:textId="77777777" w:rsidR="00844849" w:rsidRPr="0024451B" w:rsidRDefault="00CA575B">
      <w:pPr>
        <w:pStyle w:val="phlistitemized30"/>
        <w:numPr>
          <w:ilvl w:val="1"/>
          <w:numId w:val="11"/>
        </w:numPr>
        <w:ind w:left="2127" w:hanging="426"/>
      </w:pPr>
      <w:r w:rsidRPr="0024451B">
        <w:t>уникальный идентификатор набора версий первого документа;</w:t>
      </w:r>
    </w:p>
    <w:p w14:paraId="47F3D312" w14:textId="77777777" w:rsidR="00844849" w:rsidRPr="0024451B" w:rsidRDefault="00CA575B">
      <w:pPr>
        <w:pStyle w:val="phlistitemized30"/>
        <w:numPr>
          <w:ilvl w:val="1"/>
          <w:numId w:val="11"/>
        </w:numPr>
        <w:ind w:left="2127" w:hanging="426"/>
      </w:pPr>
      <w:r w:rsidRPr="0024451B">
        <w:t>новый для каждой ежедневной передачи номер версии документа;</w:t>
      </w:r>
    </w:p>
    <w:p w14:paraId="6FF54283" w14:textId="77777777" w:rsidR="00844849" w:rsidRPr="0024451B" w:rsidRDefault="00CA575B">
      <w:pPr>
        <w:pStyle w:val="phlistitemized30"/>
        <w:numPr>
          <w:ilvl w:val="1"/>
          <w:numId w:val="11"/>
        </w:numPr>
        <w:ind w:left="2127" w:hanging="426"/>
      </w:pPr>
      <w:r w:rsidRPr="0024451B">
        <w:lastRenderedPageBreak/>
        <w:t>уникальный идентификатор документа новой версии;</w:t>
      </w:r>
    </w:p>
    <w:p w14:paraId="2F0587CA" w14:textId="77777777" w:rsidR="00844849" w:rsidRPr="0024451B" w:rsidRDefault="00CA575B">
      <w:pPr>
        <w:pStyle w:val="phlistitemized30"/>
        <w:numPr>
          <w:ilvl w:val="1"/>
          <w:numId w:val="11"/>
        </w:numPr>
        <w:ind w:left="2127" w:hanging="426"/>
      </w:pPr>
      <w:r w:rsidRPr="0024451B">
        <w:t>единый идентификатор медицинской карты стационарного больного.</w:t>
      </w:r>
    </w:p>
    <w:p w14:paraId="02370EF4" w14:textId="02015C8F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«Осмотр (консультация) пациента» («SMSV5»):</w:t>
      </w:r>
    </w:p>
    <w:p w14:paraId="15454D75" w14:textId="77777777" w:rsidR="00844849" w:rsidRPr="0024451B" w:rsidRDefault="00CA575B">
      <w:pPr>
        <w:pStyle w:val="phlistitemized2"/>
        <w:rPr>
          <w:szCs w:val="24"/>
        </w:rPr>
      </w:pPr>
      <w:r w:rsidRPr="0024451B">
        <w:rPr>
          <w:szCs w:val="24"/>
        </w:rPr>
        <w:t>все осмотры (консультации) проведенные врачами-специалистами и их результаты при оказании пациенту специализированной, в том числе высокотехнологичной, медицинской помощи в условиях стационара (дневного стационара), с указанием единого идентификатора медицинской карты стационарного больного.</w:t>
      </w:r>
    </w:p>
    <w:p w14:paraId="1EB9386E" w14:textId="3BCA8095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«Направление на оказание медицинских услуг» («SMSV1»):</w:t>
      </w:r>
    </w:p>
    <w:p w14:paraId="42B6A3E9" w14:textId="77777777" w:rsidR="00844849" w:rsidRPr="0024451B" w:rsidRDefault="00CA575B">
      <w:pPr>
        <w:pStyle w:val="phlistitemized2"/>
        <w:rPr>
          <w:szCs w:val="24"/>
        </w:rPr>
      </w:pPr>
      <w:r w:rsidRPr="0024451B">
        <w:rPr>
          <w:szCs w:val="24"/>
        </w:rPr>
        <w:t>все оформленные пациенту направления при оказании специализированной, в том числе высокотехнологичной, медицинской помощи в условиях стационара (дневного стационара), с указанием единого идентификатора медицинской карты стационарного больного.</w:t>
      </w:r>
    </w:p>
    <w:p w14:paraId="73BAF436" w14:textId="2E65726C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«Протокол инструментального исследования» («SMSV2»):</w:t>
      </w:r>
    </w:p>
    <w:p w14:paraId="6637C243" w14:textId="77777777" w:rsidR="00844849" w:rsidRPr="0024451B" w:rsidRDefault="00CA575B">
      <w:pPr>
        <w:pStyle w:val="phlistitemized2"/>
        <w:rPr>
          <w:szCs w:val="24"/>
        </w:rPr>
      </w:pPr>
      <w:r w:rsidRPr="0024451B">
        <w:rPr>
          <w:szCs w:val="24"/>
        </w:rPr>
        <w:t>все выполненные инструментальные исследования и их результаты при оказании пациенту специализированной, в том числе высокотехнологичной, медицинской помощи в условиях дневного стационара или стационарно, с указанием единого идентификатора медицинской карты стационарного больного.</w:t>
      </w:r>
    </w:p>
    <w:p w14:paraId="04246DEB" w14:textId="3CFEA184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«Протокол лабораторного исследования» («SMSV3»):</w:t>
      </w:r>
    </w:p>
    <w:p w14:paraId="0499813A" w14:textId="77777777" w:rsidR="00844849" w:rsidRPr="0024451B" w:rsidRDefault="00CA575B">
      <w:pPr>
        <w:pStyle w:val="phlistitemized2"/>
        <w:rPr>
          <w:szCs w:val="24"/>
        </w:rPr>
      </w:pPr>
      <w:r w:rsidRPr="0024451B">
        <w:rPr>
          <w:szCs w:val="24"/>
        </w:rPr>
        <w:t>вс</w:t>
      </w:r>
      <w:r w:rsidRPr="0024451B">
        <w:rPr>
          <w:rStyle w:val="phlistitemized20"/>
          <w:szCs w:val="24"/>
        </w:rPr>
        <w:t>е</w:t>
      </w:r>
      <w:r w:rsidRPr="0024451B">
        <w:rPr>
          <w:szCs w:val="24"/>
        </w:rPr>
        <w:t xml:space="preserve"> выполненные лабораторные исследования и их результаты при оказании пациенту специализированной, в том числе высокотехнологичной, медицинской помощи в условиях стационара (дневного стационара), с указанием единого идентификатора медицинской карты стационарного больного.</w:t>
      </w:r>
    </w:p>
    <w:p w14:paraId="0FFF5209" w14:textId="248106A8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«Протокол прижизненного патолого-анатомического исследования биопсийного (операционного) материала» («SMSV4»):</w:t>
      </w:r>
    </w:p>
    <w:p w14:paraId="50FACD14" w14:textId="77777777" w:rsidR="00844849" w:rsidRPr="0024451B" w:rsidRDefault="00CA575B">
      <w:pPr>
        <w:pStyle w:val="phlistitemized2"/>
        <w:rPr>
          <w:szCs w:val="24"/>
        </w:rPr>
      </w:pPr>
      <w:r w:rsidRPr="0024451B">
        <w:rPr>
          <w:szCs w:val="24"/>
        </w:rPr>
        <w:t>все выполненные прижизненные патолого-анатомические исследования биопсийного (операционного) материала и их результаты при оказании пациенту специализированной, в том числе высокотехнологичной, медицинской помощи в условиях стационара (дневного стационара), с указанием единого идентификатора медицинской карты стационарного больного.</w:t>
      </w:r>
    </w:p>
    <w:p w14:paraId="409A5FBE" w14:textId="191B04C0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«Протокол цитологического исследования» («SMSV9»):</w:t>
      </w:r>
    </w:p>
    <w:p w14:paraId="7D57CFF1" w14:textId="77777777" w:rsidR="00844849" w:rsidRPr="0024451B" w:rsidRDefault="00CA575B">
      <w:pPr>
        <w:pStyle w:val="phlistitemized2"/>
        <w:rPr>
          <w:szCs w:val="24"/>
        </w:rPr>
      </w:pPr>
      <w:r w:rsidRPr="0024451B">
        <w:rPr>
          <w:szCs w:val="24"/>
        </w:rPr>
        <w:t>все выполненные цитологические исследования и их результаты при оказании пациенту специализированной, в том числе высокотехнологичной, медицинской помощи в условиях стационара (дневного стационара), с указанием единого идентификатора медицинской карты стационарного больного.</w:t>
      </w:r>
    </w:p>
    <w:p w14:paraId="2CD13B2D" w14:textId="20B782D7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СЭМД beta-версии</w:t>
      </w:r>
      <w:r w:rsidR="00CA575B" w:rsidRPr="0024451B">
        <w:rPr>
          <w:rFonts w:cs="Times New Roman"/>
          <w:szCs w:val="24"/>
        </w:rPr>
        <w:t xml:space="preserve"> «Назначение лекарственных препаратов» («SMSV14»):</w:t>
      </w:r>
    </w:p>
    <w:p w14:paraId="71D7F31A" w14:textId="77777777" w:rsidR="00844849" w:rsidRPr="0024451B" w:rsidRDefault="00CA575B">
      <w:pPr>
        <w:pStyle w:val="phlistitemized2"/>
        <w:rPr>
          <w:szCs w:val="24"/>
        </w:rPr>
      </w:pPr>
      <w:r w:rsidRPr="0024451B">
        <w:rPr>
          <w:szCs w:val="24"/>
        </w:rPr>
        <w:t>все назначения лекарственных препаратов при оказании пациенту специализированной, в том числе высокотехнологичной, медицинской помощи в условиях (стационара) дневного стационара, с указанием единого идентификатора медицинской карты стационарного больного.</w:t>
      </w:r>
    </w:p>
    <w:p w14:paraId="049630C6" w14:textId="69522617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«Протокол на случай выявления у больного запущенной формы злокачественного новообразования» («SMSV11»):</w:t>
      </w:r>
    </w:p>
    <w:p w14:paraId="10D9C704" w14:textId="77777777" w:rsidR="00844849" w:rsidRPr="0024451B" w:rsidRDefault="00CA575B">
      <w:pPr>
        <w:pStyle w:val="phlistitemized2"/>
        <w:rPr>
          <w:szCs w:val="24"/>
        </w:rPr>
      </w:pPr>
      <w:r w:rsidRPr="0024451B">
        <w:rPr>
          <w:szCs w:val="24"/>
        </w:rPr>
        <w:t>оформленный протокол, в случае выявление запущенной формы злокачественного новообразования при оказании пациенту специализированной, в том числе высокотехнологичной, медицинской помощи в условиях стационара (дневного стационара), с указанием единого идентификатора медицинской карты стационарного больного.</w:t>
      </w:r>
    </w:p>
    <w:p w14:paraId="0DB4A8F1" w14:textId="6710ABCB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«Протокол оперативного вмешательства» («SMSV10»):</w:t>
      </w:r>
    </w:p>
    <w:p w14:paraId="66C1D9C6" w14:textId="77777777" w:rsidR="00844849" w:rsidRPr="0024451B" w:rsidRDefault="00CA575B">
      <w:pPr>
        <w:pStyle w:val="phlistitemized2"/>
        <w:rPr>
          <w:szCs w:val="24"/>
        </w:rPr>
      </w:pPr>
      <w:r w:rsidRPr="0024451B">
        <w:rPr>
          <w:szCs w:val="24"/>
        </w:rPr>
        <w:t>оформленный протокол в случае проведения оперативного вмешательства при оказании пациенту специализированной, в том числе высокотехнологичной, медицинской помощи в условиях стационара (дневного стационара), с указанием единого идентификатора медицинской карты стационарного больного.</w:t>
      </w:r>
    </w:p>
    <w:p w14:paraId="35CC71EC" w14:textId="5A2B635C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«Медицинское свидетельство о смерти» («SMSV13»):</w:t>
      </w:r>
    </w:p>
    <w:p w14:paraId="7F3B4146" w14:textId="77777777" w:rsidR="00844849" w:rsidRPr="0024451B" w:rsidRDefault="00CA575B">
      <w:pPr>
        <w:pStyle w:val="phlistitemized2"/>
        <w:rPr>
          <w:szCs w:val="24"/>
        </w:rPr>
      </w:pPr>
      <w:r w:rsidRPr="0024451B">
        <w:rPr>
          <w:szCs w:val="24"/>
        </w:rPr>
        <w:t>оформленное свидетельство в случае смертельного исхода пациента при оказании специализированной, в том числе высокотехнологичной, медицинской помощи в условиях стационара (дневного стационара), с указанием единого идентификатора медицинской карты стационарного больного.</w:t>
      </w:r>
    </w:p>
    <w:p w14:paraId="1F4412C4" w14:textId="6ACEC853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«Талон на оказание ВМП» («SMSV15»):</w:t>
      </w:r>
    </w:p>
    <w:p w14:paraId="1190B841" w14:textId="19E817FC" w:rsidR="00844849" w:rsidRPr="0024451B" w:rsidRDefault="00CA575B">
      <w:pPr>
        <w:pStyle w:val="phlistitemized2"/>
        <w:rPr>
          <w:szCs w:val="24"/>
        </w:rPr>
      </w:pPr>
      <w:r w:rsidRPr="0024451B">
        <w:rPr>
          <w:szCs w:val="24"/>
        </w:rPr>
        <w:t>в случае оказания пациенту высокотехнологичной медицинской помощи в условиях стационара (дневного стационара) с указанием единого идентификатора медицинской карты стационарного больного.</w:t>
      </w:r>
    </w:p>
    <w:p w14:paraId="77F9614A" w14:textId="274BA016" w:rsidR="00844849" w:rsidRPr="0024451B" w:rsidRDefault="00CA575B">
      <w:pPr>
        <w:pStyle w:val="phnormal"/>
        <w:rPr>
          <w:szCs w:val="24"/>
        </w:rPr>
      </w:pPr>
      <w:r w:rsidRPr="0024451B">
        <w:rPr>
          <w:szCs w:val="24"/>
        </w:rPr>
        <w:t>В целях дальнейшего ускорения выполнения условий срабатывания триггерных точек, когда условия передачи информации соблюдены и для пациента в ГИС СЗ/МИС МО впервые зафиксирована необходимость передачи информации в ВИМИС</w:t>
      </w:r>
      <w:r w:rsidR="00A52CAE">
        <w:rPr>
          <w:szCs w:val="24"/>
        </w:rPr>
        <w:t xml:space="preserve"> </w:t>
      </w:r>
      <w:r w:rsidR="00A52CAE" w:rsidRPr="00A52CAE">
        <w:rPr>
          <w:szCs w:val="24"/>
        </w:rPr>
        <w:t>«Онкология»</w:t>
      </w:r>
      <w:r w:rsidRPr="0024451B">
        <w:rPr>
          <w:szCs w:val="24"/>
        </w:rPr>
        <w:t>, в ГИС СЗ/МИС МО для указанного пациента должен быть отмечен статус – «Контроль ВИМИС</w:t>
      </w:r>
      <w:r w:rsidR="006E01A1">
        <w:rPr>
          <w:szCs w:val="24"/>
        </w:rPr>
        <w:t xml:space="preserve"> </w:t>
      </w:r>
      <w:r w:rsidR="006E01A1" w:rsidRPr="006E01A1">
        <w:rPr>
          <w:szCs w:val="24"/>
        </w:rPr>
        <w:t>“Онкология”</w:t>
      </w:r>
      <w:r w:rsidRPr="0024451B">
        <w:rPr>
          <w:szCs w:val="24"/>
        </w:rPr>
        <w:t>».</w:t>
      </w:r>
    </w:p>
    <w:p w14:paraId="35163F42" w14:textId="5295899C" w:rsidR="00844849" w:rsidRPr="0024451B" w:rsidRDefault="00CA575B">
      <w:pPr>
        <w:pStyle w:val="phlistorderedtitle"/>
      </w:pPr>
      <w:r w:rsidRPr="0024451B">
        <w:t>В тех случаях, когда после формирования и передачи информации в ВИМИС</w:t>
      </w:r>
      <w:r w:rsidR="00A52CAE">
        <w:t xml:space="preserve"> </w:t>
      </w:r>
      <w:r w:rsidR="00A52CAE" w:rsidRPr="00A52CAE">
        <w:t>«Онкология»</w:t>
      </w:r>
      <w:r w:rsidRPr="0024451B">
        <w:t xml:space="preserve"> в исходных данных были внесены изменения или дополнения, то ГИС СЗ/МИС МО формирует и передает ВИМИС</w:t>
      </w:r>
      <w:r w:rsidR="00A52CAE">
        <w:t xml:space="preserve"> </w:t>
      </w:r>
      <w:r w:rsidR="00A52CAE" w:rsidRPr="00A52CAE">
        <w:t>«Онкология»</w:t>
      </w:r>
      <w:r w:rsidRPr="0024451B">
        <w:t xml:space="preserve"> обновленную версию </w:t>
      </w:r>
      <w:r w:rsidR="006D668A">
        <w:t>СЭМД beta-версии</w:t>
      </w:r>
      <w:r w:rsidRPr="0024451B">
        <w:t xml:space="preserve"> с указанием:</w:t>
      </w:r>
    </w:p>
    <w:p w14:paraId="318585B1" w14:textId="77777777" w:rsidR="00844849" w:rsidRPr="0024451B" w:rsidRDefault="00CA575B" w:rsidP="001D0C38">
      <w:pPr>
        <w:pStyle w:val="phlistordered1"/>
        <w:numPr>
          <w:ilvl w:val="0"/>
          <w:numId w:val="32"/>
        </w:numPr>
      </w:pPr>
      <w:r w:rsidRPr="0024451B">
        <w:t>уникального идентификатора набора версий первого документа;</w:t>
      </w:r>
    </w:p>
    <w:p w14:paraId="6A66B269" w14:textId="77777777" w:rsidR="00844849" w:rsidRPr="0024451B" w:rsidRDefault="00CA575B">
      <w:pPr>
        <w:pStyle w:val="phlistordered1"/>
        <w:ind w:right="-1" w:hanging="465"/>
      </w:pPr>
      <w:r w:rsidRPr="0024451B">
        <w:t>следующего номера версии документа;</w:t>
      </w:r>
    </w:p>
    <w:p w14:paraId="00D7618E" w14:textId="77777777" w:rsidR="00844849" w:rsidRPr="0024451B" w:rsidRDefault="00CA575B">
      <w:pPr>
        <w:pStyle w:val="phlistordered1"/>
        <w:ind w:right="-1" w:hanging="465"/>
      </w:pPr>
      <w:r w:rsidRPr="0024451B">
        <w:lastRenderedPageBreak/>
        <w:t>уникального идентификатора документа новой версии.</w:t>
      </w:r>
    </w:p>
    <w:p w14:paraId="61C63E47" w14:textId="77777777" w:rsidR="00844849" w:rsidRPr="0024451B" w:rsidRDefault="00CA575B">
      <w:pPr>
        <w:pStyle w:val="21"/>
        <w:rPr>
          <w:szCs w:val="24"/>
        </w:rPr>
      </w:pPr>
      <w:bookmarkStart w:id="91" w:name="_Toc61887510"/>
      <w:bookmarkStart w:id="92" w:name="_Ref46761536"/>
      <w:bookmarkStart w:id="93" w:name="_Toc46488832"/>
      <w:bookmarkStart w:id="94" w:name="_Toc73010063"/>
      <w:r w:rsidRPr="0024451B">
        <w:rPr>
          <w:szCs w:val="24"/>
        </w:rPr>
        <w:t>Выявление диспансерного наблюдения</w:t>
      </w:r>
      <w:bookmarkEnd w:id="91"/>
      <w:bookmarkEnd w:id="92"/>
      <w:bookmarkEnd w:id="93"/>
      <w:bookmarkEnd w:id="94"/>
    </w:p>
    <w:p w14:paraId="0D5024C1" w14:textId="77777777" w:rsidR="00844849" w:rsidRPr="0024451B" w:rsidRDefault="00CA575B">
      <w:pPr>
        <w:pStyle w:val="phnormal"/>
      </w:pPr>
      <w:r w:rsidRPr="0024451B">
        <w:t>В ГИС СЗ/МИС МО фиксируется факт события – диспансерный учет/диспансерное наблюдение.</w:t>
      </w:r>
    </w:p>
    <w:p w14:paraId="569EC1D3" w14:textId="77777777" w:rsidR="00844849" w:rsidRPr="0024451B" w:rsidRDefault="00CA575B">
      <w:pPr>
        <w:pStyle w:val="phlistorderedtitle"/>
      </w:pPr>
      <w:r w:rsidRPr="0024451B">
        <w:t>Возникает необходимость передачи информации в ВИМИС</w:t>
      </w:r>
      <w:r w:rsidR="00A52CAE">
        <w:t xml:space="preserve"> </w:t>
      </w:r>
      <w:r w:rsidR="00A52CAE" w:rsidRPr="00A52CAE">
        <w:t>«Онкология»</w:t>
      </w:r>
      <w:r w:rsidRPr="0024451B">
        <w:t>. При этом должно быть соблюдено одно из следующих условий:</w:t>
      </w:r>
    </w:p>
    <w:p w14:paraId="237EA0F5" w14:textId="7D9A3716" w:rsidR="00844849" w:rsidRPr="0024451B" w:rsidRDefault="00CA575B" w:rsidP="006E01A1">
      <w:pPr>
        <w:pStyle w:val="phlistordered1"/>
        <w:numPr>
          <w:ilvl w:val="0"/>
          <w:numId w:val="33"/>
        </w:numPr>
      </w:pPr>
      <w:r w:rsidRPr="0024451B">
        <w:t>пациент в ГИС СЗ/МИС МО имеет статус – «Контроль ВИМИС</w:t>
      </w:r>
      <w:r w:rsidR="006E01A1">
        <w:t xml:space="preserve"> </w:t>
      </w:r>
      <w:r w:rsidR="006E01A1" w:rsidRPr="006E01A1">
        <w:t>“Онкология”</w:t>
      </w:r>
      <w:r w:rsidRPr="0024451B">
        <w:t>»;</w:t>
      </w:r>
    </w:p>
    <w:p w14:paraId="4BF1A0A8" w14:textId="77777777" w:rsidR="00844849" w:rsidRPr="0024451B" w:rsidRDefault="00CA575B" w:rsidP="001D0C38">
      <w:pPr>
        <w:pStyle w:val="phlistordered1"/>
        <w:numPr>
          <w:ilvl w:val="0"/>
          <w:numId w:val="34"/>
        </w:numPr>
      </w:pPr>
      <w:r w:rsidRPr="0024451B">
        <w:t>при постановке на диспансерный учет/проведение диспансерного наблюдения пациенту установлен диагноз заболевания (любой степени обоснованности и вида нозологических единиц), соответствующий любому значению из 1 или 2 группы (см.</w:t>
      </w:r>
      <w:r w:rsidRPr="00780969">
        <w:rPr>
          <w:b/>
        </w:rPr>
        <w:t xml:space="preserve"> </w:t>
      </w:r>
      <w:r w:rsidRPr="00780969">
        <w:rPr>
          <w:b/>
        </w:rPr>
        <w:fldChar w:fldCharType="begin"/>
      </w:r>
      <w:r w:rsidRPr="00780969">
        <w:rPr>
          <w:b/>
        </w:rPr>
        <w:instrText>REF _Ref50996857 \h</w:instrText>
      </w:r>
      <w:r w:rsidR="0024451B" w:rsidRPr="00780969">
        <w:rPr>
          <w:b/>
        </w:rPr>
        <w:instrText xml:space="preserve"> \* MERGEFORMAT </w:instrText>
      </w:r>
      <w:r w:rsidRPr="00780969">
        <w:rPr>
          <w:b/>
        </w:rPr>
      </w:r>
      <w:r w:rsidRPr="00780969">
        <w:rPr>
          <w:b/>
        </w:rPr>
        <w:fldChar w:fldCharType="separate"/>
      </w:r>
      <w:r w:rsidR="006E2C99" w:rsidRPr="00780969">
        <w:rPr>
          <w:b/>
        </w:rPr>
        <w:t>Таблица </w:t>
      </w:r>
      <w:r w:rsidR="006E2C99" w:rsidRPr="00780969">
        <w:rPr>
          <w:b/>
          <w:noProof/>
        </w:rPr>
        <w:t>1</w:t>
      </w:r>
      <w:r w:rsidRPr="00780969">
        <w:rPr>
          <w:b/>
        </w:rPr>
        <w:fldChar w:fldCharType="end"/>
      </w:r>
      <w:r w:rsidRPr="0024451B">
        <w:t>).</w:t>
      </w:r>
    </w:p>
    <w:p w14:paraId="0FAD3C14" w14:textId="4DCD104B" w:rsidR="00844849" w:rsidRPr="0024451B" w:rsidRDefault="00CA575B">
      <w:pPr>
        <w:pStyle w:val="phlistitemizedtitle"/>
      </w:pPr>
      <w:r w:rsidRPr="0024451B">
        <w:t xml:space="preserve">В случае соблюдения условий передачи информации ГИС СЗ/МИС МО формирует следующие </w:t>
      </w:r>
      <w:r w:rsidR="006D668A">
        <w:t>СЭМД beta-версии</w:t>
      </w:r>
      <w:r w:rsidRPr="0024451B">
        <w:t xml:space="preserve"> для передачи в ВИМИС</w:t>
      </w:r>
      <w:r w:rsidR="00A52CAE">
        <w:t xml:space="preserve"> </w:t>
      </w:r>
      <w:r w:rsidR="00A52CAE" w:rsidRPr="00A52CAE">
        <w:t>«Онкология»</w:t>
      </w:r>
      <w:r w:rsidRPr="0024451B">
        <w:t xml:space="preserve"> с указанием номера триггерной точки равной значению «6»:</w:t>
      </w:r>
    </w:p>
    <w:p w14:paraId="03E68617" w14:textId="661B104D" w:rsidR="00844849" w:rsidRPr="0024451B" w:rsidRDefault="006D668A">
      <w:pPr>
        <w:pStyle w:val="phlistitemized1"/>
        <w:ind w:right="-1"/>
        <w:rPr>
          <w:rFonts w:cs="Times New Roman"/>
          <w:szCs w:val="24"/>
          <w:u w:val="thick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«Диспансерное наблюдение» («SMSV7»):</w:t>
      </w:r>
    </w:p>
    <w:p w14:paraId="3DB2C406" w14:textId="68D1DEED" w:rsidR="00844849" w:rsidRPr="0024451B" w:rsidRDefault="00CA575B" w:rsidP="00A52CAE">
      <w:pPr>
        <w:pStyle w:val="phlistitemized2"/>
      </w:pPr>
      <w:r w:rsidRPr="0024451B">
        <w:t>с момента начала и до снятия с диспансерного наблюдения пациента в ВИМИС</w:t>
      </w:r>
      <w:r w:rsidR="00A52CAE">
        <w:t xml:space="preserve"> </w:t>
      </w:r>
      <w:r w:rsidR="00A52CAE" w:rsidRPr="00A52CAE">
        <w:rPr>
          <w:szCs w:val="24"/>
        </w:rPr>
        <w:t>«Онкология»</w:t>
      </w:r>
      <w:r w:rsidRPr="0024451B">
        <w:t xml:space="preserve"> необходимо передавать информацию в виде указанной </w:t>
      </w:r>
      <w:r w:rsidR="006D668A">
        <w:t>СЭМД beta-версии</w:t>
      </w:r>
      <w:r w:rsidRPr="0024451B">
        <w:t xml:space="preserve"> при каждом обновлении информации по диспансерному наблюдению, например, при проведении нового осмотра (проведения обследования) пациента. После первой передачи </w:t>
      </w:r>
      <w:r w:rsidR="006D668A">
        <w:t>СЭМД beta-версии</w:t>
      </w:r>
      <w:r w:rsidRPr="0024451B">
        <w:t xml:space="preserve">, все последующие </w:t>
      </w:r>
      <w:r w:rsidR="006D668A">
        <w:t>СЭМД beta-версии</w:t>
      </w:r>
      <w:r w:rsidRPr="0024451B">
        <w:t xml:space="preserve"> должны иметь:</w:t>
      </w:r>
    </w:p>
    <w:p w14:paraId="0E16DF58" w14:textId="77777777" w:rsidR="00844849" w:rsidRPr="0024451B" w:rsidRDefault="00CA575B">
      <w:pPr>
        <w:pStyle w:val="phlistitemized30"/>
        <w:numPr>
          <w:ilvl w:val="1"/>
          <w:numId w:val="11"/>
        </w:numPr>
        <w:ind w:left="2127" w:hanging="426"/>
        <w:rPr>
          <w:szCs w:val="24"/>
        </w:rPr>
      </w:pPr>
      <w:r w:rsidRPr="0024451B">
        <w:rPr>
          <w:szCs w:val="24"/>
        </w:rPr>
        <w:t>уникальный идентификатор набора версий первого документа;</w:t>
      </w:r>
    </w:p>
    <w:p w14:paraId="1E82D92F" w14:textId="77777777" w:rsidR="00844849" w:rsidRPr="0024451B" w:rsidRDefault="00CA575B">
      <w:pPr>
        <w:pStyle w:val="phlistitemized30"/>
        <w:numPr>
          <w:ilvl w:val="1"/>
          <w:numId w:val="11"/>
        </w:numPr>
        <w:ind w:left="2127" w:hanging="426"/>
        <w:rPr>
          <w:szCs w:val="24"/>
        </w:rPr>
      </w:pPr>
      <w:r w:rsidRPr="0024451B">
        <w:rPr>
          <w:szCs w:val="24"/>
        </w:rPr>
        <w:t>новый для каждой ежедневной передачи номер версии документа;</w:t>
      </w:r>
    </w:p>
    <w:p w14:paraId="1CD2ABFB" w14:textId="77777777" w:rsidR="00844849" w:rsidRPr="0024451B" w:rsidRDefault="00CA575B">
      <w:pPr>
        <w:pStyle w:val="phlistitemized30"/>
        <w:numPr>
          <w:ilvl w:val="1"/>
          <w:numId w:val="11"/>
        </w:numPr>
        <w:ind w:left="2127" w:hanging="426"/>
        <w:rPr>
          <w:szCs w:val="24"/>
        </w:rPr>
      </w:pPr>
      <w:r w:rsidRPr="0024451B">
        <w:rPr>
          <w:szCs w:val="24"/>
        </w:rPr>
        <w:t>уникальный идентификатор документа новой версии;</w:t>
      </w:r>
    </w:p>
    <w:p w14:paraId="591C6FBC" w14:textId="77777777" w:rsidR="00844849" w:rsidRPr="0024451B" w:rsidRDefault="00CA575B">
      <w:pPr>
        <w:pStyle w:val="phlistitemized30"/>
        <w:numPr>
          <w:ilvl w:val="1"/>
          <w:numId w:val="11"/>
        </w:numPr>
        <w:ind w:left="2127" w:hanging="426"/>
        <w:rPr>
          <w:szCs w:val="24"/>
        </w:rPr>
      </w:pPr>
      <w:r w:rsidRPr="0024451B">
        <w:rPr>
          <w:szCs w:val="24"/>
        </w:rPr>
        <w:t>единый идентификатор медицинской карты диспансерного наблюдения.</w:t>
      </w:r>
    </w:p>
    <w:p w14:paraId="32F757F0" w14:textId="420F715A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«Осмотр (консультация) пациента» («SMSV5»):</w:t>
      </w:r>
    </w:p>
    <w:p w14:paraId="55F56774" w14:textId="606B6C44" w:rsidR="00844849" w:rsidRPr="0024451B" w:rsidRDefault="00CA575B">
      <w:pPr>
        <w:pStyle w:val="phlistitemized2"/>
        <w:rPr>
          <w:szCs w:val="24"/>
        </w:rPr>
      </w:pPr>
      <w:r w:rsidRPr="0024451B">
        <w:rPr>
          <w:szCs w:val="24"/>
        </w:rPr>
        <w:t xml:space="preserve">все </w:t>
      </w:r>
      <w:r w:rsidR="00097412" w:rsidRPr="0024451B">
        <w:rPr>
          <w:szCs w:val="24"/>
        </w:rPr>
        <w:t>провед</w:t>
      </w:r>
      <w:r w:rsidR="00097412">
        <w:rPr>
          <w:szCs w:val="24"/>
        </w:rPr>
        <w:t>е</w:t>
      </w:r>
      <w:r w:rsidR="00097412" w:rsidRPr="0024451B">
        <w:rPr>
          <w:szCs w:val="24"/>
        </w:rPr>
        <w:t>н</w:t>
      </w:r>
      <w:r w:rsidR="00097412" w:rsidRPr="0024451B">
        <w:rPr>
          <w:rStyle w:val="phlistitemized20"/>
          <w:szCs w:val="24"/>
        </w:rPr>
        <w:t>н</w:t>
      </w:r>
      <w:r w:rsidR="00097412" w:rsidRPr="0024451B">
        <w:rPr>
          <w:szCs w:val="24"/>
        </w:rPr>
        <w:t xml:space="preserve">ые </w:t>
      </w:r>
      <w:r w:rsidRPr="0024451B">
        <w:rPr>
          <w:szCs w:val="24"/>
        </w:rPr>
        <w:t>осмотры (консультации) в рамках диспансерного наблюдения с указанием единого идентификатора медицинской карты диспансерного наблюдения.</w:t>
      </w:r>
    </w:p>
    <w:p w14:paraId="428EC21B" w14:textId="76792ABA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«Направление на оказание медицинских услуг» («SMSV1»):</w:t>
      </w:r>
    </w:p>
    <w:p w14:paraId="79B94E09" w14:textId="21692A04" w:rsidR="00844849" w:rsidRPr="0024451B" w:rsidRDefault="00CA575B">
      <w:pPr>
        <w:pStyle w:val="phlistitemized2"/>
        <w:rPr>
          <w:szCs w:val="24"/>
        </w:rPr>
      </w:pPr>
      <w:r w:rsidRPr="0024451B">
        <w:rPr>
          <w:szCs w:val="24"/>
        </w:rPr>
        <w:t>все оформленные направления на оказание медицинских услуг в рамках диспансерного наблюдения с указанием единого идентификатора медицинской карты диспансерного наблюдения.</w:t>
      </w:r>
    </w:p>
    <w:p w14:paraId="54F3B35E" w14:textId="3BE86624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СЭМД beta-версии</w:t>
      </w:r>
      <w:r w:rsidR="00CA575B" w:rsidRPr="0024451B">
        <w:rPr>
          <w:rFonts w:cs="Times New Roman"/>
          <w:szCs w:val="24"/>
        </w:rPr>
        <w:t xml:space="preserve"> «Протокол инструментального исследования» («SMSV2»):</w:t>
      </w:r>
    </w:p>
    <w:p w14:paraId="2434FFFB" w14:textId="5DA33863" w:rsidR="00844849" w:rsidRPr="0024451B" w:rsidRDefault="00CA575B">
      <w:pPr>
        <w:pStyle w:val="phlistitemized2"/>
        <w:rPr>
          <w:szCs w:val="24"/>
        </w:rPr>
      </w:pPr>
      <w:r w:rsidRPr="0024451B">
        <w:rPr>
          <w:szCs w:val="24"/>
        </w:rPr>
        <w:t>все выполненные инструментальные исследования в рамках диспансерного наблюдения с указанием единого идентификатора медицинской карты диспансерного наблюдения.</w:t>
      </w:r>
    </w:p>
    <w:p w14:paraId="204D0A11" w14:textId="49522473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«Протокол лабораторного исследования» («SMSV3»):</w:t>
      </w:r>
    </w:p>
    <w:p w14:paraId="4687E566" w14:textId="6F4D2232" w:rsidR="00844849" w:rsidRPr="0024451B" w:rsidRDefault="00CA575B">
      <w:pPr>
        <w:pStyle w:val="phlistitemized2"/>
        <w:rPr>
          <w:szCs w:val="24"/>
        </w:rPr>
      </w:pPr>
      <w:r w:rsidRPr="0024451B">
        <w:rPr>
          <w:szCs w:val="24"/>
        </w:rPr>
        <w:t>все выполненные лабораторные исследования в рамках диспансерного наблюдения с указанием единого идентификатора медицинской карты диспансерного наблюдения.</w:t>
      </w:r>
    </w:p>
    <w:p w14:paraId="66784EDF" w14:textId="3AE7DAEC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«Протокол прижизненного патолого-анатомического исследования биопсийного (операционного) материала» («SMSV4»):</w:t>
      </w:r>
    </w:p>
    <w:p w14:paraId="3076B288" w14:textId="6BC65EA2" w:rsidR="00844849" w:rsidRPr="0024451B" w:rsidRDefault="00CA575B">
      <w:pPr>
        <w:pStyle w:val="phlistitemized2"/>
        <w:rPr>
          <w:szCs w:val="24"/>
        </w:rPr>
      </w:pPr>
      <w:r w:rsidRPr="0024451B">
        <w:rPr>
          <w:szCs w:val="24"/>
        </w:rPr>
        <w:t>все выполненные прижизненные патолого-анатомические исследования биопсийного (операционного) материала в рамках диспансерного наблюдения с указанием единого идентификатора медицинской карты диспансерного наблюдения.</w:t>
      </w:r>
    </w:p>
    <w:p w14:paraId="54ABC600" w14:textId="6DEFD0D5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«Протокол цитологического исследования» («SMSV9»):</w:t>
      </w:r>
    </w:p>
    <w:p w14:paraId="5CD7C97C" w14:textId="242B7DD5" w:rsidR="00844849" w:rsidRPr="0024451B" w:rsidRDefault="00CA575B">
      <w:pPr>
        <w:pStyle w:val="phlistitemized2"/>
        <w:rPr>
          <w:szCs w:val="24"/>
        </w:rPr>
      </w:pPr>
      <w:r w:rsidRPr="0024451B">
        <w:rPr>
          <w:szCs w:val="24"/>
        </w:rPr>
        <w:t>все выполненные цитологические исследования в рамках диспансерного наблюдения с указанием единого идентификатора медицинской карты диспансерного наблюдения.</w:t>
      </w:r>
    </w:p>
    <w:p w14:paraId="5D5991EE" w14:textId="25D2B39E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«Назначение лекарственных препаратов» («SMSV14»):</w:t>
      </w:r>
    </w:p>
    <w:p w14:paraId="50404947" w14:textId="1F417883" w:rsidR="00844849" w:rsidRPr="0024451B" w:rsidRDefault="00CA575B">
      <w:pPr>
        <w:pStyle w:val="phlistitemized2"/>
        <w:rPr>
          <w:szCs w:val="24"/>
        </w:rPr>
      </w:pPr>
      <w:r w:rsidRPr="0024451B">
        <w:rPr>
          <w:szCs w:val="24"/>
        </w:rPr>
        <w:t>все назначения лекарственных препаратов в рамках диспансерного наблюдения с указанием единого идентификатора медицинской карты диспансерного наблюдения.</w:t>
      </w:r>
    </w:p>
    <w:p w14:paraId="4D47FF42" w14:textId="31794676" w:rsidR="00844849" w:rsidRPr="0024451B" w:rsidRDefault="00CA575B">
      <w:pPr>
        <w:pStyle w:val="phnormal"/>
        <w:rPr>
          <w:szCs w:val="24"/>
        </w:rPr>
      </w:pPr>
      <w:r w:rsidRPr="0024451B">
        <w:rPr>
          <w:szCs w:val="24"/>
        </w:rPr>
        <w:t>В целях дальнейшего ускорения выполнения условий срабатывания триггерных точек, когда условия передачи информации соблюдены и для пациента в ГИС СЗ/МИС МО впервые зафиксирована необходимость передачи информации в ВИМИС</w:t>
      </w:r>
      <w:r w:rsidR="00A52CAE">
        <w:rPr>
          <w:szCs w:val="24"/>
        </w:rPr>
        <w:t xml:space="preserve"> </w:t>
      </w:r>
      <w:r w:rsidR="00A52CAE" w:rsidRPr="00A52CAE">
        <w:rPr>
          <w:szCs w:val="24"/>
        </w:rPr>
        <w:t>«Онкология»</w:t>
      </w:r>
      <w:r w:rsidRPr="0024451B">
        <w:rPr>
          <w:szCs w:val="24"/>
        </w:rPr>
        <w:t>, в ГИС СЗ/МИС МО для указанного пациента должен быть отмечен статус – «Контроль ВИМИС</w:t>
      </w:r>
      <w:r w:rsidR="006E01A1">
        <w:rPr>
          <w:szCs w:val="24"/>
        </w:rPr>
        <w:t xml:space="preserve"> </w:t>
      </w:r>
      <w:r w:rsidR="006E01A1" w:rsidRPr="006E01A1">
        <w:rPr>
          <w:szCs w:val="24"/>
        </w:rPr>
        <w:t>“Онкология”</w:t>
      </w:r>
      <w:r w:rsidRPr="0024451B">
        <w:rPr>
          <w:szCs w:val="24"/>
        </w:rPr>
        <w:t>».</w:t>
      </w:r>
    </w:p>
    <w:p w14:paraId="5E187857" w14:textId="2B0F4F7A" w:rsidR="00844849" w:rsidRPr="0024451B" w:rsidRDefault="00CA575B">
      <w:pPr>
        <w:pStyle w:val="phlistorderedtitle"/>
      </w:pPr>
      <w:r w:rsidRPr="0024451B">
        <w:t>В тех случаях, когда после формирования и передачи информации в ВИМИС</w:t>
      </w:r>
      <w:r w:rsidR="00A52CAE">
        <w:t xml:space="preserve"> </w:t>
      </w:r>
      <w:r w:rsidR="00A52CAE" w:rsidRPr="00A52CAE">
        <w:t>«Онкология»</w:t>
      </w:r>
      <w:r w:rsidRPr="0024451B">
        <w:t xml:space="preserve"> в исходных данных были внесены изменения или дополнения, то ГИС СЗ/МИС МО формирует и передает ВИМИС </w:t>
      </w:r>
      <w:r w:rsidR="00A52CAE" w:rsidRPr="00A52CAE">
        <w:t>«Онкология»</w:t>
      </w:r>
      <w:r w:rsidR="00A52CAE">
        <w:t xml:space="preserve"> </w:t>
      </w:r>
      <w:r w:rsidRPr="0024451B">
        <w:t xml:space="preserve">обновленную версию </w:t>
      </w:r>
      <w:r w:rsidR="006D668A">
        <w:t>СЭМД beta-версии</w:t>
      </w:r>
      <w:r w:rsidRPr="0024451B">
        <w:t xml:space="preserve"> с указанием:</w:t>
      </w:r>
    </w:p>
    <w:p w14:paraId="6BCD9AFD" w14:textId="77777777" w:rsidR="00844849" w:rsidRPr="0024451B" w:rsidRDefault="00CA575B" w:rsidP="001D0C38">
      <w:pPr>
        <w:pStyle w:val="phlistordered1"/>
        <w:numPr>
          <w:ilvl w:val="0"/>
          <w:numId w:val="35"/>
        </w:numPr>
        <w:rPr>
          <w:szCs w:val="24"/>
        </w:rPr>
      </w:pPr>
      <w:r w:rsidRPr="0024451B">
        <w:rPr>
          <w:szCs w:val="24"/>
        </w:rPr>
        <w:t>уникального идентификатора набора версий первого документа;</w:t>
      </w:r>
    </w:p>
    <w:p w14:paraId="49BFBFA4" w14:textId="77777777" w:rsidR="00844849" w:rsidRPr="0024451B" w:rsidRDefault="00CA575B">
      <w:pPr>
        <w:pStyle w:val="phlistordered1"/>
        <w:ind w:right="-1" w:hanging="465"/>
        <w:rPr>
          <w:szCs w:val="24"/>
        </w:rPr>
      </w:pPr>
      <w:r w:rsidRPr="0024451B">
        <w:rPr>
          <w:szCs w:val="24"/>
        </w:rPr>
        <w:t>следующего номера версии документа;</w:t>
      </w:r>
    </w:p>
    <w:p w14:paraId="5C27C76D" w14:textId="77777777" w:rsidR="00844849" w:rsidRPr="0024451B" w:rsidRDefault="00CA575B">
      <w:pPr>
        <w:pStyle w:val="phlistordered1"/>
        <w:ind w:right="-1" w:hanging="465"/>
        <w:rPr>
          <w:szCs w:val="24"/>
        </w:rPr>
      </w:pPr>
      <w:r w:rsidRPr="0024451B">
        <w:rPr>
          <w:szCs w:val="24"/>
        </w:rPr>
        <w:t>уникального идентификатора документа новой версии.</w:t>
      </w:r>
    </w:p>
    <w:p w14:paraId="7D1A7A0F" w14:textId="77777777" w:rsidR="00844849" w:rsidRPr="0024451B" w:rsidRDefault="00CA575B">
      <w:pPr>
        <w:pStyle w:val="21"/>
        <w:rPr>
          <w:szCs w:val="24"/>
        </w:rPr>
      </w:pPr>
      <w:bookmarkStart w:id="95" w:name="_Toc61887511"/>
      <w:bookmarkStart w:id="96" w:name="_Toc46488833"/>
      <w:bookmarkStart w:id="97" w:name="_Toc73010064"/>
      <w:r w:rsidRPr="0024451B">
        <w:rPr>
          <w:szCs w:val="24"/>
        </w:rPr>
        <w:lastRenderedPageBreak/>
        <w:t>Выявление законченного амбулаторного случая</w:t>
      </w:r>
      <w:bookmarkEnd w:id="95"/>
      <w:bookmarkEnd w:id="96"/>
      <w:bookmarkEnd w:id="97"/>
    </w:p>
    <w:p w14:paraId="7BC98D01" w14:textId="77777777" w:rsidR="00844849" w:rsidRPr="0024451B" w:rsidRDefault="00CA575B">
      <w:pPr>
        <w:pStyle w:val="phnormal"/>
        <w:rPr>
          <w:szCs w:val="24"/>
        </w:rPr>
      </w:pPr>
      <w:r w:rsidRPr="0024451B">
        <w:rPr>
          <w:szCs w:val="24"/>
        </w:rPr>
        <w:t>В ГИС СЗ/МИС МО фиксируется факт события – законченный случай лечения в амбулаторных условиях.</w:t>
      </w:r>
    </w:p>
    <w:p w14:paraId="7E334D6E" w14:textId="3CEBB323" w:rsidR="00844849" w:rsidRPr="0024451B" w:rsidRDefault="00CA575B">
      <w:pPr>
        <w:pStyle w:val="phnormal"/>
        <w:rPr>
          <w:szCs w:val="24"/>
        </w:rPr>
      </w:pPr>
      <w:r w:rsidRPr="0024451B">
        <w:rPr>
          <w:szCs w:val="24"/>
        </w:rPr>
        <w:t>Возникает необходимость передачи информации в ВИМИС</w:t>
      </w:r>
      <w:r w:rsidR="00A52CAE">
        <w:rPr>
          <w:szCs w:val="24"/>
        </w:rPr>
        <w:t xml:space="preserve"> </w:t>
      </w:r>
      <w:r w:rsidR="00A52CAE" w:rsidRPr="00A52CAE">
        <w:rPr>
          <w:szCs w:val="24"/>
        </w:rPr>
        <w:t>«Онкология»</w:t>
      </w:r>
      <w:r w:rsidRPr="0024451B">
        <w:rPr>
          <w:szCs w:val="24"/>
        </w:rPr>
        <w:t>. При этом должно быть соблюдено следующее условие – пациент в ГИС СЗ/МИС МО имеет статус – «Контроль ВИМИС</w:t>
      </w:r>
      <w:r w:rsidR="006E01A1">
        <w:rPr>
          <w:szCs w:val="24"/>
        </w:rPr>
        <w:t xml:space="preserve"> </w:t>
      </w:r>
      <w:r w:rsidR="006E01A1" w:rsidRPr="006E01A1">
        <w:rPr>
          <w:szCs w:val="24"/>
        </w:rPr>
        <w:t>“Онкология”</w:t>
      </w:r>
      <w:r w:rsidRPr="0024451B">
        <w:rPr>
          <w:szCs w:val="24"/>
        </w:rPr>
        <w:t>».</w:t>
      </w:r>
    </w:p>
    <w:p w14:paraId="112E6EB9" w14:textId="0568CFFE" w:rsidR="00844849" w:rsidRPr="0024451B" w:rsidRDefault="00CA575B">
      <w:pPr>
        <w:pStyle w:val="phlistitemizedtitle"/>
        <w:rPr>
          <w:u w:val="thick"/>
        </w:rPr>
      </w:pPr>
      <w:r w:rsidRPr="0024451B">
        <w:t xml:space="preserve">В случае соблюдения условий передачи информации, ГИС СЗ/МИС МО формирует следующие </w:t>
      </w:r>
      <w:r w:rsidR="006D668A">
        <w:t>СЭМД beta-версии</w:t>
      </w:r>
      <w:r w:rsidRPr="0024451B">
        <w:t xml:space="preserve"> для передачи в ВИМИС</w:t>
      </w:r>
      <w:r w:rsidR="00A52CAE">
        <w:t xml:space="preserve"> </w:t>
      </w:r>
      <w:r w:rsidR="00A52CAE" w:rsidRPr="00A52CAE">
        <w:t>«Онкология»</w:t>
      </w:r>
      <w:r w:rsidRPr="0024451B">
        <w:t xml:space="preserve"> с указанием номера триггерной точки равной значению «7»:</w:t>
      </w:r>
    </w:p>
    <w:p w14:paraId="3D5A6921" w14:textId="00F3C7B7" w:rsidR="00844849" w:rsidRPr="0024451B" w:rsidRDefault="006D668A">
      <w:pPr>
        <w:pStyle w:val="phlistitemized1"/>
        <w:ind w:right="-1"/>
      </w:pPr>
      <w:r>
        <w:t>СЭМД beta-версии</w:t>
      </w:r>
      <w:r w:rsidR="00CA575B" w:rsidRPr="0024451B">
        <w:t xml:space="preserve"> «Оказание медицинской помощи в амбулаторных условиях» («SMSV12»):</w:t>
      </w:r>
    </w:p>
    <w:p w14:paraId="507FDA20" w14:textId="77777777" w:rsidR="00844849" w:rsidRPr="0024451B" w:rsidRDefault="00CA575B">
      <w:pPr>
        <w:pStyle w:val="phlistitemized2"/>
        <w:rPr>
          <w:szCs w:val="24"/>
        </w:rPr>
      </w:pPr>
      <w:r w:rsidRPr="0024451B">
        <w:rPr>
          <w:szCs w:val="24"/>
        </w:rPr>
        <w:t>по которому зафиксирован факт события – законченный случай лечения в амбулаторных условиях.</w:t>
      </w:r>
    </w:p>
    <w:p w14:paraId="53DFCDDF" w14:textId="4BC3B74F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«Осмотр (консультация) пациента» («SMSV5»):</w:t>
      </w:r>
    </w:p>
    <w:p w14:paraId="4BE9D275" w14:textId="77777777" w:rsidR="00844849" w:rsidRPr="0024451B" w:rsidRDefault="00CA575B" w:rsidP="00A52CAE">
      <w:pPr>
        <w:pStyle w:val="phlistitemized2"/>
      </w:pPr>
      <w:r w:rsidRPr="0024451B">
        <w:t>ранее не переданные в ВИМИС</w:t>
      </w:r>
      <w:r w:rsidR="00A52CAE">
        <w:t xml:space="preserve"> </w:t>
      </w:r>
      <w:r w:rsidR="00A52CAE" w:rsidRPr="00A52CAE">
        <w:rPr>
          <w:szCs w:val="24"/>
        </w:rPr>
        <w:t>«Онкология»</w:t>
      </w:r>
      <w:r w:rsidRPr="0024451B">
        <w:t xml:space="preserve"> и проведенные осмотры (консультации) в рамках законченного случая лечения в амбулаторных условиях.</w:t>
      </w:r>
    </w:p>
    <w:p w14:paraId="643BA24D" w14:textId="0D4FE375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«Направление на оказание медицинских услуг» («SMSV1»):</w:t>
      </w:r>
    </w:p>
    <w:p w14:paraId="5ECE4EF8" w14:textId="77777777" w:rsidR="00844849" w:rsidRPr="0024451B" w:rsidRDefault="00CA575B" w:rsidP="00A52CAE">
      <w:pPr>
        <w:pStyle w:val="phlistitemized2"/>
      </w:pPr>
      <w:r w:rsidRPr="0024451B">
        <w:t>ранее не переданные в ВИМИС</w:t>
      </w:r>
      <w:r w:rsidR="00A52CAE">
        <w:t xml:space="preserve"> </w:t>
      </w:r>
      <w:r w:rsidR="00A52CAE" w:rsidRPr="00A52CAE">
        <w:rPr>
          <w:szCs w:val="24"/>
        </w:rPr>
        <w:t>«Онкология»</w:t>
      </w:r>
      <w:r w:rsidRPr="0024451B">
        <w:t xml:space="preserve"> оформленные направления на оказание меди</w:t>
      </w:r>
      <w:r w:rsidRPr="0024451B">
        <w:rPr>
          <w:rStyle w:val="phlistitemized20"/>
          <w:szCs w:val="24"/>
        </w:rPr>
        <w:t>ц</w:t>
      </w:r>
      <w:r w:rsidRPr="0024451B">
        <w:t>инских услуг в рамках законченного случая лечения в амбулаторных условиях.</w:t>
      </w:r>
    </w:p>
    <w:p w14:paraId="2BB8689F" w14:textId="5DA99759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«Протокол инструментального исследования» («SMSV2»):</w:t>
      </w:r>
    </w:p>
    <w:p w14:paraId="5C925E26" w14:textId="77777777" w:rsidR="00844849" w:rsidRPr="0024451B" w:rsidRDefault="00CA575B" w:rsidP="00A52CAE">
      <w:pPr>
        <w:pStyle w:val="phlistitemized2"/>
      </w:pPr>
      <w:r w:rsidRPr="0024451B">
        <w:t>ранее не переданные в ВИМИС</w:t>
      </w:r>
      <w:r w:rsidR="00A52CAE">
        <w:t xml:space="preserve"> </w:t>
      </w:r>
      <w:r w:rsidR="00A52CAE" w:rsidRPr="00A52CAE">
        <w:rPr>
          <w:szCs w:val="24"/>
        </w:rPr>
        <w:t>«Онкология»</w:t>
      </w:r>
      <w:r w:rsidRPr="0024451B">
        <w:t xml:space="preserve"> выполненные инструментальные исследов</w:t>
      </w:r>
      <w:r w:rsidRPr="0024451B">
        <w:rPr>
          <w:rStyle w:val="phlistitemized20"/>
          <w:szCs w:val="24"/>
        </w:rPr>
        <w:t>а</w:t>
      </w:r>
      <w:r w:rsidRPr="0024451B">
        <w:t>ния и их результаты в рамках законченного случая лечения в амбулаторных условиях.</w:t>
      </w:r>
    </w:p>
    <w:p w14:paraId="7632AF18" w14:textId="29D52A3A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«Протокол лабораторного исследования» («SMSV3»):</w:t>
      </w:r>
    </w:p>
    <w:p w14:paraId="11741D03" w14:textId="77777777" w:rsidR="00844849" w:rsidRPr="0024451B" w:rsidRDefault="00CA575B" w:rsidP="00A52CAE">
      <w:pPr>
        <w:pStyle w:val="phlistitemized2"/>
      </w:pPr>
      <w:r w:rsidRPr="0024451B">
        <w:t>ранее не переданные в ВИМИС</w:t>
      </w:r>
      <w:r w:rsidR="00A52CAE">
        <w:t xml:space="preserve"> </w:t>
      </w:r>
      <w:r w:rsidR="00A52CAE" w:rsidRPr="00A52CAE">
        <w:rPr>
          <w:szCs w:val="24"/>
        </w:rPr>
        <w:t>«Онкология»</w:t>
      </w:r>
      <w:r w:rsidRPr="0024451B">
        <w:t xml:space="preserve"> выполненные лабораторные исследования и их результаты в рамках законченного случая лечения в амбулаторных условиях.</w:t>
      </w:r>
    </w:p>
    <w:p w14:paraId="2E89C825" w14:textId="1C654A0D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«Протокол прижизненного патолого-анатомического исследования биопсийного (операционного) материала» («SMSV4»):</w:t>
      </w:r>
    </w:p>
    <w:p w14:paraId="76CFF4ED" w14:textId="77777777" w:rsidR="00844849" w:rsidRPr="0024451B" w:rsidRDefault="00CA575B" w:rsidP="00A52CAE">
      <w:pPr>
        <w:pStyle w:val="phlistitemized2"/>
      </w:pPr>
      <w:r w:rsidRPr="0024451B">
        <w:t>ранее не переданные в ВИМИС</w:t>
      </w:r>
      <w:r w:rsidR="00A52CAE">
        <w:t xml:space="preserve"> </w:t>
      </w:r>
      <w:r w:rsidR="00A52CAE" w:rsidRPr="00A52CAE">
        <w:rPr>
          <w:szCs w:val="24"/>
        </w:rPr>
        <w:t>«Онкология»</w:t>
      </w:r>
      <w:r w:rsidRPr="0024451B">
        <w:t xml:space="preserve"> выполненные прижизненные патолого-анатомические исследования биопсийного (операционного) материала и их результаты в рамках законченного случая лечения в амбулаторных условиях.</w:t>
      </w:r>
    </w:p>
    <w:p w14:paraId="22F41EDC" w14:textId="5FE9B37D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«Пр</w:t>
      </w:r>
      <w:r w:rsidR="00CA575B" w:rsidRPr="0024451B">
        <w:rPr>
          <w:rStyle w:val="phlistitemized10"/>
          <w:rFonts w:cs="Times New Roman"/>
          <w:szCs w:val="24"/>
        </w:rPr>
        <w:t>о</w:t>
      </w:r>
      <w:r w:rsidR="00CA575B" w:rsidRPr="0024451B">
        <w:rPr>
          <w:rFonts w:cs="Times New Roman"/>
          <w:szCs w:val="24"/>
        </w:rPr>
        <w:t>токол цитологического исследования» («SMSV9»):</w:t>
      </w:r>
    </w:p>
    <w:p w14:paraId="0A50B405" w14:textId="77777777" w:rsidR="00844849" w:rsidRPr="0024451B" w:rsidRDefault="00CA575B" w:rsidP="00A52CAE">
      <w:pPr>
        <w:pStyle w:val="phlistitemized2"/>
      </w:pPr>
      <w:r w:rsidRPr="0024451B">
        <w:lastRenderedPageBreak/>
        <w:t>ранее не переданные в ВИМИС</w:t>
      </w:r>
      <w:r w:rsidR="00A52CAE">
        <w:t xml:space="preserve"> </w:t>
      </w:r>
      <w:r w:rsidR="00A52CAE" w:rsidRPr="00A52CAE">
        <w:rPr>
          <w:szCs w:val="24"/>
        </w:rPr>
        <w:t>«Онкология»</w:t>
      </w:r>
      <w:r w:rsidRPr="0024451B">
        <w:t xml:space="preserve"> выполненные цитологические исследования в рамках законченного случая лечения в амбулаторных условиях.</w:t>
      </w:r>
    </w:p>
    <w:p w14:paraId="5516CBFA" w14:textId="3985577D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«Назначение лекарственных препаратов» («SMSV14»):</w:t>
      </w:r>
    </w:p>
    <w:p w14:paraId="669C1D72" w14:textId="77777777" w:rsidR="00844849" w:rsidRPr="0024451B" w:rsidRDefault="00CA575B" w:rsidP="00A52CAE">
      <w:pPr>
        <w:pStyle w:val="phlistitemized2"/>
      </w:pPr>
      <w:r w:rsidRPr="0024451B">
        <w:t>ранее не переданные в ВИМИС</w:t>
      </w:r>
      <w:r w:rsidR="00A52CAE">
        <w:t xml:space="preserve"> </w:t>
      </w:r>
      <w:r w:rsidR="00A52CAE" w:rsidRPr="00A52CAE">
        <w:rPr>
          <w:szCs w:val="24"/>
        </w:rPr>
        <w:t>«Онкология»</w:t>
      </w:r>
      <w:r w:rsidRPr="0024451B">
        <w:t xml:space="preserve"> назначения лекарственных препаратов в рам</w:t>
      </w:r>
      <w:r w:rsidRPr="0024451B">
        <w:rPr>
          <w:rStyle w:val="phlistitemized20"/>
          <w:szCs w:val="24"/>
        </w:rPr>
        <w:t>к</w:t>
      </w:r>
      <w:r w:rsidRPr="0024451B">
        <w:t>ах законченного случая лечения в амбулаторных условиях.</w:t>
      </w:r>
    </w:p>
    <w:p w14:paraId="0E228046" w14:textId="5EAD1AF8" w:rsidR="00844849" w:rsidRPr="0024451B" w:rsidRDefault="006D668A">
      <w:pPr>
        <w:pStyle w:val="phlistitemized1"/>
        <w:ind w:right="-1"/>
        <w:rPr>
          <w:rFonts w:cs="Times New Roman"/>
          <w:szCs w:val="24"/>
        </w:rPr>
      </w:pPr>
      <w:r>
        <w:rPr>
          <w:rFonts w:cs="Times New Roman"/>
          <w:szCs w:val="24"/>
        </w:rPr>
        <w:t>СЭМД beta-версии</w:t>
      </w:r>
      <w:r w:rsidR="00CA575B" w:rsidRPr="0024451B">
        <w:rPr>
          <w:rFonts w:cs="Times New Roman"/>
          <w:szCs w:val="24"/>
        </w:rPr>
        <w:t xml:space="preserve"> «Протокол на случай выявления у больного запущенной формы злокачественного новообразования» («SMSV11»):</w:t>
      </w:r>
    </w:p>
    <w:p w14:paraId="5C9FB972" w14:textId="77777777" w:rsidR="00844849" w:rsidRPr="0024451B" w:rsidRDefault="00CA575B" w:rsidP="00A52CAE">
      <w:pPr>
        <w:pStyle w:val="phlistitemized2"/>
      </w:pPr>
      <w:r w:rsidRPr="0024451B">
        <w:t>ранее не переданный в ВИМИС</w:t>
      </w:r>
      <w:r w:rsidR="00A52CAE">
        <w:t xml:space="preserve"> </w:t>
      </w:r>
      <w:r w:rsidR="00A52CAE" w:rsidRPr="00A52CAE">
        <w:rPr>
          <w:szCs w:val="24"/>
        </w:rPr>
        <w:t>«Онкология»</w:t>
      </w:r>
      <w:r w:rsidRPr="0024451B">
        <w:t xml:space="preserve"> протокол выявления у больного запущенной формы злокачественного новообразования в рамках законченного случая лечения в амбулаторных условиях.</w:t>
      </w:r>
    </w:p>
    <w:p w14:paraId="769A3735" w14:textId="72255544" w:rsidR="00844849" w:rsidRPr="0024451B" w:rsidRDefault="00CA575B">
      <w:pPr>
        <w:pStyle w:val="phlistorderedtitle"/>
      </w:pPr>
      <w:r w:rsidRPr="0024451B">
        <w:t>В тех случаях, когда после формирования и передачи информации в ВИМИС</w:t>
      </w:r>
      <w:r w:rsidR="00A52CAE">
        <w:t xml:space="preserve"> </w:t>
      </w:r>
      <w:r w:rsidR="00A52CAE" w:rsidRPr="00A52CAE">
        <w:t>«Онкология»</w:t>
      </w:r>
      <w:r w:rsidRPr="0024451B">
        <w:t xml:space="preserve"> в исходных данных были внесены изменения или дополнения, ГИС СЗ/МИС МО формирует и передает ВИМИС</w:t>
      </w:r>
      <w:r w:rsidR="00A52CAE">
        <w:t xml:space="preserve"> </w:t>
      </w:r>
      <w:r w:rsidR="00A52CAE" w:rsidRPr="00A52CAE">
        <w:t>«Онкология»</w:t>
      </w:r>
      <w:r w:rsidRPr="0024451B">
        <w:t xml:space="preserve"> обновленную версию </w:t>
      </w:r>
      <w:r w:rsidR="006D668A">
        <w:t>СЭМД beta-версии</w:t>
      </w:r>
      <w:r w:rsidRPr="0024451B">
        <w:t xml:space="preserve"> с указанием:</w:t>
      </w:r>
    </w:p>
    <w:p w14:paraId="1544E292" w14:textId="77777777" w:rsidR="00844849" w:rsidRPr="0024451B" w:rsidRDefault="00CA575B" w:rsidP="001D0C38">
      <w:pPr>
        <w:pStyle w:val="phlistordered1"/>
        <w:numPr>
          <w:ilvl w:val="0"/>
          <w:numId w:val="36"/>
        </w:numPr>
        <w:rPr>
          <w:szCs w:val="24"/>
        </w:rPr>
      </w:pPr>
      <w:r w:rsidRPr="0024451B">
        <w:rPr>
          <w:szCs w:val="24"/>
        </w:rPr>
        <w:t>уникального идентификатора набора версий первого документа;</w:t>
      </w:r>
    </w:p>
    <w:p w14:paraId="0EB4A753" w14:textId="77777777" w:rsidR="00844849" w:rsidRPr="0024451B" w:rsidRDefault="00CA575B">
      <w:pPr>
        <w:pStyle w:val="phlistordered1"/>
        <w:ind w:right="-1" w:hanging="465"/>
        <w:rPr>
          <w:szCs w:val="24"/>
        </w:rPr>
      </w:pPr>
      <w:r w:rsidRPr="0024451B">
        <w:rPr>
          <w:szCs w:val="24"/>
        </w:rPr>
        <w:t>следующего номера версии документа;</w:t>
      </w:r>
    </w:p>
    <w:p w14:paraId="4383DC0A" w14:textId="77777777" w:rsidR="00844849" w:rsidRPr="0024451B" w:rsidRDefault="00CA575B">
      <w:pPr>
        <w:pStyle w:val="phlistordered1"/>
        <w:ind w:right="-1" w:hanging="465"/>
        <w:rPr>
          <w:szCs w:val="24"/>
        </w:rPr>
      </w:pPr>
      <w:r w:rsidRPr="0024451B">
        <w:rPr>
          <w:szCs w:val="24"/>
        </w:rPr>
        <w:t>уникального идентификатора документа новой версии.</w:t>
      </w:r>
    </w:p>
    <w:p w14:paraId="349D5103" w14:textId="77777777" w:rsidR="00844849" w:rsidRPr="007D0DF8" w:rsidRDefault="00CA575B">
      <w:pPr>
        <w:pStyle w:val="12"/>
      </w:pPr>
      <w:bookmarkStart w:id="98" w:name="_Toc61887512"/>
      <w:bookmarkStart w:id="99" w:name="_Toc46488834"/>
      <w:bookmarkStart w:id="100" w:name="_Ref46145482"/>
      <w:bookmarkStart w:id="101" w:name="_Toc73010065"/>
      <w:r w:rsidRPr="007D0DF8">
        <w:lastRenderedPageBreak/>
        <w:t>Описание взаимодействия с интеграционными сервисами</w:t>
      </w:r>
      <w:bookmarkEnd w:id="98"/>
      <w:bookmarkEnd w:id="99"/>
      <w:bookmarkEnd w:id="100"/>
      <w:bookmarkEnd w:id="101"/>
    </w:p>
    <w:p w14:paraId="1239B0B7" w14:textId="77777777" w:rsidR="00844849" w:rsidRPr="007D0DF8" w:rsidRDefault="00CA575B">
      <w:pPr>
        <w:pStyle w:val="21"/>
        <w:rPr>
          <w:shd w:val="clear" w:color="auto" w:fill="FFFF00"/>
        </w:rPr>
      </w:pPr>
      <w:bookmarkStart w:id="102" w:name="_Toc61887513"/>
      <w:bookmarkStart w:id="103" w:name="_Ref50998438"/>
      <w:bookmarkStart w:id="104" w:name="_Ref50998055"/>
      <w:bookmarkStart w:id="105" w:name="_Ref46503987"/>
      <w:bookmarkStart w:id="106" w:name="_Ref46503904"/>
      <w:bookmarkStart w:id="107" w:name="_Ref46498009"/>
      <w:bookmarkStart w:id="108" w:name="_Toc46488835"/>
      <w:bookmarkStart w:id="109" w:name="_Toc73010066"/>
      <w:r w:rsidRPr="00E14662">
        <w:t>Взаимодействие с сервисом приема медицинских сведений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A3D210A" w14:textId="77777777" w:rsidR="00844849" w:rsidRPr="007D0DF8" w:rsidRDefault="00CA575B">
      <w:pPr>
        <w:pStyle w:val="phlistitemizedtitle"/>
        <w:rPr>
          <w:shd w:val="clear" w:color="auto" w:fill="FFFF00"/>
        </w:rPr>
      </w:pPr>
      <w:r w:rsidRPr="00E14662">
        <w:t xml:space="preserve">Адреса </w:t>
      </w:r>
      <w:r w:rsidRPr="00E14662">
        <w:rPr>
          <w:lang w:val="en-US"/>
        </w:rPr>
        <w:t>WSDL</w:t>
      </w:r>
      <w:r w:rsidRPr="00E14662">
        <w:t xml:space="preserve"> сервисов приема сведений ВИМИС</w:t>
      </w:r>
      <w:r w:rsidR="00A52CAE">
        <w:t xml:space="preserve"> </w:t>
      </w:r>
      <w:r w:rsidR="00A52CAE" w:rsidRPr="00A52CAE">
        <w:t>«Онкология»</w:t>
      </w:r>
      <w:r w:rsidRPr="00E14662">
        <w:t>:</w:t>
      </w:r>
    </w:p>
    <w:p w14:paraId="26295E31" w14:textId="77777777" w:rsidR="00844849" w:rsidRPr="007D0DF8" w:rsidRDefault="00CA575B">
      <w:pPr>
        <w:pStyle w:val="phlistitemized1"/>
        <w:ind w:right="-1"/>
        <w:rPr>
          <w:shd w:val="clear" w:color="auto" w:fill="FFFF00"/>
        </w:rPr>
      </w:pPr>
      <w:r w:rsidRPr="00E14662">
        <w:t>тестовый контур – https://ips-test.rosminzdrav.ru/9d15f52ee7f2c?</w:t>
      </w:r>
      <w:r w:rsidRPr="00E14662">
        <w:rPr>
          <w:lang w:val="en-US"/>
        </w:rPr>
        <w:t>wsdl</w:t>
      </w:r>
      <w:r w:rsidRPr="00E14662">
        <w:t>;</w:t>
      </w:r>
    </w:p>
    <w:p w14:paraId="1C0F4450" w14:textId="1D451880" w:rsidR="00844849" w:rsidRPr="007D0DF8" w:rsidRDefault="00CA575B">
      <w:pPr>
        <w:pStyle w:val="phlistitemized1"/>
        <w:ind w:right="-1"/>
        <w:rPr>
          <w:shd w:val="clear" w:color="auto" w:fill="FFFF00"/>
        </w:rPr>
      </w:pPr>
      <w:r w:rsidRPr="00E14662">
        <w:t>промышленный контур – https://ips.rosminzdrav</w:t>
      </w:r>
      <w:r w:rsidRPr="00135CB4">
        <w:t>.ru/8b02e1e4e03c7?wsdl</w:t>
      </w:r>
      <w:r w:rsidR="00486D10" w:rsidRPr="00E924F1">
        <w:t>.</w:t>
      </w:r>
    </w:p>
    <w:p w14:paraId="10BC619F" w14:textId="77777777" w:rsidR="00844849" w:rsidRPr="000957DD" w:rsidRDefault="00CA575B">
      <w:pPr>
        <w:pStyle w:val="30"/>
        <w:rPr>
          <w:shd w:val="clear" w:color="auto" w:fill="FFFF00"/>
        </w:rPr>
      </w:pPr>
      <w:bookmarkStart w:id="110" w:name="_Toc73010067"/>
      <w:r w:rsidRPr="00135CB4">
        <w:t>Метод sendDocument сервиса приема медицинских сведений ВИМИС «Онкология»</w:t>
      </w:r>
      <w:bookmarkEnd w:id="110"/>
    </w:p>
    <w:p w14:paraId="25F9B8DA" w14:textId="77777777" w:rsidR="00844849" w:rsidRPr="000957DD" w:rsidRDefault="00CA575B">
      <w:pPr>
        <w:pStyle w:val="phlistitemizedtitle"/>
        <w:rPr>
          <w:shd w:val="clear" w:color="auto" w:fill="FFFF00"/>
        </w:rPr>
      </w:pPr>
      <w:r w:rsidRPr="00135CB4">
        <w:t>Взаимодействие с сервисом ВИМИС</w:t>
      </w:r>
      <w:r w:rsidR="00A52CAE">
        <w:t xml:space="preserve"> </w:t>
      </w:r>
      <w:r w:rsidR="00A52CAE" w:rsidRPr="00A52CAE">
        <w:t>«Онкология»</w:t>
      </w:r>
      <w:r w:rsidRPr="00135CB4">
        <w:t xml:space="preserve"> осуществляется асинхронно:</w:t>
      </w:r>
    </w:p>
    <w:p w14:paraId="78353D7D" w14:textId="7EC9B7A5" w:rsidR="00844849" w:rsidRPr="000957DD" w:rsidRDefault="00CA575B">
      <w:pPr>
        <w:pStyle w:val="phlistitemized1"/>
        <w:numPr>
          <w:ilvl w:val="0"/>
          <w:numId w:val="3"/>
        </w:numPr>
        <w:ind w:left="1315" w:right="-1" w:hanging="464"/>
        <w:rPr>
          <w:shd w:val="clear" w:color="auto" w:fill="FFFF00"/>
        </w:rPr>
      </w:pPr>
      <w:r w:rsidRPr="00135CB4">
        <w:t xml:space="preserve">сервис </w:t>
      </w:r>
      <w:r w:rsidR="00097412" w:rsidRPr="00135CB4">
        <w:t>при</w:t>
      </w:r>
      <w:r w:rsidR="00097412">
        <w:t>е</w:t>
      </w:r>
      <w:r w:rsidR="00097412" w:rsidRPr="00135CB4">
        <w:t xml:space="preserve">ма </w:t>
      </w:r>
      <w:r w:rsidRPr="00135CB4">
        <w:t>– принимает запросы и передает их в подсистему обработки ВИМИС</w:t>
      </w:r>
      <w:r w:rsidR="00A52CAE">
        <w:t xml:space="preserve"> «Онкология»</w:t>
      </w:r>
      <w:r w:rsidRPr="00135CB4">
        <w:t>;</w:t>
      </w:r>
    </w:p>
    <w:p w14:paraId="2D84CA64" w14:textId="77777777" w:rsidR="00844849" w:rsidRPr="000957DD" w:rsidRDefault="00CA575B">
      <w:pPr>
        <w:pStyle w:val="phlistitemized1"/>
        <w:numPr>
          <w:ilvl w:val="0"/>
          <w:numId w:val="3"/>
        </w:numPr>
        <w:ind w:left="1315" w:right="-1" w:hanging="464"/>
        <w:rPr>
          <w:shd w:val="clear" w:color="auto" w:fill="FFFF00"/>
        </w:rPr>
      </w:pPr>
      <w:r w:rsidRPr="00135CB4">
        <w:t>клиент–сервис обратного вызова – вызывает сервис ГИС СЗ\МИС МО опубликованный в ИПС ЕГИСЗ, принимающий результат обработки медицинских документов ВИМИС</w:t>
      </w:r>
      <w:r w:rsidR="00A52CAE">
        <w:t xml:space="preserve"> «Онкология»</w:t>
      </w:r>
      <w:r w:rsidRPr="00135CB4">
        <w:t>.</w:t>
      </w:r>
    </w:p>
    <w:p w14:paraId="5A551A0B" w14:textId="77777777" w:rsidR="00844849" w:rsidRPr="0024451B" w:rsidRDefault="00CA575B">
      <w:pPr>
        <w:pStyle w:val="phnormal"/>
        <w:rPr>
          <w:shd w:val="clear" w:color="auto" w:fill="FFFF00"/>
        </w:rPr>
      </w:pPr>
      <w:r w:rsidRPr="00135CB4">
        <w:t>Общая схема взаимодействия приведена на рисунке ниже (</w:t>
      </w:r>
      <w:r w:rsidRPr="00135CB4">
        <w:fldChar w:fldCharType="begin"/>
      </w:r>
      <w:r w:rsidRPr="00135CB4">
        <w:instrText>REF _Ref51058255 \h</w:instrText>
      </w:r>
      <w:r w:rsidR="0024451B" w:rsidRPr="00135CB4">
        <w:instrText xml:space="preserve"> \* MERGEFORMAT </w:instrText>
      </w:r>
      <w:r w:rsidRPr="00135CB4">
        <w:fldChar w:fldCharType="separate"/>
      </w:r>
      <w:r w:rsidR="007D0DF8" w:rsidRPr="00135CB4">
        <w:t>Рисунок 1</w:t>
      </w:r>
      <w:r w:rsidRPr="00135CB4">
        <w:fldChar w:fldCharType="end"/>
      </w:r>
      <w:r w:rsidRPr="00135CB4">
        <w:t>).</w:t>
      </w:r>
    </w:p>
    <w:p w14:paraId="1924A41E" w14:textId="5D2E94DD" w:rsidR="00B72F57" w:rsidRDefault="00236504">
      <w:pPr>
        <w:pStyle w:val="phfigure"/>
        <w:rPr>
          <w:shd w:val="clear" w:color="auto" w:fill="FFFF00"/>
        </w:rPr>
      </w:pPr>
      <w:r w:rsidRPr="00E924F1">
        <w:rPr>
          <w:noProof/>
          <w:shd w:val="clear" w:color="auto" w:fill="FFFF00"/>
        </w:rPr>
        <w:lastRenderedPageBreak/>
        <w:drawing>
          <wp:inline distT="0" distB="0" distL="0" distR="0" wp14:anchorId="5F11C63D" wp14:editId="0A1F8DF6">
            <wp:extent cx="6480175" cy="48875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2021-05-28_16-50-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1D97" w14:textId="77777777" w:rsidR="00844849" w:rsidRPr="0024451B" w:rsidRDefault="00CA575B" w:rsidP="000B7675">
      <w:pPr>
        <w:pStyle w:val="phfiguretitle"/>
        <w:outlineLvl w:val="1"/>
        <w:rPr>
          <w:shd w:val="clear" w:color="auto" w:fill="FFFF00"/>
        </w:rPr>
      </w:pPr>
      <w:bookmarkStart w:id="111" w:name="_Ref51058255"/>
      <w:bookmarkStart w:id="112" w:name="_Toc73010068"/>
      <w:r w:rsidRPr="00780969">
        <w:rPr>
          <w:b/>
        </w:rPr>
        <w:t>Рисунок </w:t>
      </w:r>
      <w:r w:rsidRPr="00780969">
        <w:rPr>
          <w:b/>
        </w:rPr>
        <w:fldChar w:fldCharType="begin"/>
      </w:r>
      <w:r w:rsidRPr="00780969">
        <w:rPr>
          <w:b/>
        </w:rPr>
        <w:instrText>SEQ Рисунок \* ARABIC</w:instrText>
      </w:r>
      <w:r w:rsidRPr="00780969">
        <w:rPr>
          <w:b/>
        </w:rPr>
        <w:fldChar w:fldCharType="separate"/>
      </w:r>
      <w:r w:rsidR="006E2C99" w:rsidRPr="00780969">
        <w:rPr>
          <w:b/>
          <w:noProof/>
        </w:rPr>
        <w:t>1</w:t>
      </w:r>
      <w:r w:rsidRPr="00780969">
        <w:rPr>
          <w:b/>
        </w:rPr>
        <w:fldChar w:fldCharType="end"/>
      </w:r>
      <w:bookmarkEnd w:id="111"/>
      <w:r w:rsidRPr="00135CB4">
        <w:t xml:space="preserve"> – Схема взаимодействия ГИС СЗ – ВИМИС</w:t>
      </w:r>
      <w:r w:rsidR="00366E6A">
        <w:t xml:space="preserve"> «Онкология»</w:t>
      </w:r>
      <w:r w:rsidRPr="00135CB4">
        <w:t xml:space="preserve"> через ИПС</w:t>
      </w:r>
      <w:bookmarkEnd w:id="112"/>
    </w:p>
    <w:p w14:paraId="4F53FAED" w14:textId="77777777" w:rsidR="00844849" w:rsidRPr="0024451B" w:rsidRDefault="00CA575B">
      <w:pPr>
        <w:pStyle w:val="phnormal"/>
        <w:rPr>
          <w:shd w:val="clear" w:color="auto" w:fill="FFFF00"/>
        </w:rPr>
      </w:pPr>
      <w:r w:rsidRPr="00135CB4">
        <w:t>Отправка документа в сервис приема медицинских документов ВИМИС</w:t>
      </w:r>
      <w:r w:rsidR="00366E6A">
        <w:t xml:space="preserve"> </w:t>
      </w:r>
      <w:r w:rsidR="00366E6A" w:rsidRPr="00366E6A">
        <w:t>«Онкология»</w:t>
      </w:r>
      <w:r w:rsidRPr="00135CB4">
        <w:t xml:space="preserve"> осуществляется с помощью вызова метода </w:t>
      </w:r>
      <w:r w:rsidRPr="00135CB4">
        <w:rPr>
          <w:lang w:val="en-US"/>
        </w:rPr>
        <w:t>sendDocument</w:t>
      </w:r>
      <w:r w:rsidRPr="00135CB4">
        <w:t>.</w:t>
      </w:r>
    </w:p>
    <w:p w14:paraId="63CE4477" w14:textId="30DA152A" w:rsidR="00844849" w:rsidRPr="0024451B" w:rsidRDefault="00CA575B">
      <w:pPr>
        <w:pStyle w:val="phnormal"/>
        <w:rPr>
          <w:shd w:val="clear" w:color="auto" w:fill="FFFF00"/>
        </w:rPr>
      </w:pPr>
      <w:r w:rsidRPr="00135CB4">
        <w:t xml:space="preserve">Описание параметров метода </w:t>
      </w:r>
      <w:r w:rsidRPr="00135CB4">
        <w:rPr>
          <w:lang w:val="en-US"/>
        </w:rPr>
        <w:t>sendDocument</w:t>
      </w:r>
      <w:r w:rsidRPr="00135CB4">
        <w:t xml:space="preserve"> приведено в таблице (</w:t>
      </w:r>
      <w:r w:rsidR="00780969">
        <w:t xml:space="preserve">см. </w:t>
      </w:r>
      <w:r w:rsidRPr="00780969">
        <w:rPr>
          <w:b/>
        </w:rPr>
        <w:fldChar w:fldCharType="begin"/>
      </w:r>
      <w:r w:rsidRPr="00780969">
        <w:rPr>
          <w:b/>
        </w:rPr>
        <w:instrText>REF _Ref51058330 \h</w:instrText>
      </w:r>
      <w:r w:rsidR="0024451B" w:rsidRPr="00780969">
        <w:rPr>
          <w:b/>
        </w:rPr>
        <w:instrText xml:space="preserve"> \* MERGEFORMAT </w:instrText>
      </w:r>
      <w:r w:rsidRPr="00780969">
        <w:rPr>
          <w:b/>
        </w:rPr>
      </w:r>
      <w:r w:rsidRPr="00780969">
        <w:rPr>
          <w:b/>
        </w:rPr>
        <w:fldChar w:fldCharType="separate"/>
      </w:r>
      <w:r w:rsidR="002804C8" w:rsidRPr="00780969">
        <w:rPr>
          <w:b/>
        </w:rPr>
        <w:t>Таблица </w:t>
      </w:r>
      <w:r w:rsidR="002804C8">
        <w:rPr>
          <w:b/>
        </w:rPr>
        <w:t>9</w:t>
      </w:r>
      <w:r w:rsidRPr="00780969">
        <w:rPr>
          <w:b/>
        </w:rPr>
        <w:fldChar w:fldCharType="end"/>
      </w:r>
      <w:r w:rsidRPr="00135CB4">
        <w:t>).</w:t>
      </w:r>
    </w:p>
    <w:p w14:paraId="7B25786C" w14:textId="396AC5F3" w:rsidR="00844849" w:rsidRPr="0024451B" w:rsidRDefault="00CA575B" w:rsidP="000B7675">
      <w:pPr>
        <w:pStyle w:val="phtabletitle"/>
        <w:outlineLvl w:val="1"/>
        <w:rPr>
          <w:shd w:val="clear" w:color="auto" w:fill="FFFF00"/>
        </w:rPr>
      </w:pPr>
      <w:bookmarkStart w:id="113" w:name="_Ref51058330"/>
      <w:bookmarkStart w:id="114" w:name="_Toc73010069"/>
      <w:r w:rsidRPr="00780969">
        <w:rPr>
          <w:b/>
        </w:rPr>
        <w:t>Таблица </w:t>
      </w:r>
      <w:r w:rsidRPr="00780969">
        <w:rPr>
          <w:b/>
        </w:rPr>
        <w:fldChar w:fldCharType="begin"/>
      </w:r>
      <w:r w:rsidRPr="00780969">
        <w:rPr>
          <w:b/>
        </w:rPr>
        <w:instrText>SEQ Таблица \* ARABIC</w:instrText>
      </w:r>
      <w:r w:rsidRPr="00780969">
        <w:rPr>
          <w:b/>
        </w:rPr>
        <w:fldChar w:fldCharType="separate"/>
      </w:r>
      <w:r w:rsidR="002804C8">
        <w:rPr>
          <w:b/>
          <w:noProof/>
        </w:rPr>
        <w:t>9</w:t>
      </w:r>
      <w:r w:rsidRPr="00780969">
        <w:rPr>
          <w:b/>
        </w:rPr>
        <w:fldChar w:fldCharType="end"/>
      </w:r>
      <w:bookmarkEnd w:id="113"/>
      <w:r w:rsidRPr="00135CB4">
        <w:t xml:space="preserve"> – Описание параметров метода sendDocument</w:t>
      </w:r>
      <w:bookmarkEnd w:id="114"/>
    </w:p>
    <w:tbl>
      <w:tblPr>
        <w:tblW w:w="5000" w:type="pct"/>
        <w:tblInd w:w="-59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79"/>
        <w:gridCol w:w="958"/>
        <w:gridCol w:w="1017"/>
        <w:gridCol w:w="4348"/>
        <w:gridCol w:w="1418"/>
        <w:gridCol w:w="1779"/>
      </w:tblGrid>
      <w:tr w:rsidR="00844849" w:rsidRPr="0024451B" w14:paraId="700D1864" w14:textId="77777777" w:rsidTr="0064758D">
        <w:trPr>
          <w:tblHeader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789B65A" w14:textId="77777777" w:rsidR="00844849" w:rsidRPr="00450711" w:rsidRDefault="00135CB4" w:rsidP="00450711">
            <w:r w:rsidRPr="00450711">
              <w:t>№</w: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92582EC" w14:textId="77777777" w:rsidR="00844849" w:rsidRPr="0024451B" w:rsidRDefault="00CA575B">
            <w:pPr>
              <w:pStyle w:val="phtablecolcaption"/>
              <w:widowControl w:val="0"/>
              <w:rPr>
                <w:rFonts w:cs="Times New Roman"/>
                <w:sz w:val="24"/>
                <w:szCs w:val="24"/>
                <w:shd w:val="clear" w:color="auto" w:fill="FFFF00"/>
              </w:rPr>
            </w:pPr>
            <w:r w:rsidRPr="00135CB4">
              <w:rPr>
                <w:rFonts w:cs="Times New Roman"/>
                <w:sz w:val="24"/>
                <w:szCs w:val="24"/>
              </w:rPr>
              <w:t>Наименование</w:t>
            </w:r>
            <w:r w:rsidRPr="0024451B">
              <w:rPr>
                <w:rFonts w:cs="Times New Roman"/>
                <w:sz w:val="24"/>
                <w:szCs w:val="24"/>
                <w:shd w:val="clear" w:color="auto" w:fill="FFFF00"/>
              </w:rPr>
              <w:t xml:space="preserve"> </w:t>
            </w:r>
            <w:r w:rsidRPr="00135CB4">
              <w:rPr>
                <w:rFonts w:cs="Times New Roman"/>
                <w:sz w:val="24"/>
                <w:szCs w:val="24"/>
              </w:rPr>
              <w:t>параметра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F1C649D" w14:textId="77777777" w:rsidR="00844849" w:rsidRPr="0024451B" w:rsidRDefault="00CA575B">
            <w:pPr>
              <w:pStyle w:val="phtablecolcaption"/>
              <w:widowControl w:val="0"/>
              <w:rPr>
                <w:rFonts w:cs="Times New Roman"/>
                <w:sz w:val="24"/>
                <w:szCs w:val="24"/>
                <w:shd w:val="clear" w:color="auto" w:fill="FFFF00"/>
              </w:rPr>
            </w:pPr>
            <w:r w:rsidRPr="00135CB4">
              <w:rPr>
                <w:rFonts w:cs="Times New Roman"/>
                <w:sz w:val="24"/>
                <w:szCs w:val="24"/>
              </w:rPr>
              <w:t>Описание параметра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F4C9C73" w14:textId="77777777" w:rsidR="00844849" w:rsidRPr="0024451B" w:rsidRDefault="00CA575B" w:rsidP="00CA575B">
            <w:pPr>
              <w:pStyle w:val="phtablecolcaption"/>
              <w:widowControl w:val="0"/>
              <w:rPr>
                <w:rFonts w:cs="Times New Roman"/>
                <w:sz w:val="24"/>
                <w:szCs w:val="24"/>
                <w:shd w:val="clear" w:color="auto" w:fill="FFFF00"/>
              </w:rPr>
            </w:pPr>
            <w:r w:rsidRPr="00135CB4">
              <w:rPr>
                <w:rFonts w:cs="Times New Roman"/>
                <w:sz w:val="24"/>
                <w:szCs w:val="24"/>
              </w:rPr>
              <w:t>Тип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91AB135" w14:textId="77777777" w:rsidR="00844849" w:rsidRPr="0024451B" w:rsidRDefault="00CA575B" w:rsidP="00CA575B">
            <w:pPr>
              <w:pStyle w:val="phtablecolcaption"/>
              <w:widowControl w:val="0"/>
              <w:rPr>
                <w:rFonts w:cs="Times New Roman"/>
                <w:sz w:val="24"/>
                <w:szCs w:val="24"/>
                <w:shd w:val="clear" w:color="auto" w:fill="FFFF00"/>
              </w:rPr>
            </w:pPr>
            <w:r w:rsidRPr="00135CB4">
              <w:rPr>
                <w:rFonts w:cs="Times New Roman"/>
                <w:sz w:val="24"/>
                <w:szCs w:val="24"/>
              </w:rPr>
              <w:t>Является обязательным</w:t>
            </w:r>
          </w:p>
        </w:tc>
      </w:tr>
      <w:tr w:rsidR="00844849" w:rsidRPr="0024451B" w14:paraId="12904305" w14:textId="77777777" w:rsidTr="0064758D">
        <w:trPr>
          <w:trHeight w:val="570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16DA1E0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975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7D76F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vmcl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A40749F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Направление (профиль) оказания медицинской помощи.</w:t>
            </w:r>
          </w:p>
          <w:p w14:paraId="25C6D38D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Допустимое значение:</w:t>
            </w:r>
          </w:p>
          <w:p w14:paraId="57AE8F41" w14:textId="2AD2BD74" w:rsidR="00844849" w:rsidRPr="00450711" w:rsidRDefault="00CA575B" w:rsidP="00E924F1">
            <w:pPr>
              <w:pStyle w:val="1"/>
            </w:pPr>
            <w:r w:rsidRPr="00450711">
              <w:t>«1» – Онкология.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A91F2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67DC8E1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844849" w:rsidRPr="0024451B" w14:paraId="18CB7B2A" w14:textId="77777777" w:rsidTr="0064758D">
        <w:trPr>
          <w:trHeight w:val="570"/>
        </w:trPr>
        <w:tc>
          <w:tcPr>
            <w:tcW w:w="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367E424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97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8244E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docType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485750A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Тип отправляемого в запросе документа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7DD04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016E13B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844849" w:rsidRPr="0024451B" w14:paraId="59C693AC" w14:textId="77777777" w:rsidTr="0064758D">
        <w:trPr>
          <w:trHeight w:val="570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140AEDB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975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0F508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docTypeVersion</w:t>
            </w:r>
            <w:r w:rsidR="007A0076">
              <w:rPr>
                <w:rStyle w:val="afffffff2"/>
                <w:rFonts w:cs="Times New Roman"/>
                <w:sz w:val="24"/>
                <w:szCs w:val="24"/>
              </w:rPr>
              <w:footnoteReference w:id="5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44F5D8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Версия типа отправляемого в запросе документа.</w:t>
            </w:r>
            <w:r w:rsidRPr="00450711">
              <w:rPr>
                <w:rFonts w:cs="Times New Roman"/>
                <w:sz w:val="24"/>
                <w:szCs w:val="24"/>
              </w:rPr>
              <w:br/>
              <w:t>Допустимые значения:</w:t>
            </w:r>
          </w:p>
          <w:p w14:paraId="27983351" w14:textId="77777777" w:rsidR="00844849" w:rsidRPr="00E924F1" w:rsidRDefault="00CA575B" w:rsidP="00E924F1">
            <w:pPr>
              <w:pStyle w:val="1"/>
            </w:pPr>
            <w:r w:rsidRPr="00450711">
              <w:t>1</w:t>
            </w:r>
            <w:r w:rsidR="008D19C1">
              <w:rPr>
                <w:lang w:val="en-US"/>
              </w:rPr>
              <w:t>;</w:t>
            </w:r>
          </w:p>
          <w:p w14:paraId="14F567B8" w14:textId="77777777" w:rsidR="008D19C1" w:rsidRPr="00450711" w:rsidRDefault="008D19C1" w:rsidP="00E924F1">
            <w:pPr>
              <w:pStyle w:val="1"/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8C7A6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Текст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13001EB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844849" w:rsidRPr="0024451B" w14:paraId="0F01A58C" w14:textId="77777777" w:rsidTr="0064758D">
        <w:trPr>
          <w:trHeight w:val="570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21C1EB4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975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2A479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triggerPoint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AFCA1ED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Триггерная точка для передачи данных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CF790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0120975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844849" w:rsidRPr="0024451B" w14:paraId="310B9615" w14:textId="77777777" w:rsidTr="0064758D">
        <w:trPr>
          <w:trHeight w:val="570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D38AFBE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975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AFB98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interimMsg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A52BB74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Необходимость подписки на промежуточные сервисные сообщения по обработке запроса.</w:t>
            </w:r>
          </w:p>
          <w:p w14:paraId="42EE24B0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Получение финального результата обработки запроса не зависит от данного параметра.</w:t>
            </w:r>
          </w:p>
          <w:p w14:paraId="45023BB8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Возможные значения:</w:t>
            </w:r>
          </w:p>
          <w:p w14:paraId="01B9DC23" w14:textId="77777777" w:rsidR="00844849" w:rsidRPr="00450711" w:rsidRDefault="00CA575B" w:rsidP="00E924F1">
            <w:pPr>
              <w:pStyle w:val="1"/>
            </w:pPr>
            <w:r w:rsidRPr="00450711">
              <w:t>«0» – не отправлять;</w:t>
            </w:r>
          </w:p>
          <w:p w14:paraId="523ED978" w14:textId="77777777" w:rsidR="00844849" w:rsidRPr="00450711" w:rsidRDefault="00CA575B" w:rsidP="00E924F1">
            <w:pPr>
              <w:pStyle w:val="1"/>
            </w:pPr>
            <w:r w:rsidRPr="00450711">
              <w:t>«1» – отправлять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9B79F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B76363C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844849" w:rsidRPr="0024451B" w14:paraId="754DF80A" w14:textId="77777777" w:rsidTr="0064758D">
        <w:trPr>
          <w:trHeight w:val="570"/>
        </w:trPr>
        <w:tc>
          <w:tcPr>
            <w:tcW w:w="67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48967E4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975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35B83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signature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CBA8794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Блок электронной подписи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0348C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Комплексный</w:t>
            </w:r>
          </w:p>
        </w:tc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C1CBB64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844849" w:rsidRPr="0024451B" w14:paraId="46CD08F0" w14:textId="77777777" w:rsidTr="0064758D">
        <w:trPr>
          <w:trHeight w:val="570"/>
        </w:trPr>
        <w:tc>
          <w:tcPr>
            <w:tcW w:w="67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B319CA1" w14:textId="77777777" w:rsidR="00844849" w:rsidRPr="00450711" w:rsidRDefault="00844849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52B636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6.1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51AC6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data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B80D9A5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Файл подписи в base64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A863B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Строка</w:t>
            </w:r>
          </w:p>
        </w:tc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F6C3F82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844849" w:rsidRPr="0024451B" w14:paraId="2D9BF8F3" w14:textId="77777777" w:rsidTr="0064758D">
        <w:trPr>
          <w:trHeight w:val="570"/>
        </w:trPr>
        <w:tc>
          <w:tcPr>
            <w:tcW w:w="67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2DCA732" w14:textId="77777777" w:rsidR="00844849" w:rsidRPr="00450711" w:rsidRDefault="00844849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6F1FF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6.2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E8C64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checksum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8DCC07A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Контрольная сумма по CRC-32-IEEE 802.3 в десятичном виде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0F4BE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649F07F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844849" w:rsidRPr="0024451B" w14:paraId="687B3612" w14:textId="77777777" w:rsidTr="0064758D">
        <w:trPr>
          <w:trHeight w:val="570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3AA60B0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975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C14AE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document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3C241C2" w14:textId="71BAD431" w:rsidR="00844849" w:rsidRPr="00450711" w:rsidRDefault="006D668A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СЭМД beta-версии</w:t>
            </w:r>
            <w:r w:rsidR="00CA575B" w:rsidRPr="00450711">
              <w:rPr>
                <w:rFonts w:cs="Times New Roman"/>
                <w:sz w:val="24"/>
                <w:szCs w:val="24"/>
              </w:rPr>
              <w:t>\СЭМД, кодированный в base64, который передается целевому методу для обработки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1948E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Строка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08CE6B2" w14:textId="77777777" w:rsidR="00844849" w:rsidRPr="00450711" w:rsidRDefault="00CA575B" w:rsidP="00450711">
            <w:pPr>
              <w:pStyle w:val="phtablecellleft"/>
              <w:widowControl w:val="0"/>
              <w:rPr>
                <w:rFonts w:cs="Times New Roman"/>
                <w:sz w:val="24"/>
                <w:szCs w:val="24"/>
              </w:rPr>
            </w:pPr>
            <w:r w:rsidRPr="00450711">
              <w:rPr>
                <w:rFonts w:cs="Times New Roman"/>
                <w:sz w:val="24"/>
                <w:szCs w:val="24"/>
              </w:rPr>
              <w:t>Да</w:t>
            </w:r>
          </w:p>
        </w:tc>
      </w:tr>
    </w:tbl>
    <w:p w14:paraId="59D630AC" w14:textId="77777777" w:rsidR="00844849" w:rsidRPr="0024451B" w:rsidRDefault="00844849">
      <w:pPr>
        <w:pStyle w:val="phnormal"/>
        <w:rPr>
          <w:shd w:val="clear" w:color="auto" w:fill="FFFF00"/>
        </w:rPr>
      </w:pPr>
    </w:p>
    <w:p w14:paraId="0916120D" w14:textId="77777777" w:rsidR="00844849" w:rsidRPr="0024451B" w:rsidRDefault="00CA575B">
      <w:pPr>
        <w:pStyle w:val="phnormal"/>
        <w:rPr>
          <w:shd w:val="clear" w:color="auto" w:fill="FFFF00"/>
        </w:rPr>
      </w:pPr>
      <w:r w:rsidRPr="00135CB4">
        <w:t>Сервис принимает и обрабатывает типы структурированных медицинских сведений (</w:t>
      </w:r>
      <w:r w:rsidRPr="00135CB4">
        <w:rPr>
          <w:lang w:val="en-US"/>
        </w:rPr>
        <w:t>docType</w:t>
      </w:r>
      <w:r w:rsidRPr="00135CB4">
        <w:t xml:space="preserve">) приведенные в таблицах (см. </w:t>
      </w:r>
      <w:r w:rsidRPr="000B7675">
        <w:rPr>
          <w:b/>
          <w:shd w:val="clear" w:color="auto" w:fill="FFFF00"/>
        </w:rPr>
        <w:fldChar w:fldCharType="begin"/>
      </w:r>
      <w:r w:rsidRPr="000B7675">
        <w:rPr>
          <w:b/>
          <w:shd w:val="clear" w:color="auto" w:fill="FFFF00"/>
        </w:rPr>
        <w:instrText>REF _Ref51058403 \h</w:instrText>
      </w:r>
      <w:r w:rsidR="0024451B" w:rsidRPr="000B7675">
        <w:rPr>
          <w:b/>
          <w:shd w:val="clear" w:color="auto" w:fill="FFFF00"/>
        </w:rPr>
        <w:instrText xml:space="preserve"> \* MERGEFORMAT </w:instrText>
      </w:r>
      <w:r w:rsidRPr="000B7675">
        <w:rPr>
          <w:b/>
          <w:shd w:val="clear" w:color="auto" w:fill="FFFF00"/>
        </w:rPr>
      </w:r>
      <w:r w:rsidRPr="000B7675">
        <w:rPr>
          <w:b/>
          <w:shd w:val="clear" w:color="auto" w:fill="FFFF00"/>
        </w:rPr>
        <w:fldChar w:fldCharType="separate"/>
      </w:r>
      <w:r w:rsidR="006E2C99" w:rsidRPr="000B7675">
        <w:rPr>
          <w:b/>
        </w:rPr>
        <w:t>Таблица </w:t>
      </w:r>
      <w:r w:rsidR="006E2C99" w:rsidRPr="000B7675">
        <w:rPr>
          <w:b/>
          <w:noProof/>
        </w:rPr>
        <w:t>3</w:t>
      </w:r>
      <w:r w:rsidRPr="000B7675">
        <w:rPr>
          <w:b/>
          <w:shd w:val="clear" w:color="auto" w:fill="FFFF00"/>
        </w:rPr>
        <w:fldChar w:fldCharType="end"/>
      </w:r>
      <w:r w:rsidRPr="000B7675">
        <w:rPr>
          <w:b/>
        </w:rPr>
        <w:t xml:space="preserve">, </w:t>
      </w:r>
      <w:r w:rsidRPr="000B7675">
        <w:rPr>
          <w:b/>
          <w:shd w:val="clear" w:color="auto" w:fill="FFFF00"/>
        </w:rPr>
        <w:fldChar w:fldCharType="begin"/>
      </w:r>
      <w:r w:rsidRPr="000B7675">
        <w:rPr>
          <w:b/>
          <w:shd w:val="clear" w:color="auto" w:fill="FFFF00"/>
        </w:rPr>
        <w:instrText>REF _Ref50997726 \h</w:instrText>
      </w:r>
      <w:r w:rsidR="0024451B" w:rsidRPr="000B7675">
        <w:rPr>
          <w:b/>
          <w:shd w:val="clear" w:color="auto" w:fill="FFFF00"/>
        </w:rPr>
        <w:instrText xml:space="preserve"> \* MERGEFORMAT </w:instrText>
      </w:r>
      <w:r w:rsidRPr="000B7675">
        <w:rPr>
          <w:b/>
          <w:shd w:val="clear" w:color="auto" w:fill="FFFF00"/>
        </w:rPr>
      </w:r>
      <w:r w:rsidRPr="000B7675">
        <w:rPr>
          <w:b/>
          <w:shd w:val="clear" w:color="auto" w:fill="FFFF00"/>
        </w:rPr>
        <w:fldChar w:fldCharType="separate"/>
      </w:r>
      <w:r w:rsidR="006E2C99" w:rsidRPr="000B7675">
        <w:rPr>
          <w:b/>
        </w:rPr>
        <w:t>Таблица </w:t>
      </w:r>
      <w:r w:rsidR="006E2C99" w:rsidRPr="000B7675">
        <w:rPr>
          <w:b/>
          <w:noProof/>
        </w:rPr>
        <w:t>4</w:t>
      </w:r>
      <w:r w:rsidRPr="000B7675">
        <w:rPr>
          <w:b/>
          <w:shd w:val="clear" w:color="auto" w:fill="FFFF00"/>
        </w:rPr>
        <w:fldChar w:fldCharType="end"/>
      </w:r>
      <w:r w:rsidRPr="00135CB4">
        <w:t>).</w:t>
      </w:r>
    </w:p>
    <w:p w14:paraId="2EBF2EDA" w14:textId="77777777" w:rsidR="00844849" w:rsidRPr="0024451B" w:rsidRDefault="00CA575B">
      <w:pPr>
        <w:pStyle w:val="phnormal"/>
        <w:rPr>
          <w:shd w:val="clear" w:color="auto" w:fill="FFFF00"/>
        </w:rPr>
      </w:pPr>
      <w:r w:rsidRPr="00450711">
        <w:t>После отправки запроса клиенту возвращается параметр msg_id, являющийся уникальным идентификатором принятого сообщения. В дальнейшем вся обработка сведений в ВИМИС</w:t>
      </w:r>
      <w:r w:rsidR="00366E6A">
        <w:t xml:space="preserve"> </w:t>
      </w:r>
      <w:r w:rsidR="00366E6A" w:rsidRPr="00366E6A">
        <w:t>«Онкология»</w:t>
      </w:r>
      <w:r w:rsidRPr="00450711">
        <w:t xml:space="preserve"> происходит в контексте данного идентификатора.</w:t>
      </w:r>
    </w:p>
    <w:p w14:paraId="77752886" w14:textId="276B5FD4" w:rsidR="00844849" w:rsidRPr="00450711" w:rsidRDefault="00CA575B">
      <w:pPr>
        <w:pStyle w:val="phnormal"/>
      </w:pPr>
      <w:r w:rsidRPr="00450711">
        <w:t>После обработки запроса ВИМИС</w:t>
      </w:r>
      <w:r w:rsidR="00366E6A">
        <w:t xml:space="preserve"> </w:t>
      </w:r>
      <w:r w:rsidR="00366E6A" w:rsidRPr="00366E6A">
        <w:t>«Онкология»</w:t>
      </w:r>
      <w:r w:rsidRPr="00450711">
        <w:t xml:space="preserve"> вызывает метод sendResult сервиса обратного вызова с результатами обработки данного сообщения, описание параметров метода приведено в таблице (</w:t>
      </w:r>
      <w:r w:rsidR="00780969">
        <w:t xml:space="preserve">см. </w:t>
      </w:r>
      <w:r w:rsidRPr="00780969">
        <w:rPr>
          <w:b/>
        </w:rPr>
        <w:fldChar w:fldCharType="begin"/>
      </w:r>
      <w:r w:rsidRPr="00780969">
        <w:rPr>
          <w:b/>
        </w:rPr>
        <w:instrText>REF _Ref51058487 \h</w:instrText>
      </w:r>
      <w:r w:rsidR="0024451B" w:rsidRPr="00780969">
        <w:rPr>
          <w:b/>
        </w:rPr>
        <w:instrText xml:space="preserve"> \* MERGEFORMAT </w:instrText>
      </w:r>
      <w:r w:rsidRPr="00780969">
        <w:rPr>
          <w:b/>
        </w:rPr>
      </w:r>
      <w:r w:rsidRPr="00780969">
        <w:rPr>
          <w:b/>
        </w:rPr>
        <w:fldChar w:fldCharType="separate"/>
      </w:r>
      <w:r w:rsidR="002804C8" w:rsidRPr="000B7675">
        <w:rPr>
          <w:b/>
        </w:rPr>
        <w:t>Таблица </w:t>
      </w:r>
      <w:r w:rsidR="002804C8">
        <w:rPr>
          <w:b/>
        </w:rPr>
        <w:t>10</w:t>
      </w:r>
      <w:r w:rsidRPr="00780969">
        <w:rPr>
          <w:b/>
        </w:rPr>
        <w:fldChar w:fldCharType="end"/>
      </w:r>
      <w:r w:rsidRPr="00450711">
        <w:t>).</w:t>
      </w:r>
    </w:p>
    <w:p w14:paraId="64A099E2" w14:textId="5D47FD97" w:rsidR="00844849" w:rsidRPr="00450711" w:rsidRDefault="00CA575B" w:rsidP="000B7675">
      <w:pPr>
        <w:pStyle w:val="phnormal"/>
        <w:outlineLvl w:val="1"/>
      </w:pPr>
      <w:bookmarkStart w:id="115" w:name="_Ref51058487"/>
      <w:bookmarkStart w:id="116" w:name="_Toc73010070"/>
      <w:r w:rsidRPr="000B7675">
        <w:rPr>
          <w:b/>
        </w:rPr>
        <w:t>Таблица </w:t>
      </w:r>
      <w:r w:rsidRPr="000B7675">
        <w:rPr>
          <w:b/>
        </w:rPr>
        <w:fldChar w:fldCharType="begin"/>
      </w:r>
      <w:r w:rsidRPr="000B7675">
        <w:rPr>
          <w:b/>
        </w:rPr>
        <w:instrText>SEQ Таблица \* ARABIC</w:instrText>
      </w:r>
      <w:r w:rsidRPr="000B7675">
        <w:rPr>
          <w:b/>
        </w:rPr>
        <w:fldChar w:fldCharType="separate"/>
      </w:r>
      <w:r w:rsidR="002804C8">
        <w:rPr>
          <w:b/>
          <w:noProof/>
        </w:rPr>
        <w:t>10</w:t>
      </w:r>
      <w:r w:rsidRPr="000B7675">
        <w:rPr>
          <w:b/>
        </w:rPr>
        <w:fldChar w:fldCharType="end"/>
      </w:r>
      <w:bookmarkEnd w:id="115"/>
      <w:r w:rsidRPr="00450711">
        <w:t xml:space="preserve"> – Описание параметров метода sendResult</w:t>
      </w:r>
      <w:bookmarkEnd w:id="116"/>
    </w:p>
    <w:tbl>
      <w:tblPr>
        <w:tblW w:w="4950" w:type="pct"/>
        <w:tblInd w:w="-2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21"/>
        <w:gridCol w:w="1730"/>
        <w:gridCol w:w="4536"/>
        <w:gridCol w:w="1276"/>
        <w:gridCol w:w="1734"/>
      </w:tblGrid>
      <w:tr w:rsidR="00844849" w:rsidRPr="00450711" w14:paraId="5A5BA20D" w14:textId="77777777" w:rsidTr="0064758D">
        <w:trPr>
          <w:tblHeader/>
        </w:trPr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03C6107" w14:textId="77777777" w:rsidR="00844849" w:rsidRPr="00450711" w:rsidRDefault="00CA575B" w:rsidP="00450711">
            <w:pPr>
              <w:pStyle w:val="phtablecellleft"/>
              <w:widowControl w:val="0"/>
              <w:jc w:val="center"/>
              <w:rPr>
                <w:b/>
                <w:sz w:val="24"/>
              </w:rPr>
            </w:pPr>
            <w:r w:rsidRPr="00450711">
              <w:rPr>
                <w:b/>
                <w:sz w:val="24"/>
              </w:rPr>
              <w:lastRenderedPageBreak/>
              <w:t>№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762E891" w14:textId="77777777" w:rsidR="00844849" w:rsidRPr="00450711" w:rsidRDefault="00CA575B" w:rsidP="00450711">
            <w:pPr>
              <w:pStyle w:val="phtablecellleft"/>
              <w:widowControl w:val="0"/>
              <w:jc w:val="center"/>
              <w:rPr>
                <w:b/>
                <w:sz w:val="24"/>
              </w:rPr>
            </w:pPr>
            <w:r w:rsidRPr="00450711">
              <w:rPr>
                <w:b/>
                <w:sz w:val="24"/>
              </w:rPr>
              <w:t>Наименование параметра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880BDCC" w14:textId="77777777" w:rsidR="00844849" w:rsidRPr="00450711" w:rsidRDefault="00CA575B" w:rsidP="00450711">
            <w:pPr>
              <w:pStyle w:val="phtablecellleft"/>
              <w:widowControl w:val="0"/>
              <w:jc w:val="center"/>
              <w:rPr>
                <w:b/>
                <w:sz w:val="24"/>
              </w:rPr>
            </w:pPr>
            <w:r w:rsidRPr="00450711">
              <w:rPr>
                <w:b/>
                <w:sz w:val="24"/>
              </w:rPr>
              <w:t>Описание параметра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FE090A" w14:textId="77777777" w:rsidR="00844849" w:rsidRPr="00450711" w:rsidRDefault="00CA575B" w:rsidP="00450711">
            <w:pPr>
              <w:pStyle w:val="phtablecellleft"/>
              <w:widowControl w:val="0"/>
              <w:jc w:val="center"/>
              <w:rPr>
                <w:b/>
                <w:sz w:val="24"/>
              </w:rPr>
            </w:pPr>
            <w:r w:rsidRPr="00450711">
              <w:rPr>
                <w:b/>
                <w:sz w:val="24"/>
              </w:rPr>
              <w:t>Тип</w:t>
            </w:r>
          </w:p>
        </w:tc>
        <w:tc>
          <w:tcPr>
            <w:tcW w:w="1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5AD7483" w14:textId="77777777" w:rsidR="00844849" w:rsidRPr="00450711" w:rsidRDefault="00CA575B" w:rsidP="00450711">
            <w:pPr>
              <w:pStyle w:val="phtablecellleft"/>
              <w:widowControl w:val="0"/>
              <w:jc w:val="center"/>
              <w:rPr>
                <w:b/>
                <w:sz w:val="24"/>
              </w:rPr>
            </w:pPr>
            <w:r w:rsidRPr="00450711">
              <w:rPr>
                <w:b/>
                <w:sz w:val="24"/>
              </w:rPr>
              <w:t>Является обязательным</w:t>
            </w:r>
          </w:p>
        </w:tc>
      </w:tr>
      <w:tr w:rsidR="00844849" w:rsidRPr="0024451B" w14:paraId="404B3F65" w14:textId="77777777" w:rsidTr="0064758D">
        <w:trPr>
          <w:trHeight w:val="570"/>
        </w:trPr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864AC1C" w14:textId="77777777" w:rsidR="00844849" w:rsidRPr="00450711" w:rsidRDefault="00CA575B" w:rsidP="004B0B66">
            <w:pPr>
              <w:pStyle w:val="phtablecellleft"/>
              <w:widowControl w:val="0"/>
              <w:jc w:val="center"/>
              <w:rPr>
                <w:sz w:val="24"/>
              </w:rPr>
            </w:pPr>
            <w:r w:rsidRPr="00450711">
              <w:rPr>
                <w:sz w:val="24"/>
              </w:rPr>
              <w:t>1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B6A6B" w14:textId="77777777" w:rsidR="00844849" w:rsidRPr="00450711" w:rsidRDefault="00CA575B" w:rsidP="00450711">
            <w:pPr>
              <w:pStyle w:val="phtablecellleft"/>
              <w:widowControl w:val="0"/>
              <w:rPr>
                <w:sz w:val="24"/>
              </w:rPr>
            </w:pPr>
            <w:r w:rsidRPr="00450711">
              <w:rPr>
                <w:sz w:val="24"/>
              </w:rPr>
              <w:t>msg_id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19E3FD9" w14:textId="77777777" w:rsidR="00844849" w:rsidRPr="00450711" w:rsidRDefault="00CA575B" w:rsidP="00450711">
            <w:pPr>
              <w:pStyle w:val="phtablecellleft"/>
              <w:widowControl w:val="0"/>
              <w:rPr>
                <w:sz w:val="24"/>
              </w:rPr>
            </w:pPr>
            <w:r w:rsidRPr="00450711">
              <w:rPr>
                <w:sz w:val="24"/>
              </w:rPr>
              <w:t>Идентификатор, присвоенный исходному запросу, в ответ на метод sendDocument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42B6B" w14:textId="77777777" w:rsidR="00844849" w:rsidRPr="00450711" w:rsidRDefault="00CA575B" w:rsidP="00450711">
            <w:pPr>
              <w:pStyle w:val="phtablecellleft"/>
              <w:widowControl w:val="0"/>
              <w:rPr>
                <w:sz w:val="24"/>
              </w:rPr>
            </w:pPr>
            <w:r w:rsidRPr="00450711">
              <w:rPr>
                <w:sz w:val="24"/>
              </w:rPr>
              <w:t>Текст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E027B90" w14:textId="77777777" w:rsidR="00844849" w:rsidRPr="00450711" w:rsidRDefault="00CA575B" w:rsidP="00450711">
            <w:pPr>
              <w:pStyle w:val="phtablecellleft"/>
              <w:widowControl w:val="0"/>
              <w:rPr>
                <w:sz w:val="24"/>
              </w:rPr>
            </w:pPr>
            <w:r w:rsidRPr="00450711">
              <w:rPr>
                <w:sz w:val="24"/>
              </w:rPr>
              <w:t>Да</w:t>
            </w:r>
          </w:p>
        </w:tc>
      </w:tr>
      <w:tr w:rsidR="00844849" w:rsidRPr="0024451B" w14:paraId="7FDA3646" w14:textId="77777777" w:rsidTr="0064758D">
        <w:trPr>
          <w:trHeight w:val="570"/>
        </w:trPr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1CBD7BD" w14:textId="77777777" w:rsidR="00844849" w:rsidRPr="00450711" w:rsidRDefault="00CA575B" w:rsidP="004B0B66">
            <w:pPr>
              <w:pStyle w:val="phtablecellleft"/>
              <w:widowControl w:val="0"/>
              <w:jc w:val="center"/>
              <w:rPr>
                <w:sz w:val="24"/>
              </w:rPr>
            </w:pPr>
            <w:r w:rsidRPr="00450711">
              <w:rPr>
                <w:sz w:val="24"/>
              </w:rPr>
              <w:t>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04388" w14:textId="77777777" w:rsidR="00844849" w:rsidRPr="00450711" w:rsidRDefault="00CA575B" w:rsidP="00450711">
            <w:pPr>
              <w:pStyle w:val="phtablecellleft"/>
              <w:widowControl w:val="0"/>
              <w:rPr>
                <w:sz w:val="24"/>
              </w:rPr>
            </w:pPr>
            <w:r w:rsidRPr="00450711">
              <w:rPr>
                <w:sz w:val="24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4CB7208" w14:textId="77777777" w:rsidR="00844849" w:rsidRPr="00450711" w:rsidRDefault="00CA575B" w:rsidP="00450711">
            <w:pPr>
              <w:pStyle w:val="phtablecellleft"/>
              <w:widowControl w:val="0"/>
              <w:rPr>
                <w:sz w:val="24"/>
              </w:rPr>
            </w:pPr>
            <w:r w:rsidRPr="00450711">
              <w:rPr>
                <w:sz w:val="24"/>
              </w:rPr>
              <w:t>Результат обработки полученного запроса.</w:t>
            </w:r>
          </w:p>
          <w:p w14:paraId="0BE2442C" w14:textId="77777777" w:rsidR="00844849" w:rsidRPr="00450711" w:rsidRDefault="00CA575B" w:rsidP="00450711">
            <w:pPr>
              <w:pStyle w:val="phtablecellleft"/>
              <w:widowControl w:val="0"/>
              <w:rPr>
                <w:sz w:val="24"/>
              </w:rPr>
            </w:pPr>
            <w:r w:rsidRPr="00450711">
              <w:rPr>
                <w:sz w:val="24"/>
              </w:rPr>
              <w:t>Возвращаемые значения:</w:t>
            </w:r>
          </w:p>
          <w:p w14:paraId="025E065C" w14:textId="77777777" w:rsidR="00844849" w:rsidRPr="00450711" w:rsidRDefault="00CA575B" w:rsidP="00E924F1">
            <w:pPr>
              <w:pStyle w:val="1"/>
            </w:pPr>
            <w:r w:rsidRPr="00450711">
              <w:t>«0» – ошибка обработки запроса;</w:t>
            </w:r>
          </w:p>
          <w:p w14:paraId="6C2697A4" w14:textId="77777777" w:rsidR="00844849" w:rsidRPr="00450711" w:rsidRDefault="00CA575B" w:rsidP="00E924F1">
            <w:pPr>
              <w:pStyle w:val="1"/>
            </w:pPr>
            <w:r w:rsidRPr="00450711">
              <w:t>«1» – запрос обработан без ошибок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44C78" w14:textId="77777777" w:rsidR="00844849" w:rsidRPr="00450711" w:rsidRDefault="00CA575B" w:rsidP="00450711">
            <w:pPr>
              <w:pStyle w:val="phtablecellleft"/>
              <w:widowControl w:val="0"/>
              <w:rPr>
                <w:sz w:val="24"/>
              </w:rPr>
            </w:pPr>
            <w:r w:rsidRPr="00450711">
              <w:rPr>
                <w:sz w:val="24"/>
              </w:rPr>
              <w:t>Числовой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7465291" w14:textId="77777777" w:rsidR="00844849" w:rsidRPr="00450711" w:rsidRDefault="00CA575B" w:rsidP="00450711">
            <w:pPr>
              <w:pStyle w:val="phtablecellleft"/>
              <w:widowControl w:val="0"/>
              <w:rPr>
                <w:sz w:val="24"/>
              </w:rPr>
            </w:pPr>
            <w:r w:rsidRPr="00450711">
              <w:rPr>
                <w:sz w:val="24"/>
              </w:rPr>
              <w:t>Да</w:t>
            </w:r>
          </w:p>
        </w:tc>
      </w:tr>
      <w:tr w:rsidR="00844849" w:rsidRPr="0024451B" w14:paraId="3AEB97C4" w14:textId="77777777" w:rsidTr="0064758D">
        <w:trPr>
          <w:trHeight w:val="570"/>
        </w:trPr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1612512" w14:textId="77777777" w:rsidR="00844849" w:rsidRPr="00450711" w:rsidRDefault="00CA575B" w:rsidP="004B0B66">
            <w:pPr>
              <w:pStyle w:val="phtablecellleft"/>
              <w:widowControl w:val="0"/>
              <w:jc w:val="center"/>
              <w:rPr>
                <w:sz w:val="24"/>
              </w:rPr>
            </w:pPr>
            <w:r w:rsidRPr="00450711">
              <w:rPr>
                <w:sz w:val="24"/>
              </w:rPr>
              <w:t>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8174E" w14:textId="77777777" w:rsidR="00844849" w:rsidRPr="00450711" w:rsidRDefault="00CA575B" w:rsidP="00450711">
            <w:pPr>
              <w:pStyle w:val="phtablecellleft"/>
              <w:widowControl w:val="0"/>
              <w:rPr>
                <w:sz w:val="24"/>
              </w:rPr>
            </w:pPr>
            <w:r w:rsidRPr="00450711">
              <w:rPr>
                <w:sz w:val="24"/>
              </w:rPr>
              <w:t>description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B02D73E" w14:textId="77777777" w:rsidR="00844849" w:rsidRPr="00450711" w:rsidRDefault="00CA575B" w:rsidP="00450711">
            <w:pPr>
              <w:pStyle w:val="phtablecellleft"/>
              <w:widowControl w:val="0"/>
              <w:rPr>
                <w:sz w:val="24"/>
              </w:rPr>
            </w:pPr>
            <w:r w:rsidRPr="00450711">
              <w:rPr>
                <w:sz w:val="24"/>
              </w:rPr>
              <w:t>Описание результата обработки полученного запроса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81913" w14:textId="77777777" w:rsidR="00844849" w:rsidRPr="00450711" w:rsidRDefault="00CA575B" w:rsidP="00450711">
            <w:pPr>
              <w:pStyle w:val="phtablecellleft"/>
              <w:widowControl w:val="0"/>
              <w:rPr>
                <w:sz w:val="24"/>
              </w:rPr>
            </w:pPr>
            <w:r w:rsidRPr="00450711">
              <w:rPr>
                <w:sz w:val="24"/>
              </w:rPr>
              <w:t>Текст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CB6C68A" w14:textId="77777777" w:rsidR="00844849" w:rsidRPr="00450711" w:rsidRDefault="00CA575B" w:rsidP="00450711">
            <w:pPr>
              <w:pStyle w:val="phtablecellleft"/>
              <w:widowControl w:val="0"/>
              <w:rPr>
                <w:sz w:val="24"/>
              </w:rPr>
            </w:pPr>
            <w:r w:rsidRPr="00450711">
              <w:rPr>
                <w:sz w:val="24"/>
              </w:rPr>
              <w:t>Да</w:t>
            </w:r>
            <w:bookmarkStart w:id="117" w:name="_Toc37433584"/>
            <w:bookmarkEnd w:id="117"/>
          </w:p>
        </w:tc>
      </w:tr>
    </w:tbl>
    <w:p w14:paraId="7B2A08F3" w14:textId="77777777" w:rsidR="00CA575B" w:rsidRPr="00450711" w:rsidRDefault="00CA575B">
      <w:pPr>
        <w:pStyle w:val="phnormal"/>
      </w:pPr>
    </w:p>
    <w:p w14:paraId="16A64ED0" w14:textId="77777777" w:rsidR="00844849" w:rsidRPr="00450711" w:rsidRDefault="00CA575B">
      <w:pPr>
        <w:pStyle w:val="phnormal"/>
      </w:pPr>
      <w:r w:rsidRPr="00450711">
        <w:t>Также система может возвращать промежуточные сервисные сообщения на стадиях обработки медицинских сведений, вызывая метод sendInterimMsg сервиса обратного вызова. Необходимость отправки таких сообщений определяется значением параметра interimMsg в первичном запросе sendDocument. Если значение параметра было указано как «0» – клиент получит только итоговый результат обработки запроса.</w:t>
      </w:r>
    </w:p>
    <w:p w14:paraId="052A30D9" w14:textId="0C4B0FAE" w:rsidR="00844849" w:rsidRPr="00450711" w:rsidRDefault="00CA575B" w:rsidP="000B7675">
      <w:pPr>
        <w:pStyle w:val="phnormal"/>
        <w:outlineLvl w:val="1"/>
      </w:pPr>
      <w:bookmarkStart w:id="118" w:name="_Toc73010071"/>
      <w:r w:rsidRPr="00780969">
        <w:rPr>
          <w:b/>
        </w:rPr>
        <w:t xml:space="preserve">Таблица </w:t>
      </w:r>
      <w:r w:rsidRPr="00780969">
        <w:rPr>
          <w:b/>
        </w:rPr>
        <w:fldChar w:fldCharType="begin"/>
      </w:r>
      <w:r w:rsidRPr="00780969">
        <w:rPr>
          <w:b/>
        </w:rPr>
        <w:instrText>SEQ Таблица \* ARABIC</w:instrText>
      </w:r>
      <w:r w:rsidRPr="00780969">
        <w:rPr>
          <w:b/>
        </w:rPr>
        <w:fldChar w:fldCharType="separate"/>
      </w:r>
      <w:r w:rsidR="002804C8">
        <w:rPr>
          <w:b/>
          <w:noProof/>
        </w:rPr>
        <w:t>11</w:t>
      </w:r>
      <w:r w:rsidRPr="00780969">
        <w:rPr>
          <w:b/>
        </w:rPr>
        <w:fldChar w:fldCharType="end"/>
      </w:r>
      <w:r w:rsidRPr="00450711">
        <w:t xml:space="preserve"> – Описание параметров метода sendInterimMsg</w:t>
      </w:r>
      <w:bookmarkEnd w:id="118"/>
    </w:p>
    <w:tbl>
      <w:tblPr>
        <w:tblW w:w="5000" w:type="pct"/>
        <w:tblInd w:w="-59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"/>
        <w:gridCol w:w="1658"/>
        <w:gridCol w:w="4808"/>
        <w:gridCol w:w="1056"/>
        <w:gridCol w:w="1686"/>
      </w:tblGrid>
      <w:tr w:rsidR="00844849" w:rsidRPr="00450711" w14:paraId="11B24DBA" w14:textId="77777777">
        <w:trPr>
          <w:trHeight w:val="414"/>
          <w:tblHeader/>
        </w:trPr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EA0998C" w14:textId="77777777" w:rsidR="00844849" w:rsidRPr="00450711" w:rsidRDefault="00CA575B" w:rsidP="00450711">
            <w:pPr>
              <w:pStyle w:val="phtablecellleft"/>
              <w:widowControl w:val="0"/>
              <w:jc w:val="center"/>
              <w:rPr>
                <w:b/>
                <w:sz w:val="24"/>
                <w:szCs w:val="24"/>
              </w:rPr>
            </w:pPr>
            <w:r w:rsidRPr="00450711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22F69D9" w14:textId="77777777" w:rsidR="00844849" w:rsidRPr="00450711" w:rsidRDefault="00CA575B" w:rsidP="00450711">
            <w:pPr>
              <w:pStyle w:val="phtablecellleft"/>
              <w:widowControl w:val="0"/>
              <w:jc w:val="center"/>
              <w:rPr>
                <w:b/>
                <w:sz w:val="24"/>
                <w:szCs w:val="24"/>
              </w:rPr>
            </w:pPr>
            <w:r w:rsidRPr="00450711">
              <w:rPr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FFC8970" w14:textId="77777777" w:rsidR="00844849" w:rsidRPr="00450711" w:rsidRDefault="00CA575B" w:rsidP="00450711">
            <w:pPr>
              <w:pStyle w:val="phtablecellleft"/>
              <w:widowControl w:val="0"/>
              <w:jc w:val="center"/>
              <w:rPr>
                <w:b/>
                <w:sz w:val="24"/>
                <w:szCs w:val="24"/>
              </w:rPr>
            </w:pPr>
            <w:r w:rsidRPr="00450711">
              <w:rPr>
                <w:b/>
                <w:sz w:val="24"/>
                <w:szCs w:val="24"/>
              </w:rPr>
              <w:t>Описание параметра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6318532" w14:textId="77777777" w:rsidR="00844849" w:rsidRPr="00450711" w:rsidRDefault="00CA575B" w:rsidP="00450711">
            <w:pPr>
              <w:pStyle w:val="phtablecellleft"/>
              <w:widowControl w:val="0"/>
              <w:jc w:val="center"/>
              <w:rPr>
                <w:b/>
                <w:sz w:val="24"/>
                <w:szCs w:val="24"/>
              </w:rPr>
            </w:pPr>
            <w:r w:rsidRPr="00450711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4CFC480" w14:textId="77777777" w:rsidR="00844849" w:rsidRPr="00450711" w:rsidRDefault="00CA575B" w:rsidP="00450711">
            <w:pPr>
              <w:pStyle w:val="phtablecellleft"/>
              <w:widowControl w:val="0"/>
              <w:jc w:val="center"/>
              <w:rPr>
                <w:b/>
                <w:sz w:val="24"/>
                <w:szCs w:val="24"/>
              </w:rPr>
            </w:pPr>
            <w:r w:rsidRPr="00450711">
              <w:rPr>
                <w:b/>
                <w:sz w:val="24"/>
                <w:szCs w:val="24"/>
              </w:rPr>
              <w:t>Является обязательным</w:t>
            </w:r>
          </w:p>
        </w:tc>
      </w:tr>
      <w:tr w:rsidR="00844849" w:rsidRPr="0024451B" w14:paraId="24122B96" w14:textId="77777777">
        <w:trPr>
          <w:trHeight w:val="570"/>
        </w:trPr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05C8947" w14:textId="77777777" w:rsidR="00844849" w:rsidRPr="00450711" w:rsidRDefault="00CA575B" w:rsidP="004B0B66">
            <w:pPr>
              <w:pStyle w:val="phtablecellleft"/>
              <w:widowControl w:val="0"/>
              <w:jc w:val="center"/>
              <w:rPr>
                <w:sz w:val="24"/>
                <w:szCs w:val="24"/>
              </w:rPr>
            </w:pPr>
            <w:r w:rsidRPr="00450711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B1ED0" w14:textId="77777777" w:rsidR="00844849" w:rsidRPr="00450711" w:rsidRDefault="00CA575B" w:rsidP="00450711">
            <w:pPr>
              <w:pStyle w:val="phtablecellleft"/>
              <w:widowControl w:val="0"/>
              <w:rPr>
                <w:sz w:val="24"/>
                <w:szCs w:val="24"/>
              </w:rPr>
            </w:pPr>
            <w:r w:rsidRPr="00450711">
              <w:rPr>
                <w:sz w:val="24"/>
                <w:szCs w:val="24"/>
              </w:rPr>
              <w:t>msg_id</w:t>
            </w:r>
          </w:p>
        </w:tc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AAA1058" w14:textId="77777777" w:rsidR="00844849" w:rsidRPr="00450711" w:rsidRDefault="00CA575B" w:rsidP="00450711">
            <w:pPr>
              <w:pStyle w:val="phtablecellleft"/>
              <w:widowControl w:val="0"/>
              <w:rPr>
                <w:sz w:val="24"/>
                <w:szCs w:val="24"/>
              </w:rPr>
            </w:pPr>
            <w:r w:rsidRPr="00450711">
              <w:rPr>
                <w:sz w:val="24"/>
                <w:szCs w:val="24"/>
              </w:rPr>
              <w:t>Идентификатор, присвоенный исходному запросу в ответ на метод sendDocument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1CEB8" w14:textId="77777777" w:rsidR="00844849" w:rsidRPr="00450711" w:rsidRDefault="00CA575B" w:rsidP="00450711">
            <w:pPr>
              <w:pStyle w:val="phtablecellleft"/>
              <w:widowControl w:val="0"/>
              <w:rPr>
                <w:sz w:val="24"/>
                <w:szCs w:val="24"/>
              </w:rPr>
            </w:pPr>
            <w:r w:rsidRPr="00450711">
              <w:rPr>
                <w:sz w:val="24"/>
                <w:szCs w:val="24"/>
              </w:rPr>
              <w:t>Текст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CA43F03" w14:textId="77777777" w:rsidR="00844849" w:rsidRPr="00450711" w:rsidRDefault="00CA575B" w:rsidP="00450711">
            <w:pPr>
              <w:pStyle w:val="phtablecellleft"/>
              <w:widowControl w:val="0"/>
              <w:rPr>
                <w:sz w:val="24"/>
                <w:szCs w:val="24"/>
              </w:rPr>
            </w:pPr>
            <w:r w:rsidRPr="00450711">
              <w:rPr>
                <w:sz w:val="24"/>
                <w:szCs w:val="24"/>
              </w:rPr>
              <w:t>Да</w:t>
            </w:r>
          </w:p>
        </w:tc>
      </w:tr>
      <w:tr w:rsidR="00844849" w:rsidRPr="0024451B" w14:paraId="27F005D4" w14:textId="77777777">
        <w:trPr>
          <w:trHeight w:val="570"/>
        </w:trPr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81ED6A2" w14:textId="77777777" w:rsidR="00844849" w:rsidRPr="00450711" w:rsidRDefault="00CA575B" w:rsidP="004B0B66">
            <w:pPr>
              <w:pStyle w:val="phtablecellleft"/>
              <w:widowControl w:val="0"/>
              <w:jc w:val="center"/>
              <w:rPr>
                <w:sz w:val="24"/>
                <w:szCs w:val="24"/>
              </w:rPr>
            </w:pPr>
            <w:r w:rsidRPr="00450711">
              <w:rPr>
                <w:sz w:val="24"/>
                <w:szCs w:val="24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CE716" w14:textId="77777777" w:rsidR="00844849" w:rsidRPr="00450711" w:rsidRDefault="00CA575B" w:rsidP="00450711">
            <w:pPr>
              <w:pStyle w:val="phtablecellleft"/>
              <w:widowControl w:val="0"/>
              <w:rPr>
                <w:sz w:val="24"/>
                <w:szCs w:val="24"/>
              </w:rPr>
            </w:pPr>
            <w:r w:rsidRPr="00450711">
              <w:rPr>
                <w:sz w:val="24"/>
                <w:szCs w:val="24"/>
              </w:rPr>
              <w:t>description</w:t>
            </w:r>
          </w:p>
        </w:tc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9D9EF7D" w14:textId="77777777" w:rsidR="00844849" w:rsidRPr="00450711" w:rsidRDefault="00CA575B" w:rsidP="00450711">
            <w:pPr>
              <w:pStyle w:val="phtablecellleft"/>
              <w:widowControl w:val="0"/>
              <w:rPr>
                <w:sz w:val="24"/>
                <w:szCs w:val="24"/>
              </w:rPr>
            </w:pPr>
            <w:r w:rsidRPr="00450711">
              <w:rPr>
                <w:sz w:val="24"/>
                <w:szCs w:val="24"/>
              </w:rPr>
              <w:t>Описание промежуточного результата обработки полученного запроса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5669B" w14:textId="77777777" w:rsidR="00844849" w:rsidRPr="00450711" w:rsidRDefault="00CA575B" w:rsidP="00450711">
            <w:pPr>
              <w:pStyle w:val="phtablecellleft"/>
              <w:widowControl w:val="0"/>
              <w:rPr>
                <w:sz w:val="24"/>
                <w:szCs w:val="24"/>
              </w:rPr>
            </w:pPr>
            <w:r w:rsidRPr="00450711">
              <w:rPr>
                <w:sz w:val="24"/>
                <w:szCs w:val="24"/>
              </w:rPr>
              <w:t>Текст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7FE0AC5" w14:textId="77777777" w:rsidR="00844849" w:rsidRPr="00450711" w:rsidRDefault="00CA575B" w:rsidP="00450711">
            <w:pPr>
              <w:pStyle w:val="phtablecellleft"/>
              <w:widowControl w:val="0"/>
              <w:rPr>
                <w:sz w:val="24"/>
                <w:szCs w:val="24"/>
              </w:rPr>
            </w:pPr>
            <w:r w:rsidRPr="00450711">
              <w:rPr>
                <w:sz w:val="24"/>
                <w:szCs w:val="24"/>
              </w:rPr>
              <w:t>Да</w:t>
            </w:r>
          </w:p>
        </w:tc>
      </w:tr>
    </w:tbl>
    <w:p w14:paraId="3E1C5CD3" w14:textId="77777777" w:rsidR="00844849" w:rsidRPr="0024451B" w:rsidRDefault="00CA575B" w:rsidP="00366E6A">
      <w:pPr>
        <w:pStyle w:val="40"/>
        <w:rPr>
          <w:shd w:val="clear" w:color="auto" w:fill="FFFF00"/>
        </w:rPr>
      </w:pPr>
      <w:bookmarkStart w:id="119" w:name="_Toc61887518"/>
      <w:bookmarkStart w:id="120" w:name="_Toc46488839"/>
      <w:r w:rsidRPr="00450711">
        <w:t>Формат запроса к сервису приема медицинских сведений ВИМИС</w:t>
      </w:r>
      <w:r w:rsidR="00366E6A">
        <w:t xml:space="preserve"> </w:t>
      </w:r>
      <w:r w:rsidR="00366E6A" w:rsidRPr="00366E6A">
        <w:t>«Онкология»</w:t>
      </w:r>
      <w:r w:rsidRPr="00450711">
        <w:t xml:space="preserve"> (метод sendDocument)</w:t>
      </w:r>
      <w:bookmarkEnd w:id="119"/>
      <w:bookmarkEnd w:id="120"/>
    </w:p>
    <w:p w14:paraId="6121D714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>&lt;?xml version="1.0" encoding="UTF-8"?&gt;</w:t>
      </w:r>
    </w:p>
    <w:p w14:paraId="6A44FE98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>&lt;s:Envelope xmlns:s="http://schemas.xmlsoap.org/soap/envelope/" xmlns:a="http://www.w3.org/2005/08/addressing" xmlns:wsse="http://docs.oasis-open.org/wss/2004/01/oasis-200401-wss-wssecurity-secext-1.0.xsd"&gt;</w:t>
      </w:r>
    </w:p>
    <w:p w14:paraId="73E7EF5F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&lt;s:Header&gt;</w:t>
      </w:r>
    </w:p>
    <w:p w14:paraId="23D70DC5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&lt;a:Action&gt;sendDocument&lt;/a:Action&gt;</w:t>
      </w:r>
    </w:p>
    <w:p w14:paraId="0C37F498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&lt;transportHeader xmlns="http://egisz.rosminzdrav.ru" xmlns:i="http://www.w3.org/2001/XMLSchema-instance"&gt;</w:t>
      </w:r>
    </w:p>
    <w:p w14:paraId="59AF1D45" w14:textId="77777777" w:rsidR="00844849" w:rsidRPr="004B0B66" w:rsidRDefault="00CA575B">
      <w:pPr>
        <w:pStyle w:val="affff6"/>
        <w:rPr>
          <w:rFonts w:ascii="Times New Roman" w:hAnsi="Times New Roman"/>
          <w:szCs w:val="24"/>
          <w:lang w:val="ru-RU"/>
        </w:rPr>
      </w:pPr>
      <w:r w:rsidRPr="004B0B66">
        <w:rPr>
          <w:rFonts w:ascii="Times New Roman" w:hAnsi="Times New Roman"/>
          <w:szCs w:val="24"/>
        </w:rPr>
        <w:t xml:space="preserve">      </w:t>
      </w:r>
      <w:r w:rsidRPr="004B0B66">
        <w:rPr>
          <w:rFonts w:ascii="Times New Roman" w:hAnsi="Times New Roman"/>
          <w:szCs w:val="24"/>
          <w:lang w:val="ru-RU"/>
        </w:rPr>
        <w:t>&lt;</w:t>
      </w:r>
      <w:r w:rsidRPr="004B0B66">
        <w:rPr>
          <w:rFonts w:ascii="Times New Roman" w:hAnsi="Times New Roman"/>
          <w:szCs w:val="24"/>
        </w:rPr>
        <w:t>authInfo</w:t>
      </w:r>
      <w:r w:rsidRPr="004B0B66">
        <w:rPr>
          <w:rFonts w:ascii="Times New Roman" w:hAnsi="Times New Roman"/>
          <w:szCs w:val="24"/>
          <w:lang w:val="ru-RU"/>
        </w:rPr>
        <w:t>&gt;</w:t>
      </w:r>
    </w:p>
    <w:p w14:paraId="2E02C6CB" w14:textId="77777777" w:rsidR="00844849" w:rsidRPr="004B0B66" w:rsidRDefault="00CA575B">
      <w:pPr>
        <w:pStyle w:val="affff6"/>
        <w:rPr>
          <w:rFonts w:ascii="Times New Roman" w:hAnsi="Times New Roman"/>
          <w:szCs w:val="24"/>
          <w:lang w:val="ru-RU"/>
        </w:rPr>
      </w:pPr>
      <w:r w:rsidRPr="004B0B66">
        <w:rPr>
          <w:rFonts w:ascii="Times New Roman" w:hAnsi="Times New Roman"/>
          <w:szCs w:val="24"/>
          <w:lang w:val="ru-RU"/>
        </w:rPr>
        <w:t xml:space="preserve">        &lt;</w:t>
      </w:r>
      <w:r w:rsidRPr="004B0B66">
        <w:rPr>
          <w:rFonts w:ascii="Times New Roman" w:hAnsi="Times New Roman"/>
          <w:szCs w:val="24"/>
        </w:rPr>
        <w:t>clientEntityId</w:t>
      </w:r>
      <w:r w:rsidRPr="004B0B66">
        <w:rPr>
          <w:rFonts w:ascii="Times New Roman" w:hAnsi="Times New Roman"/>
          <w:szCs w:val="24"/>
          <w:lang w:val="ru-RU"/>
        </w:rPr>
        <w:t>&gt;Идентификатор ИС, полученный при регистрации&lt;/</w:t>
      </w:r>
      <w:r w:rsidRPr="004B0B66">
        <w:rPr>
          <w:rFonts w:ascii="Times New Roman" w:hAnsi="Times New Roman"/>
          <w:szCs w:val="24"/>
        </w:rPr>
        <w:t>clientEntityId</w:t>
      </w:r>
      <w:r w:rsidRPr="004B0B66">
        <w:rPr>
          <w:rFonts w:ascii="Times New Roman" w:hAnsi="Times New Roman"/>
          <w:szCs w:val="24"/>
          <w:lang w:val="ru-RU"/>
        </w:rPr>
        <w:t>&gt;</w:t>
      </w:r>
    </w:p>
    <w:p w14:paraId="3B9134B6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  <w:lang w:val="ru-RU"/>
        </w:rPr>
        <w:t xml:space="preserve">      </w:t>
      </w:r>
      <w:r w:rsidRPr="004B0B66">
        <w:rPr>
          <w:rFonts w:ascii="Times New Roman" w:hAnsi="Times New Roman"/>
          <w:szCs w:val="24"/>
        </w:rPr>
        <w:t>&lt;/authInfo&gt;</w:t>
      </w:r>
    </w:p>
    <w:p w14:paraId="4C9FF139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&lt;/transportHeader&gt;</w:t>
      </w:r>
    </w:p>
    <w:p w14:paraId="2EF60002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&lt;a:MessageID&gt;Идентификатор сообщения&lt;/a:MessageID&gt;</w:t>
      </w:r>
    </w:p>
    <w:p w14:paraId="2E6B2093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&lt;a:ReplyTo&gt;</w:t>
      </w:r>
    </w:p>
    <w:p w14:paraId="5ECD64B1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&lt;a:Address&gt;http://www.w3.org/2005/08/addressing/anonymous&lt;/a:Address&gt;</w:t>
      </w:r>
    </w:p>
    <w:p w14:paraId="089CCA79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lastRenderedPageBreak/>
        <w:t xml:space="preserve">    &lt;/a:ReplyTo&gt;</w:t>
      </w:r>
    </w:p>
    <w:p w14:paraId="02103437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&lt;a:To&gt;Адрес сервиса Системы в ИПС&lt;/a:To&gt;</w:t>
      </w:r>
    </w:p>
    <w:p w14:paraId="42AFD48F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&lt;wsse:Security&gt;</w:t>
      </w:r>
    </w:p>
    <w:p w14:paraId="6E7A3CBA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Блок подписи</w:t>
      </w:r>
    </w:p>
    <w:p w14:paraId="6278A70D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&lt;/wsse:Security&gt;</w:t>
      </w:r>
    </w:p>
    <w:p w14:paraId="49AD84C0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&lt;/s:Header&gt;</w:t>
      </w:r>
    </w:p>
    <w:p w14:paraId="20CA8A3A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&lt;s:Body xmlns:d2p1="http://docs.oasis-open.org/wss/2004/01/oasis-200401-wss-wssecurity-utility-1.0.xsd" xmlns:xsd="http://www.w3.org/2001/XMLSchema" xmlns:xsi="http://www.w3.org/2001/XMLSchema-instance" d2p1:Id="BodyID-de50a37c-7d9b-4132-9453-ef063ddd4b39"&gt;</w:t>
      </w:r>
    </w:p>
    <w:p w14:paraId="152589B2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&lt;sendDocument xmlns="http://receiver.service.nr.eu.rt.ru/"&gt;</w:t>
      </w:r>
    </w:p>
    <w:p w14:paraId="5C203519" w14:textId="77777777" w:rsidR="00844849" w:rsidRPr="004B0B66" w:rsidRDefault="00CA575B">
      <w:pPr>
        <w:pStyle w:val="affff6"/>
        <w:rPr>
          <w:rFonts w:ascii="Times New Roman" w:hAnsi="Times New Roman"/>
          <w:szCs w:val="24"/>
          <w:lang w:val="ru-RU"/>
        </w:rPr>
      </w:pPr>
      <w:r w:rsidRPr="004B0B66">
        <w:rPr>
          <w:rFonts w:ascii="Times New Roman" w:hAnsi="Times New Roman"/>
          <w:szCs w:val="24"/>
        </w:rPr>
        <w:t xml:space="preserve">      </w:t>
      </w:r>
      <w:r w:rsidRPr="004B0B66">
        <w:rPr>
          <w:rFonts w:ascii="Times New Roman" w:hAnsi="Times New Roman"/>
          <w:szCs w:val="24"/>
          <w:lang w:val="ru-RU"/>
        </w:rPr>
        <w:t>&lt;</w:t>
      </w:r>
      <w:r w:rsidRPr="004B0B66">
        <w:rPr>
          <w:rFonts w:ascii="Times New Roman" w:hAnsi="Times New Roman"/>
          <w:szCs w:val="24"/>
        </w:rPr>
        <w:t>vmcl</w:t>
      </w:r>
      <w:r w:rsidRPr="004B0B66">
        <w:rPr>
          <w:rFonts w:ascii="Times New Roman" w:hAnsi="Times New Roman"/>
          <w:szCs w:val="24"/>
          <w:lang w:val="ru-RU"/>
        </w:rPr>
        <w:t xml:space="preserve"> </w:t>
      </w:r>
      <w:r w:rsidRPr="004B0B66">
        <w:rPr>
          <w:rFonts w:ascii="Times New Roman" w:hAnsi="Times New Roman"/>
          <w:szCs w:val="24"/>
        </w:rPr>
        <w:t>xmlns</w:t>
      </w:r>
      <w:r w:rsidRPr="004B0B66">
        <w:rPr>
          <w:rFonts w:ascii="Times New Roman" w:hAnsi="Times New Roman"/>
          <w:szCs w:val="24"/>
          <w:lang w:val="ru-RU"/>
        </w:rPr>
        <w:t>=""&gt;Направление (профиль) оказания медицинской помощи&lt;/</w:t>
      </w:r>
      <w:r w:rsidRPr="004B0B66">
        <w:rPr>
          <w:rFonts w:ascii="Times New Roman" w:hAnsi="Times New Roman"/>
          <w:szCs w:val="24"/>
        </w:rPr>
        <w:t>vmcl</w:t>
      </w:r>
      <w:r w:rsidRPr="004B0B66">
        <w:rPr>
          <w:rFonts w:ascii="Times New Roman" w:hAnsi="Times New Roman"/>
          <w:szCs w:val="24"/>
          <w:lang w:val="ru-RU"/>
        </w:rPr>
        <w:t>&gt;</w:t>
      </w:r>
    </w:p>
    <w:p w14:paraId="5AA1EC34" w14:textId="77777777" w:rsidR="00844849" w:rsidRPr="004B0B66" w:rsidRDefault="00CA575B">
      <w:pPr>
        <w:pStyle w:val="affff6"/>
        <w:rPr>
          <w:rFonts w:ascii="Times New Roman" w:hAnsi="Times New Roman"/>
          <w:szCs w:val="24"/>
          <w:lang w:val="ru-RU"/>
        </w:rPr>
      </w:pPr>
      <w:r w:rsidRPr="004B0B66">
        <w:rPr>
          <w:rFonts w:ascii="Times New Roman" w:hAnsi="Times New Roman"/>
          <w:szCs w:val="24"/>
          <w:lang w:val="ru-RU"/>
        </w:rPr>
        <w:t xml:space="preserve">      &lt;</w:t>
      </w:r>
      <w:r w:rsidRPr="004B0B66">
        <w:rPr>
          <w:rFonts w:ascii="Times New Roman" w:hAnsi="Times New Roman"/>
          <w:szCs w:val="24"/>
        </w:rPr>
        <w:t>docType</w:t>
      </w:r>
      <w:r w:rsidRPr="004B0B66">
        <w:rPr>
          <w:rFonts w:ascii="Times New Roman" w:hAnsi="Times New Roman"/>
          <w:szCs w:val="24"/>
          <w:lang w:val="ru-RU"/>
        </w:rPr>
        <w:t xml:space="preserve"> </w:t>
      </w:r>
      <w:r w:rsidRPr="004B0B66">
        <w:rPr>
          <w:rFonts w:ascii="Times New Roman" w:hAnsi="Times New Roman"/>
          <w:szCs w:val="24"/>
        </w:rPr>
        <w:t>xmlns</w:t>
      </w:r>
      <w:r w:rsidRPr="004B0B66">
        <w:rPr>
          <w:rFonts w:ascii="Times New Roman" w:hAnsi="Times New Roman"/>
          <w:szCs w:val="24"/>
          <w:lang w:val="ru-RU"/>
        </w:rPr>
        <w:t>=""&gt;Тип документа&lt;/</w:t>
      </w:r>
      <w:r w:rsidRPr="004B0B66">
        <w:rPr>
          <w:rFonts w:ascii="Times New Roman" w:hAnsi="Times New Roman"/>
          <w:szCs w:val="24"/>
        </w:rPr>
        <w:t>docType</w:t>
      </w:r>
      <w:r w:rsidRPr="004B0B66">
        <w:rPr>
          <w:rFonts w:ascii="Times New Roman" w:hAnsi="Times New Roman"/>
          <w:szCs w:val="24"/>
          <w:lang w:val="ru-RU"/>
        </w:rPr>
        <w:t>&gt;</w:t>
      </w:r>
    </w:p>
    <w:p w14:paraId="10EF64DB" w14:textId="77777777" w:rsidR="00844849" w:rsidRPr="004B0B66" w:rsidRDefault="00CA575B">
      <w:pPr>
        <w:pStyle w:val="affff6"/>
        <w:rPr>
          <w:rFonts w:ascii="Times New Roman" w:hAnsi="Times New Roman"/>
          <w:szCs w:val="24"/>
          <w:lang w:val="ru-RU"/>
        </w:rPr>
      </w:pPr>
      <w:r w:rsidRPr="004B0B66">
        <w:rPr>
          <w:rFonts w:ascii="Times New Roman" w:hAnsi="Times New Roman"/>
          <w:szCs w:val="24"/>
          <w:lang w:val="ru-RU"/>
        </w:rPr>
        <w:t xml:space="preserve">      &lt;</w:t>
      </w:r>
      <w:r w:rsidRPr="004B0B66">
        <w:rPr>
          <w:rFonts w:ascii="Times New Roman" w:hAnsi="Times New Roman"/>
          <w:szCs w:val="24"/>
        </w:rPr>
        <w:t>docTypeVersion</w:t>
      </w:r>
      <w:r w:rsidRPr="004B0B66">
        <w:rPr>
          <w:rFonts w:ascii="Times New Roman" w:hAnsi="Times New Roman"/>
          <w:szCs w:val="24"/>
          <w:lang w:val="ru-RU"/>
        </w:rPr>
        <w:t xml:space="preserve"> </w:t>
      </w:r>
      <w:r w:rsidRPr="004B0B66">
        <w:rPr>
          <w:rFonts w:ascii="Times New Roman" w:hAnsi="Times New Roman"/>
          <w:szCs w:val="24"/>
        </w:rPr>
        <w:t>xmlns</w:t>
      </w:r>
      <w:r w:rsidRPr="004B0B66">
        <w:rPr>
          <w:rFonts w:ascii="Times New Roman" w:hAnsi="Times New Roman"/>
          <w:szCs w:val="24"/>
          <w:lang w:val="ru-RU"/>
        </w:rPr>
        <w:t>=""&gt;Версия типа документа&lt;/</w:t>
      </w:r>
      <w:r w:rsidRPr="004B0B66">
        <w:rPr>
          <w:rFonts w:ascii="Times New Roman" w:hAnsi="Times New Roman"/>
          <w:szCs w:val="24"/>
        </w:rPr>
        <w:t>docTypeVersion</w:t>
      </w:r>
      <w:r w:rsidRPr="004B0B66">
        <w:rPr>
          <w:rFonts w:ascii="Times New Roman" w:hAnsi="Times New Roman"/>
          <w:szCs w:val="24"/>
          <w:lang w:val="ru-RU"/>
        </w:rPr>
        <w:t>&gt;</w:t>
      </w:r>
    </w:p>
    <w:p w14:paraId="4AFCD07E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  <w:lang w:val="ru-RU"/>
        </w:rPr>
        <w:t xml:space="preserve">      </w:t>
      </w:r>
      <w:r w:rsidRPr="004B0B66">
        <w:rPr>
          <w:rFonts w:ascii="Times New Roman" w:hAnsi="Times New Roman"/>
          <w:szCs w:val="24"/>
        </w:rPr>
        <w:t>&lt;triggerPoint xmlns=""&gt;Код триггерной точки&lt;/triggerPoint&gt;</w:t>
      </w:r>
    </w:p>
    <w:p w14:paraId="5FD74EAF" w14:textId="77777777" w:rsidR="00844849" w:rsidRPr="004B0B66" w:rsidRDefault="00CA575B">
      <w:pPr>
        <w:pStyle w:val="affff6"/>
        <w:rPr>
          <w:rFonts w:ascii="Times New Roman" w:hAnsi="Times New Roman"/>
          <w:szCs w:val="24"/>
          <w:lang w:val="ru-RU"/>
        </w:rPr>
      </w:pPr>
      <w:r w:rsidRPr="004B0B66">
        <w:rPr>
          <w:rFonts w:ascii="Times New Roman" w:hAnsi="Times New Roman"/>
          <w:szCs w:val="24"/>
        </w:rPr>
        <w:t xml:space="preserve">      </w:t>
      </w:r>
      <w:r w:rsidRPr="004B0B66">
        <w:rPr>
          <w:rFonts w:ascii="Times New Roman" w:hAnsi="Times New Roman"/>
          <w:szCs w:val="24"/>
          <w:lang w:val="ru-RU"/>
        </w:rPr>
        <w:t>&lt;</w:t>
      </w:r>
      <w:r w:rsidRPr="004B0B66">
        <w:rPr>
          <w:rFonts w:ascii="Times New Roman" w:hAnsi="Times New Roman"/>
          <w:szCs w:val="24"/>
        </w:rPr>
        <w:t>interimMsg</w:t>
      </w:r>
      <w:r w:rsidRPr="004B0B66">
        <w:rPr>
          <w:rFonts w:ascii="Times New Roman" w:hAnsi="Times New Roman"/>
          <w:szCs w:val="24"/>
          <w:lang w:val="ru-RU"/>
        </w:rPr>
        <w:t xml:space="preserve"> </w:t>
      </w:r>
      <w:r w:rsidRPr="004B0B66">
        <w:rPr>
          <w:rFonts w:ascii="Times New Roman" w:hAnsi="Times New Roman"/>
          <w:szCs w:val="24"/>
        </w:rPr>
        <w:t>xmlns</w:t>
      </w:r>
      <w:r w:rsidRPr="004B0B66">
        <w:rPr>
          <w:rFonts w:ascii="Times New Roman" w:hAnsi="Times New Roman"/>
          <w:szCs w:val="24"/>
          <w:lang w:val="ru-RU"/>
        </w:rPr>
        <w:t>=""&gt;Необходимость получения промежуточных сервисных сообщений&lt;/</w:t>
      </w:r>
      <w:r w:rsidRPr="004B0B66">
        <w:rPr>
          <w:rFonts w:ascii="Times New Roman" w:hAnsi="Times New Roman"/>
          <w:szCs w:val="24"/>
        </w:rPr>
        <w:t>interimMsg</w:t>
      </w:r>
      <w:r w:rsidRPr="004B0B66">
        <w:rPr>
          <w:rFonts w:ascii="Times New Roman" w:hAnsi="Times New Roman"/>
          <w:szCs w:val="24"/>
          <w:lang w:val="ru-RU"/>
        </w:rPr>
        <w:t>&gt;</w:t>
      </w:r>
    </w:p>
    <w:p w14:paraId="61F27267" w14:textId="77777777" w:rsidR="00844849" w:rsidRPr="004B0B66" w:rsidRDefault="00CA575B">
      <w:pPr>
        <w:pStyle w:val="affff6"/>
        <w:rPr>
          <w:rFonts w:ascii="Times New Roman" w:hAnsi="Times New Roman"/>
          <w:szCs w:val="24"/>
          <w:lang w:val="ru-RU"/>
        </w:rPr>
      </w:pPr>
      <w:r w:rsidRPr="004B0B66">
        <w:rPr>
          <w:rFonts w:ascii="Times New Roman" w:hAnsi="Times New Roman"/>
          <w:szCs w:val="24"/>
          <w:lang w:val="ru-RU"/>
        </w:rPr>
        <w:t xml:space="preserve">      &lt;</w:t>
      </w:r>
      <w:r w:rsidRPr="004B0B66">
        <w:rPr>
          <w:rFonts w:ascii="Times New Roman" w:hAnsi="Times New Roman"/>
          <w:szCs w:val="24"/>
        </w:rPr>
        <w:t>document</w:t>
      </w:r>
      <w:r w:rsidRPr="004B0B66">
        <w:rPr>
          <w:rFonts w:ascii="Times New Roman" w:hAnsi="Times New Roman"/>
          <w:szCs w:val="24"/>
          <w:lang w:val="ru-RU"/>
        </w:rPr>
        <w:t xml:space="preserve"> </w:t>
      </w:r>
      <w:r w:rsidRPr="004B0B66">
        <w:rPr>
          <w:rFonts w:ascii="Times New Roman" w:hAnsi="Times New Roman"/>
          <w:szCs w:val="24"/>
        </w:rPr>
        <w:t>xmlns</w:t>
      </w:r>
      <w:r w:rsidRPr="004B0B66">
        <w:rPr>
          <w:rFonts w:ascii="Times New Roman" w:hAnsi="Times New Roman"/>
          <w:szCs w:val="24"/>
          <w:lang w:val="ru-RU"/>
        </w:rPr>
        <w:t xml:space="preserve">=""&gt;Полезная нагрузка сообщения (медицинские сведения в формате </w:t>
      </w:r>
      <w:r w:rsidRPr="004B0B66">
        <w:rPr>
          <w:rFonts w:ascii="Times New Roman" w:hAnsi="Times New Roman"/>
          <w:szCs w:val="24"/>
        </w:rPr>
        <w:t>base</w:t>
      </w:r>
      <w:r w:rsidRPr="004B0B66">
        <w:rPr>
          <w:rFonts w:ascii="Times New Roman" w:hAnsi="Times New Roman"/>
          <w:szCs w:val="24"/>
          <w:lang w:val="ru-RU"/>
        </w:rPr>
        <w:t>64)&lt;/</w:t>
      </w:r>
      <w:r w:rsidRPr="004B0B66">
        <w:rPr>
          <w:rFonts w:ascii="Times New Roman" w:hAnsi="Times New Roman"/>
          <w:szCs w:val="24"/>
        </w:rPr>
        <w:t>document</w:t>
      </w:r>
      <w:r w:rsidRPr="004B0B66">
        <w:rPr>
          <w:rFonts w:ascii="Times New Roman" w:hAnsi="Times New Roman"/>
          <w:szCs w:val="24"/>
          <w:lang w:val="ru-RU"/>
        </w:rPr>
        <w:t>&gt;</w:t>
      </w:r>
    </w:p>
    <w:p w14:paraId="2D1BC9A9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  <w:lang w:val="ru-RU"/>
        </w:rPr>
        <w:t xml:space="preserve">    </w:t>
      </w:r>
      <w:r w:rsidRPr="004B0B66">
        <w:rPr>
          <w:rFonts w:ascii="Times New Roman" w:hAnsi="Times New Roman"/>
          <w:szCs w:val="24"/>
        </w:rPr>
        <w:t>&lt;/sendDocument&gt;</w:t>
      </w:r>
    </w:p>
    <w:p w14:paraId="1E1435FB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&lt;/s:Body&gt;</w:t>
      </w:r>
    </w:p>
    <w:p w14:paraId="0867B302" w14:textId="77777777" w:rsidR="00844849" w:rsidRPr="004B0B66" w:rsidRDefault="00CA575B" w:rsidP="00450711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>&lt;/s:Envelope&gt;</w:t>
      </w:r>
    </w:p>
    <w:p w14:paraId="0D4AF885" w14:textId="77777777" w:rsidR="00844849" w:rsidRPr="00450711" w:rsidRDefault="00CA575B" w:rsidP="00366E6A">
      <w:pPr>
        <w:pStyle w:val="40"/>
      </w:pPr>
      <w:bookmarkStart w:id="121" w:name="_Toc61887519"/>
      <w:bookmarkStart w:id="122" w:name="_Toc46488840"/>
      <w:bookmarkStart w:id="123" w:name="_Ref46148808"/>
      <w:r w:rsidRPr="00450711">
        <w:t>Формат синхронного ответа ВИМИС</w:t>
      </w:r>
      <w:bookmarkEnd w:id="121"/>
      <w:bookmarkEnd w:id="122"/>
      <w:bookmarkEnd w:id="123"/>
      <w:r w:rsidR="00366E6A">
        <w:t xml:space="preserve"> </w:t>
      </w:r>
      <w:r w:rsidR="00366E6A" w:rsidRPr="00366E6A">
        <w:t>«Онкология»</w:t>
      </w:r>
    </w:p>
    <w:p w14:paraId="102CC0EA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>&lt;?xml version="1.0" encoding="UTF-8"?&gt;</w:t>
      </w:r>
    </w:p>
    <w:p w14:paraId="1FF18622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>&lt;soap:Envelope xmlns:soap="http://schemas.xmlsoap.org/soap/envelope/"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0FB397E0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&lt;soap:Header&gt;</w:t>
      </w:r>
    </w:p>
    <w:p w14:paraId="77D637D3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&lt;Action xmlns="http://www.w3.org/2005/08/addressing"&gt;http://receiver.service.nr.eu.rt.ru/Receiver/ returnMsg_id&lt;/Action&gt;</w:t>
      </w:r>
    </w:p>
    <w:p w14:paraId="7028967B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&lt;MessageID xmlns="http://www.w3.org/2005/08/addressing"&gt;Идентификатор сообщения&lt;/MessageID&gt;</w:t>
      </w:r>
    </w:p>
    <w:p w14:paraId="6021DE33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&lt;To xmlns="http://www.w3.org/2005/08/addressing"&gt;http://www.w3.org/2005/08/addressing/anonymous&lt;/To&gt;</w:t>
      </w:r>
    </w:p>
    <w:p w14:paraId="0E562B90" w14:textId="77777777" w:rsidR="00844849" w:rsidRPr="004B0B66" w:rsidRDefault="00CA575B">
      <w:pPr>
        <w:pStyle w:val="affff6"/>
        <w:rPr>
          <w:rFonts w:ascii="Times New Roman" w:hAnsi="Times New Roman"/>
          <w:szCs w:val="24"/>
          <w:lang w:val="ru-RU"/>
        </w:rPr>
      </w:pPr>
      <w:r w:rsidRPr="004B0B66">
        <w:rPr>
          <w:rFonts w:ascii="Times New Roman" w:hAnsi="Times New Roman"/>
          <w:szCs w:val="24"/>
        </w:rPr>
        <w:t xml:space="preserve">    </w:t>
      </w:r>
      <w:r w:rsidRPr="004B0B66">
        <w:rPr>
          <w:rFonts w:ascii="Times New Roman" w:hAnsi="Times New Roman"/>
          <w:szCs w:val="24"/>
          <w:lang w:val="ru-RU"/>
        </w:rPr>
        <w:t>&lt;</w:t>
      </w:r>
      <w:r w:rsidRPr="004B0B66">
        <w:rPr>
          <w:rFonts w:ascii="Times New Roman" w:hAnsi="Times New Roman"/>
          <w:szCs w:val="24"/>
        </w:rPr>
        <w:t>RelatesTo</w:t>
      </w:r>
      <w:r w:rsidRPr="004B0B66">
        <w:rPr>
          <w:rFonts w:ascii="Times New Roman" w:hAnsi="Times New Roman"/>
          <w:szCs w:val="24"/>
          <w:lang w:val="ru-RU"/>
        </w:rPr>
        <w:t xml:space="preserve"> </w:t>
      </w:r>
      <w:r w:rsidRPr="004B0B66">
        <w:rPr>
          <w:rFonts w:ascii="Times New Roman" w:hAnsi="Times New Roman"/>
          <w:szCs w:val="24"/>
        </w:rPr>
        <w:t>xmlns</w:t>
      </w:r>
      <w:r w:rsidRPr="004B0B66">
        <w:rPr>
          <w:rFonts w:ascii="Times New Roman" w:hAnsi="Times New Roman"/>
          <w:szCs w:val="24"/>
          <w:lang w:val="ru-RU"/>
        </w:rPr>
        <w:t>="</w:t>
      </w:r>
      <w:r w:rsidRPr="004B0B66">
        <w:rPr>
          <w:rFonts w:ascii="Times New Roman" w:hAnsi="Times New Roman"/>
          <w:szCs w:val="24"/>
        </w:rPr>
        <w:t>http</w:t>
      </w:r>
      <w:r w:rsidRPr="004B0B66">
        <w:rPr>
          <w:rFonts w:ascii="Times New Roman" w:hAnsi="Times New Roman"/>
          <w:szCs w:val="24"/>
          <w:lang w:val="ru-RU"/>
        </w:rPr>
        <w:t>://</w:t>
      </w:r>
      <w:r w:rsidRPr="004B0B66">
        <w:rPr>
          <w:rFonts w:ascii="Times New Roman" w:hAnsi="Times New Roman"/>
          <w:szCs w:val="24"/>
        </w:rPr>
        <w:t>www</w:t>
      </w:r>
      <w:r w:rsidRPr="004B0B66">
        <w:rPr>
          <w:rFonts w:ascii="Times New Roman" w:hAnsi="Times New Roman"/>
          <w:szCs w:val="24"/>
          <w:lang w:val="ru-RU"/>
        </w:rPr>
        <w:t>.</w:t>
      </w:r>
      <w:r w:rsidRPr="004B0B66">
        <w:rPr>
          <w:rFonts w:ascii="Times New Roman" w:hAnsi="Times New Roman"/>
          <w:szCs w:val="24"/>
        </w:rPr>
        <w:t>w</w:t>
      </w:r>
      <w:r w:rsidRPr="004B0B66">
        <w:rPr>
          <w:rFonts w:ascii="Times New Roman" w:hAnsi="Times New Roman"/>
          <w:szCs w:val="24"/>
          <w:lang w:val="ru-RU"/>
        </w:rPr>
        <w:t>3.</w:t>
      </w:r>
      <w:r w:rsidRPr="004B0B66">
        <w:rPr>
          <w:rFonts w:ascii="Times New Roman" w:hAnsi="Times New Roman"/>
          <w:szCs w:val="24"/>
        </w:rPr>
        <w:t>org</w:t>
      </w:r>
      <w:r w:rsidRPr="004B0B66">
        <w:rPr>
          <w:rFonts w:ascii="Times New Roman" w:hAnsi="Times New Roman"/>
          <w:szCs w:val="24"/>
          <w:lang w:val="ru-RU"/>
        </w:rPr>
        <w:t>/2005/08/</w:t>
      </w:r>
      <w:r w:rsidRPr="004B0B66">
        <w:rPr>
          <w:rFonts w:ascii="Times New Roman" w:hAnsi="Times New Roman"/>
          <w:szCs w:val="24"/>
        </w:rPr>
        <w:t>addressing</w:t>
      </w:r>
      <w:r w:rsidRPr="004B0B66">
        <w:rPr>
          <w:rFonts w:ascii="Times New Roman" w:hAnsi="Times New Roman"/>
          <w:szCs w:val="24"/>
          <w:lang w:val="ru-RU"/>
        </w:rPr>
        <w:t>"&gt;Идентификатор сообщения, на который отправляется синхронный ответ&lt;/</w:t>
      </w:r>
      <w:r w:rsidRPr="004B0B66">
        <w:rPr>
          <w:rFonts w:ascii="Times New Roman" w:hAnsi="Times New Roman"/>
          <w:szCs w:val="24"/>
        </w:rPr>
        <w:t>RelatesTo</w:t>
      </w:r>
      <w:r w:rsidRPr="004B0B66">
        <w:rPr>
          <w:rFonts w:ascii="Times New Roman" w:hAnsi="Times New Roman"/>
          <w:szCs w:val="24"/>
          <w:lang w:val="ru-RU"/>
        </w:rPr>
        <w:t>&gt;</w:t>
      </w:r>
    </w:p>
    <w:p w14:paraId="1AD1EF68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  <w:lang w:val="ru-RU"/>
        </w:rPr>
        <w:t xml:space="preserve">    </w:t>
      </w:r>
      <w:r w:rsidRPr="004B0B66">
        <w:rPr>
          <w:rFonts w:ascii="Times New Roman" w:hAnsi="Times New Roman"/>
          <w:szCs w:val="24"/>
        </w:rPr>
        <w:t>&lt;wsse:Security&gt;</w:t>
      </w:r>
    </w:p>
    <w:p w14:paraId="02DA3630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Блок подписи</w:t>
      </w:r>
    </w:p>
    <w:p w14:paraId="085D74E8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&lt;/wsse:Security&gt;</w:t>
      </w:r>
    </w:p>
    <w:p w14:paraId="045A94DF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&lt;/soap:Header&gt;</w:t>
      </w:r>
    </w:p>
    <w:p w14:paraId="220DD60B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&lt;soap:Body wsu:Id="body"&gt;</w:t>
      </w:r>
    </w:p>
    <w:p w14:paraId="07D92092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&lt;ns2:returnMsgId xmlns:ns2="http://receiver.service.nr.eu.rt.ru/"&gt;</w:t>
      </w:r>
    </w:p>
    <w:p w14:paraId="2FC332F1" w14:textId="77777777" w:rsidR="00844849" w:rsidRPr="004B0B66" w:rsidRDefault="00CA575B">
      <w:pPr>
        <w:pStyle w:val="affff6"/>
        <w:rPr>
          <w:rFonts w:ascii="Times New Roman" w:hAnsi="Times New Roman"/>
          <w:szCs w:val="24"/>
          <w:lang w:val="ru-RU"/>
        </w:rPr>
      </w:pPr>
      <w:r w:rsidRPr="004B0B66">
        <w:rPr>
          <w:rFonts w:ascii="Times New Roman" w:hAnsi="Times New Roman"/>
          <w:szCs w:val="24"/>
        </w:rPr>
        <w:t xml:space="preserve">      </w:t>
      </w:r>
      <w:r w:rsidRPr="004B0B66">
        <w:rPr>
          <w:rFonts w:ascii="Times New Roman" w:hAnsi="Times New Roman"/>
          <w:szCs w:val="24"/>
          <w:lang w:val="ru-RU"/>
        </w:rPr>
        <w:t>&lt;</w:t>
      </w:r>
      <w:r w:rsidRPr="004B0B66">
        <w:rPr>
          <w:rFonts w:ascii="Times New Roman" w:hAnsi="Times New Roman"/>
          <w:szCs w:val="24"/>
        </w:rPr>
        <w:t>msg</w:t>
      </w:r>
      <w:r w:rsidRPr="004B0B66">
        <w:rPr>
          <w:rFonts w:ascii="Times New Roman" w:hAnsi="Times New Roman"/>
          <w:szCs w:val="24"/>
          <w:lang w:val="ru-RU"/>
        </w:rPr>
        <w:t>_</w:t>
      </w:r>
      <w:r w:rsidRPr="004B0B66">
        <w:rPr>
          <w:rFonts w:ascii="Times New Roman" w:hAnsi="Times New Roman"/>
          <w:szCs w:val="24"/>
        </w:rPr>
        <w:t>id</w:t>
      </w:r>
      <w:r w:rsidRPr="004B0B66">
        <w:rPr>
          <w:rFonts w:ascii="Times New Roman" w:hAnsi="Times New Roman"/>
          <w:szCs w:val="24"/>
          <w:lang w:val="ru-RU"/>
        </w:rPr>
        <w:t>&gt;Идентификатор сообщения, в котором будет отправлен асинхронный ответ&lt;/</w:t>
      </w:r>
      <w:r w:rsidRPr="004B0B66">
        <w:rPr>
          <w:rFonts w:ascii="Times New Roman" w:hAnsi="Times New Roman"/>
          <w:szCs w:val="24"/>
        </w:rPr>
        <w:t>msg</w:t>
      </w:r>
      <w:r w:rsidRPr="004B0B66">
        <w:rPr>
          <w:rFonts w:ascii="Times New Roman" w:hAnsi="Times New Roman"/>
          <w:szCs w:val="24"/>
          <w:lang w:val="ru-RU"/>
        </w:rPr>
        <w:t>_</w:t>
      </w:r>
      <w:r w:rsidRPr="004B0B66">
        <w:rPr>
          <w:rFonts w:ascii="Times New Roman" w:hAnsi="Times New Roman"/>
          <w:szCs w:val="24"/>
        </w:rPr>
        <w:t>id</w:t>
      </w:r>
      <w:r w:rsidRPr="004B0B66">
        <w:rPr>
          <w:rFonts w:ascii="Times New Roman" w:hAnsi="Times New Roman"/>
          <w:szCs w:val="24"/>
          <w:lang w:val="ru-RU"/>
        </w:rPr>
        <w:t>&gt;</w:t>
      </w:r>
    </w:p>
    <w:p w14:paraId="6E862057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  <w:lang w:val="ru-RU"/>
        </w:rPr>
        <w:t xml:space="preserve">    </w:t>
      </w:r>
      <w:r w:rsidRPr="004B0B66">
        <w:rPr>
          <w:rFonts w:ascii="Times New Roman" w:hAnsi="Times New Roman"/>
          <w:szCs w:val="24"/>
        </w:rPr>
        <w:t>&lt;/ns2:returnMsgId&gt;</w:t>
      </w:r>
    </w:p>
    <w:p w14:paraId="2A938CD0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&lt;/soap:Body&gt;</w:t>
      </w:r>
    </w:p>
    <w:p w14:paraId="798DCDEB" w14:textId="77777777" w:rsidR="00844849" w:rsidRPr="004B0B66" w:rsidRDefault="00CA575B" w:rsidP="00450711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>&lt;/soap:Envelope&gt;</w:t>
      </w:r>
    </w:p>
    <w:p w14:paraId="50219FB7" w14:textId="77777777" w:rsidR="00844849" w:rsidRPr="0024451B" w:rsidRDefault="00CA575B" w:rsidP="00366E6A">
      <w:pPr>
        <w:pStyle w:val="40"/>
        <w:rPr>
          <w:shd w:val="clear" w:color="auto" w:fill="FFFF00"/>
        </w:rPr>
      </w:pPr>
      <w:bookmarkStart w:id="124" w:name="__RefHeading___Toc20832_233596702"/>
      <w:bookmarkStart w:id="125" w:name="_Toc61887520"/>
      <w:bookmarkStart w:id="126" w:name="_Toc46488841"/>
      <w:bookmarkEnd w:id="124"/>
      <w:r w:rsidRPr="00450711">
        <w:lastRenderedPageBreak/>
        <w:t>Формат асинхронного запроса ВИМИС</w:t>
      </w:r>
      <w:r w:rsidR="00366E6A">
        <w:t xml:space="preserve"> </w:t>
      </w:r>
      <w:r w:rsidR="00366E6A" w:rsidRPr="00366E6A">
        <w:t>«Онкология»</w:t>
      </w:r>
      <w:r w:rsidRPr="00450711">
        <w:t xml:space="preserve"> к сервису обратного вызова ГИС СЗ\МИС МО с результатами обработки</w:t>
      </w:r>
      <w:bookmarkEnd w:id="125"/>
      <w:bookmarkEnd w:id="126"/>
    </w:p>
    <w:p w14:paraId="34F90653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>&lt;?xml version="1.0" encoding="UTF-8"?&gt;</w:t>
      </w:r>
    </w:p>
    <w:p w14:paraId="507465A2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>&lt;S:Envelope xmlns:S="http://schemas.xmlsoap.org/soap/envelope/" xmlns:SOAP-ENV="http://schemas.xmlsoap.org/soap/envelope/"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1C6BDCA2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&lt;S:Header&gt;</w:t>
      </w:r>
    </w:p>
    <w:p w14:paraId="70FBF217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&lt;To xmlns="http://www.w3.org/2005/08/addressing"&gt;Адрес сервиса ИС в ИПС&lt;/To&gt;</w:t>
      </w:r>
    </w:p>
    <w:p w14:paraId="0C8341E3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&lt;Action xmlns="http://www.w3.org/2005/08/addressing"&gt;sendResult&lt;/Action&gt;</w:t>
      </w:r>
    </w:p>
    <w:p w14:paraId="228359BD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&lt;ReplyTo xmlns="http://www.w3.org/2005/08/addressing"&gt;</w:t>
      </w:r>
    </w:p>
    <w:p w14:paraId="24166AF3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&lt;Address&gt;http://www.w3.org/2005/08/addressing/anonymous&lt;/Address&gt;</w:t>
      </w:r>
    </w:p>
    <w:p w14:paraId="0B11A41A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&lt;/ReplyTo&gt;</w:t>
      </w:r>
    </w:p>
    <w:p w14:paraId="3ED13949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&lt;FaultTo xmlns="http://www.w3.org/2005/08/addressing"&gt;</w:t>
      </w:r>
    </w:p>
    <w:p w14:paraId="7B8F7610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&lt;Address&gt;http://www.w3.org/2005/08/addressing/anonymous&lt;/Address&gt;</w:t>
      </w:r>
    </w:p>
    <w:p w14:paraId="49B14E21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&lt;/FaultTo&gt;</w:t>
      </w:r>
    </w:p>
    <w:p w14:paraId="320F2DD1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&lt;MessageID xmlns="http://www.w3.org/2005/08/addressing"&gt;Идентификатор сообщения&lt;/MessageID&gt;</w:t>
      </w:r>
    </w:p>
    <w:p w14:paraId="0B5D7F00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&lt;egisz:transportHeader xmlns:egisz="http://egisz.rosminzdrav.ru"&gt;</w:t>
      </w:r>
    </w:p>
    <w:p w14:paraId="1CDDCED6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&lt;egisz:authInfo&gt;</w:t>
      </w:r>
    </w:p>
    <w:p w14:paraId="0454A530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&lt;egisz:clientEntityId&gt;Идентификатор Системы в ИПС&lt;/egisz:clientEntityId&gt;</w:t>
      </w:r>
    </w:p>
    <w:p w14:paraId="3E51D3D1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&lt;/egisz:authInfo&gt;</w:t>
      </w:r>
    </w:p>
    <w:p w14:paraId="6437C74D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&lt;/egisz:transportHeader&gt;</w:t>
      </w:r>
    </w:p>
    <w:p w14:paraId="4AE5AEA9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&lt;wsse:Security&gt;</w:t>
      </w:r>
    </w:p>
    <w:p w14:paraId="686A737E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Блок подписи</w:t>
      </w:r>
    </w:p>
    <w:p w14:paraId="56DD8A67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&lt;/wsse:Security&gt;</w:t>
      </w:r>
    </w:p>
    <w:p w14:paraId="0C138543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&lt;/S:Header&gt;</w:t>
      </w:r>
    </w:p>
    <w:p w14:paraId="63EC07C5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&lt;S:Body wsu:Id="body"&gt;</w:t>
      </w:r>
    </w:p>
    <w:p w14:paraId="70F305C0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&lt;ns2:sendResult xmlns:ns2="http://callback.mis.vimis.rosminzdrav.ru/"&gt;</w:t>
      </w:r>
    </w:p>
    <w:p w14:paraId="36309A40" w14:textId="77777777" w:rsidR="00844849" w:rsidRPr="004B0B66" w:rsidRDefault="00CA575B">
      <w:pPr>
        <w:pStyle w:val="affff6"/>
        <w:rPr>
          <w:rFonts w:ascii="Times New Roman" w:hAnsi="Times New Roman"/>
          <w:szCs w:val="24"/>
          <w:lang w:val="ru-RU"/>
        </w:rPr>
      </w:pPr>
      <w:r w:rsidRPr="004B0B66">
        <w:rPr>
          <w:rFonts w:ascii="Times New Roman" w:hAnsi="Times New Roman"/>
          <w:szCs w:val="24"/>
        </w:rPr>
        <w:t xml:space="preserve">      </w:t>
      </w:r>
      <w:r w:rsidRPr="004B0B66">
        <w:rPr>
          <w:rFonts w:ascii="Times New Roman" w:hAnsi="Times New Roman"/>
          <w:szCs w:val="24"/>
          <w:lang w:val="ru-RU"/>
        </w:rPr>
        <w:t>&lt;</w:t>
      </w:r>
      <w:r w:rsidRPr="004B0B66">
        <w:rPr>
          <w:rFonts w:ascii="Times New Roman" w:hAnsi="Times New Roman"/>
          <w:szCs w:val="24"/>
        </w:rPr>
        <w:t>msg</w:t>
      </w:r>
      <w:r w:rsidRPr="004B0B66">
        <w:rPr>
          <w:rFonts w:ascii="Times New Roman" w:hAnsi="Times New Roman"/>
          <w:szCs w:val="24"/>
          <w:lang w:val="ru-RU"/>
        </w:rPr>
        <w:t>_</w:t>
      </w:r>
      <w:r w:rsidRPr="004B0B66">
        <w:rPr>
          <w:rFonts w:ascii="Times New Roman" w:hAnsi="Times New Roman"/>
          <w:szCs w:val="24"/>
        </w:rPr>
        <w:t>id</w:t>
      </w:r>
      <w:r w:rsidRPr="004B0B66">
        <w:rPr>
          <w:rFonts w:ascii="Times New Roman" w:hAnsi="Times New Roman"/>
          <w:szCs w:val="24"/>
          <w:lang w:val="ru-RU"/>
        </w:rPr>
        <w:t>&gt;Идентификатор асинхронного ответа&lt;/</w:t>
      </w:r>
      <w:r w:rsidRPr="004B0B66">
        <w:rPr>
          <w:rFonts w:ascii="Times New Roman" w:hAnsi="Times New Roman"/>
          <w:szCs w:val="24"/>
        </w:rPr>
        <w:t>msg</w:t>
      </w:r>
      <w:r w:rsidRPr="004B0B66">
        <w:rPr>
          <w:rFonts w:ascii="Times New Roman" w:hAnsi="Times New Roman"/>
          <w:szCs w:val="24"/>
          <w:lang w:val="ru-RU"/>
        </w:rPr>
        <w:t>_</w:t>
      </w:r>
      <w:r w:rsidRPr="004B0B66">
        <w:rPr>
          <w:rFonts w:ascii="Times New Roman" w:hAnsi="Times New Roman"/>
          <w:szCs w:val="24"/>
        </w:rPr>
        <w:t>id</w:t>
      </w:r>
      <w:r w:rsidRPr="004B0B66">
        <w:rPr>
          <w:rFonts w:ascii="Times New Roman" w:hAnsi="Times New Roman"/>
          <w:szCs w:val="24"/>
          <w:lang w:val="ru-RU"/>
        </w:rPr>
        <w:t>&gt;</w:t>
      </w:r>
    </w:p>
    <w:p w14:paraId="019A5AB4" w14:textId="77777777" w:rsidR="00844849" w:rsidRPr="004B0B66" w:rsidRDefault="00CA575B">
      <w:pPr>
        <w:pStyle w:val="affff6"/>
        <w:rPr>
          <w:rFonts w:ascii="Times New Roman" w:hAnsi="Times New Roman"/>
          <w:szCs w:val="24"/>
          <w:lang w:val="ru-RU"/>
        </w:rPr>
      </w:pPr>
      <w:r w:rsidRPr="004B0B66">
        <w:rPr>
          <w:rFonts w:ascii="Times New Roman" w:hAnsi="Times New Roman"/>
          <w:szCs w:val="24"/>
          <w:lang w:val="ru-RU"/>
        </w:rPr>
        <w:t xml:space="preserve">      &lt;</w:t>
      </w:r>
      <w:r w:rsidRPr="004B0B66">
        <w:rPr>
          <w:rFonts w:ascii="Times New Roman" w:hAnsi="Times New Roman"/>
          <w:szCs w:val="24"/>
        </w:rPr>
        <w:t>status</w:t>
      </w:r>
      <w:r w:rsidRPr="004B0B66">
        <w:rPr>
          <w:rFonts w:ascii="Times New Roman" w:hAnsi="Times New Roman"/>
          <w:szCs w:val="24"/>
          <w:lang w:val="ru-RU"/>
        </w:rPr>
        <w:t>&gt;Результат обработки полученного запроса – значение 0 или 1&lt;/</w:t>
      </w:r>
      <w:r w:rsidRPr="004B0B66">
        <w:rPr>
          <w:rFonts w:ascii="Times New Roman" w:hAnsi="Times New Roman"/>
          <w:szCs w:val="24"/>
        </w:rPr>
        <w:t>status</w:t>
      </w:r>
      <w:r w:rsidRPr="004B0B66">
        <w:rPr>
          <w:rFonts w:ascii="Times New Roman" w:hAnsi="Times New Roman"/>
          <w:szCs w:val="24"/>
          <w:lang w:val="ru-RU"/>
        </w:rPr>
        <w:t>&gt;</w:t>
      </w:r>
    </w:p>
    <w:p w14:paraId="19964984" w14:textId="77777777" w:rsidR="00844849" w:rsidRPr="004B0B66" w:rsidRDefault="00CA575B">
      <w:pPr>
        <w:pStyle w:val="affff6"/>
        <w:rPr>
          <w:rFonts w:ascii="Times New Roman" w:hAnsi="Times New Roman"/>
          <w:szCs w:val="24"/>
          <w:lang w:val="ru-RU"/>
        </w:rPr>
      </w:pPr>
      <w:r w:rsidRPr="004B0B66">
        <w:rPr>
          <w:rFonts w:ascii="Times New Roman" w:hAnsi="Times New Roman"/>
          <w:szCs w:val="24"/>
          <w:lang w:val="ru-RU"/>
        </w:rPr>
        <w:t xml:space="preserve">      &lt;</w:t>
      </w:r>
      <w:r w:rsidRPr="004B0B66">
        <w:rPr>
          <w:rFonts w:ascii="Times New Roman" w:hAnsi="Times New Roman"/>
          <w:szCs w:val="24"/>
        </w:rPr>
        <w:t>description</w:t>
      </w:r>
      <w:r w:rsidRPr="004B0B66">
        <w:rPr>
          <w:rFonts w:ascii="Times New Roman" w:hAnsi="Times New Roman"/>
          <w:szCs w:val="24"/>
          <w:lang w:val="ru-RU"/>
        </w:rPr>
        <w:t xml:space="preserve">&gt;Полезная нагрузка сообщения - результат обработки запроса (сообщение в формате </w:t>
      </w:r>
      <w:r w:rsidRPr="004B0B66">
        <w:rPr>
          <w:rFonts w:ascii="Times New Roman" w:hAnsi="Times New Roman"/>
          <w:szCs w:val="24"/>
        </w:rPr>
        <w:t>Base</w:t>
      </w:r>
      <w:r w:rsidRPr="004B0B66">
        <w:rPr>
          <w:rFonts w:ascii="Times New Roman" w:hAnsi="Times New Roman"/>
          <w:szCs w:val="24"/>
          <w:lang w:val="ru-RU"/>
        </w:rPr>
        <w:t>64)&lt;/</w:t>
      </w:r>
      <w:r w:rsidRPr="004B0B66">
        <w:rPr>
          <w:rFonts w:ascii="Times New Roman" w:hAnsi="Times New Roman"/>
          <w:szCs w:val="24"/>
        </w:rPr>
        <w:t>description</w:t>
      </w:r>
      <w:r w:rsidRPr="004B0B66">
        <w:rPr>
          <w:rFonts w:ascii="Times New Roman" w:hAnsi="Times New Roman"/>
          <w:szCs w:val="24"/>
          <w:lang w:val="ru-RU"/>
        </w:rPr>
        <w:t>&gt;</w:t>
      </w:r>
    </w:p>
    <w:p w14:paraId="358F012E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  <w:lang w:val="ru-RU"/>
        </w:rPr>
        <w:t xml:space="preserve">    </w:t>
      </w:r>
      <w:r w:rsidRPr="004B0B66">
        <w:rPr>
          <w:rFonts w:ascii="Times New Roman" w:hAnsi="Times New Roman"/>
          <w:szCs w:val="24"/>
        </w:rPr>
        <w:t>&lt;/ns2:sendResult&gt;</w:t>
      </w:r>
    </w:p>
    <w:p w14:paraId="4A2D17D7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&lt;/S:Body&gt;</w:t>
      </w:r>
    </w:p>
    <w:p w14:paraId="3EF87842" w14:textId="77777777" w:rsidR="00844849" w:rsidRPr="004B0B66" w:rsidRDefault="00CA575B" w:rsidP="00CA1E73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>&lt;/S:Envelope&gt;</w:t>
      </w:r>
    </w:p>
    <w:p w14:paraId="5D2A5E0E" w14:textId="77777777" w:rsidR="00844849" w:rsidRPr="0024451B" w:rsidRDefault="00CA575B" w:rsidP="00CA1E73">
      <w:pPr>
        <w:pStyle w:val="30"/>
        <w:ind w:firstLine="709"/>
        <w:rPr>
          <w:shd w:val="clear" w:color="auto" w:fill="FFFF00"/>
        </w:rPr>
      </w:pPr>
      <w:bookmarkStart w:id="127" w:name="_Toc61887521"/>
      <w:bookmarkStart w:id="128" w:name="_Toc46488842"/>
      <w:bookmarkStart w:id="129" w:name="_Toc73010072"/>
      <w:r w:rsidRPr="00CA1E73">
        <w:lastRenderedPageBreak/>
        <w:t>Метод checkStatus сервиса приема медицинских сведений ВИМИС «Онкология»</w:t>
      </w:r>
      <w:bookmarkEnd w:id="127"/>
      <w:bookmarkEnd w:id="128"/>
      <w:bookmarkEnd w:id="129"/>
    </w:p>
    <w:p w14:paraId="3D67365F" w14:textId="3035D00A" w:rsidR="00844849" w:rsidRPr="0024451B" w:rsidRDefault="00CA575B" w:rsidP="000B7675">
      <w:pPr>
        <w:pStyle w:val="phfiguretitle"/>
        <w:outlineLvl w:val="1"/>
        <w:rPr>
          <w:shd w:val="clear" w:color="auto" w:fill="FFFF00"/>
        </w:rPr>
      </w:pPr>
      <w:bookmarkStart w:id="130" w:name="_Ref510582551"/>
      <w:bookmarkStart w:id="131" w:name="_Toc73010073"/>
      <w:r w:rsidRPr="004B0B66">
        <w:rPr>
          <w:b/>
          <w:noProof/>
        </w:rPr>
        <w:drawing>
          <wp:anchor distT="0" distB="0" distL="0" distR="0" simplePos="0" relativeHeight="4" behindDoc="0" locked="0" layoutInCell="0" allowOverlap="1" wp14:anchorId="2DF1CC2E" wp14:editId="3032B9CF">
            <wp:simplePos x="0" y="0"/>
            <wp:positionH relativeFrom="column">
              <wp:posOffset>75565</wp:posOffset>
            </wp:positionH>
            <wp:positionV relativeFrom="paragraph">
              <wp:posOffset>-18415</wp:posOffset>
            </wp:positionV>
            <wp:extent cx="6480810" cy="2418715"/>
            <wp:effectExtent l="0" t="0" r="0" b="0"/>
            <wp:wrapTopAndBottom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0B66">
        <w:rPr>
          <w:b/>
        </w:rPr>
        <w:t>Рисунок </w:t>
      </w:r>
      <w:r w:rsidRPr="004B0B66">
        <w:rPr>
          <w:b/>
        </w:rPr>
        <w:fldChar w:fldCharType="begin"/>
      </w:r>
      <w:r w:rsidRPr="004B0B66">
        <w:rPr>
          <w:b/>
        </w:rPr>
        <w:instrText>SEQ Рисунок \* ARABIC</w:instrText>
      </w:r>
      <w:r w:rsidRPr="004B0B66">
        <w:rPr>
          <w:b/>
        </w:rPr>
        <w:fldChar w:fldCharType="separate"/>
      </w:r>
      <w:r w:rsidR="006E2C99" w:rsidRPr="004B0B66">
        <w:rPr>
          <w:b/>
        </w:rPr>
        <w:t>2</w:t>
      </w:r>
      <w:r w:rsidRPr="004B0B66">
        <w:rPr>
          <w:b/>
        </w:rPr>
        <w:fldChar w:fldCharType="end"/>
      </w:r>
      <w:bookmarkEnd w:id="130"/>
      <w:r w:rsidRPr="00CA1E73">
        <w:t xml:space="preserve"> – Схема взаимодействия ГИС СЗ – ВИМИС</w:t>
      </w:r>
      <w:r w:rsidR="00366E6A">
        <w:t xml:space="preserve"> «Онкология»</w:t>
      </w:r>
      <w:r w:rsidRPr="00CA1E73">
        <w:t xml:space="preserve"> через ИПС</w:t>
      </w:r>
      <w:bookmarkEnd w:id="131"/>
    </w:p>
    <w:p w14:paraId="3B9DBAF2" w14:textId="77777777" w:rsidR="00844849" w:rsidRPr="00CA1E73" w:rsidRDefault="00CA575B">
      <w:pPr>
        <w:pStyle w:val="phnormal"/>
      </w:pPr>
      <w:r w:rsidRPr="00CA1E73">
        <w:t>При необходимости, можно получить текущий статус обработки принятых медицинских сведений. Для этого вызывается метод checkStatus с параметром msg_id.</w:t>
      </w:r>
    </w:p>
    <w:p w14:paraId="2D19A6FD" w14:textId="668BDD7C" w:rsidR="00844849" w:rsidRPr="00CA1E73" w:rsidRDefault="00CA575B">
      <w:pPr>
        <w:pStyle w:val="phnormal"/>
      </w:pPr>
      <w:r w:rsidRPr="00CA1E73">
        <w:t>В ответ синхронно ВИМИС</w:t>
      </w:r>
      <w:r w:rsidR="00366E6A">
        <w:t xml:space="preserve"> </w:t>
      </w:r>
      <w:r w:rsidR="00366E6A" w:rsidRPr="00366E6A">
        <w:t>«Онкология»</w:t>
      </w:r>
      <w:r w:rsidRPr="00CA1E73">
        <w:t xml:space="preserve"> возвращает исходящее сообщение checkStatusResponse с набором данных (</w:t>
      </w:r>
      <w:r w:rsidR="00780969">
        <w:t xml:space="preserve">см. </w:t>
      </w:r>
      <w:r w:rsidRPr="00780969">
        <w:rPr>
          <w:b/>
        </w:rPr>
        <w:t xml:space="preserve">Таблица </w:t>
      </w:r>
      <w:r w:rsidRPr="00780969">
        <w:rPr>
          <w:b/>
        </w:rPr>
        <w:fldChar w:fldCharType="begin"/>
      </w:r>
      <w:r w:rsidRPr="00780969">
        <w:rPr>
          <w:b/>
        </w:rPr>
        <w:instrText>REF Ref_Таблица17_number_only \h</w:instrText>
      </w:r>
      <w:r w:rsidR="0024451B" w:rsidRPr="00780969">
        <w:rPr>
          <w:b/>
        </w:rPr>
        <w:instrText xml:space="preserve"> \* MERGEFORMAT </w:instrText>
      </w:r>
      <w:r w:rsidRPr="00780969">
        <w:rPr>
          <w:b/>
        </w:rPr>
      </w:r>
      <w:r w:rsidRPr="00780969">
        <w:rPr>
          <w:b/>
        </w:rPr>
        <w:fldChar w:fldCharType="separate"/>
      </w:r>
      <w:r w:rsidR="002804C8">
        <w:rPr>
          <w:b/>
        </w:rPr>
        <w:t>12</w:t>
      </w:r>
      <w:r w:rsidRPr="00780969">
        <w:rPr>
          <w:b/>
        </w:rPr>
        <w:fldChar w:fldCharType="end"/>
      </w:r>
      <w:r w:rsidRPr="00CA1E73">
        <w:t xml:space="preserve">). </w:t>
      </w:r>
    </w:p>
    <w:p w14:paraId="4C27FFEA" w14:textId="491B0ECF" w:rsidR="00844849" w:rsidRPr="00CA1E73" w:rsidRDefault="00CA575B" w:rsidP="000B7675">
      <w:pPr>
        <w:pStyle w:val="phnormal"/>
        <w:outlineLvl w:val="1"/>
      </w:pPr>
      <w:bookmarkStart w:id="132" w:name="_Ref510589671"/>
      <w:bookmarkStart w:id="133" w:name="_Toc73010074"/>
      <w:r w:rsidRPr="00780969">
        <w:rPr>
          <w:b/>
        </w:rPr>
        <w:t>Таблица </w:t>
      </w:r>
      <w:bookmarkStart w:id="134" w:name="Ref_Таблица17_number_only"/>
      <w:r w:rsidRPr="00780969">
        <w:rPr>
          <w:b/>
        </w:rPr>
        <w:fldChar w:fldCharType="begin"/>
      </w:r>
      <w:r w:rsidRPr="00780969">
        <w:rPr>
          <w:b/>
        </w:rPr>
        <w:instrText>SEQ Таблица \* ARABIC</w:instrText>
      </w:r>
      <w:r w:rsidRPr="00780969">
        <w:rPr>
          <w:b/>
        </w:rPr>
        <w:fldChar w:fldCharType="separate"/>
      </w:r>
      <w:r w:rsidR="002804C8">
        <w:rPr>
          <w:b/>
          <w:noProof/>
        </w:rPr>
        <w:t>12</w:t>
      </w:r>
      <w:r w:rsidRPr="00780969">
        <w:rPr>
          <w:b/>
        </w:rPr>
        <w:fldChar w:fldCharType="end"/>
      </w:r>
      <w:bookmarkEnd w:id="132"/>
      <w:bookmarkEnd w:id="134"/>
      <w:r w:rsidRPr="00CA1E73">
        <w:t xml:space="preserve"> – Описание сообщений/параметров метода checkStatus</w:t>
      </w:r>
      <w:r w:rsidR="0064758D" w:rsidRPr="00CA1E73">
        <w:t>.</w:t>
      </w:r>
      <w:bookmarkEnd w:id="133"/>
    </w:p>
    <w:tbl>
      <w:tblPr>
        <w:tblW w:w="5000" w:type="pct"/>
        <w:tblInd w:w="-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89"/>
        <w:gridCol w:w="1276"/>
        <w:gridCol w:w="1663"/>
        <w:gridCol w:w="1314"/>
        <w:gridCol w:w="2656"/>
        <w:gridCol w:w="746"/>
        <w:gridCol w:w="1351"/>
      </w:tblGrid>
      <w:tr w:rsidR="00844849" w:rsidRPr="0024451B" w14:paraId="4E211E75" w14:textId="77777777" w:rsidTr="00CA575B">
        <w:trPr>
          <w:tblHeader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91A334" w14:textId="77777777" w:rsidR="00844849" w:rsidRPr="00CA1E73" w:rsidRDefault="00CA575B">
            <w:pPr>
              <w:pStyle w:val="phtablecolcaption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Метод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2ECAA6" w14:textId="77777777" w:rsidR="00844849" w:rsidRPr="00CA1E73" w:rsidRDefault="00CA575B">
            <w:pPr>
              <w:pStyle w:val="phtablecolcaption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Сообщения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10418" w14:textId="77777777" w:rsidR="00844849" w:rsidRPr="00CA1E73" w:rsidRDefault="00CA575B" w:rsidP="00CA575B">
            <w:pPr>
              <w:pStyle w:val="phtablecolcaption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Параметры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A6D2A0" w14:textId="77777777" w:rsidR="00844849" w:rsidRPr="00CA1E73" w:rsidRDefault="00CA575B">
            <w:pPr>
              <w:pStyle w:val="phtablecolcaption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Наименование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EB3005" w14:textId="77777777" w:rsidR="00844849" w:rsidRPr="00CA1E73" w:rsidRDefault="00CA575B">
            <w:pPr>
              <w:pStyle w:val="phtablecolcaption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Тип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E1F3B" w14:textId="77777777" w:rsidR="00844849" w:rsidRPr="00CA1E73" w:rsidRDefault="00CA575B">
            <w:pPr>
              <w:pStyle w:val="phtablecolcaption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Является обязательным</w:t>
            </w:r>
          </w:p>
        </w:tc>
      </w:tr>
      <w:tr w:rsidR="00844849" w:rsidRPr="0024451B" w14:paraId="715CDA8E" w14:textId="77777777" w:rsidTr="00CA575B"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9A4A70" w14:textId="77777777" w:rsidR="00844849" w:rsidRPr="00CA1E73" w:rsidRDefault="00CA575B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checkStatus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26A605" w14:textId="77777777" w:rsidR="00844849" w:rsidRPr="00CA1E73" w:rsidRDefault="00CA575B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входящее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BBE6E8" w14:textId="77777777" w:rsidR="00844849" w:rsidRPr="00CA1E73" w:rsidRDefault="00CA575B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checkStatus</w:t>
            </w:r>
          </w:p>
        </w:tc>
        <w:tc>
          <w:tcPr>
            <w:tcW w:w="13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962B00" w14:textId="77777777" w:rsidR="00844849" w:rsidRPr="00CA1E73" w:rsidRDefault="00CA575B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msg_id</w:t>
            </w:r>
          </w:p>
        </w:tc>
        <w:tc>
          <w:tcPr>
            <w:tcW w:w="26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FC54DF" w14:textId="77777777" w:rsidR="00844849" w:rsidRPr="00CA1E73" w:rsidRDefault="00CA575B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Уникальный идентификатор, присвоенный исходному запросу, в ответ на метод sendDocument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0DFDC" w14:textId="77777777" w:rsidR="00844849" w:rsidRPr="00CA1E73" w:rsidRDefault="00CA575B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Текст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8A8B4" w14:textId="77777777" w:rsidR="00844849" w:rsidRPr="00CA1E73" w:rsidRDefault="00CA575B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Да</w:t>
            </w:r>
          </w:p>
        </w:tc>
      </w:tr>
      <w:tr w:rsidR="00844849" w:rsidRPr="0024451B" w14:paraId="66BFB467" w14:textId="77777777" w:rsidTr="00CA575B"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397047" w14:textId="77777777" w:rsidR="00844849" w:rsidRPr="00CA1E73" w:rsidRDefault="00844849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94FC7B" w14:textId="77777777" w:rsidR="00844849" w:rsidRPr="00CA1E73" w:rsidRDefault="00CA575B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исходящее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A6C65D" w14:textId="77777777" w:rsidR="00844849" w:rsidRPr="00CA1E73" w:rsidRDefault="00CA575B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checkStatusResponse</w:t>
            </w:r>
          </w:p>
        </w:tc>
        <w:tc>
          <w:tcPr>
            <w:tcW w:w="13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14A2CB" w14:textId="77777777" w:rsidR="00844849" w:rsidRPr="00CA1E73" w:rsidRDefault="00CA575B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status</w:t>
            </w:r>
          </w:p>
        </w:tc>
        <w:tc>
          <w:tcPr>
            <w:tcW w:w="26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B62ABF" w14:textId="77777777" w:rsidR="00844849" w:rsidRPr="00CA1E73" w:rsidRDefault="00CA575B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Статус обработки документа</w:t>
            </w:r>
          </w:p>
          <w:p w14:paraId="1892DBE6" w14:textId="77777777" w:rsidR="00844849" w:rsidRPr="00CA1E73" w:rsidRDefault="00CA575B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Возможные значения:</w:t>
            </w:r>
          </w:p>
          <w:p w14:paraId="550AB95B" w14:textId="77777777" w:rsidR="00844849" w:rsidRPr="00CA1E73" w:rsidRDefault="00CA575B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0 – ошибка обработки запроса</w:t>
            </w:r>
          </w:p>
          <w:p w14:paraId="1775B7BF" w14:textId="77777777" w:rsidR="00844849" w:rsidRPr="00CA1E73" w:rsidRDefault="00CA575B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1 – запрос обработан без ошибок</w:t>
            </w:r>
          </w:p>
          <w:p w14:paraId="1A16CC24" w14:textId="77777777" w:rsidR="00844849" w:rsidRPr="00CA1E73" w:rsidRDefault="00CA575B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2 - запрос в процессе обработки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A24BEE" w14:textId="77777777" w:rsidR="00844849" w:rsidRPr="00CA1E73" w:rsidRDefault="00CA575B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Число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7D4E9" w14:textId="77777777" w:rsidR="00844849" w:rsidRPr="00CA1E73" w:rsidRDefault="00CA575B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Да</w:t>
            </w:r>
          </w:p>
        </w:tc>
      </w:tr>
      <w:tr w:rsidR="00844849" w:rsidRPr="0024451B" w14:paraId="13ABE898" w14:textId="77777777" w:rsidTr="00CA575B"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78B160" w14:textId="77777777" w:rsidR="00844849" w:rsidRPr="00CA1E73" w:rsidRDefault="00844849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39A78A" w14:textId="77777777" w:rsidR="00844849" w:rsidRPr="00CA1E73" w:rsidRDefault="00844849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DD0FAE" w14:textId="77777777" w:rsidR="00844849" w:rsidRPr="00CA1E73" w:rsidRDefault="00844849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</w:p>
        </w:tc>
        <w:tc>
          <w:tcPr>
            <w:tcW w:w="13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AF690B" w14:textId="77777777" w:rsidR="00844849" w:rsidRPr="00CA1E73" w:rsidRDefault="00CA575B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description</w:t>
            </w:r>
          </w:p>
        </w:tc>
        <w:tc>
          <w:tcPr>
            <w:tcW w:w="26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5D94E0" w14:textId="77777777" w:rsidR="00844849" w:rsidRPr="00CA1E73" w:rsidRDefault="00CA575B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Описание результата обработки полученного запроса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2532F6" w14:textId="77777777" w:rsidR="00844849" w:rsidRPr="00CA1E73" w:rsidRDefault="00CA575B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Текст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0DC2F" w14:textId="77777777" w:rsidR="00844849" w:rsidRPr="00CA1E73" w:rsidRDefault="00CA575B" w:rsidP="00CA1E73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CA1E73">
              <w:rPr>
                <w:rFonts w:eastAsia="Calibri"/>
                <w:sz w:val="22"/>
                <w:szCs w:val="24"/>
              </w:rPr>
              <w:t>Да</w:t>
            </w:r>
          </w:p>
        </w:tc>
      </w:tr>
    </w:tbl>
    <w:p w14:paraId="4506C9E3" w14:textId="77777777" w:rsidR="00844849" w:rsidRPr="0024451B" w:rsidRDefault="00CA575B" w:rsidP="00366E6A">
      <w:pPr>
        <w:pStyle w:val="40"/>
        <w:rPr>
          <w:shd w:val="clear" w:color="auto" w:fill="FFFF00"/>
        </w:rPr>
      </w:pPr>
      <w:bookmarkStart w:id="135" w:name="__RefHeading___Toc20836_233596702"/>
      <w:bookmarkStart w:id="136" w:name="_Toc61887522"/>
      <w:bookmarkStart w:id="137" w:name="_Toc46488843"/>
      <w:bookmarkEnd w:id="135"/>
      <w:r w:rsidRPr="000E40ED">
        <w:lastRenderedPageBreak/>
        <w:t>Формат запроса к сервису приема медицинских сведений ВИМИС</w:t>
      </w:r>
      <w:r w:rsidR="00366E6A">
        <w:t xml:space="preserve"> </w:t>
      </w:r>
      <w:r w:rsidR="00366E6A" w:rsidRPr="00366E6A">
        <w:t>«Онкология»</w:t>
      </w:r>
      <w:r w:rsidRPr="000E40ED">
        <w:t xml:space="preserve"> (метод checkStatus)</w:t>
      </w:r>
      <w:bookmarkEnd w:id="136"/>
      <w:bookmarkEnd w:id="137"/>
    </w:p>
    <w:p w14:paraId="307BEBEC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>&lt;?xml version="1.0" encoding="UTF-8"?&gt;</w:t>
      </w:r>
    </w:p>
    <w:p w14:paraId="1D168A23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>&lt;s:Envelope xmlns:s="http://schemas.xmlsoap.org/soap/envelope/" xmlns:a="http://www.w3.org/2005/08/addressing" xmlns:wsse="http://docs.oasis-open.org/wss/2004/01/oasis-200401-wss-wssecurity-secext-1.0.xsd"&gt;</w:t>
      </w:r>
    </w:p>
    <w:p w14:paraId="04BE2C8C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&lt;s:Header&gt;</w:t>
      </w:r>
    </w:p>
    <w:p w14:paraId="0EBFA372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&lt;a:Action&gt;clinrecInfo&lt;/a:Action&gt;</w:t>
      </w:r>
    </w:p>
    <w:p w14:paraId="68EE02CF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&lt;transportHeader xmlns="http://egisz.rosminzdrav.ru" xmlns:i="http://www.w3.org/2001/XMLSchema-instance"&gt;</w:t>
      </w:r>
    </w:p>
    <w:p w14:paraId="0DEEBA76" w14:textId="77777777" w:rsidR="00844849" w:rsidRPr="004B0B66" w:rsidRDefault="00CA575B">
      <w:pPr>
        <w:pStyle w:val="affff6"/>
        <w:rPr>
          <w:rFonts w:ascii="Times New Roman" w:hAnsi="Times New Roman"/>
          <w:szCs w:val="24"/>
          <w:lang w:val="ru-RU"/>
        </w:rPr>
      </w:pPr>
      <w:r w:rsidRPr="004B0B66">
        <w:rPr>
          <w:rFonts w:ascii="Times New Roman" w:hAnsi="Times New Roman"/>
          <w:szCs w:val="24"/>
        </w:rPr>
        <w:t xml:space="preserve">      </w:t>
      </w:r>
      <w:r w:rsidRPr="004B0B66">
        <w:rPr>
          <w:rFonts w:ascii="Times New Roman" w:hAnsi="Times New Roman"/>
          <w:szCs w:val="24"/>
          <w:lang w:val="ru-RU"/>
        </w:rPr>
        <w:t>&lt;</w:t>
      </w:r>
      <w:r w:rsidRPr="004B0B66">
        <w:rPr>
          <w:rFonts w:ascii="Times New Roman" w:hAnsi="Times New Roman"/>
          <w:szCs w:val="24"/>
        </w:rPr>
        <w:t>authInfo</w:t>
      </w:r>
      <w:r w:rsidRPr="004B0B66">
        <w:rPr>
          <w:rFonts w:ascii="Times New Roman" w:hAnsi="Times New Roman"/>
          <w:szCs w:val="24"/>
          <w:lang w:val="ru-RU"/>
        </w:rPr>
        <w:t>&gt;</w:t>
      </w:r>
    </w:p>
    <w:p w14:paraId="1A73ECA1" w14:textId="77777777" w:rsidR="00844849" w:rsidRPr="004B0B66" w:rsidRDefault="00CA575B">
      <w:pPr>
        <w:pStyle w:val="affff6"/>
        <w:rPr>
          <w:rFonts w:ascii="Times New Roman" w:hAnsi="Times New Roman"/>
          <w:szCs w:val="24"/>
          <w:lang w:val="ru-RU"/>
        </w:rPr>
      </w:pPr>
      <w:r w:rsidRPr="004B0B66">
        <w:rPr>
          <w:rFonts w:ascii="Times New Roman" w:hAnsi="Times New Roman"/>
          <w:szCs w:val="24"/>
          <w:lang w:val="ru-RU"/>
        </w:rPr>
        <w:t xml:space="preserve">        &lt;</w:t>
      </w:r>
      <w:r w:rsidRPr="004B0B66">
        <w:rPr>
          <w:rFonts w:ascii="Times New Roman" w:hAnsi="Times New Roman"/>
          <w:szCs w:val="24"/>
        </w:rPr>
        <w:t>clientEntityId</w:t>
      </w:r>
      <w:r w:rsidRPr="004B0B66">
        <w:rPr>
          <w:rFonts w:ascii="Times New Roman" w:hAnsi="Times New Roman"/>
          <w:szCs w:val="24"/>
          <w:lang w:val="ru-RU"/>
        </w:rPr>
        <w:t>&gt;Идентификатор ИС, полученный при регистрации&lt;/</w:t>
      </w:r>
      <w:r w:rsidRPr="004B0B66">
        <w:rPr>
          <w:rFonts w:ascii="Times New Roman" w:hAnsi="Times New Roman"/>
          <w:szCs w:val="24"/>
        </w:rPr>
        <w:t>clientEntityId</w:t>
      </w:r>
      <w:r w:rsidRPr="004B0B66">
        <w:rPr>
          <w:rFonts w:ascii="Times New Roman" w:hAnsi="Times New Roman"/>
          <w:szCs w:val="24"/>
          <w:lang w:val="ru-RU"/>
        </w:rPr>
        <w:t>&gt;</w:t>
      </w:r>
    </w:p>
    <w:p w14:paraId="6C4992F5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  <w:lang w:val="ru-RU"/>
        </w:rPr>
        <w:t xml:space="preserve">      </w:t>
      </w:r>
      <w:r w:rsidRPr="004B0B66">
        <w:rPr>
          <w:rFonts w:ascii="Times New Roman" w:hAnsi="Times New Roman"/>
          <w:szCs w:val="24"/>
        </w:rPr>
        <w:t>&lt;/authInfo&gt;</w:t>
      </w:r>
    </w:p>
    <w:p w14:paraId="5D97C33A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&lt;/transportHeader&gt;</w:t>
      </w:r>
    </w:p>
    <w:p w14:paraId="22297C96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&lt;a:MessageID&gt;Идентификатор сообщения&lt;/a:MessageID&gt;</w:t>
      </w:r>
    </w:p>
    <w:p w14:paraId="2C9D4B47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&lt;a:ReplyTo&gt;</w:t>
      </w:r>
    </w:p>
    <w:p w14:paraId="295DB2E5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&lt;a:Address&gt;http://www.w3.org/2005/08/addressing/anonymous&lt;/a:Address&gt;</w:t>
      </w:r>
    </w:p>
    <w:p w14:paraId="0AA4B557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&lt;/a:ReplyTo&gt;</w:t>
      </w:r>
    </w:p>
    <w:p w14:paraId="6BCD7C48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&lt;a:To&gt;Адрес сервиса Системы в ИПС&lt;/a:To&gt;</w:t>
      </w:r>
    </w:p>
    <w:p w14:paraId="4525C068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&lt;wsse:Security&gt;Блок подписи&lt;/wsse:Security&gt;</w:t>
      </w:r>
    </w:p>
    <w:p w14:paraId="54531F23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&lt;/s:Header&gt;</w:t>
      </w:r>
    </w:p>
    <w:p w14:paraId="13DE54E3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&lt;s:Body xmlns="http://docs.oasis-open.org/wss/2004/01/oasis-200401-wss-wssecurity-utility-1.0.xsd" xmlns:xsd="http://www.w3.org/2001/XMLSchema" xmlns:xsi="http://www.w3.org/2001/XMLSchema-instance"&gt;</w:t>
      </w:r>
    </w:p>
    <w:p w14:paraId="536B53C4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&lt;checkStatus xmlns="http://vimis.rosminzdrav.ru/"&gt;</w:t>
      </w:r>
    </w:p>
    <w:p w14:paraId="57797519" w14:textId="77777777" w:rsidR="00844849" w:rsidRPr="004B0B66" w:rsidRDefault="00CA575B">
      <w:pPr>
        <w:pStyle w:val="affff6"/>
        <w:rPr>
          <w:rFonts w:ascii="Times New Roman" w:hAnsi="Times New Roman"/>
          <w:szCs w:val="24"/>
          <w:lang w:val="ru-RU"/>
        </w:rPr>
      </w:pPr>
      <w:r w:rsidRPr="004B0B66">
        <w:rPr>
          <w:rFonts w:ascii="Times New Roman" w:hAnsi="Times New Roman"/>
          <w:szCs w:val="24"/>
        </w:rPr>
        <w:t xml:space="preserve">        </w:t>
      </w:r>
      <w:r w:rsidRPr="004B0B66">
        <w:rPr>
          <w:rFonts w:ascii="Times New Roman" w:hAnsi="Times New Roman"/>
          <w:szCs w:val="24"/>
          <w:lang w:val="ru-RU"/>
        </w:rPr>
        <w:t>&lt;</w:t>
      </w:r>
      <w:r w:rsidRPr="004B0B66">
        <w:rPr>
          <w:rFonts w:ascii="Times New Roman" w:hAnsi="Times New Roman"/>
          <w:szCs w:val="24"/>
        </w:rPr>
        <w:t>msg</w:t>
      </w:r>
      <w:r w:rsidRPr="004B0B66">
        <w:rPr>
          <w:rFonts w:ascii="Times New Roman" w:hAnsi="Times New Roman"/>
          <w:szCs w:val="24"/>
          <w:lang w:val="ru-RU"/>
        </w:rPr>
        <w:t>_</w:t>
      </w:r>
      <w:r w:rsidRPr="004B0B66">
        <w:rPr>
          <w:rFonts w:ascii="Times New Roman" w:hAnsi="Times New Roman"/>
          <w:szCs w:val="24"/>
        </w:rPr>
        <w:t>id</w:t>
      </w:r>
      <w:r w:rsidRPr="004B0B66">
        <w:rPr>
          <w:rFonts w:ascii="Times New Roman" w:hAnsi="Times New Roman"/>
          <w:szCs w:val="24"/>
          <w:lang w:val="ru-RU"/>
        </w:rPr>
        <w:t xml:space="preserve"> </w:t>
      </w:r>
      <w:r w:rsidRPr="004B0B66">
        <w:rPr>
          <w:rFonts w:ascii="Times New Roman" w:hAnsi="Times New Roman"/>
          <w:szCs w:val="24"/>
        </w:rPr>
        <w:t>xmlns</w:t>
      </w:r>
      <w:r w:rsidRPr="004B0B66">
        <w:rPr>
          <w:rFonts w:ascii="Times New Roman" w:hAnsi="Times New Roman"/>
          <w:szCs w:val="24"/>
          <w:lang w:val="ru-RU"/>
        </w:rPr>
        <w:t xml:space="preserve">=""&gt;Уникальный идентификатор, присвоенный исходному запросу, в ответ на метод </w:t>
      </w:r>
      <w:r w:rsidRPr="004B0B66">
        <w:rPr>
          <w:rFonts w:ascii="Times New Roman" w:hAnsi="Times New Roman"/>
          <w:szCs w:val="24"/>
        </w:rPr>
        <w:t>sendDocument</w:t>
      </w:r>
      <w:r w:rsidRPr="004B0B66">
        <w:rPr>
          <w:rFonts w:ascii="Times New Roman" w:hAnsi="Times New Roman"/>
          <w:szCs w:val="24"/>
          <w:lang w:val="ru-RU"/>
        </w:rPr>
        <w:t>&lt;/</w:t>
      </w:r>
      <w:r w:rsidRPr="004B0B66">
        <w:rPr>
          <w:rFonts w:ascii="Times New Roman" w:hAnsi="Times New Roman"/>
          <w:szCs w:val="24"/>
        </w:rPr>
        <w:t>msg</w:t>
      </w:r>
      <w:r w:rsidRPr="004B0B66">
        <w:rPr>
          <w:rFonts w:ascii="Times New Roman" w:hAnsi="Times New Roman"/>
          <w:szCs w:val="24"/>
          <w:lang w:val="ru-RU"/>
        </w:rPr>
        <w:t>_</w:t>
      </w:r>
      <w:r w:rsidRPr="004B0B66">
        <w:rPr>
          <w:rFonts w:ascii="Times New Roman" w:hAnsi="Times New Roman"/>
          <w:szCs w:val="24"/>
        </w:rPr>
        <w:t>id</w:t>
      </w:r>
      <w:r w:rsidRPr="004B0B66">
        <w:rPr>
          <w:rFonts w:ascii="Times New Roman" w:hAnsi="Times New Roman"/>
          <w:szCs w:val="24"/>
          <w:lang w:val="ru-RU"/>
        </w:rPr>
        <w:t>&gt;</w:t>
      </w:r>
    </w:p>
    <w:p w14:paraId="698E1353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  <w:lang w:val="ru-RU"/>
        </w:rPr>
        <w:t xml:space="preserve">    </w:t>
      </w:r>
      <w:r w:rsidRPr="004B0B66">
        <w:rPr>
          <w:rFonts w:ascii="Times New Roman" w:hAnsi="Times New Roman"/>
          <w:szCs w:val="24"/>
        </w:rPr>
        <w:t>&lt;/checkStatus&gt;</w:t>
      </w:r>
    </w:p>
    <w:p w14:paraId="0A884FCA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&lt;/s:Body&gt;</w:t>
      </w:r>
    </w:p>
    <w:p w14:paraId="2A69BCCB" w14:textId="77777777" w:rsidR="00844849" w:rsidRPr="004B0B66" w:rsidRDefault="00CA575B">
      <w:pPr>
        <w:pStyle w:val="affff6"/>
        <w:rPr>
          <w:rFonts w:ascii="Times New Roman" w:hAnsi="Times New Roman"/>
          <w:szCs w:val="24"/>
          <w:shd w:val="clear" w:color="auto" w:fill="FFFF00"/>
        </w:rPr>
      </w:pPr>
      <w:r w:rsidRPr="004B0B66">
        <w:rPr>
          <w:rFonts w:ascii="Times New Roman" w:hAnsi="Times New Roman"/>
          <w:szCs w:val="24"/>
        </w:rPr>
        <w:t>&lt;/s:Envelope&gt;</w:t>
      </w:r>
    </w:p>
    <w:p w14:paraId="357C8B5E" w14:textId="77777777" w:rsidR="00844849" w:rsidRPr="0024451B" w:rsidRDefault="00CA575B" w:rsidP="00366E6A">
      <w:pPr>
        <w:pStyle w:val="40"/>
        <w:rPr>
          <w:shd w:val="clear" w:color="auto" w:fill="FFFF00"/>
        </w:rPr>
      </w:pPr>
      <w:r w:rsidRPr="000E40ED">
        <w:t>Формат синхронного ответа ВИМИС</w:t>
      </w:r>
      <w:r w:rsidR="00366E6A">
        <w:t xml:space="preserve"> </w:t>
      </w:r>
      <w:r w:rsidR="00366E6A" w:rsidRPr="00366E6A">
        <w:t>«Онкология»</w:t>
      </w:r>
    </w:p>
    <w:p w14:paraId="05FB63E7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>&lt;?xml version="1.0" encoding="UTF-8"?&gt;</w:t>
      </w:r>
    </w:p>
    <w:p w14:paraId="183444BA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>&lt;soap:Envelope xmlns:soap="http://schemas.xmlsoap.org/soap/envelope/"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283D42B4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&lt;soap:Header&gt;</w:t>
      </w:r>
    </w:p>
    <w:p w14:paraId="5134B088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&lt;Action xmlns="http://www.w3.org/2005/08/addressing"&gt;http://receiver.service.nr.eu.rt.ru/Receiver/ returnMsg_id&lt;/Action&gt;</w:t>
      </w:r>
    </w:p>
    <w:p w14:paraId="6D6533A3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&lt;MessageID xmlns="http://www.w3.org/2005/08/addressing"&gt;Идентификатор сообщения&lt;/MessageID&gt;</w:t>
      </w:r>
    </w:p>
    <w:p w14:paraId="5E7AD313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&lt;To xmlns="http://www.w3.org/2005/08/addressing"&gt;http://www.w3.org/2005/08/addressing/anonymous&lt;/To&gt;</w:t>
      </w:r>
    </w:p>
    <w:p w14:paraId="2900583F" w14:textId="77777777" w:rsidR="00844849" w:rsidRPr="004B0B66" w:rsidRDefault="00CA575B">
      <w:pPr>
        <w:pStyle w:val="affff6"/>
        <w:rPr>
          <w:rFonts w:ascii="Times New Roman" w:hAnsi="Times New Roman"/>
          <w:szCs w:val="24"/>
          <w:lang w:val="ru-RU"/>
        </w:rPr>
      </w:pPr>
      <w:r w:rsidRPr="004B0B66">
        <w:rPr>
          <w:rFonts w:ascii="Times New Roman" w:hAnsi="Times New Roman"/>
          <w:szCs w:val="24"/>
        </w:rPr>
        <w:t xml:space="preserve">    </w:t>
      </w:r>
      <w:r w:rsidRPr="004B0B66">
        <w:rPr>
          <w:rFonts w:ascii="Times New Roman" w:hAnsi="Times New Roman"/>
          <w:szCs w:val="24"/>
          <w:lang w:val="ru-RU"/>
        </w:rPr>
        <w:t>&lt;</w:t>
      </w:r>
      <w:r w:rsidRPr="004B0B66">
        <w:rPr>
          <w:rFonts w:ascii="Times New Roman" w:hAnsi="Times New Roman"/>
          <w:szCs w:val="24"/>
        </w:rPr>
        <w:t>RelatesTo</w:t>
      </w:r>
      <w:r w:rsidRPr="004B0B66">
        <w:rPr>
          <w:rFonts w:ascii="Times New Roman" w:hAnsi="Times New Roman"/>
          <w:szCs w:val="24"/>
          <w:lang w:val="ru-RU"/>
        </w:rPr>
        <w:t xml:space="preserve"> </w:t>
      </w:r>
      <w:r w:rsidRPr="004B0B66">
        <w:rPr>
          <w:rFonts w:ascii="Times New Roman" w:hAnsi="Times New Roman"/>
          <w:szCs w:val="24"/>
        </w:rPr>
        <w:t>xmlns</w:t>
      </w:r>
      <w:r w:rsidRPr="004B0B66">
        <w:rPr>
          <w:rFonts w:ascii="Times New Roman" w:hAnsi="Times New Roman"/>
          <w:szCs w:val="24"/>
          <w:lang w:val="ru-RU"/>
        </w:rPr>
        <w:t>="</w:t>
      </w:r>
      <w:r w:rsidRPr="004B0B66">
        <w:rPr>
          <w:rFonts w:ascii="Times New Roman" w:hAnsi="Times New Roman"/>
          <w:szCs w:val="24"/>
        </w:rPr>
        <w:t>http</w:t>
      </w:r>
      <w:r w:rsidRPr="004B0B66">
        <w:rPr>
          <w:rFonts w:ascii="Times New Roman" w:hAnsi="Times New Roman"/>
          <w:szCs w:val="24"/>
          <w:lang w:val="ru-RU"/>
        </w:rPr>
        <w:t>://</w:t>
      </w:r>
      <w:r w:rsidRPr="004B0B66">
        <w:rPr>
          <w:rFonts w:ascii="Times New Roman" w:hAnsi="Times New Roman"/>
          <w:szCs w:val="24"/>
        </w:rPr>
        <w:t>www</w:t>
      </w:r>
      <w:r w:rsidRPr="004B0B66">
        <w:rPr>
          <w:rFonts w:ascii="Times New Roman" w:hAnsi="Times New Roman"/>
          <w:szCs w:val="24"/>
          <w:lang w:val="ru-RU"/>
        </w:rPr>
        <w:t>.</w:t>
      </w:r>
      <w:r w:rsidRPr="004B0B66">
        <w:rPr>
          <w:rFonts w:ascii="Times New Roman" w:hAnsi="Times New Roman"/>
          <w:szCs w:val="24"/>
        </w:rPr>
        <w:t>w</w:t>
      </w:r>
      <w:r w:rsidRPr="004B0B66">
        <w:rPr>
          <w:rFonts w:ascii="Times New Roman" w:hAnsi="Times New Roman"/>
          <w:szCs w:val="24"/>
          <w:lang w:val="ru-RU"/>
        </w:rPr>
        <w:t>3.</w:t>
      </w:r>
      <w:r w:rsidRPr="004B0B66">
        <w:rPr>
          <w:rFonts w:ascii="Times New Roman" w:hAnsi="Times New Roman"/>
          <w:szCs w:val="24"/>
        </w:rPr>
        <w:t>org</w:t>
      </w:r>
      <w:r w:rsidRPr="004B0B66">
        <w:rPr>
          <w:rFonts w:ascii="Times New Roman" w:hAnsi="Times New Roman"/>
          <w:szCs w:val="24"/>
          <w:lang w:val="ru-RU"/>
        </w:rPr>
        <w:t>/2005/08/</w:t>
      </w:r>
      <w:r w:rsidRPr="004B0B66">
        <w:rPr>
          <w:rFonts w:ascii="Times New Roman" w:hAnsi="Times New Roman"/>
          <w:szCs w:val="24"/>
        </w:rPr>
        <w:t>addressing</w:t>
      </w:r>
      <w:r w:rsidRPr="004B0B66">
        <w:rPr>
          <w:rFonts w:ascii="Times New Roman" w:hAnsi="Times New Roman"/>
          <w:szCs w:val="24"/>
          <w:lang w:val="ru-RU"/>
        </w:rPr>
        <w:t>"&gt;Идентификатор сообщения, на который отправляется синхронный ответ&lt;/</w:t>
      </w:r>
      <w:r w:rsidRPr="004B0B66">
        <w:rPr>
          <w:rFonts w:ascii="Times New Roman" w:hAnsi="Times New Roman"/>
          <w:szCs w:val="24"/>
        </w:rPr>
        <w:t>RelatesTo</w:t>
      </w:r>
      <w:r w:rsidRPr="004B0B66">
        <w:rPr>
          <w:rFonts w:ascii="Times New Roman" w:hAnsi="Times New Roman"/>
          <w:szCs w:val="24"/>
          <w:lang w:val="ru-RU"/>
        </w:rPr>
        <w:t>&gt;</w:t>
      </w:r>
    </w:p>
    <w:p w14:paraId="0D462249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  <w:lang w:val="ru-RU"/>
        </w:rPr>
        <w:t xml:space="preserve">    </w:t>
      </w:r>
      <w:r w:rsidRPr="004B0B66">
        <w:rPr>
          <w:rFonts w:ascii="Times New Roman" w:hAnsi="Times New Roman"/>
          <w:szCs w:val="24"/>
        </w:rPr>
        <w:t>&lt;wsse:Security&gt;</w:t>
      </w:r>
    </w:p>
    <w:p w14:paraId="569E033D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Блок подписи</w:t>
      </w:r>
    </w:p>
    <w:p w14:paraId="06EF2842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lastRenderedPageBreak/>
        <w:t xml:space="preserve">    &lt;/wsse:Security&gt;</w:t>
      </w:r>
    </w:p>
    <w:p w14:paraId="1FE83170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&lt;/soap:Header&gt;</w:t>
      </w:r>
    </w:p>
    <w:p w14:paraId="29BD57C7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&lt;soap:Body wsu:Id="body"&gt;</w:t>
      </w:r>
    </w:p>
    <w:p w14:paraId="5FDD28B6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&lt;checkStatusResponse xmlns="http://vimis.rosminzdrav.ru/"&gt;</w:t>
      </w:r>
    </w:p>
    <w:p w14:paraId="426FA988" w14:textId="77777777" w:rsidR="00844849" w:rsidRPr="004B0B66" w:rsidRDefault="00CA575B">
      <w:pPr>
        <w:pStyle w:val="affff6"/>
        <w:rPr>
          <w:rFonts w:ascii="Times New Roman" w:hAnsi="Times New Roman"/>
          <w:szCs w:val="24"/>
          <w:lang w:val="ru-RU"/>
        </w:rPr>
      </w:pPr>
      <w:r w:rsidRPr="004B0B66">
        <w:rPr>
          <w:rFonts w:ascii="Times New Roman" w:hAnsi="Times New Roman"/>
          <w:szCs w:val="24"/>
        </w:rPr>
        <w:t xml:space="preserve">            </w:t>
      </w:r>
      <w:r w:rsidRPr="004B0B66">
        <w:rPr>
          <w:rFonts w:ascii="Times New Roman" w:hAnsi="Times New Roman"/>
          <w:szCs w:val="24"/>
          <w:lang w:val="ru-RU"/>
        </w:rPr>
        <w:t>&lt;</w:t>
      </w:r>
      <w:r w:rsidRPr="004B0B66">
        <w:rPr>
          <w:rFonts w:ascii="Times New Roman" w:hAnsi="Times New Roman"/>
          <w:szCs w:val="24"/>
        </w:rPr>
        <w:t>status</w:t>
      </w:r>
      <w:r w:rsidRPr="004B0B66">
        <w:rPr>
          <w:rFonts w:ascii="Times New Roman" w:hAnsi="Times New Roman"/>
          <w:szCs w:val="24"/>
          <w:lang w:val="ru-RU"/>
        </w:rPr>
        <w:t xml:space="preserve"> </w:t>
      </w:r>
      <w:r w:rsidRPr="004B0B66">
        <w:rPr>
          <w:rFonts w:ascii="Times New Roman" w:hAnsi="Times New Roman"/>
          <w:szCs w:val="24"/>
        </w:rPr>
        <w:t>xmlns</w:t>
      </w:r>
      <w:r w:rsidRPr="004B0B66">
        <w:rPr>
          <w:rFonts w:ascii="Times New Roman" w:hAnsi="Times New Roman"/>
          <w:szCs w:val="24"/>
          <w:lang w:val="ru-RU"/>
        </w:rPr>
        <w:t>=""&gt;Статус обработки документа&lt;/</w:t>
      </w:r>
      <w:r w:rsidRPr="004B0B66">
        <w:rPr>
          <w:rFonts w:ascii="Times New Roman" w:hAnsi="Times New Roman"/>
          <w:szCs w:val="24"/>
        </w:rPr>
        <w:t>status</w:t>
      </w:r>
      <w:r w:rsidRPr="004B0B66">
        <w:rPr>
          <w:rFonts w:ascii="Times New Roman" w:hAnsi="Times New Roman"/>
          <w:szCs w:val="24"/>
          <w:lang w:val="ru-RU"/>
        </w:rPr>
        <w:t>&gt;</w:t>
      </w:r>
    </w:p>
    <w:p w14:paraId="50C790F6" w14:textId="77777777" w:rsidR="00844849" w:rsidRPr="004B0B66" w:rsidRDefault="00CA575B">
      <w:pPr>
        <w:pStyle w:val="affff6"/>
        <w:rPr>
          <w:rFonts w:ascii="Times New Roman" w:hAnsi="Times New Roman"/>
          <w:szCs w:val="24"/>
          <w:lang w:val="ru-RU"/>
        </w:rPr>
      </w:pPr>
      <w:r w:rsidRPr="004B0B66">
        <w:rPr>
          <w:rFonts w:ascii="Times New Roman" w:hAnsi="Times New Roman"/>
          <w:szCs w:val="24"/>
          <w:lang w:val="ru-RU"/>
        </w:rPr>
        <w:t xml:space="preserve">            &lt;</w:t>
      </w:r>
      <w:r w:rsidRPr="004B0B66">
        <w:rPr>
          <w:rFonts w:ascii="Times New Roman" w:hAnsi="Times New Roman"/>
          <w:szCs w:val="24"/>
        </w:rPr>
        <w:t>description</w:t>
      </w:r>
      <w:r w:rsidRPr="004B0B66">
        <w:rPr>
          <w:rFonts w:ascii="Times New Roman" w:hAnsi="Times New Roman"/>
          <w:szCs w:val="24"/>
          <w:lang w:val="ru-RU"/>
        </w:rPr>
        <w:t xml:space="preserve"> </w:t>
      </w:r>
      <w:r w:rsidRPr="004B0B66">
        <w:rPr>
          <w:rFonts w:ascii="Times New Roman" w:hAnsi="Times New Roman"/>
          <w:szCs w:val="24"/>
        </w:rPr>
        <w:t>xmlns</w:t>
      </w:r>
      <w:r w:rsidRPr="004B0B66">
        <w:rPr>
          <w:rFonts w:ascii="Times New Roman" w:hAnsi="Times New Roman"/>
          <w:szCs w:val="24"/>
          <w:lang w:val="ru-RU"/>
        </w:rPr>
        <w:t>=""&gt;Описание результата обработки полученного запроса</w:t>
      </w:r>
    </w:p>
    <w:p w14:paraId="1310FCF2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  <w:lang w:val="ru-RU"/>
        </w:rPr>
        <w:t xml:space="preserve">        </w:t>
      </w:r>
      <w:r w:rsidRPr="004B0B66">
        <w:rPr>
          <w:rFonts w:ascii="Times New Roman" w:hAnsi="Times New Roman"/>
          <w:szCs w:val="24"/>
        </w:rPr>
        <w:t>&lt;/checkStatusResponse&gt;</w:t>
      </w:r>
    </w:p>
    <w:p w14:paraId="0DC47FA6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&lt;/soap:Body&gt;</w:t>
      </w:r>
    </w:p>
    <w:p w14:paraId="4661AB77" w14:textId="77777777" w:rsidR="00844849" w:rsidRPr="004B0B66" w:rsidRDefault="00CA575B" w:rsidP="000E40E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>&lt;/soap:Envelope&gt;</w:t>
      </w:r>
    </w:p>
    <w:p w14:paraId="2BFBDBDC" w14:textId="77777777" w:rsidR="00844849" w:rsidRPr="0024451B" w:rsidRDefault="00CA575B">
      <w:pPr>
        <w:pStyle w:val="30"/>
        <w:rPr>
          <w:shd w:val="clear" w:color="auto" w:fill="FFFF00"/>
        </w:rPr>
      </w:pPr>
      <w:bookmarkStart w:id="138" w:name="_Toc73010075"/>
      <w:r w:rsidRPr="000E40ED">
        <w:t>WSDL-схема сервиса приема медицинских сведений ВИМИС «Онкология»</w:t>
      </w:r>
      <w:bookmarkEnd w:id="138"/>
    </w:p>
    <w:p w14:paraId="782E4269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>&lt;?xml version='1.0' encoding='UTF-8'?&gt;</w:t>
      </w:r>
    </w:p>
    <w:p w14:paraId="21B6BEE4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>&lt;wsdl:definitions xmlns:xsd="http://www.w3.org/2001/XMLSchema" xmlns:wsp="http://www.w3.org/ns/ws-policy" xmlns:wsdl="http://schemas.xmlsoap.org/wsdl/" xmlns:wsaw="http://www.w3.org/2006/05/addressing/wsdl" xmlns:wsam="http://www.w3.org/2007/05/addressing/metadata" xmlns:tns="http://vimis.rosminzdrav.ru/" xmlns:soap="http://schemas.xmlsoap.org/wsdl/soap/" xmlns:ns1="http://schemas.xmlsoap.org/soap/http" name="receiver" targetNamespace="http://vimis.rosminzdrav.ru/"&gt;</w:t>
      </w:r>
    </w:p>
    <w:p w14:paraId="7AC5F755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&lt;wsdl:types&gt;</w:t>
      </w:r>
    </w:p>
    <w:p w14:paraId="17AE7529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&lt;xs:schema xmlns:xs="http://www.w3.org/2001/XMLSchema" xmlns:tns="http://vimis.rosminzdrav.ru/" attributeFormDefault="unqualified" elementFormDefault="unqualified" targetNamespace="http://vimis.rosminzdrav.ru/"&gt;</w:t>
      </w:r>
    </w:p>
    <w:p w14:paraId="1AD17459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&lt;xs:element name="sendDocument" type="tns:sendDocument" /&gt;</w:t>
      </w:r>
    </w:p>
    <w:p w14:paraId="706934A0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&lt;xs:element name="returnMsgId" type="tns:returnMsgId" /&gt;</w:t>
      </w:r>
    </w:p>
    <w:p w14:paraId="0F14C41B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&lt;xs:element name="checkStatus" type="tns:checkStatus" /&gt;</w:t>
      </w:r>
    </w:p>
    <w:p w14:paraId="2AB3FB87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ab/>
      </w:r>
      <w:r w:rsidRPr="004B0B66">
        <w:rPr>
          <w:rFonts w:ascii="Times New Roman" w:hAnsi="Times New Roman"/>
          <w:szCs w:val="24"/>
        </w:rPr>
        <w:tab/>
        <w:t>&lt;xs:element name="checkStatusResponse" type="tns:checkStatusResponse" /&gt;</w:t>
      </w:r>
    </w:p>
    <w:p w14:paraId="55C53AF7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&lt;xs:complexType name="sendDocument"&gt;</w:t>
      </w:r>
    </w:p>
    <w:p w14:paraId="0A73F62B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&lt;xs:sequence&gt;</w:t>
      </w:r>
    </w:p>
    <w:p w14:paraId="1DB77A55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    &lt;xs:element name="vmcl" minOccurs="0" type="xs:int" /&gt;</w:t>
      </w:r>
    </w:p>
    <w:p w14:paraId="22DCD6E3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    &lt;xs:element name="docType" type="xs:int" /&gt;</w:t>
      </w:r>
    </w:p>
    <w:p w14:paraId="0D2C8B4C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    &lt;xs:element name="docTypeVersion" type="xs:string" /&gt;</w:t>
      </w:r>
    </w:p>
    <w:p w14:paraId="00E8AB5E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    &lt;xs:element name="triggerPoint" minOccurs="0" type="xs:int" /&gt;</w:t>
      </w:r>
    </w:p>
    <w:p w14:paraId="7902F6EF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    &lt;xs:element name="interimMsg" minOccurs="0" type="xs:int" /&gt;</w:t>
      </w:r>
    </w:p>
    <w:p w14:paraId="01C81B1A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    &lt;xs:element name="signature" minOccurs="0" type="tns:signature" /&gt;</w:t>
      </w:r>
    </w:p>
    <w:p w14:paraId="74C45F3A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    &lt;xs:element name="document" type="xs:string" /&gt;</w:t>
      </w:r>
    </w:p>
    <w:p w14:paraId="2C862969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&lt;/xs:sequence&gt;</w:t>
      </w:r>
    </w:p>
    <w:p w14:paraId="31EF7CEF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&lt;/xs:complexType&gt;</w:t>
      </w:r>
    </w:p>
    <w:p w14:paraId="4B98A3DB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&lt;xs:complexType name="returnMsgId"&gt;</w:t>
      </w:r>
    </w:p>
    <w:p w14:paraId="39D2E9E4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&lt;xs:sequence&gt;</w:t>
      </w:r>
    </w:p>
    <w:p w14:paraId="6B63A7CB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    &lt;xs:element name="msg_id" type="xs:string" /&gt;</w:t>
      </w:r>
    </w:p>
    <w:p w14:paraId="6928FA06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&lt;/xs:sequence&gt;</w:t>
      </w:r>
    </w:p>
    <w:p w14:paraId="640CABF1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&lt;/xs:complexType&gt;</w:t>
      </w:r>
    </w:p>
    <w:p w14:paraId="552D2EBE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&lt;xs:complexType name="signature"&gt;</w:t>
      </w:r>
    </w:p>
    <w:p w14:paraId="416701F8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&lt;xs:sequence&gt;</w:t>
      </w:r>
    </w:p>
    <w:p w14:paraId="27C363DB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    &lt;xs:element name="data" type="xs:string" /&gt;</w:t>
      </w:r>
    </w:p>
    <w:p w14:paraId="0DDA9D75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    &lt;xs:element name="checksum" type="xs:int" /&gt;</w:t>
      </w:r>
    </w:p>
    <w:p w14:paraId="16D73D44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&lt;/xs:sequence&gt;</w:t>
      </w:r>
    </w:p>
    <w:p w14:paraId="5A56102D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&lt;/xs:complexType&gt;</w:t>
      </w:r>
    </w:p>
    <w:p w14:paraId="32B76A36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&lt;xs:complexType name="checkStatus"&gt;</w:t>
      </w:r>
    </w:p>
    <w:p w14:paraId="4172679E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&lt;xs:sequence&gt;</w:t>
      </w:r>
    </w:p>
    <w:p w14:paraId="5CFDF59C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    &lt;xs:element name="msg_id" type="xs:string" /&gt;</w:t>
      </w:r>
    </w:p>
    <w:p w14:paraId="15C43A04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lastRenderedPageBreak/>
        <w:t xml:space="preserve">                &lt;/xs:sequence&gt;</w:t>
      </w:r>
    </w:p>
    <w:p w14:paraId="23F264DA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&lt;/xs:complexType&gt;</w:t>
      </w:r>
    </w:p>
    <w:p w14:paraId="2513B7EB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&lt;xs:complexType name="checkStatusResponse"&gt;</w:t>
      </w:r>
    </w:p>
    <w:p w14:paraId="0083791C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&lt;xs:sequence&gt;</w:t>
      </w:r>
    </w:p>
    <w:p w14:paraId="4EC9C644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    &lt;xs:element name="status" type="xs:int" /&gt;</w:t>
      </w:r>
    </w:p>
    <w:p w14:paraId="2DC80728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    &lt;xs:element name="description" type="xs:string" /&gt;</w:t>
      </w:r>
    </w:p>
    <w:p w14:paraId="6DC75069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&lt;/xs:sequence&gt;</w:t>
      </w:r>
    </w:p>
    <w:p w14:paraId="1264C5E8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&lt;/xs:complexType&gt;</w:t>
      </w:r>
    </w:p>
    <w:p w14:paraId="3F090F34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&lt;/xs:schema&gt;</w:t>
      </w:r>
    </w:p>
    <w:p w14:paraId="59990106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&lt;/wsdl:types&gt;</w:t>
      </w:r>
    </w:p>
    <w:p w14:paraId="5DC939CA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&lt;wsdl:message name="sendDocument"&gt;</w:t>
      </w:r>
    </w:p>
    <w:p w14:paraId="0BBAE8D5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&lt;wsdl:part element="tns:sendDocument" name="parameters"&gt;&lt;/wsdl:part&gt;</w:t>
      </w:r>
    </w:p>
    <w:p w14:paraId="1C82DCD1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&lt;/wsdl:message&gt;</w:t>
      </w:r>
    </w:p>
    <w:p w14:paraId="635E028F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&lt;wsdl:message name="returnMsgId"&gt;</w:t>
      </w:r>
    </w:p>
    <w:p w14:paraId="2895107A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&lt;wsdl:part element="tns:returnMsgId" name="parameters"&gt;&lt;/wsdl:part&gt;</w:t>
      </w:r>
    </w:p>
    <w:p w14:paraId="79A5DAB4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&lt;/wsdl:message&gt;</w:t>
      </w:r>
    </w:p>
    <w:p w14:paraId="6AC4290B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&lt;wsdl:message name="checkStatus"&gt;</w:t>
      </w:r>
    </w:p>
    <w:p w14:paraId="02677C5E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&lt;wsdl:part element="tns:checkStatus" name="parameters"&gt;&lt;/wsdl:part&gt;</w:t>
      </w:r>
    </w:p>
    <w:p w14:paraId="571ACEE1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&lt;/wsdl:message&gt;</w:t>
      </w:r>
    </w:p>
    <w:p w14:paraId="3A7F7870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&lt;wsdl:message name="checkStatusResponse"&gt;</w:t>
      </w:r>
    </w:p>
    <w:p w14:paraId="473C4458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&lt;wsdl:part element="tns:checkStatusResponse" name="parameters"&gt;&lt;/wsdl:part&gt;</w:t>
      </w:r>
    </w:p>
    <w:p w14:paraId="6E16ADC5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&lt;/wsdl:message&gt;</w:t>
      </w:r>
    </w:p>
    <w:p w14:paraId="77155B8B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&lt;wsdl:portType name="Receiver"&gt;</w:t>
      </w:r>
    </w:p>
    <w:p w14:paraId="0965E2CE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&lt;wsdl:operation name="sendDocument"&gt;</w:t>
      </w:r>
    </w:p>
    <w:p w14:paraId="24BA9D54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&lt;wsdl:input message="tns:sendDocument" name="sendDocument" wsam:Action="sendDocument" wsaw:Action="sendDocument"&gt;&lt;/wsdl:input&gt;</w:t>
      </w:r>
    </w:p>
    <w:p w14:paraId="2632649A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&lt;wsdl:output message="tns:returnMsgId" name="returnMsgId" wsam:Action="http://vimis.rosminzdrav.ru/Receiver/returnMsgId" wsaw:Action="http://vimis.rosminzdrav.ru/Receiver/returnMsgId"&gt;&lt;/wsdl:output&gt;</w:t>
      </w:r>
    </w:p>
    <w:p w14:paraId="764A2D8D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&lt;/wsdl:operation&gt;</w:t>
      </w:r>
    </w:p>
    <w:p w14:paraId="16C2709D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&lt;wsdl:operation name="checkStatus"&gt;</w:t>
      </w:r>
    </w:p>
    <w:p w14:paraId="3C66EA36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&lt;wsdl:input message="tns:checkStatus" name="checkStatus" wsam:Action="checkStatus" wsaw:Action="checkStatus"&gt;&lt;/wsdl:input&gt;</w:t>
      </w:r>
    </w:p>
    <w:p w14:paraId="5333F5C7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&lt;wsdl:output message="tns:checkStatusResponse" name="checkStatusResponse" wsam:Action="http://vimis.rosminzdrav.ru/Receiver/checkStatusResponse" wsaw:Action="http://vimis.rosminzdrav.ru/Receiver/checkStatusResponse"&gt;&lt;/wsdl:output&gt;</w:t>
      </w:r>
    </w:p>
    <w:p w14:paraId="0B68BD2C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&lt;/wsdl:operation&gt;</w:t>
      </w:r>
    </w:p>
    <w:p w14:paraId="4C2DE759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&lt;/wsdl:portType&gt;</w:t>
      </w:r>
    </w:p>
    <w:p w14:paraId="18111B2C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&lt;wsdl:binding name="receiverSoapBinding" type="tns:Receiver"&gt;</w:t>
      </w:r>
    </w:p>
    <w:p w14:paraId="634C38A8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&lt;soap:binding style="document" transport="http://schemas.xmlsoap.org/soap/http" /&gt;</w:t>
      </w:r>
    </w:p>
    <w:p w14:paraId="7E265E6B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&lt;wsaw:UsingAddressing xmlns:wsdl="http://schemas.xmlsoap.org/wsdl/" xmlns:wsaw="http://www.w3.org/2006/05/addressing/wsdl" wsdl:required="false" /&gt;</w:t>
      </w:r>
    </w:p>
    <w:p w14:paraId="21012376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&lt;wsdl:operation name="sendDocument"&gt;</w:t>
      </w:r>
    </w:p>
    <w:p w14:paraId="43BA319F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&lt;soap:operation soapAction="sendDocument" style="document" /&gt;</w:t>
      </w:r>
    </w:p>
    <w:p w14:paraId="590E6CBD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&lt;wsdl:input name="sendDocument"&gt;</w:t>
      </w:r>
    </w:p>
    <w:p w14:paraId="196E6F8C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&lt;soap:body use="literal" /&gt;</w:t>
      </w:r>
    </w:p>
    <w:p w14:paraId="3CB9FC04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&lt;/wsdl:input&gt;</w:t>
      </w:r>
    </w:p>
    <w:p w14:paraId="4605FB19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&lt;wsdl:output name="returnMsgId"&gt;</w:t>
      </w:r>
    </w:p>
    <w:p w14:paraId="6E7EB928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&lt;soap:body use="literal" /&gt;</w:t>
      </w:r>
    </w:p>
    <w:p w14:paraId="0E9233E3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&lt;/wsdl:output&gt;</w:t>
      </w:r>
    </w:p>
    <w:p w14:paraId="19DD44CA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&lt;/wsdl:operation&gt;</w:t>
      </w:r>
    </w:p>
    <w:p w14:paraId="58A4AB22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&lt;wsdl:operation name="checkStatus"&gt;</w:t>
      </w:r>
    </w:p>
    <w:p w14:paraId="40462892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lastRenderedPageBreak/>
        <w:t xml:space="preserve">            &lt;soap:operation soapAction="checkStatus" style="document" /&gt;</w:t>
      </w:r>
    </w:p>
    <w:p w14:paraId="5E8F2E1F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&lt;wsdl:input name="checkStatus"&gt;</w:t>
      </w:r>
    </w:p>
    <w:p w14:paraId="35E9473C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&lt;soap:body use="literal" /&gt;</w:t>
      </w:r>
    </w:p>
    <w:p w14:paraId="515E98D2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&lt;/wsdl:input&gt;</w:t>
      </w:r>
    </w:p>
    <w:p w14:paraId="351989D4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&lt;wsdl:output name="checkStatusResponse"&gt;</w:t>
      </w:r>
    </w:p>
    <w:p w14:paraId="2FC9662E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    &lt;soap:body use="literal" /&gt;</w:t>
      </w:r>
    </w:p>
    <w:p w14:paraId="5C61B638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&lt;/wsdl:output&gt;</w:t>
      </w:r>
    </w:p>
    <w:p w14:paraId="2B98756F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&lt;/wsdl:operation&gt;</w:t>
      </w:r>
    </w:p>
    <w:p w14:paraId="12DDFD2B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&lt;/wsdl:binding&gt;</w:t>
      </w:r>
    </w:p>
    <w:p w14:paraId="694605ED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&lt;wsdl:service name="receiver"&gt;</w:t>
      </w:r>
    </w:p>
    <w:p w14:paraId="3E5E54DA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&lt;wsdl:port binding="tns:receiverSoapBinding" name="ReceiverPort"&gt;</w:t>
      </w:r>
    </w:p>
    <w:p w14:paraId="43E9FD6C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  &lt;soap:address location="" /&gt;</w:t>
      </w:r>
    </w:p>
    <w:p w14:paraId="02ABE3FE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&lt;/wsdl:port&gt;</w:t>
      </w:r>
    </w:p>
    <w:p w14:paraId="17562CE4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&lt;/wsdl:service&gt;</w:t>
      </w:r>
    </w:p>
    <w:p w14:paraId="6004E159" w14:textId="77777777" w:rsidR="00844849" w:rsidRPr="004B0B66" w:rsidRDefault="00CA575B">
      <w:pPr>
        <w:pStyle w:val="affff6"/>
        <w:rPr>
          <w:rFonts w:ascii="Times New Roman" w:hAnsi="Times New Roman"/>
          <w:szCs w:val="24"/>
        </w:rPr>
      </w:pPr>
      <w:bookmarkStart w:id="139" w:name="__RefHeading___Toc20840_233596702"/>
      <w:bookmarkEnd w:id="139"/>
      <w:r w:rsidRPr="004B0B66">
        <w:rPr>
          <w:rFonts w:ascii="Times New Roman" w:hAnsi="Times New Roman"/>
          <w:szCs w:val="24"/>
        </w:rPr>
        <w:t>&lt;/wsdl:definitions&gt;</w:t>
      </w:r>
    </w:p>
    <w:p w14:paraId="3645FEDB" w14:textId="77777777" w:rsidR="00844849" w:rsidRPr="000957DD" w:rsidRDefault="00CA575B" w:rsidP="000957DD">
      <w:pPr>
        <w:pStyle w:val="30"/>
        <w:rPr>
          <w:shd w:val="clear" w:color="auto" w:fill="FFFF00"/>
        </w:rPr>
      </w:pPr>
      <w:bookmarkStart w:id="140" w:name="_Toc73010076"/>
      <w:r w:rsidRPr="0087516F">
        <w:t>WSDL-схема сервиса обратного вызова ГИС СЗ\МИС МО</w:t>
      </w:r>
      <w:bookmarkEnd w:id="140"/>
    </w:p>
    <w:p w14:paraId="364EE423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>&lt;?xml version='1.0' encoding='UTF-8'?&gt;</w:t>
      </w:r>
    </w:p>
    <w:p w14:paraId="0B92DE9F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>&lt;wsdl:definitions xmlns:xsd="http://www.w3.org/2001/XMLSchema" xmlns:wsdl="http://schemas.xmlsoap.org/wsdl/" xmlns:tns="http://callback.mis.vimis.rosminzdrav.ru/" xmlns:soap="http://schemas.xmlsoap.org/wsdl/soap/" xmlns:ns1="http://schemas.xmlsoap.org/soap/http" name="callback" targetNamespace="http://callback.mis.vimis.rosminzdrav.ru/"&gt;</w:t>
      </w:r>
    </w:p>
    <w:p w14:paraId="1C732D51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&lt;wsdl:types&gt;</w:t>
      </w:r>
    </w:p>
    <w:p w14:paraId="099E2EB5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&lt;xs:schema xmlns:xs="http://www.w3.org/2001/XMLSchema" xmlns:tns="http://callback.mis.vimis.rosminzdrav.ru/" elementFormDefault="unqualified" targetNamespace="http://callback.mis.vimis.rosminzdrav.ru/" version="1.0"&gt;</w:t>
      </w:r>
    </w:p>
    <w:p w14:paraId="147284A9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&lt;xs:element name="sendResult" type="tns:sendResult"/&gt;</w:t>
      </w:r>
    </w:p>
    <w:p w14:paraId="085815FF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&lt;xs:element name="sendInterimMsg" type="tns:sendInterimMsg"/&gt;</w:t>
      </w:r>
    </w:p>
    <w:p w14:paraId="36509FDE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&lt;xs:complexType name="sendResult"&gt;</w:t>
      </w:r>
    </w:p>
    <w:p w14:paraId="4E11E562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&lt;xs:sequence&gt;</w:t>
      </w:r>
    </w:p>
    <w:p w14:paraId="1F99C35C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&lt;xs:element name="msg_id" type="xs:string"/&gt;</w:t>
      </w:r>
    </w:p>
    <w:p w14:paraId="68E86355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&lt;xs:element name="status" type="xs:int"/&gt;</w:t>
      </w:r>
    </w:p>
    <w:p w14:paraId="36379596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&lt;xs:element name="description" type="xs:string"/&gt;</w:t>
      </w:r>
    </w:p>
    <w:p w14:paraId="0D726FF1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&lt;/xs:sequence&gt;</w:t>
      </w:r>
    </w:p>
    <w:p w14:paraId="7A3D18DC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&lt;/xs:complexType&gt;</w:t>
      </w:r>
    </w:p>
    <w:p w14:paraId="14EFA57D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&lt;xs:complexType name="sendInterimMsg"&gt;</w:t>
      </w:r>
    </w:p>
    <w:p w14:paraId="48AC5FBC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&lt;xs:sequence&gt;</w:t>
      </w:r>
    </w:p>
    <w:p w14:paraId="17E19966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&lt;xs:element name="msg_id" type="xs:string"/&gt;</w:t>
      </w:r>
    </w:p>
    <w:p w14:paraId="44C69953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  &lt;xs:element name="description" type="xs:string"/&gt;</w:t>
      </w:r>
    </w:p>
    <w:p w14:paraId="11F4D2A2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&lt;/xs:sequence&gt;</w:t>
      </w:r>
    </w:p>
    <w:p w14:paraId="78413D48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&lt;/xs:complexType&gt;</w:t>
      </w:r>
    </w:p>
    <w:p w14:paraId="79D8E857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&lt;/xs:schema&gt;</w:t>
      </w:r>
    </w:p>
    <w:p w14:paraId="1156551C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&lt;/wsdl:types&gt;</w:t>
      </w:r>
    </w:p>
    <w:p w14:paraId="380BBE42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&lt;wsdl:message name="sendResult"&gt;</w:t>
      </w:r>
    </w:p>
    <w:p w14:paraId="358EAE76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&lt;wsdl:part element="tns:sendResult" name="parameters"/&gt;</w:t>
      </w:r>
    </w:p>
    <w:p w14:paraId="3DC7BF75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&lt;/wsdl:message&gt;</w:t>
      </w:r>
    </w:p>
    <w:p w14:paraId="3308B622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&lt;wsdl:message name="sendInterimMsg"&gt;</w:t>
      </w:r>
    </w:p>
    <w:p w14:paraId="70400CE4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&lt;wsdl:part element="tns:sendInterimMsg" name="parameters"/&gt;</w:t>
      </w:r>
    </w:p>
    <w:p w14:paraId="643B7F29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&lt;/wsdl:message&gt;</w:t>
      </w:r>
    </w:p>
    <w:p w14:paraId="598A3D4E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&lt;wsdl:portType name="Callback"&gt;</w:t>
      </w:r>
    </w:p>
    <w:p w14:paraId="275ECB61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&lt;wsdl:operation name="sendResult"&gt;</w:t>
      </w:r>
    </w:p>
    <w:p w14:paraId="7AAD0D3E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lastRenderedPageBreak/>
        <w:t xml:space="preserve">      &lt;wsdl:input message="tns:sendResult" name="sendResult"/&gt;</w:t>
      </w:r>
    </w:p>
    <w:p w14:paraId="5BE20EE4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&lt;/wsdl:operation&gt;</w:t>
      </w:r>
    </w:p>
    <w:p w14:paraId="0A6214FA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&lt;wsdl:operation name="sendInterimMsg"&gt;</w:t>
      </w:r>
    </w:p>
    <w:p w14:paraId="6FCB6D9E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&lt;wsdl:input message="tns:sendInterimMsg" name="sendInterimMsg"/&gt;</w:t>
      </w:r>
    </w:p>
    <w:p w14:paraId="6A394C71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&lt;/wsdl:operation&gt;</w:t>
      </w:r>
    </w:p>
    <w:p w14:paraId="3336899B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&lt;/wsdl:portType&gt;</w:t>
      </w:r>
    </w:p>
    <w:p w14:paraId="4E49D121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&lt;wsdl:binding name="callbackSoapBinding" type="tns:Callback"&gt;</w:t>
      </w:r>
    </w:p>
    <w:p w14:paraId="00E8C652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&lt;soap:binding style="document" transport="http://schemas.xmlsoap.org/soap/http"/&gt;</w:t>
      </w:r>
    </w:p>
    <w:p w14:paraId="7D0CD768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&lt;wsdl:operation name="sendResult"&gt;</w:t>
      </w:r>
    </w:p>
    <w:p w14:paraId="70B0A3A5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&lt;soap:operation soapAction="sendResult" style="document"/&gt;</w:t>
      </w:r>
    </w:p>
    <w:p w14:paraId="4382E7DA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&lt;wsdl:input name="sendResult"&gt;</w:t>
      </w:r>
    </w:p>
    <w:p w14:paraId="10057A3A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&lt;soap:body use="literal"/&gt;</w:t>
      </w:r>
    </w:p>
    <w:p w14:paraId="3D2EC95B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&lt;/wsdl:input&gt;</w:t>
      </w:r>
    </w:p>
    <w:p w14:paraId="46EF6A12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&lt;/wsdl:operation&gt;</w:t>
      </w:r>
    </w:p>
    <w:p w14:paraId="69C50F5A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&lt;wsdl:operation name="sendInterimMsg"&gt;</w:t>
      </w:r>
    </w:p>
    <w:p w14:paraId="47EACF3B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&lt;soap:operation soapAction="sendInterimMsg" style="document"/&gt;</w:t>
      </w:r>
    </w:p>
    <w:p w14:paraId="161CD49E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&lt;wsdl:input name="sendInterimMsg"&gt;</w:t>
      </w:r>
    </w:p>
    <w:p w14:paraId="6B155E21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  &lt;soap:body use="literal"/&gt;</w:t>
      </w:r>
    </w:p>
    <w:p w14:paraId="2DC902B0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&lt;/wsdl:input&gt;</w:t>
      </w:r>
    </w:p>
    <w:p w14:paraId="1378E698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&lt;/wsdl:operation&gt;</w:t>
      </w:r>
    </w:p>
    <w:p w14:paraId="203301BA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&lt;/wsdl:binding&gt;</w:t>
      </w:r>
    </w:p>
    <w:p w14:paraId="5FD6125D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&lt;wsdl:service name="callback"&gt;</w:t>
      </w:r>
    </w:p>
    <w:p w14:paraId="328B52CD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&lt;wsdl:port binding="tns:callbackSoapBinding" name="CallbackPort"&gt;</w:t>
      </w:r>
    </w:p>
    <w:p w14:paraId="25F45439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  &lt;soap:address location="http://localhost:8080/mis/callback"/&gt;</w:t>
      </w:r>
    </w:p>
    <w:p w14:paraId="294FC8B4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  &lt;/wsdl:port&gt;</w:t>
      </w:r>
    </w:p>
    <w:p w14:paraId="74D36B7E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 xml:space="preserve">  &lt;/wsdl:service&gt;</w:t>
      </w:r>
    </w:p>
    <w:p w14:paraId="6DCFB343" w14:textId="77777777" w:rsidR="00844849" w:rsidRPr="004B0B66" w:rsidRDefault="00CA575B" w:rsidP="000957DD">
      <w:pPr>
        <w:pStyle w:val="affff6"/>
        <w:rPr>
          <w:rFonts w:ascii="Times New Roman" w:hAnsi="Times New Roman"/>
          <w:szCs w:val="24"/>
        </w:rPr>
      </w:pPr>
      <w:r w:rsidRPr="004B0B66">
        <w:rPr>
          <w:rFonts w:ascii="Times New Roman" w:hAnsi="Times New Roman"/>
          <w:szCs w:val="24"/>
        </w:rPr>
        <w:t>&lt;/wsdl:definitions&gt;</w:t>
      </w:r>
    </w:p>
    <w:p w14:paraId="541D0028" w14:textId="77777777" w:rsidR="00844849" w:rsidRPr="0024451B" w:rsidRDefault="00CA575B">
      <w:pPr>
        <w:pStyle w:val="21"/>
      </w:pPr>
      <w:bookmarkStart w:id="141" w:name="_Toc46159780"/>
      <w:bookmarkStart w:id="142" w:name="_Toc46159689"/>
      <w:bookmarkStart w:id="143" w:name="_Toc46159561"/>
      <w:bookmarkStart w:id="144" w:name="_Toc46152857"/>
      <w:bookmarkStart w:id="145" w:name="_Toc46149368"/>
      <w:bookmarkStart w:id="146" w:name="_Toc61887523"/>
      <w:bookmarkStart w:id="147" w:name="_Toc46488844"/>
      <w:bookmarkStart w:id="148" w:name="_Toc73010077"/>
      <w:bookmarkEnd w:id="141"/>
      <w:bookmarkEnd w:id="142"/>
      <w:bookmarkEnd w:id="143"/>
      <w:bookmarkEnd w:id="144"/>
      <w:bookmarkEnd w:id="145"/>
      <w:r w:rsidRPr="0024451B">
        <w:t>Взаимодействие с сервисом передачи структурированных данных клинических рекомендаций и порядка оказания медицинской помощи</w:t>
      </w:r>
      <w:bookmarkEnd w:id="146"/>
      <w:bookmarkEnd w:id="147"/>
      <w:bookmarkEnd w:id="148"/>
    </w:p>
    <w:p w14:paraId="3482DB40" w14:textId="337A7D96" w:rsidR="00844849" w:rsidRDefault="00CA575B" w:rsidP="00E924F1">
      <w:pPr>
        <w:pStyle w:val="phlistitemizedtitle"/>
      </w:pPr>
      <w:r w:rsidRPr="0024451B">
        <w:t>Взаимодействие с сервисом ВИМИС</w:t>
      </w:r>
      <w:r w:rsidR="00366E6A">
        <w:t xml:space="preserve"> </w:t>
      </w:r>
      <w:r w:rsidR="00366E6A" w:rsidRPr="00366E6A">
        <w:t>«Онкология»</w:t>
      </w:r>
      <w:r w:rsidRPr="0024451B">
        <w:t xml:space="preserve"> осуществляется синхронно</w:t>
      </w:r>
      <w:r w:rsidR="009F69E7">
        <w:t xml:space="preserve"> (</w:t>
      </w:r>
      <w:r w:rsidRPr="0024451B">
        <w:t>сервис принимает запросы, обрабатывает их и возвращает результат</w:t>
      </w:r>
      <w:r w:rsidR="009F69E7">
        <w:t>):</w:t>
      </w:r>
    </w:p>
    <w:p w14:paraId="201ADCEA" w14:textId="77777777" w:rsidR="009F69E7" w:rsidRDefault="009F69E7" w:rsidP="00E924F1">
      <w:pPr>
        <w:pStyle w:val="phlistitemized1"/>
        <w:ind w:right="-1"/>
      </w:pPr>
      <w:r>
        <w:t>тестовый контур – https://ips-test.rosminzdrav.ru/d33d386b06f63?wsdl;</w:t>
      </w:r>
    </w:p>
    <w:p w14:paraId="76320280" w14:textId="4199B847" w:rsidR="009F69E7" w:rsidRPr="0024451B" w:rsidRDefault="009F69E7" w:rsidP="00E924F1">
      <w:pPr>
        <w:pStyle w:val="phlistitemized1"/>
        <w:ind w:right="-1"/>
      </w:pPr>
      <w:r>
        <w:t>промышленный контур – https://ips.rosminzdrav.ru/6f4cd9cc5564d?wsdl.</w:t>
      </w:r>
    </w:p>
    <w:p w14:paraId="1B21E651" w14:textId="7D30BBE7" w:rsidR="00844849" w:rsidRPr="0024451B" w:rsidRDefault="00CA575B" w:rsidP="000B7675">
      <w:pPr>
        <w:pStyle w:val="phtabletitle"/>
        <w:outlineLvl w:val="1"/>
      </w:pPr>
      <w:bookmarkStart w:id="149" w:name="__RefHeading___Toc20848_233596702"/>
      <w:bookmarkStart w:id="150" w:name="_Toc61887524"/>
      <w:bookmarkStart w:id="151" w:name="_Toc73010078"/>
      <w:bookmarkEnd w:id="149"/>
      <w:r w:rsidRPr="00780969">
        <w:rPr>
          <w:b/>
        </w:rPr>
        <w:t>Таблица </w:t>
      </w:r>
      <w:r w:rsidRPr="00780969">
        <w:rPr>
          <w:b/>
        </w:rPr>
        <w:fldChar w:fldCharType="begin"/>
      </w:r>
      <w:r w:rsidRPr="00780969">
        <w:rPr>
          <w:b/>
        </w:rPr>
        <w:instrText>SEQ Таблица \* ARABIC</w:instrText>
      </w:r>
      <w:r w:rsidRPr="00780969">
        <w:rPr>
          <w:b/>
        </w:rPr>
        <w:fldChar w:fldCharType="separate"/>
      </w:r>
      <w:r w:rsidR="002804C8">
        <w:rPr>
          <w:b/>
          <w:noProof/>
        </w:rPr>
        <w:t>13</w:t>
      </w:r>
      <w:r w:rsidRPr="00780969">
        <w:rPr>
          <w:b/>
        </w:rPr>
        <w:fldChar w:fldCharType="end"/>
      </w:r>
      <w:r w:rsidRPr="0024451B">
        <w:t xml:space="preserve"> – Перечень методов сервиса передачи структурированных данных клинических рекомендаций и порядков оказания медицинской помощи</w:t>
      </w:r>
      <w:bookmarkEnd w:id="150"/>
      <w:r w:rsidR="0064758D" w:rsidRPr="0024451B">
        <w:t>.</w:t>
      </w:r>
      <w:bookmarkEnd w:id="151"/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80"/>
        <w:gridCol w:w="8119"/>
      </w:tblGrid>
      <w:tr w:rsidR="00844849" w:rsidRPr="0024451B" w14:paraId="26526E60" w14:textId="77777777"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8D7083" w14:textId="77777777" w:rsidR="00844849" w:rsidRPr="0024451B" w:rsidRDefault="00CA575B">
            <w:pPr>
              <w:pStyle w:val="phtablecolcaption"/>
              <w:widowControl w:val="0"/>
              <w:spacing w:before="0" w:after="0"/>
              <w:rPr>
                <w:sz w:val="24"/>
              </w:rPr>
            </w:pPr>
            <w:r w:rsidRPr="0024451B">
              <w:rPr>
                <w:sz w:val="24"/>
              </w:rPr>
              <w:t>Метод</w:t>
            </w:r>
          </w:p>
        </w:tc>
        <w:tc>
          <w:tcPr>
            <w:tcW w:w="8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3224F8C" w14:textId="77777777" w:rsidR="00844849" w:rsidRPr="0024451B" w:rsidRDefault="00CA575B">
            <w:pPr>
              <w:pStyle w:val="phtablecolcaption"/>
              <w:widowControl w:val="0"/>
              <w:spacing w:before="0" w:after="0"/>
              <w:rPr>
                <w:sz w:val="24"/>
              </w:rPr>
            </w:pPr>
            <w:r w:rsidRPr="0024451B">
              <w:rPr>
                <w:sz w:val="24"/>
              </w:rPr>
              <w:t>Наименование</w:t>
            </w:r>
          </w:p>
        </w:tc>
      </w:tr>
      <w:tr w:rsidR="00844849" w:rsidRPr="0024451B" w14:paraId="7194D58F" w14:textId="77777777">
        <w:tc>
          <w:tcPr>
            <w:tcW w:w="20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3611B69" w14:textId="77777777" w:rsidR="00844849" w:rsidRPr="0024451B" w:rsidRDefault="00CA575B">
            <w:pPr>
              <w:pStyle w:val="phtablecellleft"/>
              <w:widowControl w:val="0"/>
              <w:spacing w:before="0" w:after="0"/>
              <w:rPr>
                <w:sz w:val="24"/>
              </w:rPr>
            </w:pPr>
            <w:r w:rsidRPr="0024451B">
              <w:rPr>
                <w:sz w:val="24"/>
              </w:rPr>
              <w:t>clinrecList</w:t>
            </w:r>
          </w:p>
        </w:tc>
        <w:tc>
          <w:tcPr>
            <w:tcW w:w="81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F65705E" w14:textId="77777777" w:rsidR="00844849" w:rsidRPr="0024451B" w:rsidRDefault="00CA575B">
            <w:pPr>
              <w:pStyle w:val="phtablecellleft"/>
              <w:widowControl w:val="0"/>
              <w:spacing w:before="0" w:after="0"/>
              <w:rPr>
                <w:sz w:val="24"/>
              </w:rPr>
            </w:pPr>
            <w:r w:rsidRPr="0024451B">
              <w:rPr>
                <w:sz w:val="24"/>
              </w:rPr>
              <w:t>Метод запроса списка документов клинических рекомендаций (КР)</w:t>
            </w:r>
          </w:p>
        </w:tc>
      </w:tr>
      <w:tr w:rsidR="00844849" w:rsidRPr="0024451B" w14:paraId="774CB83E" w14:textId="77777777">
        <w:tc>
          <w:tcPr>
            <w:tcW w:w="2081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D1C243" w14:textId="77777777" w:rsidR="00844849" w:rsidRPr="0024451B" w:rsidRDefault="00CA575B">
            <w:pPr>
              <w:pStyle w:val="phtablecellleft"/>
              <w:widowControl w:val="0"/>
              <w:spacing w:before="0" w:after="0"/>
              <w:rPr>
                <w:sz w:val="24"/>
              </w:rPr>
            </w:pPr>
            <w:r w:rsidRPr="0024451B">
              <w:rPr>
                <w:sz w:val="24"/>
              </w:rPr>
              <w:t>clinrecInfo</w:t>
            </w:r>
          </w:p>
        </w:tc>
        <w:tc>
          <w:tcPr>
            <w:tcW w:w="8123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B16732A" w14:textId="77777777" w:rsidR="00844849" w:rsidRPr="0024451B" w:rsidRDefault="00CA575B">
            <w:pPr>
              <w:pStyle w:val="phtablecellleft"/>
              <w:widowControl w:val="0"/>
              <w:spacing w:before="0" w:after="0"/>
              <w:rPr>
                <w:sz w:val="24"/>
              </w:rPr>
            </w:pPr>
            <w:r w:rsidRPr="0024451B">
              <w:rPr>
                <w:sz w:val="24"/>
              </w:rPr>
              <w:t>Метод запроса структурированной информации по идентификатору документа КР</w:t>
            </w:r>
          </w:p>
        </w:tc>
      </w:tr>
      <w:tr w:rsidR="00844849" w:rsidRPr="0024451B" w14:paraId="1D795385" w14:textId="77777777">
        <w:tc>
          <w:tcPr>
            <w:tcW w:w="20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45263F" w14:textId="77777777" w:rsidR="00844849" w:rsidRPr="0024451B" w:rsidRDefault="00CA575B">
            <w:pPr>
              <w:pStyle w:val="phtablecellleft"/>
              <w:widowControl w:val="0"/>
              <w:spacing w:before="0" w:after="0"/>
              <w:rPr>
                <w:sz w:val="24"/>
              </w:rPr>
            </w:pPr>
            <w:r w:rsidRPr="0024451B">
              <w:rPr>
                <w:sz w:val="24"/>
              </w:rPr>
              <w:t>procPMCList</w:t>
            </w:r>
          </w:p>
        </w:tc>
        <w:tc>
          <w:tcPr>
            <w:tcW w:w="81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8D92550" w14:textId="77777777" w:rsidR="00844849" w:rsidRPr="0024451B" w:rsidRDefault="00CA575B">
            <w:pPr>
              <w:pStyle w:val="phtablecellleft"/>
              <w:widowControl w:val="0"/>
              <w:spacing w:before="0" w:after="0"/>
              <w:rPr>
                <w:sz w:val="24"/>
              </w:rPr>
            </w:pPr>
            <w:r w:rsidRPr="0024451B">
              <w:rPr>
                <w:sz w:val="24"/>
              </w:rPr>
              <w:t>Метод запроса списка документов порядков оказания медицинской помощи (ОМП)</w:t>
            </w:r>
          </w:p>
        </w:tc>
      </w:tr>
      <w:tr w:rsidR="00844849" w:rsidRPr="0024451B" w14:paraId="4051AA8A" w14:textId="77777777">
        <w:tc>
          <w:tcPr>
            <w:tcW w:w="20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285C68B" w14:textId="77777777" w:rsidR="00844849" w:rsidRPr="0024451B" w:rsidRDefault="00CA575B">
            <w:pPr>
              <w:pStyle w:val="phtablecellleft"/>
              <w:widowControl w:val="0"/>
              <w:spacing w:before="0" w:after="0"/>
              <w:rPr>
                <w:sz w:val="24"/>
              </w:rPr>
            </w:pPr>
            <w:r w:rsidRPr="0024451B">
              <w:rPr>
                <w:sz w:val="24"/>
              </w:rPr>
              <w:t>procPMCInfo</w:t>
            </w:r>
          </w:p>
        </w:tc>
        <w:tc>
          <w:tcPr>
            <w:tcW w:w="81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11EA94C" w14:textId="77777777" w:rsidR="00844849" w:rsidRPr="0024451B" w:rsidRDefault="00CA575B">
            <w:pPr>
              <w:pStyle w:val="phtablecellleft"/>
              <w:widowControl w:val="0"/>
              <w:spacing w:before="0" w:after="0"/>
              <w:rPr>
                <w:sz w:val="24"/>
              </w:rPr>
            </w:pPr>
            <w:r w:rsidRPr="0024451B">
              <w:rPr>
                <w:sz w:val="24"/>
              </w:rPr>
              <w:t>Метод запроса структурированной информации по идентификатору документа порядка ОМП</w:t>
            </w:r>
          </w:p>
        </w:tc>
      </w:tr>
    </w:tbl>
    <w:p w14:paraId="1808598F" w14:textId="77777777" w:rsidR="00844849" w:rsidRPr="0024451B" w:rsidRDefault="00844849">
      <w:pPr>
        <w:pStyle w:val="phfigure"/>
      </w:pPr>
    </w:p>
    <w:p w14:paraId="13608C3B" w14:textId="77777777" w:rsidR="00844849" w:rsidRPr="0024451B" w:rsidRDefault="00CA575B">
      <w:pPr>
        <w:pStyle w:val="phfigure"/>
      </w:pPr>
      <w:r w:rsidRPr="0024451B">
        <w:rPr>
          <w:noProof/>
        </w:rPr>
        <w:drawing>
          <wp:inline distT="0" distB="0" distL="0" distR="0" wp14:anchorId="250EFD69" wp14:editId="4B1C7C5C">
            <wp:extent cx="6352540" cy="237172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7FA2" w14:textId="34440A41" w:rsidR="00844849" w:rsidRPr="0024451B" w:rsidRDefault="00CA575B" w:rsidP="000B7675">
      <w:pPr>
        <w:pStyle w:val="phfiguretitle"/>
        <w:outlineLvl w:val="1"/>
      </w:pPr>
      <w:bookmarkStart w:id="152" w:name="__RefHeading___Toc20850_233596702"/>
      <w:bookmarkStart w:id="153" w:name="_Toc61887525"/>
      <w:bookmarkStart w:id="154" w:name="_Toc73010079"/>
      <w:bookmarkEnd w:id="152"/>
      <w:r w:rsidRPr="00780969">
        <w:rPr>
          <w:b/>
        </w:rPr>
        <w:t>Рисунок </w:t>
      </w:r>
      <w:r w:rsidRPr="00780969">
        <w:rPr>
          <w:b/>
        </w:rPr>
        <w:fldChar w:fldCharType="begin"/>
      </w:r>
      <w:r w:rsidRPr="00780969">
        <w:rPr>
          <w:b/>
        </w:rPr>
        <w:instrText>SEQ Рисунок \* ARABIC</w:instrText>
      </w:r>
      <w:r w:rsidRPr="00780969">
        <w:rPr>
          <w:b/>
        </w:rPr>
        <w:fldChar w:fldCharType="separate"/>
      </w:r>
      <w:r w:rsidR="006E2C99" w:rsidRPr="00780969">
        <w:rPr>
          <w:b/>
          <w:noProof/>
        </w:rPr>
        <w:t>3</w:t>
      </w:r>
      <w:r w:rsidRPr="00780969">
        <w:rPr>
          <w:b/>
        </w:rPr>
        <w:fldChar w:fldCharType="end"/>
      </w:r>
      <w:r w:rsidRPr="0024451B">
        <w:t xml:space="preserve"> – Схема взаимодействия ГИС СЗ</w:t>
      </w:r>
      <w:r w:rsidR="006328E9">
        <w:t>/</w:t>
      </w:r>
      <w:r w:rsidRPr="0024451B">
        <w:t xml:space="preserve">МИС МО с ВИМИС </w:t>
      </w:r>
      <w:r w:rsidR="00366E6A" w:rsidRPr="00366E6A">
        <w:t>«Онкология»</w:t>
      </w:r>
      <w:r w:rsidR="00366E6A">
        <w:t xml:space="preserve"> </w:t>
      </w:r>
      <w:r w:rsidRPr="0024451B">
        <w:t>через ИПС</w:t>
      </w:r>
      <w:bookmarkEnd w:id="153"/>
      <w:bookmarkEnd w:id="154"/>
    </w:p>
    <w:p w14:paraId="1A5D5FA4" w14:textId="77777777" w:rsidR="00844849" w:rsidRPr="0024451B" w:rsidRDefault="00CA575B">
      <w:pPr>
        <w:pStyle w:val="30"/>
        <w:keepNext w:val="0"/>
        <w:ind w:right="0"/>
      </w:pPr>
      <w:bookmarkStart w:id="155" w:name="_Toc61887526"/>
      <w:bookmarkStart w:id="156" w:name="_Toc46488846"/>
      <w:bookmarkStart w:id="157" w:name="_Toc73010080"/>
      <w:r w:rsidRPr="0024451B">
        <w:t>Метод запроса списка документов клинических рекомендаций clinrecList</w:t>
      </w:r>
      <w:bookmarkEnd w:id="155"/>
      <w:bookmarkEnd w:id="156"/>
      <w:bookmarkEnd w:id="157"/>
    </w:p>
    <w:p w14:paraId="0B2ADEBD" w14:textId="77777777" w:rsidR="00844849" w:rsidRPr="0024451B" w:rsidRDefault="00CA575B">
      <w:pPr>
        <w:pStyle w:val="phnormal"/>
      </w:pPr>
      <w:r w:rsidRPr="0024451B">
        <w:t xml:space="preserve">Для получения списка документов клинических рекомендаций вызывается метод </w:t>
      </w:r>
      <w:r w:rsidRPr="0024451B">
        <w:rPr>
          <w:lang w:val="en-US"/>
        </w:rPr>
        <w:t>getClinrecList</w:t>
      </w:r>
      <w:r w:rsidRPr="0024451B">
        <w:t xml:space="preserve"> без параметров.</w:t>
      </w:r>
    </w:p>
    <w:p w14:paraId="06AFA911" w14:textId="093AF871" w:rsidR="00844849" w:rsidRPr="0024451B" w:rsidRDefault="00CA575B">
      <w:pPr>
        <w:pStyle w:val="phnormal"/>
        <w:rPr>
          <w:szCs w:val="24"/>
        </w:rPr>
      </w:pPr>
      <w:r w:rsidRPr="0024451B">
        <w:rPr>
          <w:szCs w:val="24"/>
        </w:rPr>
        <w:t>В ответ синхронно ВИМИС</w:t>
      </w:r>
      <w:r w:rsidR="00366E6A">
        <w:rPr>
          <w:szCs w:val="24"/>
        </w:rPr>
        <w:t xml:space="preserve"> </w:t>
      </w:r>
      <w:r w:rsidR="00366E6A" w:rsidRPr="00366E6A">
        <w:rPr>
          <w:szCs w:val="24"/>
        </w:rPr>
        <w:t>«Онкология»</w:t>
      </w:r>
      <w:r w:rsidRPr="0024451B">
        <w:rPr>
          <w:szCs w:val="24"/>
        </w:rPr>
        <w:t xml:space="preserve"> возвращает исходящее сообщение clinrecListResponse с набором данных (</w:t>
      </w:r>
      <w:r w:rsidR="00780969">
        <w:rPr>
          <w:szCs w:val="24"/>
        </w:rPr>
        <w:t>см.</w:t>
      </w:r>
      <w:r w:rsidR="002804C8">
        <w:rPr>
          <w:szCs w:val="24"/>
        </w:rPr>
        <w:t xml:space="preserve"> </w:t>
      </w:r>
      <w:r w:rsidR="002804C8">
        <w:rPr>
          <w:szCs w:val="24"/>
        </w:rPr>
        <w:fldChar w:fldCharType="begin"/>
      </w:r>
      <w:r w:rsidR="002804C8">
        <w:rPr>
          <w:szCs w:val="24"/>
        </w:rPr>
        <w:instrText xml:space="preserve"> REF _Ref73010769 \h </w:instrText>
      </w:r>
      <w:r w:rsidR="002804C8">
        <w:rPr>
          <w:szCs w:val="24"/>
        </w:rPr>
      </w:r>
      <w:r w:rsidR="002804C8">
        <w:rPr>
          <w:szCs w:val="24"/>
        </w:rPr>
        <w:fldChar w:fldCharType="separate"/>
      </w:r>
      <w:r w:rsidR="002804C8" w:rsidRPr="00780969">
        <w:rPr>
          <w:b/>
        </w:rPr>
        <w:t>Таблица </w:t>
      </w:r>
      <w:r w:rsidR="002804C8">
        <w:rPr>
          <w:b/>
          <w:noProof/>
        </w:rPr>
        <w:t>14</w:t>
      </w:r>
      <w:r w:rsidR="002804C8">
        <w:rPr>
          <w:szCs w:val="24"/>
        </w:rPr>
        <w:fldChar w:fldCharType="end"/>
      </w:r>
      <w:r w:rsidRPr="0024451B">
        <w:rPr>
          <w:szCs w:val="24"/>
        </w:rPr>
        <w:t>).</w:t>
      </w:r>
    </w:p>
    <w:p w14:paraId="1BF5B1B1" w14:textId="3659B595" w:rsidR="00844849" w:rsidRPr="0024451B" w:rsidRDefault="00CA575B" w:rsidP="000B7675">
      <w:pPr>
        <w:pStyle w:val="phtabletitle"/>
        <w:outlineLvl w:val="1"/>
      </w:pPr>
      <w:bookmarkStart w:id="158" w:name="__RefHeading___Toc20854_233596702"/>
      <w:bookmarkStart w:id="159" w:name="_Ref73010769"/>
      <w:bookmarkStart w:id="160" w:name="_Toc61887527"/>
      <w:bookmarkStart w:id="161" w:name="_Toc73010081"/>
      <w:bookmarkStart w:id="162" w:name="_Ref73010764"/>
      <w:bookmarkEnd w:id="158"/>
      <w:r w:rsidRPr="00780969">
        <w:rPr>
          <w:b/>
        </w:rPr>
        <w:t>Таблица </w:t>
      </w:r>
      <w:r w:rsidRPr="00780969">
        <w:rPr>
          <w:b/>
        </w:rPr>
        <w:fldChar w:fldCharType="begin"/>
      </w:r>
      <w:r w:rsidRPr="00780969">
        <w:rPr>
          <w:b/>
        </w:rPr>
        <w:instrText>SEQ Таблица \* ARABIC</w:instrText>
      </w:r>
      <w:r w:rsidRPr="00780969">
        <w:rPr>
          <w:b/>
        </w:rPr>
        <w:fldChar w:fldCharType="separate"/>
      </w:r>
      <w:r w:rsidR="002804C8">
        <w:rPr>
          <w:b/>
          <w:noProof/>
        </w:rPr>
        <w:t>14</w:t>
      </w:r>
      <w:r w:rsidRPr="00780969">
        <w:rPr>
          <w:b/>
        </w:rPr>
        <w:fldChar w:fldCharType="end"/>
      </w:r>
      <w:bookmarkEnd w:id="159"/>
      <w:r w:rsidRPr="0024451B">
        <w:t xml:space="preserve"> – Описание сообщений/параметров метода clinrecList</w:t>
      </w:r>
      <w:bookmarkEnd w:id="160"/>
      <w:r w:rsidR="0064758D" w:rsidRPr="0024451B">
        <w:t>.</w:t>
      </w:r>
      <w:bookmarkEnd w:id="161"/>
      <w:bookmarkEnd w:id="162"/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59"/>
        <w:gridCol w:w="1032"/>
        <w:gridCol w:w="1953"/>
        <w:gridCol w:w="1308"/>
        <w:gridCol w:w="1639"/>
        <w:gridCol w:w="1419"/>
        <w:gridCol w:w="1585"/>
      </w:tblGrid>
      <w:tr w:rsidR="00844849" w:rsidRPr="0024451B" w14:paraId="0A0DC0BB" w14:textId="77777777">
        <w:trPr>
          <w:tblHeader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E95D6" w14:textId="77777777" w:rsidR="00844849" w:rsidRPr="0024451B" w:rsidRDefault="00CA575B">
            <w:pPr>
              <w:pStyle w:val="phtablecolcaption"/>
              <w:widowControl w:val="0"/>
              <w:spacing w:before="0" w:after="0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Метод</w:t>
            </w:r>
          </w:p>
        </w:tc>
        <w:tc>
          <w:tcPr>
            <w:tcW w:w="2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B717F9" w14:textId="77777777" w:rsidR="00844849" w:rsidRPr="0024451B" w:rsidRDefault="00CA575B">
            <w:pPr>
              <w:pStyle w:val="phtablecolcaption"/>
              <w:widowControl w:val="0"/>
              <w:spacing w:before="0" w:after="0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Сообщения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F6E25" w14:textId="77777777" w:rsidR="00844849" w:rsidRPr="0024451B" w:rsidRDefault="00CA575B">
            <w:pPr>
              <w:pStyle w:val="phtablecolcaption"/>
              <w:widowControl w:val="0"/>
              <w:spacing w:before="0" w:after="0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Параметры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D14E3E" w14:textId="77777777" w:rsidR="00844849" w:rsidRPr="0024451B" w:rsidRDefault="00CA575B">
            <w:pPr>
              <w:pStyle w:val="phtablecolcaption"/>
              <w:widowControl w:val="0"/>
              <w:spacing w:before="0" w:after="0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Наименование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B38155" w14:textId="77777777" w:rsidR="00844849" w:rsidRPr="0024451B" w:rsidRDefault="00CA575B">
            <w:pPr>
              <w:pStyle w:val="phtablecolcaption"/>
              <w:widowControl w:val="0"/>
              <w:spacing w:before="0" w:after="0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Тип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5676E" w14:textId="77777777" w:rsidR="00844849" w:rsidRPr="0024451B" w:rsidRDefault="00CA575B">
            <w:pPr>
              <w:pStyle w:val="phtablecolcaption"/>
              <w:widowControl w:val="0"/>
              <w:spacing w:before="0" w:after="0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Является обязательным</w:t>
            </w:r>
          </w:p>
        </w:tc>
      </w:tr>
      <w:tr w:rsidR="00844849" w:rsidRPr="0024451B" w14:paraId="1D46178E" w14:textId="77777777"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A76A46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clinrecList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A4DCF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входящее</w:t>
            </w: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BCD767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getClinrecList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A059B2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9DBBE3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3DAC1C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0944C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</w:tr>
      <w:tr w:rsidR="00844849" w:rsidRPr="0024451B" w14:paraId="6FF0E441" w14:textId="77777777"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02644D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CE9CE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исходящее</w:t>
            </w: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6686A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clinrecListResponse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48F07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summary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3CDA0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Блок описания клинической рекомендации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84C9C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DE116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04F3F2B3" w14:textId="77777777"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717499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92C31D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53E57B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97977F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name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9BA7A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Название документа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7A595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29C5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7A5D4A0F" w14:textId="77777777"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B268A3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65041D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5BB0A4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9450D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id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EDB945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Идентификатор документа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E9674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числовой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B04A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259F116A" w14:textId="77777777"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EF1CC7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2FFDE5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2C20D8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F4D277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MKB10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3AEA76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Список диагнозов, к которым относится КР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41726E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FBD5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4D034EC5" w14:textId="77777777"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6BD783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37ABC8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C606C7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FEC21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age_group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68658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Возрастная группа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C24BE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A5D2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5146F0C8" w14:textId="77777777"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F1B39C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842B8E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87D628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2F81C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revision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20FBF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Блок описания редакции документа КР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30088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83BB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5312DF2E" w14:textId="77777777"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900FAF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B67D0D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E81258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14A3C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id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DB825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Идентификатор редакции документа КР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23883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числовой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C71B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5E8A005C" w14:textId="77777777"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08CAEB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5D5FBA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2E51EB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0954B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begin_date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0336F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 xml:space="preserve">Дата вступления </w:t>
            </w:r>
            <w:r w:rsidRPr="0024451B">
              <w:rPr>
                <w:rFonts w:eastAsia="Calibri" w:cs="Times New Roman"/>
              </w:rPr>
              <w:lastRenderedPageBreak/>
              <w:t>в силу редакции документа КР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5F5BD8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lastRenderedPageBreak/>
              <w:t>дата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35252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7BA2C576" w14:textId="77777777"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3CAAE7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545D3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046453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89B897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end_date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7B5D2F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Дата утраты силы редакции документа КР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B2B63B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дата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5CD52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</w:tbl>
    <w:p w14:paraId="2E7E37AE" w14:textId="77777777" w:rsidR="00844849" w:rsidRPr="0024451B" w:rsidRDefault="00CA575B">
      <w:pPr>
        <w:pStyle w:val="40"/>
        <w:ind w:right="0" w:firstLine="709"/>
        <w:rPr>
          <w:rFonts w:eastAsia="Liberation Mono"/>
          <w:color w:val="000000"/>
        </w:rPr>
      </w:pPr>
      <w:bookmarkStart w:id="163" w:name="_Toc46488848"/>
      <w:r w:rsidRPr="0024451B">
        <w:t xml:space="preserve">Формат запроса на получение списка клинических рекомендаций методом </w:t>
      </w:r>
      <w:r w:rsidRPr="0024451B">
        <w:rPr>
          <w:rFonts w:eastAsia="Liberation Mono"/>
          <w:color w:val="000000"/>
          <w:lang w:val="en-US"/>
        </w:rPr>
        <w:t>getClinrecList</w:t>
      </w:r>
      <w:bookmarkEnd w:id="163"/>
    </w:p>
    <w:p w14:paraId="3B2AD2C5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&lt;?xml version="1.0" encoding="UTF-8"?&gt;</w:t>
      </w:r>
    </w:p>
    <w:p w14:paraId="74E4B11F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&lt;s:Envelope xmlns:s="http://schemas.xmlsoap.org/soap/envelope/" xmlns:a="http://www.w3.org/2005/08/addressing" xmlns:wsse="http://docs.oasis-open.org/wss/2004/01/oasis-200401-wss-wssecurity-secext-1.0.xsd"&gt;</w:t>
      </w:r>
    </w:p>
    <w:p w14:paraId="046BDF23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&lt;s:Header&gt;</w:t>
      </w:r>
    </w:p>
    <w:p w14:paraId="395BF258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  &lt;a:Action&gt;clinrecList&lt;/a:Action&gt;</w:t>
      </w:r>
    </w:p>
    <w:p w14:paraId="176CEF64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  &lt;transportHeader xmlns="http://egisz.rosminzdrav.ru" xmlns:i="http://www.w3.org/2001/XMLSchema-instance"&gt;</w:t>
      </w:r>
    </w:p>
    <w:p w14:paraId="49288580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4B0B66">
        <w:rPr>
          <w:rFonts w:ascii="Times New Roman" w:eastAsia="Liberation Mono" w:hAnsi="Times New Roman"/>
          <w:szCs w:val="24"/>
        </w:rPr>
        <w:t>      </w:t>
      </w:r>
      <w:r w:rsidRPr="004B0B66">
        <w:rPr>
          <w:rFonts w:ascii="Times New Roman" w:eastAsia="Liberation Mono" w:hAnsi="Times New Roman"/>
          <w:szCs w:val="24"/>
          <w:lang w:val="ru-RU"/>
        </w:rPr>
        <w:t>&lt;</w:t>
      </w:r>
      <w:r w:rsidRPr="004B0B66">
        <w:rPr>
          <w:rFonts w:ascii="Times New Roman" w:eastAsia="Liberation Mono" w:hAnsi="Times New Roman"/>
          <w:szCs w:val="24"/>
        </w:rPr>
        <w:t>authInfo</w:t>
      </w:r>
      <w:r w:rsidRPr="004B0B66">
        <w:rPr>
          <w:rFonts w:ascii="Times New Roman" w:eastAsia="Liberation Mono" w:hAnsi="Times New Roman"/>
          <w:szCs w:val="24"/>
          <w:lang w:val="ru-RU"/>
        </w:rPr>
        <w:t>&gt;</w:t>
      </w:r>
    </w:p>
    <w:p w14:paraId="329665DA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4B0B66">
        <w:rPr>
          <w:rFonts w:ascii="Times New Roman" w:eastAsia="Liberation Mono" w:hAnsi="Times New Roman"/>
          <w:szCs w:val="24"/>
        </w:rPr>
        <w:t>        </w:t>
      </w:r>
      <w:r w:rsidRPr="004B0B66">
        <w:rPr>
          <w:rFonts w:ascii="Times New Roman" w:eastAsia="Liberation Mono" w:hAnsi="Times New Roman"/>
          <w:szCs w:val="24"/>
          <w:lang w:val="ru-RU"/>
        </w:rPr>
        <w:t>&lt;</w:t>
      </w:r>
      <w:r w:rsidRPr="004B0B66">
        <w:rPr>
          <w:rFonts w:ascii="Times New Roman" w:eastAsia="Liberation Mono" w:hAnsi="Times New Roman"/>
          <w:szCs w:val="24"/>
        </w:rPr>
        <w:t>clientEntityId</w:t>
      </w:r>
      <w:r w:rsidRPr="004B0B66">
        <w:rPr>
          <w:rFonts w:ascii="Times New Roman" w:eastAsia="Liberation Mono" w:hAnsi="Times New Roman"/>
          <w:szCs w:val="24"/>
          <w:lang w:val="ru-RU"/>
        </w:rPr>
        <w:t>&gt;Идентификатор ИС, полученный при регистрации&lt;/</w:t>
      </w:r>
      <w:r w:rsidRPr="004B0B66">
        <w:rPr>
          <w:rFonts w:ascii="Times New Roman" w:eastAsia="Liberation Mono" w:hAnsi="Times New Roman"/>
          <w:szCs w:val="24"/>
        </w:rPr>
        <w:t>clientEntityId</w:t>
      </w:r>
      <w:r w:rsidRPr="004B0B66">
        <w:rPr>
          <w:rFonts w:ascii="Times New Roman" w:eastAsia="Liberation Mono" w:hAnsi="Times New Roman"/>
          <w:szCs w:val="24"/>
          <w:lang w:val="ru-RU"/>
        </w:rPr>
        <w:t>&gt;</w:t>
      </w:r>
    </w:p>
    <w:p w14:paraId="4ECE3AAE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    &lt;/authInfo&gt;</w:t>
      </w:r>
    </w:p>
    <w:p w14:paraId="58AE00EC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  &lt;/transportHeader&gt;</w:t>
      </w:r>
    </w:p>
    <w:p w14:paraId="2666442A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  &lt;a:MessageID&gt;Идентификатор сообщения&lt;/a:MessageID&gt;</w:t>
      </w:r>
    </w:p>
    <w:p w14:paraId="3C51BE59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  &lt;a:ReplyTo&gt;</w:t>
      </w:r>
    </w:p>
    <w:p w14:paraId="270033ED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    &lt;a:Address&gt;http://www.w3.org/2005/08/addressing/anonymous&lt;/a:Address&gt;</w:t>
      </w:r>
    </w:p>
    <w:p w14:paraId="4DD4CB89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  &lt;/a:ReplyTo&gt;</w:t>
      </w:r>
    </w:p>
    <w:p w14:paraId="779128B3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  &lt;a:To&gt;Адрес сервиса Системы в ИПС&lt;/a:To&gt;</w:t>
      </w:r>
    </w:p>
    <w:p w14:paraId="16D34461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  &lt;wsse:Security&gt;Блок подписи&lt;/wsse:Security&gt;</w:t>
      </w:r>
    </w:p>
    <w:p w14:paraId="41F2FFB3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&lt;/s:Header&gt;</w:t>
      </w:r>
    </w:p>
    <w:p w14:paraId="2248544A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&lt;s:Body xmlns:d2p1="http://docs.oasis-open.org/wss/2004/01/oasis-200401-wss-wssecurity-utility-1.0.xsd" xmlns:xsd="http://www.w3.org/2001/XMLSchema" xmlns:xsi="http://www.w3.org/2001/XMLSchema-instance" d2p1:Id="BodyID "&gt;</w:t>
      </w:r>
    </w:p>
    <w:p w14:paraId="4BD661B1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 xml:space="preserve">    &lt;getClinrecList </w:t>
      </w:r>
      <w:r w:rsidRPr="004B0B66">
        <w:rPr>
          <w:rFonts w:ascii="Times New Roman" w:eastAsia="Calibri" w:hAnsi="Times New Roman"/>
          <w:szCs w:val="24"/>
        </w:rPr>
        <w:t>xmlns="http://vimis.rosminzdrav.ru/"</w:t>
      </w:r>
      <w:r w:rsidRPr="004B0B66">
        <w:rPr>
          <w:rFonts w:ascii="Times New Roman" w:eastAsia="Liberation Mono" w:hAnsi="Times New Roman"/>
          <w:szCs w:val="24"/>
        </w:rPr>
        <w:t xml:space="preserve"> /&gt;</w:t>
      </w:r>
    </w:p>
    <w:p w14:paraId="7A6E8FB9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&lt;/s:Body&gt;</w:t>
      </w:r>
    </w:p>
    <w:p w14:paraId="7E8CB6E5" w14:textId="77777777" w:rsidR="00844849" w:rsidRPr="004B0B66" w:rsidRDefault="00CA575B">
      <w:pPr>
        <w:pStyle w:val="phnormal"/>
        <w:rPr>
          <w:szCs w:val="24"/>
        </w:rPr>
      </w:pPr>
      <w:r w:rsidRPr="004B0B66">
        <w:rPr>
          <w:rFonts w:eastAsia="Liberation Mono"/>
          <w:szCs w:val="24"/>
        </w:rPr>
        <w:t>&lt;/s:Envelope&gt;</w:t>
      </w:r>
    </w:p>
    <w:p w14:paraId="775177C8" w14:textId="77777777" w:rsidR="00844849" w:rsidRPr="0024451B" w:rsidRDefault="00CA575B">
      <w:pPr>
        <w:pStyle w:val="40"/>
        <w:ind w:firstLine="709"/>
        <w:rPr>
          <w:rFonts w:eastAsia="Liberation Mono"/>
          <w:color w:val="000000"/>
        </w:rPr>
      </w:pPr>
      <w:bookmarkStart w:id="164" w:name="_Toc46488849"/>
      <w:r w:rsidRPr="0024451B">
        <w:t xml:space="preserve">Формат синхронного ответа на метод </w:t>
      </w:r>
      <w:r w:rsidRPr="0024451B">
        <w:rPr>
          <w:rFonts w:eastAsia="Liberation Mono"/>
          <w:color w:val="000000"/>
          <w:lang w:val="en-US"/>
        </w:rPr>
        <w:t>getClinrecList</w:t>
      </w:r>
      <w:bookmarkEnd w:id="164"/>
    </w:p>
    <w:p w14:paraId="0B6D38F5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>&lt;?xml version="1.0" encoding="UTF-8"?&gt;</w:t>
      </w:r>
    </w:p>
    <w:p w14:paraId="782EC7DF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>&lt;soap:Envelope xmlns:soap="http://schemas.xmlsoap.org/soap/envelope/"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35B6B10C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 xml:space="preserve">  &lt;soap:Header&gt;</w:t>
      </w:r>
    </w:p>
    <w:p w14:paraId="3CB2D6BA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 xml:space="preserve">    &lt;Action xmlns="http://www.w3.org/2005/08/addressing"&gt;</w:t>
      </w:r>
      <w:r w:rsidRPr="004B0B66">
        <w:rPr>
          <w:rFonts w:ascii="Times New Roman" w:eastAsia="Liberation Mono" w:hAnsi="Times New Roman"/>
          <w:szCs w:val="24"/>
        </w:rPr>
        <w:t>clinrecList</w:t>
      </w:r>
      <w:r w:rsidRPr="004B0B66">
        <w:rPr>
          <w:rFonts w:ascii="Times New Roman" w:eastAsia="Calibri" w:hAnsi="Times New Roman"/>
          <w:szCs w:val="24"/>
        </w:rPr>
        <w:t>&lt;/Action&gt;</w:t>
      </w:r>
    </w:p>
    <w:p w14:paraId="33E46E58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 xml:space="preserve">    &lt;MessageID xmlns="http://www.w3.org/2005/08/addressing"&gt;Идентификатор сообщения&lt;/MessageID&gt;</w:t>
      </w:r>
    </w:p>
    <w:p w14:paraId="5D69F877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 xml:space="preserve">    &lt;To xmlns="http://www.w3.org/2005/08/addressing"&gt;http://www.w3.org/2005/08/addressing/anonymous&lt;/To&gt;</w:t>
      </w:r>
    </w:p>
    <w:p w14:paraId="456DC68C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4B0B66">
        <w:rPr>
          <w:rFonts w:ascii="Times New Roman" w:eastAsia="Calibri" w:hAnsi="Times New Roman"/>
          <w:szCs w:val="24"/>
        </w:rPr>
        <w:lastRenderedPageBreak/>
        <w:t xml:space="preserve">    </w:t>
      </w:r>
      <w:r w:rsidRPr="004B0B66">
        <w:rPr>
          <w:rFonts w:ascii="Times New Roman" w:eastAsia="Calibri" w:hAnsi="Times New Roman"/>
          <w:szCs w:val="24"/>
          <w:lang w:val="ru-RU"/>
        </w:rPr>
        <w:t>&lt;</w:t>
      </w:r>
      <w:r w:rsidRPr="004B0B66">
        <w:rPr>
          <w:rFonts w:ascii="Times New Roman" w:eastAsia="Calibri" w:hAnsi="Times New Roman"/>
          <w:szCs w:val="24"/>
        </w:rPr>
        <w:t>RelatesTo</w:t>
      </w:r>
      <w:r w:rsidRPr="004B0B66">
        <w:rPr>
          <w:rFonts w:ascii="Times New Roman" w:eastAsia="Calibri" w:hAnsi="Times New Roman"/>
          <w:szCs w:val="24"/>
          <w:lang w:val="ru-RU"/>
        </w:rPr>
        <w:t xml:space="preserve"> </w:t>
      </w:r>
      <w:r w:rsidRPr="004B0B66">
        <w:rPr>
          <w:rFonts w:ascii="Times New Roman" w:eastAsia="Calibri" w:hAnsi="Times New Roman"/>
          <w:szCs w:val="24"/>
        </w:rPr>
        <w:t>xmlns</w:t>
      </w:r>
      <w:r w:rsidRPr="004B0B66">
        <w:rPr>
          <w:rFonts w:ascii="Times New Roman" w:eastAsia="Calibri" w:hAnsi="Times New Roman"/>
          <w:szCs w:val="24"/>
          <w:lang w:val="ru-RU"/>
        </w:rPr>
        <w:t>="</w:t>
      </w:r>
      <w:r w:rsidRPr="004B0B66">
        <w:rPr>
          <w:rFonts w:ascii="Times New Roman" w:eastAsia="Calibri" w:hAnsi="Times New Roman"/>
          <w:szCs w:val="24"/>
        </w:rPr>
        <w:t>http</w:t>
      </w:r>
      <w:r w:rsidRPr="004B0B66">
        <w:rPr>
          <w:rFonts w:ascii="Times New Roman" w:eastAsia="Calibri" w:hAnsi="Times New Roman"/>
          <w:szCs w:val="24"/>
          <w:lang w:val="ru-RU"/>
        </w:rPr>
        <w:t>://</w:t>
      </w:r>
      <w:r w:rsidRPr="004B0B66">
        <w:rPr>
          <w:rFonts w:ascii="Times New Roman" w:eastAsia="Calibri" w:hAnsi="Times New Roman"/>
          <w:szCs w:val="24"/>
        </w:rPr>
        <w:t>www</w:t>
      </w:r>
      <w:r w:rsidRPr="004B0B66">
        <w:rPr>
          <w:rFonts w:ascii="Times New Roman" w:eastAsia="Calibri" w:hAnsi="Times New Roman"/>
          <w:szCs w:val="24"/>
          <w:lang w:val="ru-RU"/>
        </w:rPr>
        <w:t>.</w:t>
      </w:r>
      <w:r w:rsidRPr="004B0B66">
        <w:rPr>
          <w:rFonts w:ascii="Times New Roman" w:eastAsia="Calibri" w:hAnsi="Times New Roman"/>
          <w:szCs w:val="24"/>
        </w:rPr>
        <w:t>w</w:t>
      </w:r>
      <w:r w:rsidRPr="004B0B66">
        <w:rPr>
          <w:rFonts w:ascii="Times New Roman" w:eastAsia="Calibri" w:hAnsi="Times New Roman"/>
          <w:szCs w:val="24"/>
          <w:lang w:val="ru-RU"/>
        </w:rPr>
        <w:t>3.</w:t>
      </w:r>
      <w:r w:rsidRPr="004B0B66">
        <w:rPr>
          <w:rFonts w:ascii="Times New Roman" w:eastAsia="Calibri" w:hAnsi="Times New Roman"/>
          <w:szCs w:val="24"/>
        </w:rPr>
        <w:t>org</w:t>
      </w:r>
      <w:r w:rsidRPr="004B0B66">
        <w:rPr>
          <w:rFonts w:ascii="Times New Roman" w:eastAsia="Calibri" w:hAnsi="Times New Roman"/>
          <w:szCs w:val="24"/>
          <w:lang w:val="ru-RU"/>
        </w:rPr>
        <w:t>/2005/08/</w:t>
      </w:r>
      <w:r w:rsidRPr="004B0B66">
        <w:rPr>
          <w:rFonts w:ascii="Times New Roman" w:eastAsia="Calibri" w:hAnsi="Times New Roman"/>
          <w:szCs w:val="24"/>
        </w:rPr>
        <w:t>addressing</w:t>
      </w:r>
      <w:r w:rsidRPr="004B0B66">
        <w:rPr>
          <w:rFonts w:ascii="Times New Roman" w:eastAsia="Calibri" w:hAnsi="Times New Roman"/>
          <w:szCs w:val="24"/>
          <w:lang w:val="ru-RU"/>
        </w:rPr>
        <w:t>"&gt;Идентификатор сообщения, на который отправляется синхронный ответ&lt;/</w:t>
      </w:r>
      <w:r w:rsidRPr="004B0B66">
        <w:rPr>
          <w:rFonts w:ascii="Times New Roman" w:eastAsia="Calibri" w:hAnsi="Times New Roman"/>
          <w:szCs w:val="24"/>
        </w:rPr>
        <w:t>RelatesTo</w:t>
      </w:r>
      <w:r w:rsidRPr="004B0B66">
        <w:rPr>
          <w:rFonts w:ascii="Times New Roman" w:eastAsia="Calibri" w:hAnsi="Times New Roman"/>
          <w:szCs w:val="24"/>
          <w:lang w:val="ru-RU"/>
        </w:rPr>
        <w:t>&gt;</w:t>
      </w:r>
    </w:p>
    <w:p w14:paraId="1F66B01E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  <w:lang w:val="ru-RU"/>
        </w:rPr>
        <w:t xml:space="preserve">    </w:t>
      </w:r>
      <w:r w:rsidRPr="004B0B66">
        <w:rPr>
          <w:rFonts w:ascii="Times New Roman" w:eastAsia="Calibri" w:hAnsi="Times New Roman"/>
          <w:szCs w:val="24"/>
        </w:rPr>
        <w:t>&lt;wsse:Security&gt;</w:t>
      </w:r>
    </w:p>
    <w:p w14:paraId="417F3EC6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 xml:space="preserve">      Блок подписи</w:t>
      </w:r>
    </w:p>
    <w:p w14:paraId="4997FD88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 xml:space="preserve">    &lt;/wsse:Security&gt;</w:t>
      </w:r>
    </w:p>
    <w:p w14:paraId="66E62ECF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 xml:space="preserve">  &lt;/soap:Header&gt;</w:t>
      </w:r>
    </w:p>
    <w:p w14:paraId="279EA453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 xml:space="preserve">  &lt;soap:Body wsu:Id="body"&gt;</w:t>
      </w:r>
    </w:p>
    <w:p w14:paraId="0C12D7ED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 xml:space="preserve">    &lt;ns2:clinrecListResponse xmlns:ns2="http://vimis.rosminzdrav.ru/"&gt;</w:t>
      </w:r>
    </w:p>
    <w:p w14:paraId="49F2556C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4B0B66">
        <w:rPr>
          <w:rFonts w:ascii="Times New Roman" w:eastAsia="Calibri" w:hAnsi="Times New Roman"/>
          <w:szCs w:val="24"/>
        </w:rPr>
        <w:t xml:space="preserve">          </w:t>
      </w:r>
      <w:r w:rsidRPr="004B0B66">
        <w:rPr>
          <w:rFonts w:ascii="Times New Roman" w:eastAsia="Calibri" w:hAnsi="Times New Roman"/>
          <w:szCs w:val="24"/>
          <w:lang w:val="ru-RU"/>
        </w:rPr>
        <w:t>&lt;</w:t>
      </w:r>
      <w:r w:rsidRPr="004B0B66">
        <w:rPr>
          <w:rFonts w:ascii="Times New Roman" w:eastAsia="Calibri" w:hAnsi="Times New Roman"/>
          <w:szCs w:val="24"/>
        </w:rPr>
        <w:t>summary</w:t>
      </w:r>
      <w:r w:rsidRPr="004B0B66">
        <w:rPr>
          <w:rFonts w:ascii="Times New Roman" w:eastAsia="Calibri" w:hAnsi="Times New Roman"/>
          <w:szCs w:val="24"/>
          <w:lang w:val="ru-RU"/>
        </w:rPr>
        <w:t>&gt;</w:t>
      </w:r>
    </w:p>
    <w:p w14:paraId="70C3DE28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4B0B66">
        <w:rPr>
          <w:rFonts w:ascii="Times New Roman" w:eastAsia="Calibri" w:hAnsi="Times New Roman"/>
          <w:szCs w:val="24"/>
          <w:lang w:val="ru-RU"/>
        </w:rPr>
        <w:t xml:space="preserve">                &lt;</w:t>
      </w:r>
      <w:r w:rsidRPr="004B0B66">
        <w:rPr>
          <w:rFonts w:ascii="Times New Roman" w:eastAsia="Calibri" w:hAnsi="Times New Roman"/>
          <w:szCs w:val="24"/>
        </w:rPr>
        <w:t>name</w:t>
      </w:r>
      <w:r w:rsidRPr="004B0B66">
        <w:rPr>
          <w:rFonts w:ascii="Times New Roman" w:eastAsia="Calibri" w:hAnsi="Times New Roman"/>
          <w:szCs w:val="24"/>
          <w:lang w:val="ru-RU"/>
        </w:rPr>
        <w:t>&gt;Название документа 1&lt;/</w:t>
      </w:r>
      <w:r w:rsidRPr="004B0B66">
        <w:rPr>
          <w:rFonts w:ascii="Times New Roman" w:eastAsia="Calibri" w:hAnsi="Times New Roman"/>
          <w:szCs w:val="24"/>
        </w:rPr>
        <w:t>name</w:t>
      </w:r>
      <w:r w:rsidRPr="004B0B66">
        <w:rPr>
          <w:rFonts w:ascii="Times New Roman" w:eastAsia="Calibri" w:hAnsi="Times New Roman"/>
          <w:szCs w:val="24"/>
          <w:lang w:val="ru-RU"/>
        </w:rPr>
        <w:t>&gt;</w:t>
      </w:r>
    </w:p>
    <w:p w14:paraId="252EA124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4B0B66">
        <w:rPr>
          <w:rFonts w:ascii="Times New Roman" w:eastAsia="Calibri" w:hAnsi="Times New Roman"/>
          <w:szCs w:val="24"/>
          <w:lang w:val="ru-RU"/>
        </w:rPr>
        <w:t xml:space="preserve">                &lt;</w:t>
      </w:r>
      <w:r w:rsidRPr="004B0B66">
        <w:rPr>
          <w:rFonts w:ascii="Times New Roman" w:eastAsia="Calibri" w:hAnsi="Times New Roman"/>
          <w:szCs w:val="24"/>
        </w:rPr>
        <w:t>id</w:t>
      </w:r>
      <w:r w:rsidRPr="004B0B66">
        <w:rPr>
          <w:rFonts w:ascii="Times New Roman" w:eastAsia="Calibri" w:hAnsi="Times New Roman"/>
          <w:szCs w:val="24"/>
          <w:lang w:val="ru-RU"/>
        </w:rPr>
        <w:t>&gt;Идентификатор документа 1&lt;/</w:t>
      </w:r>
      <w:r w:rsidRPr="004B0B66">
        <w:rPr>
          <w:rFonts w:ascii="Times New Roman" w:eastAsia="Calibri" w:hAnsi="Times New Roman"/>
          <w:szCs w:val="24"/>
        </w:rPr>
        <w:t>id</w:t>
      </w:r>
      <w:r w:rsidRPr="004B0B66">
        <w:rPr>
          <w:rFonts w:ascii="Times New Roman" w:eastAsia="Calibri" w:hAnsi="Times New Roman"/>
          <w:szCs w:val="24"/>
          <w:lang w:val="ru-RU"/>
        </w:rPr>
        <w:t>&gt;</w:t>
      </w:r>
    </w:p>
    <w:p w14:paraId="08E89841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4B0B66">
        <w:rPr>
          <w:rFonts w:ascii="Times New Roman" w:eastAsia="Calibri" w:hAnsi="Times New Roman"/>
          <w:szCs w:val="24"/>
          <w:lang w:val="ru-RU"/>
        </w:rPr>
        <w:t xml:space="preserve">                &lt;</w:t>
      </w:r>
      <w:r w:rsidRPr="004B0B66">
        <w:rPr>
          <w:rFonts w:ascii="Times New Roman" w:eastAsia="Calibri" w:hAnsi="Times New Roman"/>
          <w:szCs w:val="24"/>
        </w:rPr>
        <w:t>MKB</w:t>
      </w:r>
      <w:r w:rsidRPr="004B0B66">
        <w:rPr>
          <w:rFonts w:ascii="Times New Roman" w:eastAsia="Calibri" w:hAnsi="Times New Roman"/>
          <w:szCs w:val="24"/>
          <w:lang w:val="ru-RU"/>
        </w:rPr>
        <w:t>10&gt;Список диагнозов, к которым относится КР 1&lt;/</w:t>
      </w:r>
      <w:r w:rsidRPr="004B0B66">
        <w:rPr>
          <w:rFonts w:ascii="Times New Roman" w:eastAsia="Calibri" w:hAnsi="Times New Roman"/>
          <w:szCs w:val="24"/>
        </w:rPr>
        <w:t>MKB</w:t>
      </w:r>
      <w:r w:rsidRPr="004B0B66">
        <w:rPr>
          <w:rFonts w:ascii="Times New Roman" w:eastAsia="Calibri" w:hAnsi="Times New Roman"/>
          <w:szCs w:val="24"/>
          <w:lang w:val="ru-RU"/>
        </w:rPr>
        <w:t>10&gt;</w:t>
      </w:r>
    </w:p>
    <w:p w14:paraId="5E25B59A" w14:textId="77777777" w:rsidR="00844849" w:rsidRPr="005C304A" w:rsidRDefault="00CA575B">
      <w:pPr>
        <w:pStyle w:val="affff6"/>
        <w:rPr>
          <w:rFonts w:ascii="Times New Roman" w:eastAsia="Calibri" w:hAnsi="Times New Roman"/>
          <w:szCs w:val="24"/>
          <w:rPrChange w:id="165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</w:pPr>
      <w:r w:rsidRPr="004B0B66">
        <w:rPr>
          <w:rFonts w:ascii="Times New Roman" w:eastAsia="Calibri" w:hAnsi="Times New Roman"/>
          <w:szCs w:val="24"/>
          <w:lang w:val="ru-RU"/>
        </w:rPr>
        <w:t xml:space="preserve">                </w:t>
      </w:r>
      <w:r w:rsidRPr="005C304A">
        <w:rPr>
          <w:rFonts w:ascii="Times New Roman" w:eastAsia="Calibri" w:hAnsi="Times New Roman"/>
          <w:szCs w:val="24"/>
          <w:rPrChange w:id="166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>&lt;</w:t>
      </w:r>
      <w:r w:rsidRPr="004B0B66">
        <w:rPr>
          <w:rFonts w:ascii="Times New Roman" w:eastAsia="Calibri" w:hAnsi="Times New Roman"/>
          <w:szCs w:val="24"/>
        </w:rPr>
        <w:t>age</w:t>
      </w:r>
      <w:r w:rsidRPr="005C304A">
        <w:rPr>
          <w:rFonts w:ascii="Times New Roman" w:eastAsia="Calibri" w:hAnsi="Times New Roman"/>
          <w:szCs w:val="24"/>
          <w:rPrChange w:id="167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>_</w:t>
      </w:r>
      <w:r w:rsidRPr="004B0B66">
        <w:rPr>
          <w:rFonts w:ascii="Times New Roman" w:eastAsia="Calibri" w:hAnsi="Times New Roman"/>
          <w:szCs w:val="24"/>
        </w:rPr>
        <w:t>group</w:t>
      </w:r>
      <w:r w:rsidRPr="005C304A">
        <w:rPr>
          <w:rFonts w:ascii="Times New Roman" w:eastAsia="Calibri" w:hAnsi="Times New Roman"/>
          <w:szCs w:val="24"/>
          <w:rPrChange w:id="168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>&gt;</w:t>
      </w:r>
      <w:r w:rsidRPr="004B0B66">
        <w:rPr>
          <w:rFonts w:ascii="Times New Roman" w:eastAsia="Calibri" w:hAnsi="Times New Roman"/>
          <w:szCs w:val="24"/>
          <w:lang w:val="ru-RU"/>
        </w:rPr>
        <w:t>Возрастная</w:t>
      </w:r>
      <w:r w:rsidRPr="005C304A">
        <w:rPr>
          <w:rFonts w:ascii="Times New Roman" w:eastAsia="Calibri" w:hAnsi="Times New Roman"/>
          <w:szCs w:val="24"/>
          <w:rPrChange w:id="169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 xml:space="preserve"> </w:t>
      </w:r>
      <w:r w:rsidRPr="004B0B66">
        <w:rPr>
          <w:rFonts w:ascii="Times New Roman" w:eastAsia="Calibri" w:hAnsi="Times New Roman"/>
          <w:szCs w:val="24"/>
          <w:lang w:val="ru-RU"/>
        </w:rPr>
        <w:t>группа</w:t>
      </w:r>
      <w:r w:rsidRPr="005C304A">
        <w:rPr>
          <w:rFonts w:ascii="Times New Roman" w:eastAsia="Calibri" w:hAnsi="Times New Roman"/>
          <w:szCs w:val="24"/>
          <w:rPrChange w:id="170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 xml:space="preserve"> 1&lt;/</w:t>
      </w:r>
      <w:r w:rsidRPr="004B0B66">
        <w:rPr>
          <w:rFonts w:ascii="Times New Roman" w:eastAsia="Calibri" w:hAnsi="Times New Roman"/>
          <w:szCs w:val="24"/>
        </w:rPr>
        <w:t>age</w:t>
      </w:r>
      <w:r w:rsidRPr="005C304A">
        <w:rPr>
          <w:rFonts w:ascii="Times New Roman" w:eastAsia="Calibri" w:hAnsi="Times New Roman"/>
          <w:szCs w:val="24"/>
          <w:rPrChange w:id="171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>_</w:t>
      </w:r>
      <w:r w:rsidRPr="004B0B66">
        <w:rPr>
          <w:rFonts w:ascii="Times New Roman" w:eastAsia="Calibri" w:hAnsi="Times New Roman"/>
          <w:szCs w:val="24"/>
        </w:rPr>
        <w:t>group</w:t>
      </w:r>
      <w:r w:rsidRPr="005C304A">
        <w:rPr>
          <w:rFonts w:ascii="Times New Roman" w:eastAsia="Calibri" w:hAnsi="Times New Roman"/>
          <w:szCs w:val="24"/>
          <w:rPrChange w:id="172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>&gt;</w:t>
      </w:r>
    </w:p>
    <w:p w14:paraId="67B4B36E" w14:textId="77777777" w:rsidR="00844849" w:rsidRPr="005C304A" w:rsidRDefault="00CA575B">
      <w:pPr>
        <w:pStyle w:val="affff6"/>
        <w:rPr>
          <w:rFonts w:ascii="Times New Roman" w:eastAsia="Calibri" w:hAnsi="Times New Roman"/>
          <w:szCs w:val="24"/>
          <w:rPrChange w:id="173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</w:pPr>
      <w:r w:rsidRPr="005C304A">
        <w:rPr>
          <w:rFonts w:ascii="Times New Roman" w:eastAsia="Calibri" w:hAnsi="Times New Roman"/>
          <w:szCs w:val="24"/>
          <w:rPrChange w:id="174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 xml:space="preserve">                &lt;</w:t>
      </w:r>
      <w:r w:rsidRPr="004B0B66">
        <w:rPr>
          <w:rFonts w:ascii="Times New Roman" w:eastAsia="Calibri" w:hAnsi="Times New Roman"/>
          <w:szCs w:val="24"/>
        </w:rPr>
        <w:t>revision</w:t>
      </w:r>
      <w:r w:rsidRPr="005C304A">
        <w:rPr>
          <w:rFonts w:ascii="Times New Roman" w:eastAsia="Calibri" w:hAnsi="Times New Roman"/>
          <w:szCs w:val="24"/>
          <w:rPrChange w:id="175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>&gt;</w:t>
      </w:r>
    </w:p>
    <w:p w14:paraId="1A545EAD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5C304A">
        <w:rPr>
          <w:rFonts w:ascii="Times New Roman" w:eastAsia="Calibri" w:hAnsi="Times New Roman"/>
          <w:szCs w:val="24"/>
          <w:rPrChange w:id="176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ab/>
        <w:t xml:space="preserve">  </w:t>
      </w:r>
      <w:r w:rsidRPr="004B0B66">
        <w:rPr>
          <w:rFonts w:ascii="Times New Roman" w:eastAsia="Calibri" w:hAnsi="Times New Roman"/>
          <w:szCs w:val="24"/>
          <w:lang w:val="ru-RU"/>
        </w:rPr>
        <w:t>&lt;</w:t>
      </w:r>
      <w:r w:rsidRPr="004B0B66">
        <w:rPr>
          <w:rFonts w:ascii="Times New Roman" w:eastAsia="Calibri" w:hAnsi="Times New Roman"/>
          <w:szCs w:val="24"/>
        </w:rPr>
        <w:t>id</w:t>
      </w:r>
      <w:r w:rsidRPr="004B0B66">
        <w:rPr>
          <w:rFonts w:ascii="Times New Roman" w:eastAsia="Calibri" w:hAnsi="Times New Roman"/>
          <w:szCs w:val="24"/>
          <w:lang w:val="ru-RU"/>
        </w:rPr>
        <w:t>&gt;Идентификатор редакции документа КР 1&lt;/</w:t>
      </w:r>
      <w:r w:rsidRPr="004B0B66">
        <w:rPr>
          <w:rFonts w:ascii="Times New Roman" w:eastAsia="Calibri" w:hAnsi="Times New Roman"/>
          <w:szCs w:val="24"/>
        </w:rPr>
        <w:t>id</w:t>
      </w:r>
      <w:r w:rsidRPr="004B0B66">
        <w:rPr>
          <w:rFonts w:ascii="Times New Roman" w:eastAsia="Calibri" w:hAnsi="Times New Roman"/>
          <w:szCs w:val="24"/>
          <w:lang w:val="ru-RU"/>
        </w:rPr>
        <w:t>&gt;</w:t>
      </w:r>
    </w:p>
    <w:p w14:paraId="31C0D2EA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4B0B66">
        <w:rPr>
          <w:rFonts w:ascii="Times New Roman" w:eastAsia="Calibri" w:hAnsi="Times New Roman"/>
          <w:szCs w:val="24"/>
          <w:lang w:val="ru-RU"/>
        </w:rPr>
        <w:tab/>
        <w:t xml:space="preserve">  &lt;</w:t>
      </w:r>
      <w:r w:rsidRPr="004B0B66">
        <w:rPr>
          <w:rFonts w:ascii="Times New Roman" w:eastAsia="Calibri" w:hAnsi="Times New Roman"/>
          <w:szCs w:val="24"/>
        </w:rPr>
        <w:t>begin</w:t>
      </w:r>
      <w:r w:rsidRPr="004B0B66">
        <w:rPr>
          <w:rFonts w:ascii="Times New Roman" w:eastAsia="Calibri" w:hAnsi="Times New Roman"/>
          <w:szCs w:val="24"/>
          <w:lang w:val="ru-RU"/>
        </w:rPr>
        <w:t>_</w:t>
      </w:r>
      <w:r w:rsidRPr="004B0B66">
        <w:rPr>
          <w:rFonts w:ascii="Times New Roman" w:eastAsia="Calibri" w:hAnsi="Times New Roman"/>
          <w:szCs w:val="24"/>
        </w:rPr>
        <w:t>date</w:t>
      </w:r>
      <w:r w:rsidRPr="004B0B66">
        <w:rPr>
          <w:rFonts w:ascii="Times New Roman" w:eastAsia="Calibri" w:hAnsi="Times New Roman"/>
          <w:szCs w:val="24"/>
          <w:lang w:val="ru-RU"/>
        </w:rPr>
        <w:t>&gt;Дата вступления в силу редакции документа КР 1&lt;/</w:t>
      </w:r>
      <w:r w:rsidRPr="004B0B66">
        <w:rPr>
          <w:rFonts w:ascii="Times New Roman" w:eastAsia="Calibri" w:hAnsi="Times New Roman"/>
          <w:szCs w:val="24"/>
        </w:rPr>
        <w:t>begin</w:t>
      </w:r>
      <w:r w:rsidRPr="004B0B66">
        <w:rPr>
          <w:rFonts w:ascii="Times New Roman" w:eastAsia="Calibri" w:hAnsi="Times New Roman"/>
          <w:szCs w:val="24"/>
          <w:lang w:val="ru-RU"/>
        </w:rPr>
        <w:t>_</w:t>
      </w:r>
      <w:r w:rsidRPr="004B0B66">
        <w:rPr>
          <w:rFonts w:ascii="Times New Roman" w:eastAsia="Calibri" w:hAnsi="Times New Roman"/>
          <w:szCs w:val="24"/>
        </w:rPr>
        <w:t>date</w:t>
      </w:r>
      <w:r w:rsidRPr="004B0B66">
        <w:rPr>
          <w:rFonts w:ascii="Times New Roman" w:eastAsia="Calibri" w:hAnsi="Times New Roman"/>
          <w:szCs w:val="24"/>
          <w:lang w:val="ru-RU"/>
        </w:rPr>
        <w:t>&gt;</w:t>
      </w:r>
    </w:p>
    <w:p w14:paraId="4D681A19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4B0B66">
        <w:rPr>
          <w:rFonts w:ascii="Times New Roman" w:eastAsia="Calibri" w:hAnsi="Times New Roman"/>
          <w:szCs w:val="24"/>
          <w:lang w:val="ru-RU"/>
        </w:rPr>
        <w:tab/>
        <w:t xml:space="preserve">  &lt;</w:t>
      </w:r>
      <w:r w:rsidRPr="004B0B66">
        <w:rPr>
          <w:rFonts w:ascii="Times New Roman" w:eastAsia="Calibri" w:hAnsi="Times New Roman"/>
          <w:szCs w:val="24"/>
        </w:rPr>
        <w:t>end</w:t>
      </w:r>
      <w:r w:rsidRPr="004B0B66">
        <w:rPr>
          <w:rFonts w:ascii="Times New Roman" w:eastAsia="Calibri" w:hAnsi="Times New Roman"/>
          <w:szCs w:val="24"/>
          <w:lang w:val="ru-RU"/>
        </w:rPr>
        <w:t>_</w:t>
      </w:r>
      <w:r w:rsidRPr="004B0B66">
        <w:rPr>
          <w:rFonts w:ascii="Times New Roman" w:eastAsia="Calibri" w:hAnsi="Times New Roman"/>
          <w:szCs w:val="24"/>
        </w:rPr>
        <w:t>date</w:t>
      </w:r>
      <w:r w:rsidRPr="004B0B66">
        <w:rPr>
          <w:rFonts w:ascii="Times New Roman" w:eastAsia="Calibri" w:hAnsi="Times New Roman"/>
          <w:szCs w:val="24"/>
          <w:lang w:val="ru-RU"/>
        </w:rPr>
        <w:t>&gt;Дата утраты силы редакции документа КР 1&lt;/</w:t>
      </w:r>
      <w:r w:rsidRPr="004B0B66">
        <w:rPr>
          <w:rFonts w:ascii="Times New Roman" w:eastAsia="Calibri" w:hAnsi="Times New Roman"/>
          <w:szCs w:val="24"/>
        </w:rPr>
        <w:t>end</w:t>
      </w:r>
      <w:r w:rsidRPr="004B0B66">
        <w:rPr>
          <w:rFonts w:ascii="Times New Roman" w:eastAsia="Calibri" w:hAnsi="Times New Roman"/>
          <w:szCs w:val="24"/>
          <w:lang w:val="ru-RU"/>
        </w:rPr>
        <w:t>_</w:t>
      </w:r>
      <w:r w:rsidRPr="004B0B66">
        <w:rPr>
          <w:rFonts w:ascii="Times New Roman" w:eastAsia="Calibri" w:hAnsi="Times New Roman"/>
          <w:szCs w:val="24"/>
        </w:rPr>
        <w:t>date</w:t>
      </w:r>
      <w:r w:rsidRPr="004B0B66">
        <w:rPr>
          <w:rFonts w:ascii="Times New Roman" w:eastAsia="Calibri" w:hAnsi="Times New Roman"/>
          <w:szCs w:val="24"/>
          <w:lang w:val="ru-RU"/>
        </w:rPr>
        <w:t>&gt;</w:t>
      </w:r>
    </w:p>
    <w:p w14:paraId="2DBE08AD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  <w:lang w:val="ru-RU"/>
        </w:rPr>
        <w:t xml:space="preserve">                 </w:t>
      </w:r>
      <w:r w:rsidRPr="004B0B66">
        <w:rPr>
          <w:rFonts w:ascii="Times New Roman" w:eastAsia="Calibri" w:hAnsi="Times New Roman"/>
          <w:szCs w:val="24"/>
        </w:rPr>
        <w:t>&lt;/revision&gt;</w:t>
      </w:r>
    </w:p>
    <w:p w14:paraId="6E5F9549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 xml:space="preserve">           &lt;/summary&gt;</w:t>
      </w:r>
    </w:p>
    <w:p w14:paraId="63EEF373" w14:textId="77777777" w:rsidR="00844849" w:rsidRPr="005C304A" w:rsidRDefault="00CA575B">
      <w:pPr>
        <w:pStyle w:val="affff6"/>
        <w:rPr>
          <w:rFonts w:ascii="Times New Roman" w:eastAsia="Calibri" w:hAnsi="Times New Roman"/>
          <w:szCs w:val="24"/>
          <w:rPrChange w:id="177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</w:pPr>
      <w:r w:rsidRPr="004B0B66">
        <w:rPr>
          <w:rFonts w:ascii="Times New Roman" w:eastAsia="Calibri" w:hAnsi="Times New Roman"/>
          <w:szCs w:val="24"/>
        </w:rPr>
        <w:t xml:space="preserve">          </w:t>
      </w:r>
      <w:r w:rsidRPr="005C304A">
        <w:rPr>
          <w:rFonts w:ascii="Times New Roman" w:eastAsia="Calibri" w:hAnsi="Times New Roman"/>
          <w:szCs w:val="24"/>
          <w:rPrChange w:id="178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>&lt;</w:t>
      </w:r>
      <w:r w:rsidRPr="004B0B66">
        <w:rPr>
          <w:rFonts w:ascii="Times New Roman" w:eastAsia="Calibri" w:hAnsi="Times New Roman"/>
          <w:szCs w:val="24"/>
        </w:rPr>
        <w:t>summary</w:t>
      </w:r>
      <w:r w:rsidRPr="005C304A">
        <w:rPr>
          <w:rFonts w:ascii="Times New Roman" w:eastAsia="Calibri" w:hAnsi="Times New Roman"/>
          <w:szCs w:val="24"/>
          <w:rPrChange w:id="179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>&gt;</w:t>
      </w:r>
    </w:p>
    <w:p w14:paraId="60FE6C33" w14:textId="77777777" w:rsidR="00844849" w:rsidRPr="005C304A" w:rsidRDefault="00CA575B">
      <w:pPr>
        <w:pStyle w:val="affff6"/>
        <w:rPr>
          <w:rFonts w:ascii="Times New Roman" w:eastAsia="Calibri" w:hAnsi="Times New Roman"/>
          <w:szCs w:val="24"/>
          <w:rPrChange w:id="180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</w:pPr>
      <w:r w:rsidRPr="005C304A">
        <w:rPr>
          <w:rFonts w:ascii="Times New Roman" w:eastAsia="Calibri" w:hAnsi="Times New Roman"/>
          <w:szCs w:val="24"/>
          <w:rPrChange w:id="181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 xml:space="preserve">                &lt;</w:t>
      </w:r>
      <w:r w:rsidRPr="004B0B66">
        <w:rPr>
          <w:rFonts w:ascii="Times New Roman" w:eastAsia="Calibri" w:hAnsi="Times New Roman"/>
          <w:szCs w:val="24"/>
        </w:rPr>
        <w:t>name</w:t>
      </w:r>
      <w:r w:rsidRPr="005C304A">
        <w:rPr>
          <w:rFonts w:ascii="Times New Roman" w:eastAsia="Calibri" w:hAnsi="Times New Roman"/>
          <w:szCs w:val="24"/>
          <w:rPrChange w:id="182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>&gt;</w:t>
      </w:r>
      <w:r w:rsidRPr="004B0B66">
        <w:rPr>
          <w:rFonts w:ascii="Times New Roman" w:eastAsia="Calibri" w:hAnsi="Times New Roman"/>
          <w:szCs w:val="24"/>
          <w:lang w:val="ru-RU"/>
        </w:rPr>
        <w:t>Название</w:t>
      </w:r>
      <w:r w:rsidRPr="005C304A">
        <w:rPr>
          <w:rFonts w:ascii="Times New Roman" w:eastAsia="Calibri" w:hAnsi="Times New Roman"/>
          <w:szCs w:val="24"/>
          <w:rPrChange w:id="183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 xml:space="preserve"> </w:t>
      </w:r>
      <w:r w:rsidRPr="004B0B66">
        <w:rPr>
          <w:rFonts w:ascii="Times New Roman" w:eastAsia="Calibri" w:hAnsi="Times New Roman"/>
          <w:szCs w:val="24"/>
          <w:lang w:val="ru-RU"/>
        </w:rPr>
        <w:t>документа</w:t>
      </w:r>
      <w:r w:rsidRPr="005C304A">
        <w:rPr>
          <w:rFonts w:ascii="Times New Roman" w:eastAsia="Calibri" w:hAnsi="Times New Roman"/>
          <w:szCs w:val="24"/>
          <w:rPrChange w:id="184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 xml:space="preserve"> 2&lt;/</w:t>
      </w:r>
      <w:r w:rsidRPr="004B0B66">
        <w:rPr>
          <w:rFonts w:ascii="Times New Roman" w:eastAsia="Calibri" w:hAnsi="Times New Roman"/>
          <w:szCs w:val="24"/>
        </w:rPr>
        <w:t>name</w:t>
      </w:r>
      <w:r w:rsidRPr="005C304A">
        <w:rPr>
          <w:rFonts w:ascii="Times New Roman" w:eastAsia="Calibri" w:hAnsi="Times New Roman"/>
          <w:szCs w:val="24"/>
          <w:rPrChange w:id="185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>&gt;</w:t>
      </w:r>
    </w:p>
    <w:p w14:paraId="1B89D02C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5C304A">
        <w:rPr>
          <w:rFonts w:ascii="Times New Roman" w:eastAsia="Calibri" w:hAnsi="Times New Roman"/>
          <w:szCs w:val="24"/>
          <w:rPrChange w:id="186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 xml:space="preserve">                </w:t>
      </w:r>
      <w:r w:rsidRPr="004B0B66">
        <w:rPr>
          <w:rFonts w:ascii="Times New Roman" w:eastAsia="Calibri" w:hAnsi="Times New Roman"/>
          <w:szCs w:val="24"/>
          <w:lang w:val="ru-RU"/>
        </w:rPr>
        <w:t>&lt;</w:t>
      </w:r>
      <w:r w:rsidRPr="004B0B66">
        <w:rPr>
          <w:rFonts w:ascii="Times New Roman" w:eastAsia="Calibri" w:hAnsi="Times New Roman"/>
          <w:szCs w:val="24"/>
        </w:rPr>
        <w:t>id</w:t>
      </w:r>
      <w:r w:rsidRPr="004B0B66">
        <w:rPr>
          <w:rFonts w:ascii="Times New Roman" w:eastAsia="Calibri" w:hAnsi="Times New Roman"/>
          <w:szCs w:val="24"/>
          <w:lang w:val="ru-RU"/>
        </w:rPr>
        <w:t>&gt;Идентификатор документа 2&lt;/</w:t>
      </w:r>
      <w:r w:rsidRPr="004B0B66">
        <w:rPr>
          <w:rFonts w:ascii="Times New Roman" w:eastAsia="Calibri" w:hAnsi="Times New Roman"/>
          <w:szCs w:val="24"/>
        </w:rPr>
        <w:t>id</w:t>
      </w:r>
      <w:r w:rsidRPr="004B0B66">
        <w:rPr>
          <w:rFonts w:ascii="Times New Roman" w:eastAsia="Calibri" w:hAnsi="Times New Roman"/>
          <w:szCs w:val="24"/>
          <w:lang w:val="ru-RU"/>
        </w:rPr>
        <w:t>&gt;</w:t>
      </w:r>
    </w:p>
    <w:p w14:paraId="1103F431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4B0B66">
        <w:rPr>
          <w:rFonts w:ascii="Times New Roman" w:eastAsia="Calibri" w:hAnsi="Times New Roman"/>
          <w:szCs w:val="24"/>
          <w:lang w:val="ru-RU"/>
        </w:rPr>
        <w:t xml:space="preserve">                &lt;</w:t>
      </w:r>
      <w:r w:rsidRPr="004B0B66">
        <w:rPr>
          <w:rFonts w:ascii="Times New Roman" w:eastAsia="Calibri" w:hAnsi="Times New Roman"/>
          <w:szCs w:val="24"/>
        </w:rPr>
        <w:t>MKB</w:t>
      </w:r>
      <w:r w:rsidRPr="004B0B66">
        <w:rPr>
          <w:rFonts w:ascii="Times New Roman" w:eastAsia="Calibri" w:hAnsi="Times New Roman"/>
          <w:szCs w:val="24"/>
          <w:lang w:val="ru-RU"/>
        </w:rPr>
        <w:t>10&gt;Список диагнозов, к которым относится КР 2&lt;/</w:t>
      </w:r>
      <w:r w:rsidRPr="004B0B66">
        <w:rPr>
          <w:rFonts w:ascii="Times New Roman" w:eastAsia="Calibri" w:hAnsi="Times New Roman"/>
          <w:szCs w:val="24"/>
        </w:rPr>
        <w:t>MKB</w:t>
      </w:r>
      <w:r w:rsidRPr="004B0B66">
        <w:rPr>
          <w:rFonts w:ascii="Times New Roman" w:eastAsia="Calibri" w:hAnsi="Times New Roman"/>
          <w:szCs w:val="24"/>
          <w:lang w:val="ru-RU"/>
        </w:rPr>
        <w:t>10&gt;</w:t>
      </w:r>
    </w:p>
    <w:p w14:paraId="5FBBA4DC" w14:textId="77777777" w:rsidR="00844849" w:rsidRPr="005C304A" w:rsidRDefault="00CA575B">
      <w:pPr>
        <w:pStyle w:val="affff6"/>
        <w:rPr>
          <w:rFonts w:ascii="Times New Roman" w:eastAsia="Calibri" w:hAnsi="Times New Roman"/>
          <w:szCs w:val="24"/>
          <w:rPrChange w:id="187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</w:pPr>
      <w:r w:rsidRPr="004B0B66">
        <w:rPr>
          <w:rFonts w:ascii="Times New Roman" w:eastAsia="Calibri" w:hAnsi="Times New Roman"/>
          <w:szCs w:val="24"/>
          <w:lang w:val="ru-RU"/>
        </w:rPr>
        <w:t xml:space="preserve">                </w:t>
      </w:r>
      <w:r w:rsidRPr="005C304A">
        <w:rPr>
          <w:rFonts w:ascii="Times New Roman" w:eastAsia="Calibri" w:hAnsi="Times New Roman"/>
          <w:szCs w:val="24"/>
          <w:rPrChange w:id="188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>&lt;</w:t>
      </w:r>
      <w:r w:rsidRPr="004B0B66">
        <w:rPr>
          <w:rFonts w:ascii="Times New Roman" w:eastAsia="Calibri" w:hAnsi="Times New Roman"/>
          <w:szCs w:val="24"/>
        </w:rPr>
        <w:t>age</w:t>
      </w:r>
      <w:r w:rsidRPr="005C304A">
        <w:rPr>
          <w:rFonts w:ascii="Times New Roman" w:eastAsia="Calibri" w:hAnsi="Times New Roman"/>
          <w:szCs w:val="24"/>
          <w:rPrChange w:id="189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>_</w:t>
      </w:r>
      <w:r w:rsidRPr="004B0B66">
        <w:rPr>
          <w:rFonts w:ascii="Times New Roman" w:eastAsia="Calibri" w:hAnsi="Times New Roman"/>
          <w:szCs w:val="24"/>
        </w:rPr>
        <w:t>group</w:t>
      </w:r>
      <w:r w:rsidRPr="005C304A">
        <w:rPr>
          <w:rFonts w:ascii="Times New Roman" w:eastAsia="Calibri" w:hAnsi="Times New Roman"/>
          <w:szCs w:val="24"/>
          <w:rPrChange w:id="190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>&gt;</w:t>
      </w:r>
      <w:r w:rsidRPr="004B0B66">
        <w:rPr>
          <w:rFonts w:ascii="Times New Roman" w:eastAsia="Calibri" w:hAnsi="Times New Roman"/>
          <w:szCs w:val="24"/>
          <w:lang w:val="ru-RU"/>
        </w:rPr>
        <w:t>Возрастная</w:t>
      </w:r>
      <w:r w:rsidRPr="005C304A">
        <w:rPr>
          <w:rFonts w:ascii="Times New Roman" w:eastAsia="Calibri" w:hAnsi="Times New Roman"/>
          <w:szCs w:val="24"/>
          <w:rPrChange w:id="191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 xml:space="preserve"> </w:t>
      </w:r>
      <w:r w:rsidRPr="004B0B66">
        <w:rPr>
          <w:rFonts w:ascii="Times New Roman" w:eastAsia="Calibri" w:hAnsi="Times New Roman"/>
          <w:szCs w:val="24"/>
          <w:lang w:val="ru-RU"/>
        </w:rPr>
        <w:t>группа</w:t>
      </w:r>
      <w:r w:rsidRPr="005C304A">
        <w:rPr>
          <w:rFonts w:ascii="Times New Roman" w:eastAsia="Calibri" w:hAnsi="Times New Roman"/>
          <w:szCs w:val="24"/>
          <w:rPrChange w:id="192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 xml:space="preserve"> 2&lt;/</w:t>
      </w:r>
      <w:r w:rsidRPr="004B0B66">
        <w:rPr>
          <w:rFonts w:ascii="Times New Roman" w:eastAsia="Calibri" w:hAnsi="Times New Roman"/>
          <w:szCs w:val="24"/>
        </w:rPr>
        <w:t>age</w:t>
      </w:r>
      <w:r w:rsidRPr="005C304A">
        <w:rPr>
          <w:rFonts w:ascii="Times New Roman" w:eastAsia="Calibri" w:hAnsi="Times New Roman"/>
          <w:szCs w:val="24"/>
          <w:rPrChange w:id="193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>_</w:t>
      </w:r>
      <w:r w:rsidRPr="004B0B66">
        <w:rPr>
          <w:rFonts w:ascii="Times New Roman" w:eastAsia="Calibri" w:hAnsi="Times New Roman"/>
          <w:szCs w:val="24"/>
        </w:rPr>
        <w:t>group</w:t>
      </w:r>
      <w:r w:rsidRPr="005C304A">
        <w:rPr>
          <w:rFonts w:ascii="Times New Roman" w:eastAsia="Calibri" w:hAnsi="Times New Roman"/>
          <w:szCs w:val="24"/>
          <w:rPrChange w:id="194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>&gt;</w:t>
      </w:r>
    </w:p>
    <w:p w14:paraId="3CB07A71" w14:textId="77777777" w:rsidR="00844849" w:rsidRPr="005C304A" w:rsidRDefault="00CA575B">
      <w:pPr>
        <w:pStyle w:val="affff6"/>
        <w:rPr>
          <w:rFonts w:ascii="Times New Roman" w:eastAsia="Calibri" w:hAnsi="Times New Roman"/>
          <w:szCs w:val="24"/>
          <w:rPrChange w:id="195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</w:pPr>
      <w:r w:rsidRPr="005C304A">
        <w:rPr>
          <w:rFonts w:ascii="Times New Roman" w:eastAsia="Calibri" w:hAnsi="Times New Roman"/>
          <w:szCs w:val="24"/>
          <w:rPrChange w:id="196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 xml:space="preserve">                &lt;</w:t>
      </w:r>
      <w:r w:rsidRPr="004B0B66">
        <w:rPr>
          <w:rFonts w:ascii="Times New Roman" w:eastAsia="Calibri" w:hAnsi="Times New Roman"/>
          <w:szCs w:val="24"/>
        </w:rPr>
        <w:t>revision</w:t>
      </w:r>
      <w:r w:rsidRPr="005C304A">
        <w:rPr>
          <w:rFonts w:ascii="Times New Roman" w:eastAsia="Calibri" w:hAnsi="Times New Roman"/>
          <w:szCs w:val="24"/>
          <w:rPrChange w:id="197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>&gt;</w:t>
      </w:r>
    </w:p>
    <w:p w14:paraId="595617D1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5C304A">
        <w:rPr>
          <w:rFonts w:ascii="Times New Roman" w:eastAsia="Calibri" w:hAnsi="Times New Roman"/>
          <w:szCs w:val="24"/>
          <w:rPrChange w:id="198" w:author="Станислав Прошагин" w:date="2021-07-21T16:24:00Z">
            <w:rPr>
              <w:rFonts w:ascii="Times New Roman" w:eastAsia="Calibri" w:hAnsi="Times New Roman"/>
              <w:szCs w:val="24"/>
              <w:lang w:val="ru-RU"/>
            </w:rPr>
          </w:rPrChange>
        </w:rPr>
        <w:tab/>
        <w:t xml:space="preserve">  </w:t>
      </w:r>
      <w:r w:rsidRPr="004B0B66">
        <w:rPr>
          <w:rFonts w:ascii="Times New Roman" w:eastAsia="Calibri" w:hAnsi="Times New Roman"/>
          <w:szCs w:val="24"/>
          <w:lang w:val="ru-RU"/>
        </w:rPr>
        <w:t>&lt;</w:t>
      </w:r>
      <w:r w:rsidRPr="004B0B66">
        <w:rPr>
          <w:rFonts w:ascii="Times New Roman" w:eastAsia="Calibri" w:hAnsi="Times New Roman"/>
          <w:szCs w:val="24"/>
        </w:rPr>
        <w:t>id</w:t>
      </w:r>
      <w:r w:rsidRPr="004B0B66">
        <w:rPr>
          <w:rFonts w:ascii="Times New Roman" w:eastAsia="Calibri" w:hAnsi="Times New Roman"/>
          <w:szCs w:val="24"/>
          <w:lang w:val="ru-RU"/>
        </w:rPr>
        <w:t>&gt;Идентификатор редакции документа КР 2&lt;/</w:t>
      </w:r>
      <w:r w:rsidRPr="004B0B66">
        <w:rPr>
          <w:rFonts w:ascii="Times New Roman" w:eastAsia="Calibri" w:hAnsi="Times New Roman"/>
          <w:szCs w:val="24"/>
        </w:rPr>
        <w:t>id</w:t>
      </w:r>
      <w:r w:rsidRPr="004B0B66">
        <w:rPr>
          <w:rFonts w:ascii="Times New Roman" w:eastAsia="Calibri" w:hAnsi="Times New Roman"/>
          <w:szCs w:val="24"/>
          <w:lang w:val="ru-RU"/>
        </w:rPr>
        <w:t>&gt;</w:t>
      </w:r>
    </w:p>
    <w:p w14:paraId="56DC93CD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4B0B66">
        <w:rPr>
          <w:rFonts w:ascii="Times New Roman" w:eastAsia="Calibri" w:hAnsi="Times New Roman"/>
          <w:szCs w:val="24"/>
          <w:lang w:val="ru-RU"/>
        </w:rPr>
        <w:tab/>
        <w:t xml:space="preserve">  &lt;</w:t>
      </w:r>
      <w:r w:rsidRPr="004B0B66">
        <w:rPr>
          <w:rFonts w:ascii="Times New Roman" w:eastAsia="Calibri" w:hAnsi="Times New Roman"/>
          <w:szCs w:val="24"/>
        </w:rPr>
        <w:t>begin</w:t>
      </w:r>
      <w:r w:rsidRPr="004B0B66">
        <w:rPr>
          <w:rFonts w:ascii="Times New Roman" w:eastAsia="Calibri" w:hAnsi="Times New Roman"/>
          <w:szCs w:val="24"/>
          <w:lang w:val="ru-RU"/>
        </w:rPr>
        <w:t>_</w:t>
      </w:r>
      <w:r w:rsidRPr="004B0B66">
        <w:rPr>
          <w:rFonts w:ascii="Times New Roman" w:eastAsia="Calibri" w:hAnsi="Times New Roman"/>
          <w:szCs w:val="24"/>
        </w:rPr>
        <w:t>date</w:t>
      </w:r>
      <w:r w:rsidRPr="004B0B66">
        <w:rPr>
          <w:rFonts w:ascii="Times New Roman" w:eastAsia="Calibri" w:hAnsi="Times New Roman"/>
          <w:szCs w:val="24"/>
          <w:lang w:val="ru-RU"/>
        </w:rPr>
        <w:t>&gt;Дата вступления в силу редакции документа КР 2&lt;/</w:t>
      </w:r>
      <w:r w:rsidRPr="004B0B66">
        <w:rPr>
          <w:rFonts w:ascii="Times New Roman" w:eastAsia="Calibri" w:hAnsi="Times New Roman"/>
          <w:szCs w:val="24"/>
        </w:rPr>
        <w:t>begin</w:t>
      </w:r>
      <w:r w:rsidRPr="004B0B66">
        <w:rPr>
          <w:rFonts w:ascii="Times New Roman" w:eastAsia="Calibri" w:hAnsi="Times New Roman"/>
          <w:szCs w:val="24"/>
          <w:lang w:val="ru-RU"/>
        </w:rPr>
        <w:t>_</w:t>
      </w:r>
      <w:r w:rsidRPr="004B0B66">
        <w:rPr>
          <w:rFonts w:ascii="Times New Roman" w:eastAsia="Calibri" w:hAnsi="Times New Roman"/>
          <w:szCs w:val="24"/>
        </w:rPr>
        <w:t>date</w:t>
      </w:r>
      <w:r w:rsidRPr="004B0B66">
        <w:rPr>
          <w:rFonts w:ascii="Times New Roman" w:eastAsia="Calibri" w:hAnsi="Times New Roman"/>
          <w:szCs w:val="24"/>
          <w:lang w:val="ru-RU"/>
        </w:rPr>
        <w:t>&gt;</w:t>
      </w:r>
    </w:p>
    <w:p w14:paraId="671F085F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4B0B66">
        <w:rPr>
          <w:rFonts w:ascii="Times New Roman" w:eastAsia="Calibri" w:hAnsi="Times New Roman"/>
          <w:szCs w:val="24"/>
          <w:lang w:val="ru-RU"/>
        </w:rPr>
        <w:tab/>
        <w:t xml:space="preserve">  &lt;</w:t>
      </w:r>
      <w:r w:rsidRPr="004B0B66">
        <w:rPr>
          <w:rFonts w:ascii="Times New Roman" w:eastAsia="Calibri" w:hAnsi="Times New Roman"/>
          <w:szCs w:val="24"/>
        </w:rPr>
        <w:t>end</w:t>
      </w:r>
      <w:r w:rsidRPr="004B0B66">
        <w:rPr>
          <w:rFonts w:ascii="Times New Roman" w:eastAsia="Calibri" w:hAnsi="Times New Roman"/>
          <w:szCs w:val="24"/>
          <w:lang w:val="ru-RU"/>
        </w:rPr>
        <w:t>_</w:t>
      </w:r>
      <w:r w:rsidRPr="004B0B66">
        <w:rPr>
          <w:rFonts w:ascii="Times New Roman" w:eastAsia="Calibri" w:hAnsi="Times New Roman"/>
          <w:szCs w:val="24"/>
        </w:rPr>
        <w:t>date</w:t>
      </w:r>
      <w:r w:rsidRPr="004B0B66">
        <w:rPr>
          <w:rFonts w:ascii="Times New Roman" w:eastAsia="Calibri" w:hAnsi="Times New Roman"/>
          <w:szCs w:val="24"/>
          <w:lang w:val="ru-RU"/>
        </w:rPr>
        <w:t>&gt;Дата утраты силы редакции документа КР 2&lt;/</w:t>
      </w:r>
      <w:r w:rsidRPr="004B0B66">
        <w:rPr>
          <w:rFonts w:ascii="Times New Roman" w:eastAsia="Calibri" w:hAnsi="Times New Roman"/>
          <w:szCs w:val="24"/>
        </w:rPr>
        <w:t>end</w:t>
      </w:r>
      <w:r w:rsidRPr="004B0B66">
        <w:rPr>
          <w:rFonts w:ascii="Times New Roman" w:eastAsia="Calibri" w:hAnsi="Times New Roman"/>
          <w:szCs w:val="24"/>
          <w:lang w:val="ru-RU"/>
        </w:rPr>
        <w:t>_</w:t>
      </w:r>
      <w:r w:rsidRPr="004B0B66">
        <w:rPr>
          <w:rFonts w:ascii="Times New Roman" w:eastAsia="Calibri" w:hAnsi="Times New Roman"/>
          <w:szCs w:val="24"/>
        </w:rPr>
        <w:t>date</w:t>
      </w:r>
      <w:r w:rsidRPr="004B0B66">
        <w:rPr>
          <w:rFonts w:ascii="Times New Roman" w:eastAsia="Calibri" w:hAnsi="Times New Roman"/>
          <w:szCs w:val="24"/>
          <w:lang w:val="ru-RU"/>
        </w:rPr>
        <w:t>&gt;</w:t>
      </w:r>
    </w:p>
    <w:p w14:paraId="2C9109BE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  <w:lang w:val="ru-RU"/>
        </w:rPr>
        <w:t xml:space="preserve">                 </w:t>
      </w:r>
      <w:r w:rsidRPr="004B0B66">
        <w:rPr>
          <w:rFonts w:ascii="Times New Roman" w:eastAsia="Calibri" w:hAnsi="Times New Roman"/>
          <w:szCs w:val="24"/>
        </w:rPr>
        <w:t>&lt;/revision&gt;</w:t>
      </w:r>
    </w:p>
    <w:p w14:paraId="532F80B5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 xml:space="preserve">           &lt;/summary&gt;</w:t>
      </w:r>
    </w:p>
    <w:p w14:paraId="606992EB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 xml:space="preserve">    &lt;/ns2:clinrecListResponse&gt;</w:t>
      </w:r>
    </w:p>
    <w:p w14:paraId="4D36222E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 xml:space="preserve">  &lt;/soap:Body&gt;</w:t>
      </w:r>
    </w:p>
    <w:p w14:paraId="30CA0C43" w14:textId="77777777" w:rsidR="00844849" w:rsidRPr="004B0B66" w:rsidRDefault="00CA575B">
      <w:pPr>
        <w:pStyle w:val="phnormal"/>
        <w:rPr>
          <w:szCs w:val="24"/>
          <w:lang w:val="en-US"/>
        </w:rPr>
      </w:pPr>
      <w:r w:rsidRPr="004B0B66">
        <w:rPr>
          <w:rFonts w:eastAsia="Calibri"/>
          <w:szCs w:val="24"/>
          <w:lang w:val="en-US"/>
        </w:rPr>
        <w:t>&lt;/soap:Envelope&gt;</w:t>
      </w:r>
    </w:p>
    <w:p w14:paraId="5245401A" w14:textId="77777777" w:rsidR="00844849" w:rsidRPr="0024451B" w:rsidRDefault="00CA575B">
      <w:pPr>
        <w:pStyle w:val="30"/>
        <w:ind w:right="0"/>
      </w:pPr>
      <w:bookmarkStart w:id="199" w:name="_Toc61887528"/>
      <w:bookmarkStart w:id="200" w:name="_Toc46488850"/>
      <w:bookmarkStart w:id="201" w:name="_Toc73010082"/>
      <w:r w:rsidRPr="0024451B">
        <w:rPr>
          <w:rFonts w:eastAsia="Calibri"/>
        </w:rPr>
        <w:t xml:space="preserve">Метод запроса </w:t>
      </w:r>
      <w:bookmarkStart w:id="202" w:name="id-7.3ПС05.3Сервис&quot;Клиническиерекомендац"/>
      <w:bookmarkEnd w:id="202"/>
      <w:r w:rsidRPr="0024451B">
        <w:t>структурированной информации по документу клинической рекомендации clinrecInfo</w:t>
      </w:r>
      <w:bookmarkEnd w:id="199"/>
      <w:bookmarkEnd w:id="200"/>
      <w:bookmarkEnd w:id="201"/>
    </w:p>
    <w:p w14:paraId="45B91683" w14:textId="51646B9D" w:rsidR="00844849" w:rsidRPr="0024451B" w:rsidRDefault="00CA575B">
      <w:pPr>
        <w:pStyle w:val="phnormal"/>
      </w:pPr>
      <w:r w:rsidRPr="0024451B">
        <w:t xml:space="preserve">Для получения структурированной информации по документу клинической рекомендации в запросе </w:t>
      </w:r>
      <w:r w:rsidR="00097412" w:rsidRPr="0024451B">
        <w:t>переда</w:t>
      </w:r>
      <w:r w:rsidR="00097412">
        <w:t>е</w:t>
      </w:r>
      <w:r w:rsidR="00097412" w:rsidRPr="0024451B">
        <w:t xml:space="preserve">тся </w:t>
      </w:r>
      <w:r w:rsidRPr="0024451B">
        <w:t xml:space="preserve">входящее сообщение </w:t>
      </w:r>
      <w:r w:rsidRPr="0024451B">
        <w:rPr>
          <w:lang w:val="en-US"/>
        </w:rPr>
        <w:t>getClinrecInfo</w:t>
      </w:r>
      <w:r w:rsidRPr="0024451B">
        <w:t xml:space="preserve"> с идентификатором документа клинической рекомендации </w:t>
      </w:r>
      <w:r w:rsidRPr="0024451B">
        <w:rPr>
          <w:lang w:val="en-US"/>
        </w:rPr>
        <w:t>id</w:t>
      </w:r>
      <w:r w:rsidRPr="0024451B">
        <w:t>.</w:t>
      </w:r>
    </w:p>
    <w:p w14:paraId="68A17D19" w14:textId="77777777" w:rsidR="00844849" w:rsidRPr="0024451B" w:rsidRDefault="00CA575B">
      <w:pPr>
        <w:pStyle w:val="phnormal"/>
      </w:pPr>
      <w:r w:rsidRPr="0024451B">
        <w:t>В ответ синхронно ВИМИС</w:t>
      </w:r>
      <w:r w:rsidR="00366E6A">
        <w:t xml:space="preserve"> </w:t>
      </w:r>
      <w:r w:rsidR="00366E6A" w:rsidRPr="00366E6A">
        <w:t>«Онкология»</w:t>
      </w:r>
      <w:r w:rsidRPr="0024451B">
        <w:t xml:space="preserve"> возвращает исходящее сообщение clinrecInfoResponse с набором данных.</w:t>
      </w:r>
    </w:p>
    <w:p w14:paraId="16491C4C" w14:textId="14813C81" w:rsidR="00844849" w:rsidRPr="0024451B" w:rsidRDefault="00CA575B" w:rsidP="000B7675">
      <w:pPr>
        <w:pStyle w:val="phtabletitle"/>
        <w:outlineLvl w:val="1"/>
      </w:pPr>
      <w:bookmarkStart w:id="203" w:name="__RefHeading___Toc20858_233596702"/>
      <w:bookmarkStart w:id="204" w:name="_Toc61887529"/>
      <w:bookmarkStart w:id="205" w:name="_Toc73010083"/>
      <w:bookmarkEnd w:id="203"/>
      <w:r w:rsidRPr="00CA757E">
        <w:rPr>
          <w:b/>
        </w:rPr>
        <w:t>Таблица </w:t>
      </w:r>
      <w:r w:rsidRPr="00CA757E">
        <w:rPr>
          <w:b/>
        </w:rPr>
        <w:fldChar w:fldCharType="begin"/>
      </w:r>
      <w:r w:rsidRPr="00CA757E">
        <w:rPr>
          <w:b/>
        </w:rPr>
        <w:instrText>SEQ Таблица \* ARABIC</w:instrText>
      </w:r>
      <w:r w:rsidRPr="00CA757E">
        <w:rPr>
          <w:b/>
        </w:rPr>
        <w:fldChar w:fldCharType="separate"/>
      </w:r>
      <w:r w:rsidR="002804C8">
        <w:rPr>
          <w:b/>
          <w:noProof/>
        </w:rPr>
        <w:t>15</w:t>
      </w:r>
      <w:r w:rsidRPr="00CA757E">
        <w:rPr>
          <w:b/>
        </w:rPr>
        <w:fldChar w:fldCharType="end"/>
      </w:r>
      <w:r w:rsidRPr="0024451B">
        <w:t xml:space="preserve"> – Описание сообщений/параметров метода clinrecInfo</w:t>
      </w:r>
      <w:bookmarkEnd w:id="204"/>
      <w:bookmarkEnd w:id="205"/>
    </w:p>
    <w:tbl>
      <w:tblPr>
        <w:tblW w:w="5172" w:type="pct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29"/>
        <w:gridCol w:w="1101"/>
        <w:gridCol w:w="1886"/>
        <w:gridCol w:w="1408"/>
        <w:gridCol w:w="1842"/>
        <w:gridCol w:w="990"/>
        <w:gridCol w:w="2190"/>
      </w:tblGrid>
      <w:tr w:rsidR="00844849" w:rsidRPr="0024451B" w14:paraId="1B595897" w14:textId="77777777" w:rsidTr="004B0B66">
        <w:trPr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CF5EE3" w14:textId="77777777" w:rsidR="00844849" w:rsidRPr="004B0B66" w:rsidRDefault="00CA575B">
            <w:pPr>
              <w:pStyle w:val="phtablecolcaption"/>
              <w:widowControl w:val="0"/>
              <w:spacing w:before="0" w:after="0"/>
              <w:rPr>
                <w:rFonts w:eastAsia="Calibri"/>
                <w:sz w:val="24"/>
              </w:rPr>
            </w:pPr>
            <w:r w:rsidRPr="004B0B66">
              <w:rPr>
                <w:rFonts w:eastAsia="Calibri"/>
                <w:sz w:val="24"/>
              </w:rPr>
              <w:t>Метод</w:t>
            </w:r>
          </w:p>
        </w:tc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77E4AF" w14:textId="77777777" w:rsidR="00844849" w:rsidRPr="004B0B66" w:rsidRDefault="00CA575B">
            <w:pPr>
              <w:pStyle w:val="phtablecolcaption"/>
              <w:widowControl w:val="0"/>
              <w:spacing w:before="0" w:after="0"/>
              <w:rPr>
                <w:rFonts w:eastAsia="Calibri"/>
                <w:sz w:val="24"/>
              </w:rPr>
            </w:pPr>
            <w:r w:rsidRPr="004B0B66">
              <w:rPr>
                <w:rFonts w:eastAsia="Calibri"/>
                <w:sz w:val="24"/>
              </w:rPr>
              <w:t>Сообщения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8CEC94" w14:textId="77777777" w:rsidR="00844849" w:rsidRPr="004B0B66" w:rsidRDefault="00CA575B">
            <w:pPr>
              <w:pStyle w:val="phtablecolcaption"/>
              <w:widowControl w:val="0"/>
              <w:spacing w:before="0" w:after="0"/>
              <w:rPr>
                <w:rFonts w:eastAsia="Calibri"/>
                <w:sz w:val="24"/>
              </w:rPr>
            </w:pPr>
            <w:r w:rsidRPr="004B0B66">
              <w:rPr>
                <w:rFonts w:eastAsia="Calibri"/>
                <w:sz w:val="24"/>
              </w:rPr>
              <w:t>Параметры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5CF642" w14:textId="77777777" w:rsidR="00844849" w:rsidRPr="004B0B66" w:rsidRDefault="00CA575B">
            <w:pPr>
              <w:pStyle w:val="phtablecolcaption"/>
              <w:widowControl w:val="0"/>
              <w:spacing w:before="0" w:after="0"/>
              <w:rPr>
                <w:rFonts w:eastAsia="Calibri"/>
                <w:sz w:val="24"/>
              </w:rPr>
            </w:pPr>
            <w:r w:rsidRPr="004B0B66">
              <w:rPr>
                <w:rFonts w:eastAsia="Calibri"/>
                <w:sz w:val="24"/>
              </w:rPr>
              <w:t>Наименование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600BA1" w14:textId="77777777" w:rsidR="00844849" w:rsidRPr="004B0B66" w:rsidRDefault="00CA575B">
            <w:pPr>
              <w:pStyle w:val="phtablecolcaption"/>
              <w:widowControl w:val="0"/>
              <w:spacing w:before="0" w:after="0"/>
              <w:rPr>
                <w:rFonts w:eastAsia="Calibri"/>
                <w:sz w:val="24"/>
              </w:rPr>
            </w:pPr>
            <w:r w:rsidRPr="004B0B66">
              <w:rPr>
                <w:rFonts w:eastAsia="Calibri"/>
                <w:sz w:val="24"/>
              </w:rPr>
              <w:t>Тип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B0E87" w14:textId="77777777" w:rsidR="00844849" w:rsidRPr="004B0B66" w:rsidRDefault="00CA575B">
            <w:pPr>
              <w:pStyle w:val="phtablecolcaption"/>
              <w:widowControl w:val="0"/>
              <w:spacing w:before="0" w:after="0"/>
              <w:rPr>
                <w:rFonts w:eastAsia="Calibri"/>
                <w:sz w:val="24"/>
              </w:rPr>
            </w:pPr>
            <w:r w:rsidRPr="004B0B66">
              <w:rPr>
                <w:rFonts w:eastAsia="Calibri"/>
                <w:sz w:val="24"/>
              </w:rPr>
              <w:t>Является обязательным</w:t>
            </w:r>
          </w:p>
        </w:tc>
      </w:tr>
      <w:tr w:rsidR="00844849" w:rsidRPr="0024451B" w14:paraId="7C4AAA27" w14:textId="77777777" w:rsidTr="004B0B66">
        <w:trPr>
          <w:jc w:val="center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A862F6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>clinrecInfo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E9437E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>входящее</w:t>
            </w:r>
          </w:p>
        </w:tc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CF2798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>getClinrecInfo</w:t>
            </w:r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2EBE7F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>id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4EE488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>Идентификатор документа КР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A1F97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>числовой</w:t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B3B32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>Да</w:t>
            </w:r>
          </w:p>
        </w:tc>
      </w:tr>
      <w:tr w:rsidR="00844849" w:rsidRPr="0024451B" w14:paraId="56B5CBEA" w14:textId="77777777" w:rsidTr="004B0B66">
        <w:trPr>
          <w:jc w:val="center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6E94D3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5049D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>исходящее</w:t>
            </w:r>
          </w:p>
        </w:tc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2D286D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>clinrecInfoResponse</w:t>
            </w:r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74B258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>document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EA9E26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>Полное описание документа КР</w:t>
            </w:r>
            <w:r w:rsidRPr="0024451B">
              <w:rPr>
                <w:rFonts w:eastAsia="Calibri"/>
              </w:rPr>
              <w:br/>
              <w:t>в base64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C2233F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>строка</w:t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F031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>Да</w:t>
            </w:r>
          </w:p>
        </w:tc>
      </w:tr>
    </w:tbl>
    <w:p w14:paraId="175CABF3" w14:textId="77777777" w:rsidR="00844849" w:rsidRPr="0024451B" w:rsidRDefault="00844849">
      <w:pPr>
        <w:pStyle w:val="phnormal"/>
      </w:pPr>
    </w:p>
    <w:p w14:paraId="593D37E2" w14:textId="0F5DF650" w:rsidR="00844849" w:rsidRPr="004B0B66" w:rsidRDefault="00CA575B" w:rsidP="000B7675">
      <w:pPr>
        <w:pStyle w:val="phtabletitle"/>
        <w:outlineLvl w:val="1"/>
      </w:pPr>
      <w:bookmarkStart w:id="206" w:name="__RefHeading___Toc20860_233596702"/>
      <w:bookmarkStart w:id="207" w:name="_Toc61887530"/>
      <w:bookmarkStart w:id="208" w:name="_Toc73010084"/>
      <w:bookmarkEnd w:id="206"/>
      <w:r w:rsidRPr="00CA757E">
        <w:rPr>
          <w:b/>
        </w:rPr>
        <w:t>Таблица </w:t>
      </w:r>
      <w:r w:rsidRPr="00CA757E">
        <w:rPr>
          <w:b/>
        </w:rPr>
        <w:fldChar w:fldCharType="begin"/>
      </w:r>
      <w:r w:rsidRPr="00CA757E">
        <w:rPr>
          <w:b/>
        </w:rPr>
        <w:instrText>SEQ Таблица \* ARABIC</w:instrText>
      </w:r>
      <w:r w:rsidRPr="00CA757E">
        <w:rPr>
          <w:b/>
        </w:rPr>
        <w:fldChar w:fldCharType="separate"/>
      </w:r>
      <w:r w:rsidR="002804C8">
        <w:rPr>
          <w:b/>
          <w:noProof/>
        </w:rPr>
        <w:t>16</w:t>
      </w:r>
      <w:r w:rsidRPr="00CA757E">
        <w:rPr>
          <w:b/>
        </w:rPr>
        <w:fldChar w:fldCharType="end"/>
      </w:r>
      <w:r w:rsidRPr="0024451B">
        <w:t xml:space="preserve"> – Описание содержимого параметра document</w:t>
      </w:r>
      <w:bookmarkEnd w:id="207"/>
      <w:bookmarkEnd w:id="208"/>
    </w:p>
    <w:tbl>
      <w:tblPr>
        <w:tblW w:w="5000" w:type="pct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22"/>
        <w:gridCol w:w="2367"/>
        <w:gridCol w:w="2369"/>
        <w:gridCol w:w="3141"/>
      </w:tblGrid>
      <w:tr w:rsidR="00844849" w:rsidRPr="0024451B" w14:paraId="5DE1F2C3" w14:textId="77777777">
        <w:trPr>
          <w:tblHeader/>
          <w:jc w:val="center"/>
        </w:trPr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C95B232" w14:textId="77777777" w:rsidR="00844849" w:rsidRPr="004B0B66" w:rsidRDefault="00CA575B">
            <w:pPr>
              <w:pStyle w:val="phtablecolcaption"/>
              <w:widowControl w:val="0"/>
              <w:spacing w:before="0" w:after="0"/>
              <w:rPr>
                <w:rFonts w:eastAsia="Calibri" w:cs="Times New Roman"/>
                <w:sz w:val="24"/>
              </w:rPr>
            </w:pPr>
            <w:r w:rsidRPr="004B0B66">
              <w:rPr>
                <w:rFonts w:eastAsia="Calibri" w:cs="Times New Roman"/>
                <w:sz w:val="24"/>
              </w:rPr>
              <w:t>Параметр</w:t>
            </w:r>
          </w:p>
        </w:tc>
        <w:tc>
          <w:tcPr>
            <w:tcW w:w="2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5E1DA84" w14:textId="77777777" w:rsidR="00844849" w:rsidRPr="004B0B66" w:rsidRDefault="00CA575B">
            <w:pPr>
              <w:pStyle w:val="phtablecolcaption"/>
              <w:widowControl w:val="0"/>
              <w:spacing w:before="0" w:after="0"/>
              <w:rPr>
                <w:rFonts w:eastAsia="Calibri" w:cs="Times New Roman"/>
                <w:sz w:val="24"/>
              </w:rPr>
            </w:pPr>
            <w:r w:rsidRPr="004B0B66">
              <w:rPr>
                <w:rFonts w:eastAsia="Calibri" w:cs="Times New Roman"/>
                <w:sz w:val="24"/>
              </w:rPr>
              <w:t>Наименование</w:t>
            </w:r>
          </w:p>
        </w:tc>
        <w:tc>
          <w:tcPr>
            <w:tcW w:w="2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488D631" w14:textId="77777777" w:rsidR="00844849" w:rsidRPr="004B0B66" w:rsidRDefault="00CA575B">
            <w:pPr>
              <w:pStyle w:val="phtablecolcaption"/>
              <w:widowControl w:val="0"/>
              <w:spacing w:before="0" w:after="0"/>
              <w:rPr>
                <w:rFonts w:eastAsia="Calibri" w:cs="Times New Roman"/>
                <w:sz w:val="24"/>
              </w:rPr>
            </w:pPr>
            <w:r w:rsidRPr="004B0B66">
              <w:rPr>
                <w:rFonts w:eastAsia="Calibri" w:cs="Times New Roman"/>
                <w:sz w:val="24"/>
              </w:rPr>
              <w:t>Тип</w:t>
            </w:r>
          </w:p>
        </w:tc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08DE049" w14:textId="77777777" w:rsidR="00844849" w:rsidRPr="004B0B66" w:rsidRDefault="00CA575B">
            <w:pPr>
              <w:pStyle w:val="phtablecolcaption"/>
              <w:widowControl w:val="0"/>
              <w:spacing w:before="0" w:after="0"/>
              <w:rPr>
                <w:rFonts w:eastAsia="Calibri" w:cs="Times New Roman"/>
                <w:sz w:val="24"/>
              </w:rPr>
            </w:pPr>
            <w:r w:rsidRPr="004B0B66">
              <w:rPr>
                <w:rFonts w:eastAsia="Calibri" w:cs="Times New Roman"/>
                <w:sz w:val="24"/>
              </w:rPr>
              <w:t>Является обязательным</w:t>
            </w:r>
          </w:p>
        </w:tc>
      </w:tr>
      <w:tr w:rsidR="00844849" w:rsidRPr="0024451B" w14:paraId="2596BE9F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2AFD0E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summary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C3ADBB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Блок описания клинической рекомендации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90B452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068F54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67F31AD2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31BB015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name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83ED2B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Название документа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D25D1EE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F3543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5B356CD6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458DDC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  <w:lang w:val="en-US"/>
              </w:rPr>
            </w:pPr>
            <w:r w:rsidRPr="0024451B">
              <w:rPr>
                <w:rFonts w:eastAsia="Calibri" w:cs="Times New Roman"/>
                <w:lang w:val="en-US"/>
              </w:rPr>
              <w:t>id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0400B6F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Идентификатор документа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4035E65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числовой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048FD98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78B7DB60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B9D258F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MKB10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6B6B44B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Список диагнозов, к которым относится КР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A2F76D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9EDF40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14A59F8A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67F77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  <w:lang w:val="en-US"/>
              </w:rPr>
              <w:t>age_group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F8DB1B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Возрастная группа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9E70A9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F8D8EA2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66CF50C7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0E63DF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revision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BE2DAA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Блок описания редакции документа КР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8EA4668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E9BB72E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56C3A4E8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A5ABFE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id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67FEF8F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идентификатор редакции документа КР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5160C1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числовой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9DB2267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4E0A10CA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A9A29CE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begin_date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428F4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дата вступления в силу редакции документа КР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F7FE05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дата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CEA7D8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026A8FE0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332F10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end_date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4552C47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дата утраты силы редакции документа КР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2906327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дата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838B45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40657D33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1E2EEF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thesises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9FB674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Информация о тезисах КР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CB5370D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F0DD307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73875CF0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080D636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thesis-reс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9A6907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Тезис-рекомендация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FFE2B7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4A97202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1BA784E9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B05557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number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6AC1D22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Номер тезиса-рекомендации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3E65A9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числовой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72E70BC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Нет</w:t>
            </w:r>
          </w:p>
        </w:tc>
      </w:tr>
      <w:tr w:rsidR="00844849" w:rsidRPr="0024451B" w14:paraId="01BC71C0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4A2A35C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text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61A33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Текст тезиса-рекомендации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2BE4D1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99F5CEB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2EDC477D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564861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comment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C78710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Комментарий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39405A2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0A902C6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bookmarkStart w:id="209" w:name="__DdeLink__1614_4282077195"/>
            <w:r w:rsidRPr="0024451B">
              <w:rPr>
                <w:rFonts w:eastAsia="Calibri" w:cs="Times New Roman"/>
              </w:rPr>
              <w:t>Нет</w:t>
            </w:r>
            <w:bookmarkEnd w:id="209"/>
          </w:p>
        </w:tc>
      </w:tr>
      <w:tr w:rsidR="00844849" w:rsidRPr="0024451B" w14:paraId="7C2295E5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3AF4CEB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stage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726AA4B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Этап оказания медицинской помощи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15FA75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DA34888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35DBEEA8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5DD6235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convincing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90D7A6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Уровень убедительности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51C76A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0011DAB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212A871B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15F6C16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evidential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4C265A7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Уровень доказательности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C29375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39FB68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55AB34F6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8DC868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condition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54E476D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Текстовое условие применимости тезиса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16EDFF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5B541D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Нет</w:t>
            </w:r>
          </w:p>
        </w:tc>
      </w:tr>
      <w:tr w:rsidR="00844849" w:rsidRPr="0024451B" w14:paraId="31F1275C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1B9E2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stadia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28E2CE2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Стадия опухолевого процесса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35CAC3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547E38C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Нет</w:t>
            </w:r>
          </w:p>
        </w:tc>
      </w:tr>
      <w:tr w:rsidR="00844849" w:rsidRPr="0024451B" w14:paraId="0A43BC19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B7FC26D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tnm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F528672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TNM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BFC9BC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4F01AE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Нет</w:t>
            </w:r>
          </w:p>
        </w:tc>
      </w:tr>
      <w:tr w:rsidR="00844849" w:rsidRPr="0024451B" w14:paraId="0676A048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393D1D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activities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8E5046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Список вмешательств и режимов химиотерапии тезиса-рекомендации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4E60C0D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869308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Нет</w:t>
            </w:r>
          </w:p>
        </w:tc>
      </w:tr>
      <w:tr w:rsidR="00844849" w:rsidRPr="0024451B" w14:paraId="78776E8C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FEF8E5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activity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434BBE7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Информация о вмешательстве или режиме химиотерапии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619896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CB7F67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38669C27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8D8F4F6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lastRenderedPageBreak/>
              <w:t>name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63A3DD5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Название вмешательства или режима химиотерапии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36304A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8B5255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37DFF802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3814F52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services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2CCDDC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Список медицинских услуг вмешательства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863C3E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65E39E6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4D67DE8C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63A3B32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service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2FDB82B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Информация о медицинской услуге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A8F1CA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F4AA34E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4E734AFD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D17A5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name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34E975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Название медицинской услуги по справочнику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910F8F7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B2BE816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Нет</w:t>
            </w:r>
          </w:p>
        </w:tc>
      </w:tr>
      <w:tr w:rsidR="00844849" w:rsidRPr="0024451B" w14:paraId="7CEA6792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810B23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code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390B2F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Код медицинской услуги по справочнику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12E1A7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0BA7A16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5ED0EAB3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794341D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medications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BA021E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Список схем терапии режима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941DEA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F06B16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6FDC13AA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FC8C1E7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medication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3C36B7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Информация о схеме терапии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AFECF6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C67A97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370E67D4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8EB42C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name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6D232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Название схемы терапии по справочнику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9EA9A17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8260EB2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Нет</w:t>
            </w:r>
          </w:p>
        </w:tc>
      </w:tr>
      <w:tr w:rsidR="00844849" w:rsidRPr="0024451B" w14:paraId="60ADD933" w14:textId="77777777">
        <w:trPr>
          <w:jc w:val="center"/>
        </w:trPr>
        <w:tc>
          <w:tcPr>
            <w:tcW w:w="23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EB20D7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code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FBAE206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Код схемы терапии по справочнику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F7DD39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92A8E9D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</w:tbl>
    <w:p w14:paraId="08727443" w14:textId="77777777" w:rsidR="00844849" w:rsidRPr="0024451B" w:rsidRDefault="00CA575B">
      <w:pPr>
        <w:pStyle w:val="40"/>
        <w:ind w:right="0" w:firstLine="709"/>
      </w:pPr>
      <w:bookmarkStart w:id="210" w:name="_Toc46488851"/>
      <w:r w:rsidRPr="0024451B">
        <w:t>Формат запроса на получение структурированной информации по документу клинической рекомендации</w:t>
      </w:r>
      <w:bookmarkEnd w:id="210"/>
    </w:p>
    <w:p w14:paraId="29E2F60C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&lt;?xml version="1.0" encoding="UTF-8"?&gt;</w:t>
      </w:r>
    </w:p>
    <w:p w14:paraId="0305FDAF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&lt;s:Envelope xmlns:s="http://schemas.xmlsoap.org/soap/envelope/" xmlns:a="http://www.w3.org/2005/08/addressing" xmlns:wsse="http://docs.oasis-open.org/wss/2004/01/oasis-200401-wss-wssecurity-secext-1.0.xsd"&gt;</w:t>
      </w:r>
    </w:p>
    <w:p w14:paraId="17E1D574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&lt;s:Header&gt;</w:t>
      </w:r>
    </w:p>
    <w:p w14:paraId="4DC6836E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  &lt;a:Action&gt;</w:t>
      </w:r>
      <w:bookmarkStart w:id="211" w:name="__DdeLink__1490_4292854910"/>
      <w:r w:rsidRPr="004B0B66">
        <w:rPr>
          <w:rFonts w:ascii="Times New Roman" w:eastAsia="Liberation Mono" w:hAnsi="Times New Roman"/>
          <w:szCs w:val="24"/>
        </w:rPr>
        <w:t>clinrecInfo</w:t>
      </w:r>
      <w:bookmarkEnd w:id="211"/>
      <w:r w:rsidRPr="004B0B66">
        <w:rPr>
          <w:rFonts w:ascii="Times New Roman" w:eastAsia="Liberation Mono" w:hAnsi="Times New Roman"/>
          <w:szCs w:val="24"/>
        </w:rPr>
        <w:t>&lt;/a:Action&gt;</w:t>
      </w:r>
    </w:p>
    <w:p w14:paraId="53ACFDF5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 xml:space="preserve">    &lt;transportHeader </w:t>
      </w:r>
      <w:r w:rsidRPr="004B0B66">
        <w:rPr>
          <w:rFonts w:ascii="Times New Roman" w:eastAsia="Calibri" w:hAnsi="Times New Roman"/>
          <w:szCs w:val="24"/>
        </w:rPr>
        <w:t>xmlns</w:t>
      </w:r>
      <w:r w:rsidRPr="004B0B66">
        <w:rPr>
          <w:rFonts w:ascii="Times New Roman" w:eastAsia="Liberation Mono" w:hAnsi="Times New Roman"/>
          <w:szCs w:val="24"/>
        </w:rPr>
        <w:t>="http://egisz.rosminzdrav.ru" xmlns:i="http://www.w3.org/2001/XMLSchema-instance"&gt;</w:t>
      </w:r>
    </w:p>
    <w:p w14:paraId="2E978888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4B0B66">
        <w:rPr>
          <w:rFonts w:ascii="Times New Roman" w:eastAsia="Liberation Mono" w:hAnsi="Times New Roman"/>
          <w:szCs w:val="24"/>
        </w:rPr>
        <w:t>      </w:t>
      </w:r>
      <w:r w:rsidRPr="004B0B66">
        <w:rPr>
          <w:rFonts w:ascii="Times New Roman" w:eastAsia="Liberation Mono" w:hAnsi="Times New Roman"/>
          <w:szCs w:val="24"/>
          <w:lang w:val="ru-RU"/>
        </w:rPr>
        <w:t>&lt;</w:t>
      </w:r>
      <w:r w:rsidRPr="004B0B66">
        <w:rPr>
          <w:rFonts w:ascii="Times New Roman" w:eastAsia="Liberation Mono" w:hAnsi="Times New Roman"/>
          <w:szCs w:val="24"/>
        </w:rPr>
        <w:t>authInfo</w:t>
      </w:r>
      <w:r w:rsidRPr="004B0B66">
        <w:rPr>
          <w:rFonts w:ascii="Times New Roman" w:eastAsia="Liberation Mono" w:hAnsi="Times New Roman"/>
          <w:szCs w:val="24"/>
          <w:lang w:val="ru-RU"/>
        </w:rPr>
        <w:t>&gt;</w:t>
      </w:r>
    </w:p>
    <w:p w14:paraId="065D8BCC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4B0B66">
        <w:rPr>
          <w:rFonts w:ascii="Times New Roman" w:eastAsia="Liberation Mono" w:hAnsi="Times New Roman"/>
          <w:szCs w:val="24"/>
        </w:rPr>
        <w:t>        </w:t>
      </w:r>
      <w:r w:rsidRPr="004B0B66">
        <w:rPr>
          <w:rFonts w:ascii="Times New Roman" w:eastAsia="Liberation Mono" w:hAnsi="Times New Roman"/>
          <w:szCs w:val="24"/>
          <w:lang w:val="ru-RU"/>
        </w:rPr>
        <w:t>&lt;</w:t>
      </w:r>
      <w:r w:rsidRPr="004B0B66">
        <w:rPr>
          <w:rFonts w:ascii="Times New Roman" w:eastAsia="Liberation Mono" w:hAnsi="Times New Roman"/>
          <w:szCs w:val="24"/>
        </w:rPr>
        <w:t>clientEntityId</w:t>
      </w:r>
      <w:r w:rsidRPr="004B0B66">
        <w:rPr>
          <w:rFonts w:ascii="Times New Roman" w:eastAsia="Liberation Mono" w:hAnsi="Times New Roman"/>
          <w:szCs w:val="24"/>
          <w:lang w:val="ru-RU"/>
        </w:rPr>
        <w:t>&gt;Идентификатор ИС, полученный при регистрации&lt;/</w:t>
      </w:r>
      <w:r w:rsidRPr="004B0B66">
        <w:rPr>
          <w:rFonts w:ascii="Times New Roman" w:eastAsia="Liberation Mono" w:hAnsi="Times New Roman"/>
          <w:szCs w:val="24"/>
        </w:rPr>
        <w:t>clientEntityId</w:t>
      </w:r>
      <w:r w:rsidRPr="004B0B66">
        <w:rPr>
          <w:rFonts w:ascii="Times New Roman" w:eastAsia="Liberation Mono" w:hAnsi="Times New Roman"/>
          <w:szCs w:val="24"/>
          <w:lang w:val="ru-RU"/>
        </w:rPr>
        <w:t>&gt;</w:t>
      </w:r>
    </w:p>
    <w:p w14:paraId="4DC8C209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    &lt;/authInfo&gt;</w:t>
      </w:r>
    </w:p>
    <w:p w14:paraId="29C8C490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  &lt;/transportHeader&gt;</w:t>
      </w:r>
    </w:p>
    <w:p w14:paraId="1629945E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  &lt;a:MessageID&gt;Идентификатор сообщения&lt;/a:MessageID&gt;</w:t>
      </w:r>
    </w:p>
    <w:p w14:paraId="542D9BA3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  &lt;a:ReplyTo&gt;</w:t>
      </w:r>
    </w:p>
    <w:p w14:paraId="74B88C9C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    &lt;a:Address&gt;http://www.w3.org/2005/08/addressing/anonymous&lt;/a:Address&gt;</w:t>
      </w:r>
    </w:p>
    <w:p w14:paraId="66F7390D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  &lt;/a:ReplyTo&gt;</w:t>
      </w:r>
    </w:p>
    <w:p w14:paraId="355495A5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  &lt;a:To&gt;Адрес сервиса Системы в ИПС&lt;/a:To&gt;</w:t>
      </w:r>
    </w:p>
    <w:p w14:paraId="08FDA054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  &lt;wsse:Security&gt;Блок подписи&lt;/wsse:Security&gt;</w:t>
      </w:r>
    </w:p>
    <w:p w14:paraId="04FC71A3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&lt;/s:Header&gt;</w:t>
      </w:r>
    </w:p>
    <w:p w14:paraId="63A039C1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&lt;s:Body xmlns:d2p1="http://docs.oasis-open.org/wss/2004/01/oasis-200401-wss-wssecurity-utility-1.0.xsd" xmlns:xsd="http://www.w3.org/2001/XMLSchema" xmlns:xsi="http://www.w3.org/2001/XMLSchema-instance" d2p1:Id="BodyID"&gt;</w:t>
      </w:r>
    </w:p>
    <w:p w14:paraId="14D47C27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 xml:space="preserve">    &lt;getClinrecInfo </w:t>
      </w:r>
      <w:r w:rsidRPr="004B0B66">
        <w:rPr>
          <w:rFonts w:ascii="Times New Roman" w:eastAsia="Calibri" w:hAnsi="Times New Roman"/>
          <w:szCs w:val="24"/>
        </w:rPr>
        <w:t>xmlns="http://vimis.rosminzdrav.ru/"</w:t>
      </w:r>
      <w:r w:rsidRPr="004B0B66">
        <w:rPr>
          <w:rFonts w:ascii="Times New Roman" w:eastAsia="Liberation Mono" w:hAnsi="Times New Roman"/>
          <w:szCs w:val="24"/>
        </w:rPr>
        <w:t>&gt;</w:t>
      </w:r>
    </w:p>
    <w:p w14:paraId="36ABB23F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4B0B66">
        <w:rPr>
          <w:rFonts w:ascii="Times New Roman" w:eastAsia="Liberation Mono" w:hAnsi="Times New Roman"/>
          <w:szCs w:val="24"/>
        </w:rPr>
        <w:t>        </w:t>
      </w:r>
      <w:r w:rsidRPr="004B0B66">
        <w:rPr>
          <w:rFonts w:ascii="Times New Roman" w:eastAsia="Liberation Mono" w:hAnsi="Times New Roman"/>
          <w:szCs w:val="24"/>
          <w:lang w:val="ru-RU"/>
        </w:rPr>
        <w:t>&lt;</w:t>
      </w:r>
      <w:r w:rsidRPr="004B0B66">
        <w:rPr>
          <w:rFonts w:ascii="Times New Roman" w:eastAsia="Liberation Mono" w:hAnsi="Times New Roman"/>
          <w:szCs w:val="24"/>
        </w:rPr>
        <w:t>id</w:t>
      </w:r>
      <w:r w:rsidRPr="004B0B66">
        <w:rPr>
          <w:rFonts w:ascii="Times New Roman" w:eastAsia="Liberation Mono" w:hAnsi="Times New Roman"/>
          <w:szCs w:val="24"/>
          <w:lang w:val="ru-RU"/>
        </w:rPr>
        <w:t xml:space="preserve">  </w:t>
      </w:r>
      <w:r w:rsidRPr="004B0B66">
        <w:rPr>
          <w:rFonts w:ascii="Times New Roman" w:eastAsia="Liberation Mono" w:hAnsi="Times New Roman"/>
          <w:szCs w:val="24"/>
        </w:rPr>
        <w:t>xmlns</w:t>
      </w:r>
      <w:r w:rsidRPr="004B0B66">
        <w:rPr>
          <w:rFonts w:ascii="Times New Roman" w:eastAsia="Liberation Mono" w:hAnsi="Times New Roman"/>
          <w:szCs w:val="24"/>
          <w:lang w:val="ru-RU"/>
        </w:rPr>
        <w:t>=""&gt;Идентификатор документа клинической рекомендации&lt;/</w:t>
      </w:r>
      <w:r w:rsidRPr="004B0B66">
        <w:rPr>
          <w:rFonts w:ascii="Times New Roman" w:eastAsia="Liberation Mono" w:hAnsi="Times New Roman"/>
          <w:szCs w:val="24"/>
        </w:rPr>
        <w:t>id</w:t>
      </w:r>
      <w:r w:rsidRPr="004B0B66">
        <w:rPr>
          <w:rFonts w:ascii="Times New Roman" w:eastAsia="Liberation Mono" w:hAnsi="Times New Roman"/>
          <w:szCs w:val="24"/>
          <w:lang w:val="ru-RU"/>
        </w:rPr>
        <w:t>&gt;</w:t>
      </w:r>
    </w:p>
    <w:p w14:paraId="73E1D8B3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  &lt;/getClinrecInfo&gt;</w:t>
      </w:r>
    </w:p>
    <w:p w14:paraId="3A43459C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Liberation Mono" w:hAnsi="Times New Roman"/>
          <w:szCs w:val="24"/>
        </w:rPr>
        <w:t>  &lt;/s:Body&gt;</w:t>
      </w:r>
    </w:p>
    <w:p w14:paraId="41D251CE" w14:textId="77777777" w:rsidR="00844849" w:rsidRPr="004B0B66" w:rsidRDefault="00CA575B">
      <w:pPr>
        <w:pStyle w:val="phnormal"/>
        <w:rPr>
          <w:szCs w:val="24"/>
          <w:lang w:val="en-US"/>
        </w:rPr>
      </w:pPr>
      <w:r w:rsidRPr="004B0B66">
        <w:rPr>
          <w:rFonts w:eastAsia="Liberation Mono"/>
          <w:szCs w:val="24"/>
          <w:lang w:val="en-US"/>
        </w:rPr>
        <w:t>&lt;/s:Envelope&gt;</w:t>
      </w:r>
    </w:p>
    <w:p w14:paraId="3C992766" w14:textId="77777777" w:rsidR="00844849" w:rsidRPr="0024451B" w:rsidRDefault="00CA575B">
      <w:pPr>
        <w:pStyle w:val="40"/>
        <w:ind w:right="0" w:firstLine="709"/>
      </w:pPr>
      <w:bookmarkStart w:id="212" w:name="_Toc46488852"/>
      <w:r w:rsidRPr="0024451B">
        <w:lastRenderedPageBreak/>
        <w:t>Формат синхронного ответа</w:t>
      </w:r>
      <w:bookmarkEnd w:id="212"/>
    </w:p>
    <w:p w14:paraId="5A894C8B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>&lt;?xml version="1.0" encoding="UTF-8"?&gt;</w:t>
      </w:r>
    </w:p>
    <w:p w14:paraId="604A5E31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>&lt;soap:Envelope xmlns:soap="http://schemas.xmlsoap.org/soap/envelope/"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200C54A5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 xml:space="preserve">  &lt;soap:Header&gt;</w:t>
      </w:r>
    </w:p>
    <w:p w14:paraId="1418056D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 xml:space="preserve">    &lt;Action xmlns="http://www.w3.org/2005/08/addressing"&gt;</w:t>
      </w:r>
      <w:r w:rsidRPr="004B0B66">
        <w:rPr>
          <w:rFonts w:ascii="Times New Roman" w:eastAsia="Liberation Mono" w:hAnsi="Times New Roman"/>
          <w:szCs w:val="24"/>
        </w:rPr>
        <w:t>clinrecInfo</w:t>
      </w:r>
      <w:r w:rsidRPr="004B0B66">
        <w:rPr>
          <w:rFonts w:ascii="Times New Roman" w:eastAsia="Calibri" w:hAnsi="Times New Roman"/>
          <w:szCs w:val="24"/>
        </w:rPr>
        <w:t>&lt;/Action&gt;</w:t>
      </w:r>
    </w:p>
    <w:p w14:paraId="7894E503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 xml:space="preserve">    &lt;MessageID xmlns="http://www.w3.org/2005/08/addressing"&gt;Идентификатор сообщения&lt;/MessageID&gt;</w:t>
      </w:r>
    </w:p>
    <w:p w14:paraId="032289B2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 xml:space="preserve">    &lt;To xmlns="http://www.w3.org/2005/08/addressing"&gt;http://www.w3.org/2005/08/addressing/anonymous&lt;/To&gt;</w:t>
      </w:r>
    </w:p>
    <w:p w14:paraId="5F0930D4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4B0B66">
        <w:rPr>
          <w:rFonts w:ascii="Times New Roman" w:eastAsia="Calibri" w:hAnsi="Times New Roman"/>
          <w:szCs w:val="24"/>
        </w:rPr>
        <w:t xml:space="preserve">    </w:t>
      </w:r>
      <w:r w:rsidRPr="004B0B66">
        <w:rPr>
          <w:rFonts w:ascii="Times New Roman" w:eastAsia="Calibri" w:hAnsi="Times New Roman"/>
          <w:szCs w:val="24"/>
          <w:lang w:val="ru-RU"/>
        </w:rPr>
        <w:t>&lt;</w:t>
      </w:r>
      <w:r w:rsidRPr="004B0B66">
        <w:rPr>
          <w:rFonts w:ascii="Times New Roman" w:eastAsia="Calibri" w:hAnsi="Times New Roman"/>
          <w:szCs w:val="24"/>
        </w:rPr>
        <w:t>RelatesTo</w:t>
      </w:r>
      <w:r w:rsidRPr="004B0B66">
        <w:rPr>
          <w:rFonts w:ascii="Times New Roman" w:eastAsia="Calibri" w:hAnsi="Times New Roman"/>
          <w:szCs w:val="24"/>
          <w:lang w:val="ru-RU"/>
        </w:rPr>
        <w:t xml:space="preserve"> </w:t>
      </w:r>
      <w:r w:rsidRPr="004B0B66">
        <w:rPr>
          <w:rFonts w:ascii="Times New Roman" w:eastAsia="Calibri" w:hAnsi="Times New Roman"/>
          <w:szCs w:val="24"/>
        </w:rPr>
        <w:t>xmlns</w:t>
      </w:r>
      <w:r w:rsidRPr="004B0B66">
        <w:rPr>
          <w:rFonts w:ascii="Times New Roman" w:eastAsia="Calibri" w:hAnsi="Times New Roman"/>
          <w:szCs w:val="24"/>
          <w:lang w:val="ru-RU"/>
        </w:rPr>
        <w:t>="</w:t>
      </w:r>
      <w:r w:rsidRPr="004B0B66">
        <w:rPr>
          <w:rFonts w:ascii="Times New Roman" w:eastAsia="Calibri" w:hAnsi="Times New Roman"/>
          <w:szCs w:val="24"/>
        </w:rPr>
        <w:t>http</w:t>
      </w:r>
      <w:r w:rsidRPr="004B0B66">
        <w:rPr>
          <w:rFonts w:ascii="Times New Roman" w:eastAsia="Calibri" w:hAnsi="Times New Roman"/>
          <w:szCs w:val="24"/>
          <w:lang w:val="ru-RU"/>
        </w:rPr>
        <w:t>://</w:t>
      </w:r>
      <w:r w:rsidRPr="004B0B66">
        <w:rPr>
          <w:rFonts w:ascii="Times New Roman" w:eastAsia="Calibri" w:hAnsi="Times New Roman"/>
          <w:szCs w:val="24"/>
        </w:rPr>
        <w:t>www</w:t>
      </w:r>
      <w:r w:rsidRPr="004B0B66">
        <w:rPr>
          <w:rFonts w:ascii="Times New Roman" w:eastAsia="Calibri" w:hAnsi="Times New Roman"/>
          <w:szCs w:val="24"/>
          <w:lang w:val="ru-RU"/>
        </w:rPr>
        <w:t>.</w:t>
      </w:r>
      <w:r w:rsidRPr="004B0B66">
        <w:rPr>
          <w:rFonts w:ascii="Times New Roman" w:eastAsia="Calibri" w:hAnsi="Times New Roman"/>
          <w:szCs w:val="24"/>
        </w:rPr>
        <w:t>w</w:t>
      </w:r>
      <w:r w:rsidRPr="004B0B66">
        <w:rPr>
          <w:rFonts w:ascii="Times New Roman" w:eastAsia="Calibri" w:hAnsi="Times New Roman"/>
          <w:szCs w:val="24"/>
          <w:lang w:val="ru-RU"/>
        </w:rPr>
        <w:t>3.</w:t>
      </w:r>
      <w:r w:rsidRPr="004B0B66">
        <w:rPr>
          <w:rFonts w:ascii="Times New Roman" w:eastAsia="Calibri" w:hAnsi="Times New Roman"/>
          <w:szCs w:val="24"/>
        </w:rPr>
        <w:t>org</w:t>
      </w:r>
      <w:r w:rsidRPr="004B0B66">
        <w:rPr>
          <w:rFonts w:ascii="Times New Roman" w:eastAsia="Calibri" w:hAnsi="Times New Roman"/>
          <w:szCs w:val="24"/>
          <w:lang w:val="ru-RU"/>
        </w:rPr>
        <w:t>/2005/08/</w:t>
      </w:r>
      <w:r w:rsidRPr="004B0B66">
        <w:rPr>
          <w:rFonts w:ascii="Times New Roman" w:eastAsia="Calibri" w:hAnsi="Times New Roman"/>
          <w:szCs w:val="24"/>
        </w:rPr>
        <w:t>addressing</w:t>
      </w:r>
      <w:r w:rsidRPr="004B0B66">
        <w:rPr>
          <w:rFonts w:ascii="Times New Roman" w:eastAsia="Calibri" w:hAnsi="Times New Roman"/>
          <w:szCs w:val="24"/>
          <w:lang w:val="ru-RU"/>
        </w:rPr>
        <w:t>"&gt;Идентификатор сообщения, на который отправляется синхронный ответ&lt;/</w:t>
      </w:r>
      <w:r w:rsidRPr="004B0B66">
        <w:rPr>
          <w:rFonts w:ascii="Times New Roman" w:eastAsia="Calibri" w:hAnsi="Times New Roman"/>
          <w:szCs w:val="24"/>
        </w:rPr>
        <w:t>RelatesTo</w:t>
      </w:r>
      <w:r w:rsidRPr="004B0B66">
        <w:rPr>
          <w:rFonts w:ascii="Times New Roman" w:eastAsia="Calibri" w:hAnsi="Times New Roman"/>
          <w:szCs w:val="24"/>
          <w:lang w:val="ru-RU"/>
        </w:rPr>
        <w:t>&gt;</w:t>
      </w:r>
    </w:p>
    <w:p w14:paraId="7EA31393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  <w:lang w:val="ru-RU"/>
        </w:rPr>
        <w:t xml:space="preserve">    </w:t>
      </w:r>
      <w:r w:rsidRPr="004B0B66">
        <w:rPr>
          <w:rFonts w:ascii="Times New Roman" w:eastAsia="Calibri" w:hAnsi="Times New Roman"/>
          <w:szCs w:val="24"/>
        </w:rPr>
        <w:t>&lt;wsse:Security&gt;Блок подписи&lt;/wsse:Security&gt;</w:t>
      </w:r>
    </w:p>
    <w:p w14:paraId="5132E816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 xml:space="preserve">  &lt;/soap:Header&gt;</w:t>
      </w:r>
    </w:p>
    <w:p w14:paraId="28FE6D3C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 xml:space="preserve">  &lt;soap:Body wsu:Id="body"&gt;</w:t>
      </w:r>
    </w:p>
    <w:p w14:paraId="43B15716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 xml:space="preserve">    &lt;ns2:clinrecInfoResponse  xmlns:ns2="http://vimis.rosminzdrav.ru/"&gt;</w:t>
      </w:r>
    </w:p>
    <w:p w14:paraId="0566BAFE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4B0B66">
        <w:rPr>
          <w:rFonts w:ascii="Times New Roman" w:eastAsia="Calibri" w:hAnsi="Times New Roman"/>
          <w:szCs w:val="24"/>
        </w:rPr>
        <w:t xml:space="preserve">          </w:t>
      </w:r>
      <w:r w:rsidRPr="004B0B66">
        <w:rPr>
          <w:rFonts w:ascii="Times New Roman" w:eastAsia="Calibri" w:hAnsi="Times New Roman"/>
          <w:szCs w:val="24"/>
          <w:lang w:val="ru-RU"/>
        </w:rPr>
        <w:t>&lt;</w:t>
      </w:r>
      <w:r w:rsidRPr="004B0B66">
        <w:rPr>
          <w:rFonts w:ascii="Times New Roman" w:eastAsia="Calibri" w:hAnsi="Times New Roman"/>
          <w:szCs w:val="24"/>
        </w:rPr>
        <w:t>document</w:t>
      </w:r>
      <w:r w:rsidRPr="004B0B66">
        <w:rPr>
          <w:rFonts w:ascii="Times New Roman" w:eastAsia="Calibri" w:hAnsi="Times New Roman"/>
          <w:szCs w:val="24"/>
          <w:lang w:val="ru-RU"/>
        </w:rPr>
        <w:t xml:space="preserve">&gt;Полное описание документа клинической рекомендации в </w:t>
      </w:r>
      <w:r w:rsidRPr="004B0B66">
        <w:rPr>
          <w:rFonts w:ascii="Times New Roman" w:eastAsia="Calibri" w:hAnsi="Times New Roman"/>
          <w:szCs w:val="24"/>
        </w:rPr>
        <w:t>base</w:t>
      </w:r>
      <w:r w:rsidRPr="004B0B66">
        <w:rPr>
          <w:rFonts w:ascii="Times New Roman" w:eastAsia="Calibri" w:hAnsi="Times New Roman"/>
          <w:szCs w:val="24"/>
          <w:lang w:val="ru-RU"/>
        </w:rPr>
        <w:t>64&lt;/</w:t>
      </w:r>
      <w:r w:rsidRPr="004B0B66">
        <w:rPr>
          <w:rFonts w:ascii="Times New Roman" w:eastAsia="Calibri" w:hAnsi="Times New Roman"/>
          <w:szCs w:val="24"/>
        </w:rPr>
        <w:t>document</w:t>
      </w:r>
      <w:r w:rsidRPr="004B0B66">
        <w:rPr>
          <w:rFonts w:ascii="Times New Roman" w:eastAsia="Calibri" w:hAnsi="Times New Roman"/>
          <w:szCs w:val="24"/>
          <w:lang w:val="ru-RU"/>
        </w:rPr>
        <w:t>&gt;</w:t>
      </w:r>
    </w:p>
    <w:p w14:paraId="51204723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  <w:lang w:val="ru-RU"/>
        </w:rPr>
        <w:t xml:space="preserve">    </w:t>
      </w:r>
      <w:r w:rsidRPr="004B0B66">
        <w:rPr>
          <w:rFonts w:ascii="Times New Roman" w:eastAsia="Calibri" w:hAnsi="Times New Roman"/>
          <w:szCs w:val="24"/>
        </w:rPr>
        <w:t>&lt;/ns2:clinrecInfoResponse &gt;</w:t>
      </w:r>
    </w:p>
    <w:p w14:paraId="5E55F1A4" w14:textId="77777777" w:rsidR="00844849" w:rsidRPr="004B0B66" w:rsidRDefault="00CA575B">
      <w:pPr>
        <w:pStyle w:val="affff6"/>
        <w:rPr>
          <w:rFonts w:ascii="Times New Roman" w:eastAsia="Calibri" w:hAnsi="Times New Roman"/>
          <w:szCs w:val="24"/>
        </w:rPr>
      </w:pPr>
      <w:r w:rsidRPr="004B0B66">
        <w:rPr>
          <w:rFonts w:ascii="Times New Roman" w:eastAsia="Calibri" w:hAnsi="Times New Roman"/>
          <w:szCs w:val="24"/>
        </w:rPr>
        <w:t xml:space="preserve">  &lt;/soap:Body&gt;</w:t>
      </w:r>
    </w:p>
    <w:p w14:paraId="2223F7F2" w14:textId="77777777" w:rsidR="00844849" w:rsidRPr="004B0B66" w:rsidRDefault="00CA575B">
      <w:pPr>
        <w:pStyle w:val="phnormal"/>
        <w:rPr>
          <w:szCs w:val="24"/>
          <w:lang w:val="en-US"/>
        </w:rPr>
      </w:pPr>
      <w:r w:rsidRPr="004B0B66">
        <w:rPr>
          <w:rFonts w:eastAsia="Calibri"/>
          <w:szCs w:val="24"/>
          <w:lang w:val="en-US"/>
        </w:rPr>
        <w:t>&lt;/soap:Envelope&gt;</w:t>
      </w:r>
    </w:p>
    <w:p w14:paraId="58EBD0CF" w14:textId="77777777" w:rsidR="00844849" w:rsidRPr="0024451B" w:rsidRDefault="00CA575B">
      <w:pPr>
        <w:pStyle w:val="40"/>
        <w:ind w:firstLine="709"/>
      </w:pPr>
      <w:bookmarkStart w:id="213" w:name="_Toc46488853"/>
      <w:r w:rsidRPr="0024451B">
        <w:t xml:space="preserve">Формат содержимого параметра </w:t>
      </w:r>
      <w:r w:rsidRPr="0024451B">
        <w:rPr>
          <w:lang w:val="en-US"/>
        </w:rPr>
        <w:t>document</w:t>
      </w:r>
      <w:bookmarkEnd w:id="213"/>
    </w:p>
    <w:p w14:paraId="69B6837E" w14:textId="77777777" w:rsidR="00844849" w:rsidRPr="004B0B66" w:rsidRDefault="00CA575B">
      <w:pPr>
        <w:pStyle w:val="affff6"/>
        <w:rPr>
          <w:rFonts w:ascii="Times New Roman" w:eastAsia="Liberation Mono" w:hAnsi="Times New Roman"/>
          <w:b/>
        </w:rPr>
      </w:pPr>
      <w:r w:rsidRPr="004B0B66">
        <w:rPr>
          <w:rFonts w:ascii="Times New Roman" w:eastAsia="Liberation Mono" w:hAnsi="Times New Roman"/>
          <w:b/>
        </w:rPr>
        <w:t>&lt;?xml</w:t>
      </w:r>
      <w:r w:rsidRPr="004B0B66">
        <w:rPr>
          <w:rFonts w:ascii="Times New Roman" w:eastAsia="Calibri" w:hAnsi="Times New Roman"/>
          <w:b/>
        </w:rPr>
        <w:t xml:space="preserve"> </w:t>
      </w:r>
      <w:r w:rsidRPr="004B0B66">
        <w:rPr>
          <w:rFonts w:ascii="Times New Roman" w:eastAsia="Liberation Mono" w:hAnsi="Times New Roman"/>
        </w:rPr>
        <w:t>version</w:t>
      </w:r>
      <w:r w:rsidRPr="004B0B66">
        <w:rPr>
          <w:rFonts w:ascii="Times New Roman" w:eastAsia="Liberation Mono" w:hAnsi="Times New Roman"/>
          <w:b/>
        </w:rPr>
        <w:t>=</w:t>
      </w:r>
      <w:r w:rsidRPr="004B0B66">
        <w:rPr>
          <w:rFonts w:ascii="Times New Roman" w:eastAsia="Liberation Mono" w:hAnsi="Times New Roman"/>
        </w:rPr>
        <w:t>"1.0"</w:t>
      </w:r>
      <w:r w:rsidRPr="004B0B66">
        <w:rPr>
          <w:rFonts w:ascii="Times New Roman" w:eastAsia="Calibri" w:hAnsi="Times New Roman"/>
          <w:b/>
        </w:rPr>
        <w:t xml:space="preserve"> </w:t>
      </w:r>
      <w:r w:rsidRPr="004B0B66">
        <w:rPr>
          <w:rFonts w:ascii="Times New Roman" w:eastAsia="Liberation Mono" w:hAnsi="Times New Roman"/>
        </w:rPr>
        <w:t>encoding</w:t>
      </w:r>
      <w:r w:rsidRPr="004B0B66">
        <w:rPr>
          <w:rFonts w:ascii="Times New Roman" w:eastAsia="Liberation Mono" w:hAnsi="Times New Roman"/>
          <w:b/>
        </w:rPr>
        <w:t>=</w:t>
      </w:r>
      <w:r w:rsidRPr="004B0B66">
        <w:rPr>
          <w:rFonts w:ascii="Times New Roman" w:eastAsia="Liberation Mono" w:hAnsi="Times New Roman"/>
        </w:rPr>
        <w:t>"UTF-8"</w:t>
      </w:r>
      <w:r w:rsidRPr="004B0B66">
        <w:rPr>
          <w:rFonts w:ascii="Times New Roman" w:eastAsia="Calibri" w:hAnsi="Times New Roman"/>
          <w:b/>
        </w:rPr>
        <w:t xml:space="preserve"> </w:t>
      </w:r>
      <w:r w:rsidRPr="004B0B66">
        <w:rPr>
          <w:rFonts w:ascii="Times New Roman" w:eastAsia="Liberation Mono" w:hAnsi="Times New Roman"/>
        </w:rPr>
        <w:t>standalone</w:t>
      </w:r>
      <w:r w:rsidRPr="004B0B66">
        <w:rPr>
          <w:rFonts w:ascii="Times New Roman" w:eastAsia="Liberation Mono" w:hAnsi="Times New Roman"/>
          <w:b/>
        </w:rPr>
        <w:t>=</w:t>
      </w:r>
      <w:r w:rsidRPr="004B0B66">
        <w:rPr>
          <w:rFonts w:ascii="Times New Roman" w:eastAsia="Liberation Mono" w:hAnsi="Times New Roman"/>
        </w:rPr>
        <w:t>"yes"</w:t>
      </w:r>
      <w:r w:rsidRPr="004B0B66">
        <w:rPr>
          <w:rFonts w:ascii="Times New Roman" w:eastAsia="Liberation Mono" w:hAnsi="Times New Roman"/>
          <w:b/>
        </w:rPr>
        <w:t>?&gt;</w:t>
      </w:r>
    </w:p>
    <w:p w14:paraId="19DF6100" w14:textId="77777777" w:rsidR="00844849" w:rsidRPr="004B0B66" w:rsidRDefault="00CA575B">
      <w:pPr>
        <w:pStyle w:val="affff6"/>
        <w:rPr>
          <w:rFonts w:ascii="Times New Roman" w:eastAsia="Calibri" w:hAnsi="Times New Roman"/>
          <w:lang w:val="ru-RU"/>
        </w:rPr>
      </w:pPr>
      <w:r w:rsidRPr="004B0B66">
        <w:rPr>
          <w:rFonts w:ascii="Times New Roman" w:eastAsia="Liberation Mono" w:hAnsi="Times New Roman"/>
          <w:b/>
          <w:lang w:val="ru-RU"/>
        </w:rPr>
        <w:t>&lt;</w:t>
      </w:r>
      <w:r w:rsidRPr="004B0B66">
        <w:rPr>
          <w:rFonts w:ascii="Times New Roman" w:eastAsia="Liberation Mono" w:hAnsi="Times New Roman"/>
          <w:b/>
        </w:rPr>
        <w:t>clinrec</w:t>
      </w:r>
      <w:r w:rsidRPr="004B0B66">
        <w:rPr>
          <w:rFonts w:ascii="Times New Roman" w:eastAsia="Liberation Mono" w:hAnsi="Times New Roman"/>
          <w:b/>
          <w:lang w:val="ru-RU"/>
        </w:rPr>
        <w:t>&gt;</w:t>
      </w:r>
    </w:p>
    <w:p w14:paraId="299909E1" w14:textId="77777777" w:rsidR="00844849" w:rsidRPr="004B0B66" w:rsidRDefault="00CA575B">
      <w:pPr>
        <w:pStyle w:val="affff6"/>
        <w:rPr>
          <w:rFonts w:ascii="Times New Roman" w:eastAsia="Calibri" w:hAnsi="Times New Roman"/>
          <w:lang w:val="ru-RU"/>
        </w:rPr>
      </w:pPr>
      <w:r w:rsidRPr="004B0B66">
        <w:rPr>
          <w:rFonts w:ascii="Times New Roman" w:eastAsia="Liberation Mono" w:hAnsi="Times New Roman"/>
          <w:lang w:val="ru-RU"/>
        </w:rPr>
        <w:t xml:space="preserve">    &lt;</w:t>
      </w:r>
      <w:r w:rsidRPr="004B0B66">
        <w:rPr>
          <w:rFonts w:ascii="Times New Roman" w:eastAsia="Liberation Mono" w:hAnsi="Times New Roman"/>
          <w:b/>
        </w:rPr>
        <w:t>summary</w:t>
      </w:r>
      <w:r w:rsidRPr="004B0B66">
        <w:rPr>
          <w:rFonts w:ascii="Times New Roman" w:eastAsia="Liberation Mono" w:hAnsi="Times New Roman"/>
          <w:lang w:val="ru-RU"/>
        </w:rPr>
        <w:t>&gt;</w:t>
      </w:r>
    </w:p>
    <w:p w14:paraId="6F1CBE26" w14:textId="77777777" w:rsidR="00844849" w:rsidRPr="004B0B66" w:rsidRDefault="00CA575B">
      <w:pPr>
        <w:pStyle w:val="affff6"/>
        <w:rPr>
          <w:rFonts w:ascii="Times New Roman" w:eastAsia="Calibri" w:hAnsi="Times New Roman"/>
          <w:lang w:val="ru-RU"/>
        </w:rPr>
      </w:pPr>
      <w:r w:rsidRPr="004B0B66">
        <w:rPr>
          <w:rFonts w:ascii="Times New Roman" w:eastAsia="Liberation Mono" w:hAnsi="Times New Roman"/>
        </w:rPr>
        <w:t>    </w:t>
      </w:r>
      <w:r w:rsidRPr="004B0B66">
        <w:rPr>
          <w:rFonts w:ascii="Times New Roman" w:eastAsia="Liberation Mono" w:hAnsi="Times New Roman"/>
          <w:lang w:val="ru-RU"/>
        </w:rPr>
        <w:t xml:space="preserve">    &lt;</w:t>
      </w:r>
      <w:r w:rsidRPr="004B0B66">
        <w:rPr>
          <w:rFonts w:ascii="Times New Roman" w:eastAsia="Liberation Mono" w:hAnsi="Times New Roman"/>
          <w:b/>
        </w:rPr>
        <w:t>name</w:t>
      </w:r>
      <w:r w:rsidRPr="004B0B66">
        <w:rPr>
          <w:rFonts w:ascii="Times New Roman" w:eastAsia="Liberation Mono" w:hAnsi="Times New Roman"/>
          <w:lang w:val="ru-RU"/>
        </w:rPr>
        <w:t>&gt;Название документа&lt;/</w:t>
      </w:r>
      <w:r w:rsidRPr="004B0B66">
        <w:rPr>
          <w:rFonts w:ascii="Times New Roman" w:eastAsia="Liberation Mono" w:hAnsi="Times New Roman"/>
          <w:b/>
        </w:rPr>
        <w:t>name</w:t>
      </w:r>
      <w:r w:rsidRPr="004B0B66">
        <w:rPr>
          <w:rFonts w:ascii="Times New Roman" w:eastAsia="Liberation Mono" w:hAnsi="Times New Roman"/>
          <w:lang w:val="ru-RU"/>
        </w:rPr>
        <w:t>&gt;</w:t>
      </w:r>
    </w:p>
    <w:p w14:paraId="3CB7A799" w14:textId="77777777" w:rsidR="00844849" w:rsidRPr="004B0B66" w:rsidRDefault="00CA575B">
      <w:pPr>
        <w:pStyle w:val="affff6"/>
        <w:rPr>
          <w:rFonts w:ascii="Times New Roman" w:eastAsia="Calibri" w:hAnsi="Times New Roman"/>
          <w:lang w:val="ru-RU"/>
        </w:rPr>
      </w:pPr>
      <w:r w:rsidRPr="004B0B66">
        <w:rPr>
          <w:rFonts w:ascii="Times New Roman" w:eastAsia="Liberation Mono" w:hAnsi="Times New Roman"/>
        </w:rPr>
        <w:t>    </w:t>
      </w:r>
      <w:r w:rsidRPr="004B0B66">
        <w:rPr>
          <w:rFonts w:ascii="Times New Roman" w:eastAsia="Liberation Mono" w:hAnsi="Times New Roman"/>
          <w:lang w:val="ru-RU"/>
        </w:rPr>
        <w:t xml:space="preserve">    &lt;</w:t>
      </w:r>
      <w:r w:rsidRPr="004B0B66">
        <w:rPr>
          <w:rFonts w:ascii="Times New Roman" w:eastAsia="Liberation Mono" w:hAnsi="Times New Roman"/>
          <w:b/>
        </w:rPr>
        <w:t>id</w:t>
      </w:r>
      <w:r w:rsidRPr="004B0B66">
        <w:rPr>
          <w:rFonts w:ascii="Times New Roman" w:eastAsia="Liberation Mono" w:hAnsi="Times New Roman"/>
          <w:lang w:val="ru-RU"/>
        </w:rPr>
        <w:t>&gt;Идентификатор документа&lt;/</w:t>
      </w:r>
      <w:r w:rsidRPr="004B0B66">
        <w:rPr>
          <w:rFonts w:ascii="Times New Roman" w:eastAsia="Liberation Mono" w:hAnsi="Times New Roman"/>
          <w:b/>
        </w:rPr>
        <w:t>id</w:t>
      </w:r>
      <w:r w:rsidRPr="004B0B66">
        <w:rPr>
          <w:rFonts w:ascii="Times New Roman" w:eastAsia="Liberation Mono" w:hAnsi="Times New Roman"/>
          <w:lang w:val="ru-RU"/>
        </w:rPr>
        <w:t>&gt;</w:t>
      </w:r>
    </w:p>
    <w:p w14:paraId="6CA572B8" w14:textId="77777777" w:rsidR="00844849" w:rsidRPr="004B0B66" w:rsidRDefault="00CA575B">
      <w:pPr>
        <w:pStyle w:val="affff6"/>
        <w:rPr>
          <w:rFonts w:ascii="Times New Roman" w:eastAsia="Calibri" w:hAnsi="Times New Roman"/>
          <w:lang w:val="ru-RU"/>
        </w:rPr>
      </w:pPr>
      <w:r w:rsidRPr="004B0B66">
        <w:rPr>
          <w:rFonts w:ascii="Times New Roman" w:eastAsia="Liberation Mono" w:hAnsi="Times New Roman"/>
        </w:rPr>
        <w:t>   </w:t>
      </w:r>
      <w:r w:rsidRPr="004B0B66">
        <w:rPr>
          <w:rFonts w:ascii="Times New Roman" w:eastAsia="Liberation Mono" w:hAnsi="Times New Roman"/>
          <w:lang w:val="ru-RU"/>
        </w:rPr>
        <w:t xml:space="preserve">     &lt;</w:t>
      </w:r>
      <w:r w:rsidRPr="004B0B66">
        <w:rPr>
          <w:rFonts w:ascii="Times New Roman" w:eastAsia="Liberation Mono" w:hAnsi="Times New Roman"/>
          <w:b/>
        </w:rPr>
        <w:t>MKB</w:t>
      </w:r>
      <w:r w:rsidRPr="004B0B66">
        <w:rPr>
          <w:rFonts w:ascii="Times New Roman" w:eastAsia="Liberation Mono" w:hAnsi="Times New Roman"/>
          <w:b/>
          <w:lang w:val="ru-RU"/>
        </w:rPr>
        <w:t>10</w:t>
      </w:r>
      <w:r w:rsidRPr="004B0B66">
        <w:rPr>
          <w:rFonts w:ascii="Times New Roman" w:eastAsia="Liberation Mono" w:hAnsi="Times New Roman"/>
          <w:lang w:val="ru-RU"/>
        </w:rPr>
        <w:t>&gt;Список диагнозов, к которым относится КР &lt;/</w:t>
      </w:r>
      <w:r w:rsidRPr="004B0B66">
        <w:rPr>
          <w:rFonts w:ascii="Times New Roman" w:eastAsia="Liberation Mono" w:hAnsi="Times New Roman"/>
          <w:b/>
        </w:rPr>
        <w:t>MKB</w:t>
      </w:r>
      <w:r w:rsidRPr="004B0B66">
        <w:rPr>
          <w:rFonts w:ascii="Times New Roman" w:eastAsia="Liberation Mono" w:hAnsi="Times New Roman"/>
          <w:b/>
          <w:lang w:val="ru-RU"/>
        </w:rPr>
        <w:t>10</w:t>
      </w:r>
      <w:r w:rsidRPr="004B0B66">
        <w:rPr>
          <w:rFonts w:ascii="Times New Roman" w:eastAsia="Liberation Mono" w:hAnsi="Times New Roman"/>
          <w:lang w:val="ru-RU"/>
        </w:rPr>
        <w:t>&gt;</w:t>
      </w:r>
    </w:p>
    <w:p w14:paraId="222EEA64" w14:textId="77777777" w:rsidR="00844849" w:rsidRPr="005C304A" w:rsidRDefault="00CA575B">
      <w:pPr>
        <w:pStyle w:val="affff6"/>
        <w:rPr>
          <w:rFonts w:ascii="Times New Roman" w:eastAsia="Calibri" w:hAnsi="Times New Roman"/>
        </w:rPr>
      </w:pPr>
      <w:r w:rsidRPr="004B0B66">
        <w:rPr>
          <w:rFonts w:ascii="Times New Roman" w:eastAsia="Liberation Mono" w:hAnsi="Times New Roman"/>
        </w:rPr>
        <w:t>    </w:t>
      </w:r>
      <w:r w:rsidRPr="004B0B66">
        <w:rPr>
          <w:rFonts w:ascii="Times New Roman" w:eastAsia="Liberation Mono" w:hAnsi="Times New Roman"/>
          <w:lang w:val="ru-RU"/>
        </w:rPr>
        <w:t xml:space="preserve">    </w:t>
      </w:r>
      <w:r w:rsidRPr="005C304A">
        <w:rPr>
          <w:rFonts w:ascii="Times New Roman" w:eastAsia="Liberation Mono" w:hAnsi="Times New Roman"/>
        </w:rPr>
        <w:t>&lt;</w:t>
      </w:r>
      <w:r w:rsidRPr="004B0B66">
        <w:rPr>
          <w:rFonts w:ascii="Times New Roman" w:eastAsia="Liberation Mono" w:hAnsi="Times New Roman"/>
          <w:b/>
        </w:rPr>
        <w:t>age</w:t>
      </w:r>
      <w:r w:rsidRPr="005C304A">
        <w:rPr>
          <w:rFonts w:ascii="Times New Roman" w:eastAsia="Liberation Mono" w:hAnsi="Times New Roman"/>
          <w:b/>
        </w:rPr>
        <w:t>_</w:t>
      </w:r>
      <w:r w:rsidRPr="004B0B66">
        <w:rPr>
          <w:rFonts w:ascii="Times New Roman" w:eastAsia="Liberation Mono" w:hAnsi="Times New Roman"/>
          <w:b/>
        </w:rPr>
        <w:t>group</w:t>
      </w:r>
      <w:r w:rsidRPr="005C304A">
        <w:rPr>
          <w:rFonts w:ascii="Times New Roman" w:eastAsia="Liberation Mono" w:hAnsi="Times New Roman"/>
        </w:rPr>
        <w:t>&gt;</w:t>
      </w:r>
      <w:r w:rsidRPr="004B0B66">
        <w:rPr>
          <w:rFonts w:ascii="Times New Roman" w:eastAsia="Liberation Mono" w:hAnsi="Times New Roman"/>
          <w:lang w:val="ru-RU"/>
        </w:rPr>
        <w:t>Возрастная</w:t>
      </w:r>
      <w:r w:rsidRPr="005C304A">
        <w:rPr>
          <w:rFonts w:ascii="Times New Roman" w:eastAsia="Liberation Mono" w:hAnsi="Times New Roman"/>
        </w:rPr>
        <w:t xml:space="preserve"> </w:t>
      </w:r>
      <w:r w:rsidRPr="004B0B66">
        <w:rPr>
          <w:rFonts w:ascii="Times New Roman" w:eastAsia="Liberation Mono" w:hAnsi="Times New Roman"/>
          <w:lang w:val="ru-RU"/>
        </w:rPr>
        <w:t>группа</w:t>
      </w:r>
      <w:r w:rsidRPr="005C304A">
        <w:rPr>
          <w:rFonts w:ascii="Times New Roman" w:eastAsia="Liberation Mono" w:hAnsi="Times New Roman"/>
        </w:rPr>
        <w:t xml:space="preserve"> </w:t>
      </w:r>
      <w:r w:rsidRPr="004B0B66">
        <w:rPr>
          <w:rFonts w:ascii="Times New Roman" w:eastAsia="Liberation Mono" w:hAnsi="Times New Roman"/>
          <w:lang w:val="ru-RU"/>
        </w:rPr>
        <w:t>КР</w:t>
      </w:r>
      <w:r w:rsidRPr="005C304A">
        <w:rPr>
          <w:rFonts w:ascii="Times New Roman" w:eastAsia="Liberation Mono" w:hAnsi="Times New Roman"/>
        </w:rPr>
        <w:t xml:space="preserve"> &lt;/</w:t>
      </w:r>
      <w:r w:rsidRPr="004B0B66">
        <w:rPr>
          <w:rFonts w:ascii="Times New Roman" w:eastAsia="Liberation Mono" w:hAnsi="Times New Roman"/>
          <w:b/>
        </w:rPr>
        <w:t>age</w:t>
      </w:r>
      <w:r w:rsidRPr="005C304A">
        <w:rPr>
          <w:rFonts w:ascii="Times New Roman" w:eastAsia="Liberation Mono" w:hAnsi="Times New Roman"/>
          <w:b/>
        </w:rPr>
        <w:t>_</w:t>
      </w:r>
      <w:r w:rsidRPr="004B0B66">
        <w:rPr>
          <w:rFonts w:ascii="Times New Roman" w:eastAsia="Liberation Mono" w:hAnsi="Times New Roman"/>
          <w:b/>
        </w:rPr>
        <w:t>group</w:t>
      </w:r>
      <w:r w:rsidRPr="005C304A">
        <w:rPr>
          <w:rFonts w:ascii="Times New Roman" w:eastAsia="Liberation Mono" w:hAnsi="Times New Roman"/>
        </w:rPr>
        <w:t>&gt;</w:t>
      </w:r>
    </w:p>
    <w:p w14:paraId="7CE2C761" w14:textId="77777777" w:rsidR="00844849" w:rsidRPr="005C304A" w:rsidRDefault="00CA575B">
      <w:pPr>
        <w:pStyle w:val="affff6"/>
        <w:rPr>
          <w:rFonts w:ascii="Times New Roman" w:eastAsia="Calibri" w:hAnsi="Times New Roman"/>
        </w:rPr>
      </w:pPr>
      <w:r w:rsidRPr="004B0B66">
        <w:rPr>
          <w:rFonts w:ascii="Times New Roman" w:eastAsia="Liberation Mono" w:hAnsi="Times New Roman"/>
        </w:rPr>
        <w:t>      </w:t>
      </w:r>
      <w:r w:rsidRPr="005C304A">
        <w:rPr>
          <w:rFonts w:ascii="Times New Roman" w:eastAsia="Liberation Mono" w:hAnsi="Times New Roman"/>
        </w:rPr>
        <w:t xml:space="preserve">  &lt;</w:t>
      </w:r>
      <w:r w:rsidRPr="004B0B66">
        <w:rPr>
          <w:rFonts w:ascii="Times New Roman" w:eastAsia="Liberation Mono" w:hAnsi="Times New Roman"/>
          <w:b/>
        </w:rPr>
        <w:t>revision</w:t>
      </w:r>
      <w:r w:rsidRPr="005C304A">
        <w:rPr>
          <w:rFonts w:ascii="Times New Roman" w:eastAsia="Liberation Mono" w:hAnsi="Times New Roman"/>
        </w:rPr>
        <w:t>&gt;</w:t>
      </w:r>
    </w:p>
    <w:p w14:paraId="2307D844" w14:textId="77777777" w:rsidR="00844849" w:rsidRPr="004B0B66" w:rsidRDefault="00CA575B">
      <w:pPr>
        <w:pStyle w:val="affff6"/>
        <w:rPr>
          <w:rFonts w:ascii="Times New Roman" w:eastAsia="Calibri" w:hAnsi="Times New Roman"/>
          <w:lang w:val="ru-RU"/>
        </w:rPr>
      </w:pPr>
      <w:r w:rsidRPr="004B0B66">
        <w:rPr>
          <w:rFonts w:ascii="Times New Roman" w:eastAsia="Liberation Mono" w:hAnsi="Times New Roman"/>
        </w:rPr>
        <w:t>          </w:t>
      </w:r>
      <w:r w:rsidRPr="004B0B66">
        <w:rPr>
          <w:rFonts w:ascii="Times New Roman" w:eastAsia="Liberation Mono" w:hAnsi="Times New Roman"/>
          <w:lang w:val="ru-RU"/>
        </w:rPr>
        <w:t>&lt;</w:t>
      </w:r>
      <w:r w:rsidRPr="004B0B66">
        <w:rPr>
          <w:rFonts w:ascii="Times New Roman" w:eastAsia="Liberation Mono" w:hAnsi="Times New Roman"/>
          <w:b/>
        </w:rPr>
        <w:t>id</w:t>
      </w:r>
      <w:r w:rsidRPr="004B0B66">
        <w:rPr>
          <w:rFonts w:ascii="Times New Roman" w:eastAsia="Liberation Mono" w:hAnsi="Times New Roman"/>
          <w:lang w:val="ru-RU"/>
        </w:rPr>
        <w:t>&gt;Идентификатор редакции документа КР &lt;/</w:t>
      </w:r>
      <w:r w:rsidRPr="004B0B66">
        <w:rPr>
          <w:rFonts w:ascii="Times New Roman" w:eastAsia="Liberation Mono" w:hAnsi="Times New Roman"/>
          <w:b/>
        </w:rPr>
        <w:t>id</w:t>
      </w:r>
      <w:r w:rsidRPr="004B0B66">
        <w:rPr>
          <w:rFonts w:ascii="Times New Roman" w:eastAsia="Liberation Mono" w:hAnsi="Times New Roman"/>
          <w:lang w:val="ru-RU"/>
        </w:rPr>
        <w:t>&gt;</w:t>
      </w:r>
    </w:p>
    <w:p w14:paraId="7F005E46" w14:textId="77777777" w:rsidR="00844849" w:rsidRPr="004B0B66" w:rsidRDefault="00CA575B">
      <w:pPr>
        <w:pStyle w:val="affff6"/>
        <w:rPr>
          <w:rFonts w:ascii="Times New Roman" w:eastAsia="Calibri" w:hAnsi="Times New Roman"/>
          <w:lang w:val="ru-RU"/>
        </w:rPr>
      </w:pPr>
      <w:r w:rsidRPr="004B0B66">
        <w:rPr>
          <w:rFonts w:ascii="Times New Roman" w:eastAsia="Liberation Mono" w:hAnsi="Times New Roman"/>
        </w:rPr>
        <w:t>          </w:t>
      </w:r>
      <w:r w:rsidRPr="004B0B66">
        <w:rPr>
          <w:rFonts w:ascii="Times New Roman" w:eastAsia="Liberation Mono" w:hAnsi="Times New Roman"/>
          <w:lang w:val="ru-RU"/>
        </w:rPr>
        <w:t>&lt;</w:t>
      </w:r>
      <w:r w:rsidRPr="004B0B66">
        <w:rPr>
          <w:rFonts w:ascii="Times New Roman" w:eastAsia="Liberation Mono" w:hAnsi="Times New Roman"/>
          <w:b/>
        </w:rPr>
        <w:t>begin</w:t>
      </w:r>
      <w:r w:rsidRPr="004B0B66">
        <w:rPr>
          <w:rFonts w:ascii="Times New Roman" w:eastAsia="Liberation Mono" w:hAnsi="Times New Roman"/>
          <w:b/>
          <w:lang w:val="ru-RU"/>
        </w:rPr>
        <w:t>_</w:t>
      </w:r>
      <w:r w:rsidRPr="004B0B66">
        <w:rPr>
          <w:rFonts w:ascii="Times New Roman" w:eastAsia="Liberation Mono" w:hAnsi="Times New Roman"/>
          <w:b/>
        </w:rPr>
        <w:t>date</w:t>
      </w:r>
      <w:r w:rsidRPr="004B0B66">
        <w:rPr>
          <w:rFonts w:ascii="Times New Roman" w:eastAsia="Liberation Mono" w:hAnsi="Times New Roman"/>
          <w:lang w:val="ru-RU"/>
        </w:rPr>
        <w:t>&gt;Дата вступления в силу редакции документа КР &lt;/</w:t>
      </w:r>
      <w:r w:rsidRPr="004B0B66">
        <w:rPr>
          <w:rFonts w:ascii="Times New Roman" w:eastAsia="Liberation Mono" w:hAnsi="Times New Roman"/>
          <w:b/>
        </w:rPr>
        <w:t>begin</w:t>
      </w:r>
      <w:r w:rsidRPr="004B0B66">
        <w:rPr>
          <w:rFonts w:ascii="Times New Roman" w:eastAsia="Liberation Mono" w:hAnsi="Times New Roman"/>
          <w:b/>
          <w:lang w:val="ru-RU"/>
        </w:rPr>
        <w:t>_</w:t>
      </w:r>
      <w:r w:rsidRPr="004B0B66">
        <w:rPr>
          <w:rFonts w:ascii="Times New Roman" w:eastAsia="Liberation Mono" w:hAnsi="Times New Roman"/>
          <w:b/>
        </w:rPr>
        <w:t>date</w:t>
      </w:r>
      <w:r w:rsidRPr="004B0B66">
        <w:rPr>
          <w:rFonts w:ascii="Times New Roman" w:eastAsia="Liberation Mono" w:hAnsi="Times New Roman"/>
          <w:lang w:val="ru-RU"/>
        </w:rPr>
        <w:t>&gt;</w:t>
      </w:r>
    </w:p>
    <w:p w14:paraId="4C2D9EC3" w14:textId="77777777" w:rsidR="00844849" w:rsidRPr="004B0B66" w:rsidRDefault="00CA575B">
      <w:pPr>
        <w:pStyle w:val="affff6"/>
        <w:rPr>
          <w:rFonts w:ascii="Times New Roman" w:eastAsia="Calibri" w:hAnsi="Times New Roman"/>
          <w:lang w:val="ru-RU"/>
        </w:rPr>
      </w:pPr>
      <w:r w:rsidRPr="004B0B66">
        <w:rPr>
          <w:rFonts w:ascii="Times New Roman" w:eastAsia="Liberation Mono" w:hAnsi="Times New Roman"/>
        </w:rPr>
        <w:t>          </w:t>
      </w:r>
      <w:r w:rsidRPr="004B0B66">
        <w:rPr>
          <w:rFonts w:ascii="Times New Roman" w:eastAsia="Liberation Mono" w:hAnsi="Times New Roman"/>
          <w:lang w:val="ru-RU"/>
        </w:rPr>
        <w:t>&lt;</w:t>
      </w:r>
      <w:r w:rsidRPr="004B0B66">
        <w:rPr>
          <w:rFonts w:ascii="Times New Roman" w:eastAsia="Liberation Mono" w:hAnsi="Times New Roman"/>
          <w:b/>
        </w:rPr>
        <w:t>end</w:t>
      </w:r>
      <w:r w:rsidRPr="004B0B66">
        <w:rPr>
          <w:rFonts w:ascii="Times New Roman" w:eastAsia="Liberation Mono" w:hAnsi="Times New Roman"/>
          <w:b/>
          <w:lang w:val="ru-RU"/>
        </w:rPr>
        <w:t>_</w:t>
      </w:r>
      <w:r w:rsidRPr="004B0B66">
        <w:rPr>
          <w:rFonts w:ascii="Times New Roman" w:eastAsia="Liberation Mono" w:hAnsi="Times New Roman"/>
          <w:b/>
        </w:rPr>
        <w:t>date</w:t>
      </w:r>
      <w:r w:rsidRPr="004B0B66">
        <w:rPr>
          <w:rFonts w:ascii="Times New Roman" w:eastAsia="Liberation Mono" w:hAnsi="Times New Roman"/>
          <w:lang w:val="ru-RU"/>
        </w:rPr>
        <w:t>&gt;Дата утраты силы редакции документа КР &lt;/</w:t>
      </w:r>
      <w:r w:rsidRPr="004B0B66">
        <w:rPr>
          <w:rFonts w:ascii="Times New Roman" w:eastAsia="Liberation Mono" w:hAnsi="Times New Roman"/>
          <w:b/>
        </w:rPr>
        <w:t>end</w:t>
      </w:r>
      <w:r w:rsidRPr="004B0B66">
        <w:rPr>
          <w:rFonts w:ascii="Times New Roman" w:eastAsia="Liberation Mono" w:hAnsi="Times New Roman"/>
          <w:b/>
          <w:lang w:val="ru-RU"/>
        </w:rPr>
        <w:t>_</w:t>
      </w:r>
      <w:r w:rsidRPr="004B0B66">
        <w:rPr>
          <w:rFonts w:ascii="Times New Roman" w:eastAsia="Liberation Mono" w:hAnsi="Times New Roman"/>
          <w:b/>
        </w:rPr>
        <w:t>date</w:t>
      </w:r>
      <w:r w:rsidRPr="004B0B66">
        <w:rPr>
          <w:rFonts w:ascii="Times New Roman" w:eastAsia="Liberation Mono" w:hAnsi="Times New Roman"/>
          <w:lang w:val="ru-RU"/>
        </w:rPr>
        <w:t>&gt;</w:t>
      </w:r>
    </w:p>
    <w:p w14:paraId="0D307815" w14:textId="77777777" w:rsidR="00844849" w:rsidRPr="004B0B66" w:rsidRDefault="00CA575B">
      <w:pPr>
        <w:pStyle w:val="affff6"/>
        <w:rPr>
          <w:rFonts w:ascii="Times New Roman" w:eastAsia="Calibri" w:hAnsi="Times New Roman"/>
        </w:rPr>
      </w:pPr>
      <w:r w:rsidRPr="004B0B66">
        <w:rPr>
          <w:rFonts w:ascii="Times New Roman" w:eastAsia="Liberation Mono" w:hAnsi="Times New Roman"/>
        </w:rPr>
        <w:t>      </w:t>
      </w:r>
      <w:r w:rsidRPr="004B0B66">
        <w:rPr>
          <w:rFonts w:ascii="Times New Roman" w:eastAsia="Liberation Mono" w:hAnsi="Times New Roman"/>
          <w:lang w:val="ru-RU"/>
        </w:rPr>
        <w:t xml:space="preserve">  </w:t>
      </w:r>
      <w:r w:rsidRPr="004B0B66">
        <w:rPr>
          <w:rFonts w:ascii="Times New Roman" w:eastAsia="Liberation Mono" w:hAnsi="Times New Roman"/>
        </w:rPr>
        <w:t>&lt;/</w:t>
      </w:r>
      <w:r w:rsidRPr="004B0B66">
        <w:rPr>
          <w:rFonts w:ascii="Times New Roman" w:eastAsia="Liberation Mono" w:hAnsi="Times New Roman"/>
          <w:b/>
        </w:rPr>
        <w:t>revision</w:t>
      </w:r>
      <w:r w:rsidRPr="004B0B66">
        <w:rPr>
          <w:rFonts w:ascii="Times New Roman" w:eastAsia="Liberation Mono" w:hAnsi="Times New Roman"/>
        </w:rPr>
        <w:t>&gt;</w:t>
      </w:r>
    </w:p>
    <w:p w14:paraId="177B7DEC" w14:textId="77777777" w:rsidR="00844849" w:rsidRPr="004B0B66" w:rsidRDefault="00CA575B">
      <w:pPr>
        <w:pStyle w:val="affff6"/>
        <w:rPr>
          <w:rFonts w:ascii="Times New Roman" w:eastAsia="Calibri" w:hAnsi="Times New Roman"/>
        </w:rPr>
      </w:pPr>
      <w:r w:rsidRPr="004B0B66">
        <w:rPr>
          <w:rFonts w:ascii="Times New Roman" w:eastAsia="Liberation Mono" w:hAnsi="Times New Roman"/>
        </w:rPr>
        <w:t xml:space="preserve">    &lt;/</w:t>
      </w:r>
      <w:r w:rsidRPr="004B0B66">
        <w:rPr>
          <w:rFonts w:ascii="Times New Roman" w:eastAsia="Liberation Mono" w:hAnsi="Times New Roman"/>
          <w:b/>
        </w:rPr>
        <w:t>summary</w:t>
      </w:r>
      <w:r w:rsidRPr="004B0B66">
        <w:rPr>
          <w:rFonts w:ascii="Times New Roman" w:eastAsia="Liberation Mono" w:hAnsi="Times New Roman"/>
        </w:rPr>
        <w:t>&gt;</w:t>
      </w:r>
    </w:p>
    <w:p w14:paraId="779A745D" w14:textId="77777777" w:rsidR="00844849" w:rsidRPr="004B0B66" w:rsidRDefault="00CA575B">
      <w:pPr>
        <w:pStyle w:val="affff6"/>
        <w:rPr>
          <w:rFonts w:ascii="Times New Roman" w:eastAsia="Calibri" w:hAnsi="Times New Roman"/>
        </w:rPr>
      </w:pPr>
      <w:r w:rsidRPr="004B0B66">
        <w:rPr>
          <w:rFonts w:ascii="Times New Roman" w:eastAsia="Liberation Mono" w:hAnsi="Times New Roman"/>
        </w:rPr>
        <w:t xml:space="preserve">    &lt;</w:t>
      </w:r>
      <w:r w:rsidRPr="004B0B66">
        <w:rPr>
          <w:rFonts w:ascii="Times New Roman" w:eastAsia="Liberation Mono" w:hAnsi="Times New Roman"/>
          <w:b/>
        </w:rPr>
        <w:t>thesises</w:t>
      </w:r>
      <w:r w:rsidRPr="004B0B66">
        <w:rPr>
          <w:rFonts w:ascii="Times New Roman" w:eastAsia="Liberation Mono" w:hAnsi="Times New Roman"/>
        </w:rPr>
        <w:t>&gt;</w:t>
      </w:r>
    </w:p>
    <w:p w14:paraId="7B6F0560" w14:textId="77777777" w:rsidR="00844849" w:rsidRPr="004B0B66" w:rsidRDefault="00CA575B">
      <w:pPr>
        <w:pStyle w:val="affff6"/>
        <w:rPr>
          <w:rFonts w:ascii="Times New Roman" w:eastAsia="Calibri" w:hAnsi="Times New Roman"/>
        </w:rPr>
      </w:pPr>
      <w:r w:rsidRPr="004B0B66">
        <w:rPr>
          <w:rFonts w:ascii="Times New Roman" w:eastAsia="Liberation Mono" w:hAnsi="Times New Roman"/>
        </w:rPr>
        <w:t>        &lt;</w:t>
      </w:r>
      <w:r w:rsidRPr="004B0B66">
        <w:rPr>
          <w:rFonts w:ascii="Times New Roman" w:eastAsia="Liberation Mono" w:hAnsi="Times New Roman"/>
          <w:b/>
        </w:rPr>
        <w:t>thesis-reс</w:t>
      </w:r>
      <w:r w:rsidRPr="004B0B66">
        <w:rPr>
          <w:rFonts w:ascii="Times New Roman" w:eastAsia="Liberation Mono" w:hAnsi="Times New Roman"/>
        </w:rPr>
        <w:t>&gt;</w:t>
      </w:r>
    </w:p>
    <w:p w14:paraId="6D2E1BCC" w14:textId="77777777" w:rsidR="00844849" w:rsidRPr="005C304A" w:rsidRDefault="00CA575B">
      <w:pPr>
        <w:pStyle w:val="affff6"/>
        <w:rPr>
          <w:rFonts w:ascii="Times New Roman" w:eastAsia="Calibri" w:hAnsi="Times New Roman"/>
          <w:lang w:val="ru-RU"/>
        </w:rPr>
      </w:pPr>
      <w:r w:rsidRPr="004B0B66">
        <w:rPr>
          <w:rFonts w:ascii="Times New Roman" w:eastAsia="Liberation Mono" w:hAnsi="Times New Roman"/>
        </w:rPr>
        <w:t>          </w:t>
      </w:r>
      <w:r w:rsidRPr="005C304A">
        <w:rPr>
          <w:rFonts w:ascii="Times New Roman" w:eastAsia="Liberation Mono" w:hAnsi="Times New Roman"/>
          <w:lang w:val="ru-RU"/>
        </w:rPr>
        <w:t>&lt;</w:t>
      </w:r>
      <w:r w:rsidRPr="004B0B66">
        <w:rPr>
          <w:rFonts w:ascii="Times New Roman" w:eastAsia="Liberation Mono" w:hAnsi="Times New Roman"/>
          <w:b/>
        </w:rPr>
        <w:t>number</w:t>
      </w:r>
      <w:r w:rsidRPr="005C304A">
        <w:rPr>
          <w:rFonts w:ascii="Times New Roman" w:eastAsia="Liberation Mono" w:hAnsi="Times New Roman"/>
          <w:lang w:val="ru-RU"/>
        </w:rPr>
        <w:t>&gt;</w:t>
      </w:r>
      <w:r w:rsidRPr="004B0B66">
        <w:rPr>
          <w:rFonts w:ascii="Times New Roman" w:eastAsia="Liberation Mono" w:hAnsi="Times New Roman"/>
          <w:lang w:val="ru-RU"/>
        </w:rPr>
        <w:t>Номер</w:t>
      </w:r>
      <w:r w:rsidRPr="005C304A">
        <w:rPr>
          <w:rFonts w:ascii="Times New Roman" w:eastAsia="Liberation Mono" w:hAnsi="Times New Roman"/>
          <w:lang w:val="ru-RU"/>
        </w:rPr>
        <w:t xml:space="preserve"> </w:t>
      </w:r>
      <w:r w:rsidRPr="004B0B66">
        <w:rPr>
          <w:rFonts w:ascii="Times New Roman" w:eastAsia="Liberation Mono" w:hAnsi="Times New Roman"/>
          <w:lang w:val="ru-RU"/>
        </w:rPr>
        <w:t>тезиса</w:t>
      </w:r>
      <w:r w:rsidRPr="005C304A">
        <w:rPr>
          <w:rFonts w:ascii="Times New Roman" w:eastAsia="Liberation Mono" w:hAnsi="Times New Roman"/>
          <w:lang w:val="ru-RU"/>
        </w:rPr>
        <w:t>-</w:t>
      </w:r>
      <w:r w:rsidRPr="004B0B66">
        <w:rPr>
          <w:rFonts w:ascii="Times New Roman" w:eastAsia="Liberation Mono" w:hAnsi="Times New Roman"/>
          <w:lang w:val="ru-RU"/>
        </w:rPr>
        <w:t>рекомендации</w:t>
      </w:r>
      <w:r w:rsidRPr="005C304A">
        <w:rPr>
          <w:rFonts w:ascii="Times New Roman" w:eastAsia="Liberation Mono" w:hAnsi="Times New Roman"/>
          <w:lang w:val="ru-RU"/>
        </w:rPr>
        <w:t>&lt;/</w:t>
      </w:r>
      <w:r w:rsidRPr="004B0B66">
        <w:rPr>
          <w:rFonts w:ascii="Times New Roman" w:eastAsia="Liberation Mono" w:hAnsi="Times New Roman"/>
          <w:b/>
        </w:rPr>
        <w:t>number</w:t>
      </w:r>
      <w:r w:rsidRPr="005C304A">
        <w:rPr>
          <w:rFonts w:ascii="Times New Roman" w:eastAsia="Liberation Mono" w:hAnsi="Times New Roman"/>
          <w:lang w:val="ru-RU"/>
        </w:rPr>
        <w:t>&gt;</w:t>
      </w:r>
    </w:p>
    <w:p w14:paraId="1CED5EEB" w14:textId="77777777" w:rsidR="00844849" w:rsidRPr="004B0B66" w:rsidRDefault="00CA575B">
      <w:pPr>
        <w:pStyle w:val="affff6"/>
        <w:rPr>
          <w:rFonts w:ascii="Times New Roman" w:eastAsia="Calibri" w:hAnsi="Times New Roman"/>
          <w:lang w:val="ru-RU"/>
        </w:rPr>
      </w:pPr>
      <w:r w:rsidRPr="004B0B66">
        <w:rPr>
          <w:rFonts w:ascii="Times New Roman" w:eastAsia="Liberation Mono" w:hAnsi="Times New Roman"/>
        </w:rPr>
        <w:t>          </w:t>
      </w:r>
      <w:r w:rsidRPr="004B0B66">
        <w:rPr>
          <w:rFonts w:ascii="Times New Roman" w:eastAsia="Liberation Mono" w:hAnsi="Times New Roman"/>
          <w:lang w:val="ru-RU"/>
        </w:rPr>
        <w:t>&lt;</w:t>
      </w:r>
      <w:r w:rsidRPr="004B0B66">
        <w:rPr>
          <w:rFonts w:ascii="Times New Roman" w:eastAsia="Liberation Mono" w:hAnsi="Times New Roman"/>
          <w:b/>
        </w:rPr>
        <w:t>text</w:t>
      </w:r>
      <w:r w:rsidRPr="004B0B66">
        <w:rPr>
          <w:rFonts w:ascii="Times New Roman" w:eastAsia="Liberation Mono" w:hAnsi="Times New Roman"/>
          <w:lang w:val="ru-RU"/>
        </w:rPr>
        <w:t>&gt;Текст тезиса-рекомендации &lt;/</w:t>
      </w:r>
      <w:r w:rsidRPr="004B0B66">
        <w:rPr>
          <w:rFonts w:ascii="Times New Roman" w:eastAsia="Liberation Mono" w:hAnsi="Times New Roman"/>
          <w:b/>
        </w:rPr>
        <w:t>text</w:t>
      </w:r>
      <w:r w:rsidRPr="004B0B66">
        <w:rPr>
          <w:rFonts w:ascii="Times New Roman" w:eastAsia="Liberation Mono" w:hAnsi="Times New Roman"/>
          <w:lang w:val="ru-RU"/>
        </w:rPr>
        <w:t>&gt;</w:t>
      </w:r>
    </w:p>
    <w:p w14:paraId="595F0FF2" w14:textId="77777777" w:rsidR="00844849" w:rsidRPr="004B0B66" w:rsidRDefault="00CA575B">
      <w:pPr>
        <w:pStyle w:val="affff6"/>
        <w:rPr>
          <w:rFonts w:ascii="Times New Roman" w:eastAsia="Calibri" w:hAnsi="Times New Roman"/>
          <w:lang w:val="ru-RU"/>
        </w:rPr>
      </w:pPr>
      <w:r w:rsidRPr="004B0B66">
        <w:rPr>
          <w:rFonts w:ascii="Times New Roman" w:eastAsia="Liberation Mono" w:hAnsi="Times New Roman"/>
        </w:rPr>
        <w:t>          </w:t>
      </w:r>
      <w:r w:rsidRPr="004B0B66">
        <w:rPr>
          <w:rFonts w:ascii="Times New Roman" w:eastAsia="Liberation Mono" w:hAnsi="Times New Roman"/>
          <w:lang w:val="ru-RU"/>
        </w:rPr>
        <w:t>&lt;</w:t>
      </w:r>
      <w:r w:rsidRPr="004B0B66">
        <w:rPr>
          <w:rFonts w:ascii="Times New Roman" w:eastAsia="Liberation Mono" w:hAnsi="Times New Roman"/>
          <w:b/>
        </w:rPr>
        <w:t>comment</w:t>
      </w:r>
      <w:r w:rsidRPr="004B0B66">
        <w:rPr>
          <w:rFonts w:ascii="Times New Roman" w:eastAsia="Liberation Mono" w:hAnsi="Times New Roman"/>
          <w:lang w:val="ru-RU"/>
        </w:rPr>
        <w:t>&gt;Комментарий &lt;/</w:t>
      </w:r>
      <w:r w:rsidRPr="004B0B66">
        <w:rPr>
          <w:rFonts w:ascii="Times New Roman" w:eastAsia="Liberation Mono" w:hAnsi="Times New Roman"/>
          <w:b/>
        </w:rPr>
        <w:t>comment</w:t>
      </w:r>
      <w:r w:rsidRPr="004B0B66">
        <w:rPr>
          <w:rFonts w:ascii="Times New Roman" w:eastAsia="Liberation Mono" w:hAnsi="Times New Roman"/>
          <w:lang w:val="ru-RU"/>
        </w:rPr>
        <w:t>&gt;</w:t>
      </w:r>
    </w:p>
    <w:p w14:paraId="2EF3A80F" w14:textId="77777777" w:rsidR="00844849" w:rsidRPr="004B0B66" w:rsidRDefault="00CA575B">
      <w:pPr>
        <w:pStyle w:val="affff6"/>
        <w:rPr>
          <w:rFonts w:ascii="Times New Roman" w:eastAsia="Calibri" w:hAnsi="Times New Roman"/>
          <w:lang w:val="ru-RU"/>
        </w:rPr>
      </w:pPr>
      <w:r w:rsidRPr="004B0B66">
        <w:rPr>
          <w:rFonts w:ascii="Times New Roman" w:eastAsia="Liberation Mono" w:hAnsi="Times New Roman"/>
        </w:rPr>
        <w:t>          </w:t>
      </w:r>
      <w:r w:rsidRPr="004B0B66">
        <w:rPr>
          <w:rFonts w:ascii="Times New Roman" w:eastAsia="Liberation Mono" w:hAnsi="Times New Roman"/>
          <w:lang w:val="ru-RU"/>
        </w:rPr>
        <w:t>&lt;</w:t>
      </w:r>
      <w:r w:rsidRPr="004B0B66">
        <w:rPr>
          <w:rFonts w:ascii="Times New Roman" w:eastAsia="Liberation Mono" w:hAnsi="Times New Roman"/>
          <w:b/>
        </w:rPr>
        <w:t>stage</w:t>
      </w:r>
      <w:r w:rsidRPr="004B0B66">
        <w:rPr>
          <w:rFonts w:ascii="Times New Roman" w:eastAsia="Liberation Mono" w:hAnsi="Times New Roman"/>
          <w:lang w:val="ru-RU"/>
        </w:rPr>
        <w:t>&gt;Этап оказания медицинской помощи &lt;/</w:t>
      </w:r>
      <w:r w:rsidRPr="004B0B66">
        <w:rPr>
          <w:rFonts w:ascii="Times New Roman" w:eastAsia="Liberation Mono" w:hAnsi="Times New Roman"/>
          <w:b/>
        </w:rPr>
        <w:t>stage</w:t>
      </w:r>
      <w:r w:rsidRPr="004B0B66">
        <w:rPr>
          <w:rFonts w:ascii="Times New Roman" w:eastAsia="Liberation Mono" w:hAnsi="Times New Roman"/>
          <w:lang w:val="ru-RU"/>
        </w:rPr>
        <w:t>&gt;</w:t>
      </w:r>
    </w:p>
    <w:p w14:paraId="54830590" w14:textId="77777777" w:rsidR="00844849" w:rsidRPr="004B0B66" w:rsidRDefault="00CA575B">
      <w:pPr>
        <w:pStyle w:val="affff6"/>
        <w:rPr>
          <w:rFonts w:ascii="Times New Roman" w:eastAsia="Calibri" w:hAnsi="Times New Roman"/>
        </w:rPr>
      </w:pPr>
      <w:r w:rsidRPr="004B0B66">
        <w:rPr>
          <w:rFonts w:ascii="Times New Roman" w:eastAsia="Liberation Mono" w:hAnsi="Times New Roman"/>
        </w:rPr>
        <w:t>          &lt;</w:t>
      </w:r>
      <w:r w:rsidRPr="004B0B66">
        <w:rPr>
          <w:rFonts w:ascii="Times New Roman" w:eastAsia="Liberation Mono" w:hAnsi="Times New Roman"/>
          <w:b/>
        </w:rPr>
        <w:t>convincing</w:t>
      </w:r>
      <w:r w:rsidRPr="004B0B66">
        <w:rPr>
          <w:rFonts w:ascii="Times New Roman" w:eastAsia="Liberation Mono" w:hAnsi="Times New Roman"/>
        </w:rPr>
        <w:t>&gt;Уровень убедительности &lt;/</w:t>
      </w:r>
      <w:r w:rsidRPr="004B0B66">
        <w:rPr>
          <w:rFonts w:ascii="Times New Roman" w:eastAsia="Liberation Mono" w:hAnsi="Times New Roman"/>
          <w:b/>
        </w:rPr>
        <w:t>convincing</w:t>
      </w:r>
      <w:r w:rsidRPr="004B0B66">
        <w:rPr>
          <w:rFonts w:ascii="Times New Roman" w:eastAsia="Liberation Mono" w:hAnsi="Times New Roman"/>
        </w:rPr>
        <w:t>&gt;</w:t>
      </w:r>
    </w:p>
    <w:p w14:paraId="41795568" w14:textId="77777777" w:rsidR="00844849" w:rsidRPr="004B0B66" w:rsidRDefault="00CA575B">
      <w:pPr>
        <w:pStyle w:val="affff6"/>
        <w:rPr>
          <w:rFonts w:ascii="Times New Roman" w:eastAsia="Calibri" w:hAnsi="Times New Roman"/>
        </w:rPr>
      </w:pPr>
      <w:r w:rsidRPr="004B0B66">
        <w:rPr>
          <w:rFonts w:ascii="Times New Roman" w:eastAsia="Liberation Mono" w:hAnsi="Times New Roman"/>
        </w:rPr>
        <w:t>          &lt;</w:t>
      </w:r>
      <w:r w:rsidRPr="004B0B66">
        <w:rPr>
          <w:rFonts w:ascii="Times New Roman" w:eastAsia="Liberation Mono" w:hAnsi="Times New Roman"/>
          <w:b/>
        </w:rPr>
        <w:t>evidential</w:t>
      </w:r>
      <w:r w:rsidRPr="004B0B66">
        <w:rPr>
          <w:rFonts w:ascii="Times New Roman" w:eastAsia="Liberation Mono" w:hAnsi="Times New Roman"/>
        </w:rPr>
        <w:t>&gt;Уровень доказательности &lt;/</w:t>
      </w:r>
      <w:r w:rsidRPr="004B0B66">
        <w:rPr>
          <w:rFonts w:ascii="Times New Roman" w:eastAsia="Liberation Mono" w:hAnsi="Times New Roman"/>
          <w:b/>
        </w:rPr>
        <w:t>evidential</w:t>
      </w:r>
      <w:r w:rsidRPr="004B0B66">
        <w:rPr>
          <w:rFonts w:ascii="Times New Roman" w:eastAsia="Liberation Mono" w:hAnsi="Times New Roman"/>
        </w:rPr>
        <w:t>&gt;</w:t>
      </w:r>
    </w:p>
    <w:p w14:paraId="66CE466E" w14:textId="77777777" w:rsidR="00844849" w:rsidRPr="004B0B66" w:rsidRDefault="00CA575B">
      <w:pPr>
        <w:pStyle w:val="affff6"/>
        <w:rPr>
          <w:rFonts w:ascii="Times New Roman" w:eastAsia="Calibri" w:hAnsi="Times New Roman"/>
          <w:lang w:val="ru-RU"/>
        </w:rPr>
      </w:pPr>
      <w:r w:rsidRPr="004B0B66">
        <w:rPr>
          <w:rFonts w:ascii="Times New Roman" w:eastAsia="Liberation Mono" w:hAnsi="Times New Roman"/>
        </w:rPr>
        <w:t>          </w:t>
      </w:r>
      <w:r w:rsidRPr="004B0B66">
        <w:rPr>
          <w:rFonts w:ascii="Times New Roman" w:eastAsia="Liberation Mono" w:hAnsi="Times New Roman"/>
          <w:lang w:val="ru-RU"/>
        </w:rPr>
        <w:t>&lt;</w:t>
      </w:r>
      <w:r w:rsidRPr="004B0B66">
        <w:rPr>
          <w:rFonts w:ascii="Times New Roman" w:eastAsia="Liberation Mono" w:hAnsi="Times New Roman"/>
          <w:b/>
        </w:rPr>
        <w:t>condition</w:t>
      </w:r>
      <w:r w:rsidRPr="004B0B66">
        <w:rPr>
          <w:rFonts w:ascii="Times New Roman" w:eastAsia="Liberation Mono" w:hAnsi="Times New Roman"/>
          <w:lang w:val="ru-RU"/>
        </w:rPr>
        <w:t>&gt;Текстовое условие применимости тезиса &lt;/</w:t>
      </w:r>
      <w:r w:rsidRPr="004B0B66">
        <w:rPr>
          <w:rFonts w:ascii="Times New Roman" w:eastAsia="Liberation Mono" w:hAnsi="Times New Roman"/>
          <w:b/>
        </w:rPr>
        <w:t>condition</w:t>
      </w:r>
      <w:r w:rsidRPr="004B0B66">
        <w:rPr>
          <w:rFonts w:ascii="Times New Roman" w:eastAsia="Liberation Mono" w:hAnsi="Times New Roman"/>
          <w:lang w:val="ru-RU"/>
        </w:rPr>
        <w:t>&gt;</w:t>
      </w:r>
    </w:p>
    <w:p w14:paraId="1270C706" w14:textId="77777777" w:rsidR="00844849" w:rsidRPr="004B0B66" w:rsidRDefault="00CA575B">
      <w:pPr>
        <w:pStyle w:val="affff6"/>
        <w:rPr>
          <w:rFonts w:ascii="Times New Roman" w:eastAsia="Calibri" w:hAnsi="Times New Roman"/>
          <w:lang w:val="ru-RU"/>
        </w:rPr>
      </w:pPr>
      <w:r w:rsidRPr="004B0B66">
        <w:rPr>
          <w:rFonts w:ascii="Times New Roman" w:eastAsia="Liberation Mono" w:hAnsi="Times New Roman"/>
        </w:rPr>
        <w:t>          </w:t>
      </w:r>
      <w:r w:rsidRPr="004B0B66">
        <w:rPr>
          <w:rFonts w:ascii="Times New Roman" w:eastAsia="Liberation Mono" w:hAnsi="Times New Roman"/>
          <w:lang w:val="ru-RU"/>
        </w:rPr>
        <w:t>&lt;</w:t>
      </w:r>
      <w:r w:rsidRPr="004B0B66">
        <w:rPr>
          <w:rFonts w:ascii="Times New Roman" w:eastAsia="Liberation Mono" w:hAnsi="Times New Roman"/>
          <w:b/>
        </w:rPr>
        <w:t>stadia</w:t>
      </w:r>
      <w:r w:rsidRPr="004B0B66">
        <w:rPr>
          <w:rFonts w:ascii="Times New Roman" w:eastAsia="Liberation Mono" w:hAnsi="Times New Roman"/>
          <w:lang w:val="ru-RU"/>
        </w:rPr>
        <w:t>&gt;Стадия опухолевого процесса &lt;/</w:t>
      </w:r>
      <w:r w:rsidRPr="004B0B66">
        <w:rPr>
          <w:rFonts w:ascii="Times New Roman" w:eastAsia="Liberation Mono" w:hAnsi="Times New Roman"/>
          <w:b/>
        </w:rPr>
        <w:t>stadia</w:t>
      </w:r>
      <w:r w:rsidRPr="004B0B66">
        <w:rPr>
          <w:rFonts w:ascii="Times New Roman" w:eastAsia="Liberation Mono" w:hAnsi="Times New Roman"/>
          <w:lang w:val="ru-RU"/>
        </w:rPr>
        <w:t>&gt;</w:t>
      </w:r>
    </w:p>
    <w:p w14:paraId="0B8FFB96" w14:textId="77777777" w:rsidR="00844849" w:rsidRPr="004B0B66" w:rsidRDefault="00CA575B">
      <w:pPr>
        <w:pStyle w:val="affff6"/>
        <w:rPr>
          <w:rFonts w:ascii="Times New Roman" w:eastAsia="Calibri" w:hAnsi="Times New Roman"/>
        </w:rPr>
      </w:pPr>
      <w:r w:rsidRPr="004B0B66">
        <w:rPr>
          <w:rFonts w:ascii="Times New Roman" w:eastAsia="Liberation Mono" w:hAnsi="Times New Roman"/>
        </w:rPr>
        <w:t>          &lt;</w:t>
      </w:r>
      <w:r w:rsidRPr="004B0B66">
        <w:rPr>
          <w:rFonts w:ascii="Times New Roman" w:eastAsia="Liberation Mono" w:hAnsi="Times New Roman"/>
          <w:b/>
        </w:rPr>
        <w:t>tnm</w:t>
      </w:r>
      <w:r w:rsidRPr="004B0B66">
        <w:rPr>
          <w:rFonts w:ascii="Times New Roman" w:eastAsia="Liberation Mono" w:hAnsi="Times New Roman"/>
        </w:rPr>
        <w:t>&gt;TNM &lt;/</w:t>
      </w:r>
      <w:r w:rsidRPr="004B0B66">
        <w:rPr>
          <w:rFonts w:ascii="Times New Roman" w:eastAsia="Liberation Mono" w:hAnsi="Times New Roman"/>
          <w:b/>
        </w:rPr>
        <w:t>tnm</w:t>
      </w:r>
      <w:r w:rsidRPr="004B0B66">
        <w:rPr>
          <w:rFonts w:ascii="Times New Roman" w:eastAsia="Liberation Mono" w:hAnsi="Times New Roman"/>
        </w:rPr>
        <w:t>&gt;</w:t>
      </w:r>
    </w:p>
    <w:p w14:paraId="2DB36B21" w14:textId="77777777" w:rsidR="00844849" w:rsidRPr="004B0B66" w:rsidRDefault="00CA575B">
      <w:pPr>
        <w:pStyle w:val="affff6"/>
        <w:rPr>
          <w:rFonts w:ascii="Times New Roman" w:eastAsia="Calibri" w:hAnsi="Times New Roman"/>
        </w:rPr>
      </w:pPr>
      <w:r w:rsidRPr="004B0B66">
        <w:rPr>
          <w:rFonts w:ascii="Times New Roman" w:eastAsia="Liberation Mono" w:hAnsi="Times New Roman"/>
        </w:rPr>
        <w:lastRenderedPageBreak/>
        <w:t>          &lt;</w:t>
      </w:r>
      <w:r w:rsidRPr="004B0B66">
        <w:rPr>
          <w:rFonts w:ascii="Times New Roman" w:eastAsia="Liberation Mono" w:hAnsi="Times New Roman"/>
          <w:b/>
        </w:rPr>
        <w:t>activities</w:t>
      </w:r>
      <w:r w:rsidRPr="004B0B66">
        <w:rPr>
          <w:rFonts w:ascii="Times New Roman" w:eastAsia="Liberation Mono" w:hAnsi="Times New Roman"/>
        </w:rPr>
        <w:t>&gt;</w:t>
      </w:r>
    </w:p>
    <w:p w14:paraId="5721AF52" w14:textId="77777777" w:rsidR="00844849" w:rsidRPr="004B0B66" w:rsidRDefault="00CA575B">
      <w:pPr>
        <w:pStyle w:val="affff6"/>
        <w:rPr>
          <w:rFonts w:ascii="Times New Roman" w:eastAsia="Calibri" w:hAnsi="Times New Roman"/>
        </w:rPr>
      </w:pPr>
      <w:r w:rsidRPr="004B0B66">
        <w:rPr>
          <w:rFonts w:ascii="Times New Roman" w:eastAsia="Liberation Mono" w:hAnsi="Times New Roman"/>
        </w:rPr>
        <w:t>              &lt;</w:t>
      </w:r>
      <w:r w:rsidRPr="004B0B66">
        <w:rPr>
          <w:rFonts w:ascii="Times New Roman" w:eastAsia="Liberation Mono" w:hAnsi="Times New Roman"/>
          <w:b/>
        </w:rPr>
        <w:t>activity</w:t>
      </w:r>
      <w:r w:rsidRPr="004B0B66">
        <w:rPr>
          <w:rFonts w:ascii="Times New Roman" w:eastAsia="Liberation Mono" w:hAnsi="Times New Roman"/>
        </w:rPr>
        <w:t>&gt;</w:t>
      </w:r>
    </w:p>
    <w:p w14:paraId="424FD0EE" w14:textId="77777777" w:rsidR="00844849" w:rsidRPr="004B0B66" w:rsidRDefault="00CA575B">
      <w:pPr>
        <w:pStyle w:val="affff6"/>
        <w:rPr>
          <w:rFonts w:ascii="Times New Roman" w:eastAsia="Calibri" w:hAnsi="Times New Roman"/>
          <w:lang w:val="ru-RU"/>
        </w:rPr>
      </w:pPr>
      <w:r w:rsidRPr="004B0B66">
        <w:rPr>
          <w:rFonts w:ascii="Times New Roman" w:eastAsia="Liberation Mono" w:hAnsi="Times New Roman"/>
        </w:rPr>
        <w:t>                  </w:t>
      </w:r>
      <w:r w:rsidRPr="004B0B66">
        <w:rPr>
          <w:rFonts w:ascii="Times New Roman" w:eastAsia="Liberation Mono" w:hAnsi="Times New Roman"/>
          <w:lang w:val="ru-RU"/>
        </w:rPr>
        <w:t>&lt;</w:t>
      </w:r>
      <w:r w:rsidRPr="004B0B66">
        <w:rPr>
          <w:rFonts w:ascii="Times New Roman" w:eastAsia="Liberation Mono" w:hAnsi="Times New Roman"/>
          <w:b/>
        </w:rPr>
        <w:t>name</w:t>
      </w:r>
      <w:r w:rsidRPr="004B0B66">
        <w:rPr>
          <w:rFonts w:ascii="Times New Roman" w:eastAsia="Liberation Mono" w:hAnsi="Times New Roman"/>
          <w:lang w:val="ru-RU"/>
        </w:rPr>
        <w:t>&gt;Название вмешательства или режима химиотерапии &lt;/</w:t>
      </w:r>
      <w:r w:rsidRPr="004B0B66">
        <w:rPr>
          <w:rFonts w:ascii="Times New Roman" w:eastAsia="Liberation Mono" w:hAnsi="Times New Roman"/>
          <w:b/>
        </w:rPr>
        <w:t>name</w:t>
      </w:r>
      <w:r w:rsidRPr="004B0B66">
        <w:rPr>
          <w:rFonts w:ascii="Times New Roman" w:eastAsia="Liberation Mono" w:hAnsi="Times New Roman"/>
          <w:lang w:val="ru-RU"/>
        </w:rPr>
        <w:t>&gt;</w:t>
      </w:r>
    </w:p>
    <w:p w14:paraId="0B0F02C5" w14:textId="77777777" w:rsidR="00844849" w:rsidRPr="004B0B66" w:rsidRDefault="00CA575B">
      <w:pPr>
        <w:pStyle w:val="affff6"/>
        <w:rPr>
          <w:rFonts w:ascii="Times New Roman" w:eastAsia="Calibri" w:hAnsi="Times New Roman"/>
          <w:lang w:val="ru-RU"/>
        </w:rPr>
      </w:pPr>
      <w:r w:rsidRPr="004B0B66">
        <w:rPr>
          <w:rFonts w:ascii="Times New Roman" w:eastAsia="Liberation Mono" w:hAnsi="Times New Roman"/>
        </w:rPr>
        <w:t>                  </w:t>
      </w:r>
      <w:r w:rsidRPr="004B0B66">
        <w:rPr>
          <w:rFonts w:ascii="Times New Roman" w:eastAsia="Liberation Mono" w:hAnsi="Times New Roman"/>
          <w:lang w:val="ru-RU"/>
        </w:rPr>
        <w:t>&lt;</w:t>
      </w:r>
      <w:r w:rsidRPr="004B0B66">
        <w:rPr>
          <w:rFonts w:ascii="Times New Roman" w:eastAsia="Liberation Mono" w:hAnsi="Times New Roman"/>
          <w:b/>
        </w:rPr>
        <w:t>services</w:t>
      </w:r>
      <w:r w:rsidRPr="004B0B66">
        <w:rPr>
          <w:rFonts w:ascii="Times New Roman" w:eastAsia="Liberation Mono" w:hAnsi="Times New Roman"/>
          <w:lang w:val="ru-RU"/>
        </w:rPr>
        <w:t>&gt;</w:t>
      </w:r>
    </w:p>
    <w:p w14:paraId="59E9FDE8" w14:textId="77777777" w:rsidR="00844849" w:rsidRPr="004B0B66" w:rsidRDefault="00CA575B">
      <w:pPr>
        <w:pStyle w:val="affff6"/>
        <w:rPr>
          <w:rFonts w:ascii="Times New Roman" w:eastAsia="Calibri" w:hAnsi="Times New Roman"/>
          <w:lang w:val="ru-RU"/>
        </w:rPr>
      </w:pPr>
      <w:r w:rsidRPr="004B0B66">
        <w:rPr>
          <w:rFonts w:ascii="Times New Roman" w:eastAsia="Liberation Mono" w:hAnsi="Times New Roman"/>
        </w:rPr>
        <w:t>                      </w:t>
      </w:r>
      <w:r w:rsidRPr="004B0B66">
        <w:rPr>
          <w:rFonts w:ascii="Times New Roman" w:eastAsia="Liberation Mono" w:hAnsi="Times New Roman"/>
          <w:lang w:val="ru-RU"/>
        </w:rPr>
        <w:t>&lt;</w:t>
      </w:r>
      <w:r w:rsidRPr="004B0B66">
        <w:rPr>
          <w:rFonts w:ascii="Times New Roman" w:eastAsia="Liberation Mono" w:hAnsi="Times New Roman"/>
          <w:b/>
        </w:rPr>
        <w:t>service</w:t>
      </w:r>
      <w:r w:rsidRPr="004B0B66">
        <w:rPr>
          <w:rFonts w:ascii="Times New Roman" w:eastAsia="Liberation Mono" w:hAnsi="Times New Roman"/>
          <w:lang w:val="ru-RU"/>
        </w:rPr>
        <w:t>&gt;</w:t>
      </w:r>
    </w:p>
    <w:p w14:paraId="00BE8BEB" w14:textId="77777777" w:rsidR="00844849" w:rsidRPr="004B0B66" w:rsidRDefault="00CA575B">
      <w:pPr>
        <w:pStyle w:val="affff6"/>
        <w:rPr>
          <w:rFonts w:ascii="Times New Roman" w:eastAsia="Calibri" w:hAnsi="Times New Roman"/>
          <w:lang w:val="ru-RU"/>
        </w:rPr>
      </w:pPr>
      <w:r w:rsidRPr="004B0B66">
        <w:rPr>
          <w:rFonts w:ascii="Times New Roman" w:eastAsia="Liberation Mono" w:hAnsi="Times New Roman"/>
        </w:rPr>
        <w:t>                          </w:t>
      </w:r>
      <w:r w:rsidRPr="004B0B66">
        <w:rPr>
          <w:rFonts w:ascii="Times New Roman" w:eastAsia="Liberation Mono" w:hAnsi="Times New Roman"/>
          <w:lang w:val="ru-RU"/>
        </w:rPr>
        <w:t>&lt;</w:t>
      </w:r>
      <w:r w:rsidRPr="004B0B66">
        <w:rPr>
          <w:rFonts w:ascii="Times New Roman" w:eastAsia="Liberation Mono" w:hAnsi="Times New Roman"/>
          <w:b/>
        </w:rPr>
        <w:t>name</w:t>
      </w:r>
      <w:r w:rsidRPr="004B0B66">
        <w:rPr>
          <w:rFonts w:ascii="Times New Roman" w:eastAsia="Liberation Mono" w:hAnsi="Times New Roman"/>
          <w:lang w:val="ru-RU"/>
        </w:rPr>
        <w:t>&gt;Название медицинской услуги по справочнику &lt;/</w:t>
      </w:r>
      <w:r w:rsidRPr="004B0B66">
        <w:rPr>
          <w:rFonts w:ascii="Times New Roman" w:eastAsia="Liberation Mono" w:hAnsi="Times New Roman"/>
          <w:b/>
        </w:rPr>
        <w:t>name</w:t>
      </w:r>
      <w:r w:rsidRPr="004B0B66">
        <w:rPr>
          <w:rFonts w:ascii="Times New Roman" w:eastAsia="Liberation Mono" w:hAnsi="Times New Roman"/>
          <w:lang w:val="ru-RU"/>
        </w:rPr>
        <w:t>&gt;</w:t>
      </w:r>
    </w:p>
    <w:p w14:paraId="290A79A9" w14:textId="77777777" w:rsidR="00844849" w:rsidRPr="004B0B66" w:rsidRDefault="00CA575B">
      <w:pPr>
        <w:pStyle w:val="affff6"/>
        <w:rPr>
          <w:rFonts w:ascii="Times New Roman" w:eastAsia="Calibri" w:hAnsi="Times New Roman"/>
          <w:lang w:val="ru-RU"/>
        </w:rPr>
      </w:pPr>
      <w:r w:rsidRPr="004B0B66">
        <w:rPr>
          <w:rFonts w:ascii="Times New Roman" w:eastAsia="Liberation Mono" w:hAnsi="Times New Roman"/>
        </w:rPr>
        <w:t>                          </w:t>
      </w:r>
      <w:r w:rsidRPr="004B0B66">
        <w:rPr>
          <w:rFonts w:ascii="Times New Roman" w:eastAsia="Liberation Mono" w:hAnsi="Times New Roman"/>
          <w:lang w:val="ru-RU"/>
        </w:rPr>
        <w:t>&lt;</w:t>
      </w:r>
      <w:r w:rsidRPr="004B0B66">
        <w:rPr>
          <w:rFonts w:ascii="Times New Roman" w:eastAsia="Liberation Mono" w:hAnsi="Times New Roman"/>
          <w:b/>
        </w:rPr>
        <w:t>code</w:t>
      </w:r>
      <w:r w:rsidRPr="004B0B66">
        <w:rPr>
          <w:rFonts w:ascii="Times New Roman" w:eastAsia="Liberation Mono" w:hAnsi="Times New Roman"/>
          <w:lang w:val="ru-RU"/>
        </w:rPr>
        <w:t>&gt;Код медицинской услуги по справочнику &lt;/</w:t>
      </w:r>
      <w:r w:rsidRPr="004B0B66">
        <w:rPr>
          <w:rFonts w:ascii="Times New Roman" w:eastAsia="Liberation Mono" w:hAnsi="Times New Roman"/>
          <w:b/>
        </w:rPr>
        <w:t>code</w:t>
      </w:r>
      <w:r w:rsidRPr="004B0B66">
        <w:rPr>
          <w:rFonts w:ascii="Times New Roman" w:eastAsia="Liberation Mono" w:hAnsi="Times New Roman"/>
          <w:lang w:val="ru-RU"/>
        </w:rPr>
        <w:t>&gt;</w:t>
      </w:r>
    </w:p>
    <w:p w14:paraId="24D7A060" w14:textId="77777777" w:rsidR="00844849" w:rsidRPr="004B0B66" w:rsidRDefault="00CA575B">
      <w:pPr>
        <w:pStyle w:val="affff6"/>
        <w:rPr>
          <w:rFonts w:ascii="Times New Roman" w:eastAsia="Calibri" w:hAnsi="Times New Roman"/>
        </w:rPr>
      </w:pPr>
      <w:r w:rsidRPr="004B0B66">
        <w:rPr>
          <w:rFonts w:ascii="Times New Roman" w:eastAsia="Liberation Mono" w:hAnsi="Times New Roman"/>
        </w:rPr>
        <w:t>                      &lt;/</w:t>
      </w:r>
      <w:r w:rsidRPr="004B0B66">
        <w:rPr>
          <w:rFonts w:ascii="Times New Roman" w:eastAsia="Liberation Mono" w:hAnsi="Times New Roman"/>
          <w:b/>
        </w:rPr>
        <w:t>service</w:t>
      </w:r>
      <w:r w:rsidRPr="004B0B66">
        <w:rPr>
          <w:rFonts w:ascii="Times New Roman" w:eastAsia="Liberation Mono" w:hAnsi="Times New Roman"/>
        </w:rPr>
        <w:t>&gt;</w:t>
      </w:r>
    </w:p>
    <w:p w14:paraId="7F30385F" w14:textId="77777777" w:rsidR="00844849" w:rsidRPr="004B0B66" w:rsidRDefault="00CA575B">
      <w:pPr>
        <w:pStyle w:val="affff6"/>
        <w:rPr>
          <w:rFonts w:ascii="Times New Roman" w:eastAsia="Calibri" w:hAnsi="Times New Roman"/>
        </w:rPr>
      </w:pPr>
      <w:r w:rsidRPr="004B0B66">
        <w:rPr>
          <w:rFonts w:ascii="Times New Roman" w:eastAsia="Liberation Mono" w:hAnsi="Times New Roman"/>
        </w:rPr>
        <w:t>                  &lt;/</w:t>
      </w:r>
      <w:r w:rsidRPr="004B0B66">
        <w:rPr>
          <w:rFonts w:ascii="Times New Roman" w:eastAsia="Liberation Mono" w:hAnsi="Times New Roman"/>
          <w:b/>
        </w:rPr>
        <w:t>services</w:t>
      </w:r>
      <w:r w:rsidRPr="004B0B66">
        <w:rPr>
          <w:rFonts w:ascii="Times New Roman" w:eastAsia="Liberation Mono" w:hAnsi="Times New Roman"/>
        </w:rPr>
        <w:t>&gt;</w:t>
      </w:r>
    </w:p>
    <w:p w14:paraId="024E6C18" w14:textId="482FBE42" w:rsidR="00675629" w:rsidRPr="004B0B66" w:rsidRDefault="00CA575B" w:rsidP="00675629">
      <w:pPr>
        <w:pStyle w:val="affff6"/>
        <w:rPr>
          <w:rFonts w:ascii="Times New Roman" w:eastAsia="Calibri" w:hAnsi="Times New Roman"/>
        </w:rPr>
      </w:pPr>
      <w:r w:rsidRPr="004B0B66">
        <w:rPr>
          <w:rFonts w:ascii="Times New Roman" w:eastAsia="Liberation Mono" w:hAnsi="Times New Roman"/>
        </w:rPr>
        <w:t>             </w:t>
      </w:r>
      <w:r w:rsidR="00675629" w:rsidRPr="005C304A">
        <w:rPr>
          <w:rFonts w:ascii="Times New Roman" w:eastAsia="Liberation Mono" w:hAnsi="Times New Roman"/>
        </w:rPr>
        <w:t xml:space="preserve">    </w:t>
      </w:r>
      <w:r w:rsidRPr="004B0B66">
        <w:rPr>
          <w:rFonts w:ascii="Times New Roman" w:eastAsia="Liberation Mono" w:hAnsi="Times New Roman"/>
        </w:rPr>
        <w:t> </w:t>
      </w:r>
      <w:r w:rsidR="00675629" w:rsidRPr="004B0B66">
        <w:rPr>
          <w:rFonts w:ascii="Times New Roman" w:eastAsia="Liberation Mono" w:hAnsi="Times New Roman"/>
        </w:rPr>
        <w:t>&lt;</w:t>
      </w:r>
      <w:r w:rsidR="00675629" w:rsidRPr="004B0B66">
        <w:rPr>
          <w:rFonts w:ascii="Times New Roman" w:eastAsia="Liberation Mono" w:hAnsi="Times New Roman"/>
          <w:b/>
        </w:rPr>
        <w:t>medications</w:t>
      </w:r>
      <w:r w:rsidR="00675629" w:rsidRPr="004B0B66">
        <w:rPr>
          <w:rFonts w:ascii="Times New Roman" w:eastAsia="Liberation Mono" w:hAnsi="Times New Roman"/>
        </w:rPr>
        <w:t>&gt;</w:t>
      </w:r>
    </w:p>
    <w:p w14:paraId="159584E7" w14:textId="141D3AD3" w:rsidR="00675629" w:rsidRPr="005C304A" w:rsidRDefault="00675629" w:rsidP="00675629">
      <w:pPr>
        <w:pStyle w:val="affff6"/>
        <w:rPr>
          <w:rFonts w:ascii="Times New Roman" w:eastAsia="Calibri" w:hAnsi="Times New Roman"/>
          <w:lang w:val="ru-RU"/>
        </w:rPr>
      </w:pPr>
      <w:r w:rsidRPr="004B0B66">
        <w:rPr>
          <w:rFonts w:ascii="Times New Roman" w:eastAsia="Liberation Mono" w:hAnsi="Times New Roman"/>
        </w:rPr>
        <w:t>                       </w:t>
      </w:r>
      <w:r w:rsidRPr="005C304A">
        <w:rPr>
          <w:rFonts w:ascii="Times New Roman" w:eastAsia="Liberation Mono" w:hAnsi="Times New Roman"/>
          <w:lang w:val="ru-RU"/>
        </w:rPr>
        <w:t>&lt;</w:t>
      </w:r>
      <w:r w:rsidRPr="004B0B66">
        <w:rPr>
          <w:rFonts w:ascii="Times New Roman" w:eastAsia="Liberation Mono" w:hAnsi="Times New Roman"/>
          <w:b/>
        </w:rPr>
        <w:t>medication</w:t>
      </w:r>
      <w:r w:rsidRPr="005C304A">
        <w:rPr>
          <w:rFonts w:ascii="Times New Roman" w:eastAsia="Liberation Mono" w:hAnsi="Times New Roman"/>
          <w:lang w:val="ru-RU"/>
        </w:rPr>
        <w:t>&gt;</w:t>
      </w:r>
    </w:p>
    <w:p w14:paraId="24183D88" w14:textId="338F127D" w:rsidR="00675629" w:rsidRPr="005C304A" w:rsidRDefault="00675629" w:rsidP="00675629">
      <w:pPr>
        <w:pStyle w:val="affff6"/>
        <w:rPr>
          <w:rFonts w:ascii="Times New Roman" w:eastAsia="Calibri" w:hAnsi="Times New Roman"/>
          <w:lang w:val="ru-RU"/>
        </w:rPr>
      </w:pPr>
      <w:r w:rsidRPr="004B0B66">
        <w:rPr>
          <w:rFonts w:ascii="Times New Roman" w:eastAsia="Liberation Mono" w:hAnsi="Times New Roman"/>
        </w:rPr>
        <w:t>                            </w:t>
      </w:r>
      <w:r w:rsidRPr="005C304A">
        <w:rPr>
          <w:rFonts w:ascii="Times New Roman" w:eastAsia="Liberation Mono" w:hAnsi="Times New Roman"/>
          <w:lang w:val="ru-RU"/>
        </w:rPr>
        <w:t>&lt;</w:t>
      </w:r>
      <w:r w:rsidRPr="004B0B66">
        <w:rPr>
          <w:rFonts w:ascii="Times New Roman" w:eastAsia="Liberation Mono" w:hAnsi="Times New Roman"/>
          <w:b/>
        </w:rPr>
        <w:t>name</w:t>
      </w:r>
      <w:r w:rsidRPr="005C304A">
        <w:rPr>
          <w:rFonts w:ascii="Times New Roman" w:eastAsia="Liberation Mono" w:hAnsi="Times New Roman"/>
          <w:lang w:val="ru-RU"/>
        </w:rPr>
        <w:t>&gt;Название схемы терапии по справочнику &lt;/</w:t>
      </w:r>
      <w:r w:rsidRPr="004B0B66">
        <w:rPr>
          <w:rFonts w:ascii="Times New Roman" w:eastAsia="Liberation Mono" w:hAnsi="Times New Roman"/>
          <w:b/>
        </w:rPr>
        <w:t>name</w:t>
      </w:r>
      <w:r w:rsidRPr="005C304A">
        <w:rPr>
          <w:rFonts w:ascii="Times New Roman" w:eastAsia="Liberation Mono" w:hAnsi="Times New Roman"/>
          <w:lang w:val="ru-RU"/>
        </w:rPr>
        <w:t>&gt;</w:t>
      </w:r>
    </w:p>
    <w:p w14:paraId="50FD49F2" w14:textId="2D86805B" w:rsidR="00675629" w:rsidRPr="005C304A" w:rsidRDefault="00675629" w:rsidP="00675629">
      <w:pPr>
        <w:pStyle w:val="affff6"/>
        <w:rPr>
          <w:rFonts w:ascii="Times New Roman" w:eastAsia="Calibri" w:hAnsi="Times New Roman"/>
          <w:lang w:val="ru-RU"/>
        </w:rPr>
      </w:pPr>
      <w:r w:rsidRPr="004B0B66">
        <w:rPr>
          <w:rFonts w:ascii="Times New Roman" w:eastAsia="Liberation Mono" w:hAnsi="Times New Roman"/>
        </w:rPr>
        <w:t>                       </w:t>
      </w:r>
      <w:r w:rsidR="00863C5B" w:rsidRPr="005C304A">
        <w:rPr>
          <w:rFonts w:ascii="Times New Roman" w:eastAsia="Liberation Mono" w:hAnsi="Times New Roman"/>
          <w:lang w:val="ru-RU"/>
        </w:rPr>
        <w:t xml:space="preserve">   </w:t>
      </w:r>
      <w:r w:rsidRPr="004B0B66">
        <w:rPr>
          <w:rFonts w:ascii="Times New Roman" w:eastAsia="Liberation Mono" w:hAnsi="Times New Roman"/>
        </w:rPr>
        <w:t>  </w:t>
      </w:r>
      <w:r w:rsidRPr="005C304A">
        <w:rPr>
          <w:rFonts w:ascii="Times New Roman" w:eastAsia="Liberation Mono" w:hAnsi="Times New Roman"/>
          <w:lang w:val="ru-RU"/>
        </w:rPr>
        <w:t>&lt;</w:t>
      </w:r>
      <w:r w:rsidRPr="004B0B66">
        <w:rPr>
          <w:rFonts w:ascii="Times New Roman" w:eastAsia="Liberation Mono" w:hAnsi="Times New Roman"/>
          <w:b/>
        </w:rPr>
        <w:t>code</w:t>
      </w:r>
      <w:r w:rsidRPr="005C304A">
        <w:rPr>
          <w:rFonts w:ascii="Times New Roman" w:eastAsia="Liberation Mono" w:hAnsi="Times New Roman"/>
          <w:lang w:val="ru-RU"/>
        </w:rPr>
        <w:t>&gt;Код схемы терапии по справочнику &lt;/</w:t>
      </w:r>
      <w:r w:rsidRPr="004B0B66">
        <w:rPr>
          <w:rFonts w:ascii="Times New Roman" w:eastAsia="Liberation Mono" w:hAnsi="Times New Roman"/>
          <w:b/>
        </w:rPr>
        <w:t>code</w:t>
      </w:r>
      <w:r w:rsidRPr="005C304A">
        <w:rPr>
          <w:rFonts w:ascii="Times New Roman" w:eastAsia="Liberation Mono" w:hAnsi="Times New Roman"/>
          <w:lang w:val="ru-RU"/>
        </w:rPr>
        <w:t>&gt;</w:t>
      </w:r>
    </w:p>
    <w:p w14:paraId="200AA3F4" w14:textId="1BF6FB67" w:rsidR="00675629" w:rsidRPr="004B0B66" w:rsidRDefault="00675629" w:rsidP="00675629">
      <w:pPr>
        <w:pStyle w:val="affff6"/>
        <w:rPr>
          <w:rFonts w:ascii="Times New Roman" w:eastAsia="Calibri" w:hAnsi="Times New Roman"/>
        </w:rPr>
      </w:pPr>
      <w:r w:rsidRPr="004B0B66">
        <w:rPr>
          <w:rFonts w:ascii="Times New Roman" w:eastAsia="Liberation Mono" w:hAnsi="Times New Roman"/>
        </w:rPr>
        <w:t>                       &lt;/</w:t>
      </w:r>
      <w:r w:rsidRPr="004B0B66">
        <w:rPr>
          <w:rFonts w:ascii="Times New Roman" w:eastAsia="Liberation Mono" w:hAnsi="Times New Roman"/>
          <w:b/>
        </w:rPr>
        <w:t>medication</w:t>
      </w:r>
      <w:r w:rsidRPr="004B0B66">
        <w:rPr>
          <w:rFonts w:ascii="Times New Roman" w:eastAsia="Liberation Mono" w:hAnsi="Times New Roman"/>
        </w:rPr>
        <w:t>&gt;</w:t>
      </w:r>
    </w:p>
    <w:p w14:paraId="313A62EA" w14:textId="6D1757D0" w:rsidR="00863C5B" w:rsidRDefault="00675629" w:rsidP="00675629">
      <w:pPr>
        <w:pStyle w:val="affff6"/>
        <w:rPr>
          <w:rFonts w:ascii="Times New Roman" w:eastAsia="Liberation Mono" w:hAnsi="Times New Roman"/>
        </w:rPr>
      </w:pPr>
      <w:r w:rsidRPr="004B0B66">
        <w:rPr>
          <w:rFonts w:ascii="Times New Roman" w:eastAsia="Liberation Mono" w:hAnsi="Times New Roman"/>
        </w:rPr>
        <w:t>                  &lt;/</w:t>
      </w:r>
      <w:r w:rsidRPr="004B0B66">
        <w:rPr>
          <w:rFonts w:ascii="Times New Roman" w:eastAsia="Liberation Mono" w:hAnsi="Times New Roman"/>
          <w:b/>
        </w:rPr>
        <w:t>medications</w:t>
      </w:r>
      <w:r w:rsidRPr="004B0B66">
        <w:rPr>
          <w:rFonts w:ascii="Times New Roman" w:eastAsia="Liberation Mono" w:hAnsi="Times New Roman"/>
        </w:rPr>
        <w:t>&gt;</w:t>
      </w:r>
    </w:p>
    <w:p w14:paraId="77EF88DF" w14:textId="2A633D66" w:rsidR="00844849" w:rsidRPr="004B0B66" w:rsidRDefault="00863C5B" w:rsidP="00675629">
      <w:pPr>
        <w:pStyle w:val="affff6"/>
        <w:rPr>
          <w:rFonts w:ascii="Times New Roman" w:eastAsia="Calibri" w:hAnsi="Times New Roman"/>
        </w:rPr>
      </w:pPr>
      <w:r w:rsidRPr="005C304A">
        <w:rPr>
          <w:rFonts w:ascii="Times New Roman" w:eastAsia="Liberation Mono" w:hAnsi="Times New Roman"/>
        </w:rPr>
        <w:t xml:space="preserve">              </w:t>
      </w:r>
      <w:r w:rsidR="00CA575B" w:rsidRPr="004B0B66">
        <w:rPr>
          <w:rFonts w:ascii="Times New Roman" w:eastAsia="Liberation Mono" w:hAnsi="Times New Roman"/>
        </w:rPr>
        <w:t>&lt;/</w:t>
      </w:r>
      <w:r w:rsidR="00CA575B" w:rsidRPr="004B0B66">
        <w:rPr>
          <w:rFonts w:ascii="Times New Roman" w:eastAsia="Liberation Mono" w:hAnsi="Times New Roman"/>
          <w:b/>
        </w:rPr>
        <w:t>activity</w:t>
      </w:r>
      <w:r w:rsidR="00CA575B" w:rsidRPr="004B0B66">
        <w:rPr>
          <w:rFonts w:ascii="Times New Roman" w:eastAsia="Liberation Mono" w:hAnsi="Times New Roman"/>
        </w:rPr>
        <w:t>&gt;</w:t>
      </w:r>
    </w:p>
    <w:p w14:paraId="3B62D6A9" w14:textId="77777777" w:rsidR="00844849" w:rsidRPr="004B0B66" w:rsidRDefault="00CA575B">
      <w:pPr>
        <w:pStyle w:val="affff6"/>
        <w:rPr>
          <w:rFonts w:ascii="Times New Roman" w:eastAsia="Calibri" w:hAnsi="Times New Roman"/>
        </w:rPr>
      </w:pPr>
      <w:r w:rsidRPr="004B0B66">
        <w:rPr>
          <w:rFonts w:ascii="Times New Roman" w:eastAsia="Liberation Mono" w:hAnsi="Times New Roman"/>
        </w:rPr>
        <w:t>          &lt;/</w:t>
      </w:r>
      <w:r w:rsidRPr="004B0B66">
        <w:rPr>
          <w:rFonts w:ascii="Times New Roman" w:eastAsia="Liberation Mono" w:hAnsi="Times New Roman"/>
          <w:b/>
        </w:rPr>
        <w:t>activities</w:t>
      </w:r>
      <w:r w:rsidRPr="004B0B66">
        <w:rPr>
          <w:rFonts w:ascii="Times New Roman" w:eastAsia="Liberation Mono" w:hAnsi="Times New Roman"/>
        </w:rPr>
        <w:t>&gt;</w:t>
      </w:r>
    </w:p>
    <w:p w14:paraId="59D1F0C7" w14:textId="77777777" w:rsidR="00844849" w:rsidRPr="004B0B66" w:rsidRDefault="00CA575B">
      <w:pPr>
        <w:pStyle w:val="affff6"/>
        <w:rPr>
          <w:rFonts w:ascii="Times New Roman" w:eastAsia="Calibri" w:hAnsi="Times New Roman"/>
        </w:rPr>
      </w:pPr>
      <w:r w:rsidRPr="004B0B66">
        <w:rPr>
          <w:rFonts w:ascii="Times New Roman" w:eastAsia="Liberation Mono" w:hAnsi="Times New Roman"/>
        </w:rPr>
        <w:t>        &lt;/</w:t>
      </w:r>
      <w:r w:rsidRPr="004B0B66">
        <w:rPr>
          <w:rFonts w:ascii="Times New Roman" w:eastAsia="Liberation Mono" w:hAnsi="Times New Roman"/>
          <w:b/>
        </w:rPr>
        <w:t>thesis-reс</w:t>
      </w:r>
      <w:r w:rsidRPr="004B0B66">
        <w:rPr>
          <w:rFonts w:ascii="Times New Roman" w:eastAsia="Liberation Mono" w:hAnsi="Times New Roman"/>
        </w:rPr>
        <w:t>&gt;</w:t>
      </w:r>
    </w:p>
    <w:p w14:paraId="660EE4E6" w14:textId="77777777" w:rsidR="00844849" w:rsidRPr="004B0B66" w:rsidRDefault="00CA575B">
      <w:pPr>
        <w:pStyle w:val="affff6"/>
        <w:rPr>
          <w:rFonts w:ascii="Times New Roman" w:eastAsia="Liberation Mono" w:hAnsi="Times New Roman"/>
        </w:rPr>
      </w:pPr>
      <w:r w:rsidRPr="004B0B66">
        <w:rPr>
          <w:rFonts w:ascii="Times New Roman" w:eastAsia="Liberation Mono" w:hAnsi="Times New Roman"/>
        </w:rPr>
        <w:t xml:space="preserve">    &lt;/</w:t>
      </w:r>
      <w:r w:rsidRPr="004B0B66">
        <w:rPr>
          <w:rFonts w:ascii="Times New Roman" w:eastAsia="Liberation Mono" w:hAnsi="Times New Roman"/>
          <w:b/>
        </w:rPr>
        <w:t>thesises</w:t>
      </w:r>
      <w:r w:rsidRPr="004B0B66">
        <w:rPr>
          <w:rFonts w:ascii="Times New Roman" w:eastAsia="Liberation Mono" w:hAnsi="Times New Roman"/>
        </w:rPr>
        <w:t>&gt;</w:t>
      </w:r>
    </w:p>
    <w:p w14:paraId="647026E4" w14:textId="77777777" w:rsidR="00844849" w:rsidRPr="004B0B66" w:rsidRDefault="00CA575B">
      <w:pPr>
        <w:pStyle w:val="phnormal"/>
        <w:rPr>
          <w:sz w:val="32"/>
          <w:lang w:val="en-US"/>
        </w:rPr>
      </w:pPr>
      <w:r w:rsidRPr="004B0B66">
        <w:rPr>
          <w:rFonts w:eastAsia="Liberation Mono"/>
          <w:lang w:val="en-US"/>
        </w:rPr>
        <w:t>&lt;/</w:t>
      </w:r>
      <w:r w:rsidRPr="004B0B66">
        <w:rPr>
          <w:rFonts w:eastAsia="Liberation Mono"/>
          <w:b/>
          <w:lang w:val="en-US"/>
        </w:rPr>
        <w:t>clinrec</w:t>
      </w:r>
      <w:r w:rsidRPr="004B0B66">
        <w:rPr>
          <w:rFonts w:eastAsia="Liberation Mono"/>
          <w:lang w:val="en-US"/>
        </w:rPr>
        <w:t>&gt;</w:t>
      </w:r>
    </w:p>
    <w:p w14:paraId="3D90E2C7" w14:textId="77777777" w:rsidR="00844849" w:rsidRPr="0024451B" w:rsidRDefault="00CA575B">
      <w:pPr>
        <w:pStyle w:val="30"/>
      </w:pPr>
      <w:bookmarkStart w:id="214" w:name="_Toc61887531"/>
      <w:bookmarkStart w:id="215" w:name="_Toc46488854"/>
      <w:bookmarkStart w:id="216" w:name="_Toc73010085"/>
      <w:r w:rsidRPr="0024451B">
        <w:t>Метод запроса списка документов порядков ОМП procPMCList</w:t>
      </w:r>
      <w:bookmarkEnd w:id="214"/>
      <w:bookmarkEnd w:id="215"/>
      <w:bookmarkEnd w:id="216"/>
    </w:p>
    <w:p w14:paraId="7A58BFFC" w14:textId="614E28ED" w:rsidR="00844849" w:rsidRPr="0024451B" w:rsidRDefault="00CA575B">
      <w:pPr>
        <w:pStyle w:val="phnormal"/>
      </w:pPr>
      <w:r w:rsidRPr="0024451B">
        <w:t xml:space="preserve">Для получения списка документов порядков ОМП в запросе </w:t>
      </w:r>
      <w:r w:rsidR="00097412" w:rsidRPr="0024451B">
        <w:t>переда</w:t>
      </w:r>
      <w:r w:rsidR="00097412">
        <w:t>е</w:t>
      </w:r>
      <w:r w:rsidR="00097412" w:rsidRPr="0024451B">
        <w:t xml:space="preserve">тся </w:t>
      </w:r>
      <w:r w:rsidRPr="0024451B">
        <w:t>пустое входящее сообщение getProcPMCList без параметров.</w:t>
      </w:r>
    </w:p>
    <w:p w14:paraId="39CA22A1" w14:textId="77777777" w:rsidR="00844849" w:rsidRPr="0024451B" w:rsidRDefault="00CA575B">
      <w:pPr>
        <w:pStyle w:val="phnormal"/>
        <w:rPr>
          <w:szCs w:val="24"/>
        </w:rPr>
      </w:pPr>
      <w:r w:rsidRPr="0024451B">
        <w:rPr>
          <w:szCs w:val="24"/>
        </w:rPr>
        <w:t>В ответ синхронно ВИМИС</w:t>
      </w:r>
      <w:r w:rsidR="00366E6A">
        <w:rPr>
          <w:szCs w:val="24"/>
        </w:rPr>
        <w:t xml:space="preserve"> </w:t>
      </w:r>
      <w:r w:rsidR="00366E6A" w:rsidRPr="00366E6A">
        <w:rPr>
          <w:szCs w:val="24"/>
        </w:rPr>
        <w:t>«Онкология»</w:t>
      </w:r>
      <w:r w:rsidRPr="0024451B">
        <w:rPr>
          <w:szCs w:val="24"/>
        </w:rPr>
        <w:t xml:space="preserve"> возвращает исходящее сообщение procPMCListResponse с набором данных.</w:t>
      </w:r>
    </w:p>
    <w:p w14:paraId="1A9F4C8A" w14:textId="0E84EF62" w:rsidR="00844849" w:rsidRPr="0024451B" w:rsidRDefault="00CA575B" w:rsidP="000B7675">
      <w:pPr>
        <w:pStyle w:val="phtabletitle"/>
        <w:outlineLvl w:val="1"/>
      </w:pPr>
      <w:bookmarkStart w:id="217" w:name="__RefHeading___Toc20864_233596702"/>
      <w:bookmarkStart w:id="218" w:name="_Toc61887532"/>
      <w:bookmarkStart w:id="219" w:name="_Toc73010086"/>
      <w:bookmarkEnd w:id="217"/>
      <w:r w:rsidRPr="00CA757E">
        <w:rPr>
          <w:b/>
        </w:rPr>
        <w:t>Таблица </w:t>
      </w:r>
      <w:r w:rsidRPr="00CA757E">
        <w:rPr>
          <w:b/>
        </w:rPr>
        <w:fldChar w:fldCharType="begin"/>
      </w:r>
      <w:r w:rsidRPr="00CA757E">
        <w:rPr>
          <w:b/>
        </w:rPr>
        <w:instrText>SEQ Таблица \* ARABIC</w:instrText>
      </w:r>
      <w:r w:rsidRPr="00CA757E">
        <w:rPr>
          <w:b/>
        </w:rPr>
        <w:fldChar w:fldCharType="separate"/>
      </w:r>
      <w:r w:rsidR="002804C8">
        <w:rPr>
          <w:b/>
          <w:noProof/>
        </w:rPr>
        <w:t>17</w:t>
      </w:r>
      <w:r w:rsidRPr="00CA757E">
        <w:rPr>
          <w:b/>
        </w:rPr>
        <w:fldChar w:fldCharType="end"/>
      </w:r>
      <w:r w:rsidRPr="0024451B">
        <w:t xml:space="preserve"> – Описание содержимого параметра document</w:t>
      </w:r>
      <w:bookmarkEnd w:id="218"/>
      <w:bookmarkEnd w:id="219"/>
    </w:p>
    <w:tbl>
      <w:tblPr>
        <w:tblW w:w="5123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2"/>
        <w:gridCol w:w="1009"/>
        <w:gridCol w:w="2074"/>
        <w:gridCol w:w="1453"/>
        <w:gridCol w:w="1533"/>
        <w:gridCol w:w="1330"/>
        <w:gridCol w:w="1775"/>
      </w:tblGrid>
      <w:tr w:rsidR="00844849" w:rsidRPr="0024451B" w14:paraId="5A4A9BA9" w14:textId="77777777" w:rsidTr="00C455AA">
        <w:trPr>
          <w:tblHeader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47F9A3" w14:textId="77777777" w:rsidR="00844849" w:rsidRPr="00C455AA" w:rsidRDefault="00CA575B">
            <w:pPr>
              <w:pStyle w:val="phtablecolcaption"/>
              <w:widowControl w:val="0"/>
              <w:spacing w:before="0" w:after="0"/>
              <w:rPr>
                <w:rFonts w:eastAsia="Calibri" w:cs="Times New Roman"/>
                <w:sz w:val="24"/>
              </w:rPr>
            </w:pPr>
            <w:r w:rsidRPr="00C455AA">
              <w:rPr>
                <w:rFonts w:eastAsia="Calibri" w:cs="Times New Roman"/>
                <w:sz w:val="24"/>
              </w:rPr>
              <w:t>Метод</w:t>
            </w:r>
          </w:p>
        </w:tc>
        <w:tc>
          <w:tcPr>
            <w:tcW w:w="3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40C233" w14:textId="77777777" w:rsidR="00844849" w:rsidRPr="00C455AA" w:rsidRDefault="00CA575B">
            <w:pPr>
              <w:pStyle w:val="phtablecolcaption"/>
              <w:widowControl w:val="0"/>
              <w:spacing w:before="0" w:after="0"/>
              <w:rPr>
                <w:rFonts w:eastAsia="Calibri" w:cs="Times New Roman"/>
                <w:sz w:val="24"/>
              </w:rPr>
            </w:pPr>
            <w:r w:rsidRPr="00C455AA">
              <w:rPr>
                <w:rFonts w:eastAsia="Calibri" w:cs="Times New Roman"/>
                <w:sz w:val="24"/>
              </w:rPr>
              <w:t>Сообщения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66EC3A" w14:textId="77777777" w:rsidR="00844849" w:rsidRPr="00C455AA" w:rsidRDefault="00CA575B">
            <w:pPr>
              <w:pStyle w:val="phtablecolcaption"/>
              <w:widowControl w:val="0"/>
              <w:spacing w:before="0" w:after="0"/>
              <w:rPr>
                <w:rFonts w:eastAsia="Calibri" w:cs="Times New Roman"/>
                <w:sz w:val="24"/>
              </w:rPr>
            </w:pPr>
            <w:r w:rsidRPr="00C455AA">
              <w:rPr>
                <w:rFonts w:eastAsia="Calibri" w:cs="Times New Roman"/>
                <w:sz w:val="24"/>
              </w:rPr>
              <w:t>Параметры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8154C5" w14:textId="77777777" w:rsidR="00844849" w:rsidRPr="00C455AA" w:rsidRDefault="00CA575B">
            <w:pPr>
              <w:pStyle w:val="phtablecolcaption"/>
              <w:widowControl w:val="0"/>
              <w:spacing w:before="0" w:after="0"/>
              <w:rPr>
                <w:rFonts w:eastAsia="Calibri" w:cs="Times New Roman"/>
                <w:sz w:val="24"/>
              </w:rPr>
            </w:pPr>
            <w:r w:rsidRPr="00C455AA">
              <w:rPr>
                <w:rFonts w:eastAsia="Calibri" w:cs="Times New Roman"/>
                <w:sz w:val="24"/>
              </w:rPr>
              <w:t>Наименование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9DF264" w14:textId="77777777" w:rsidR="00844849" w:rsidRPr="00C455AA" w:rsidRDefault="00CA575B">
            <w:pPr>
              <w:pStyle w:val="phtablecolcaption"/>
              <w:widowControl w:val="0"/>
              <w:spacing w:before="0" w:after="0"/>
              <w:rPr>
                <w:rFonts w:eastAsia="Calibri" w:cs="Times New Roman"/>
                <w:sz w:val="24"/>
              </w:rPr>
            </w:pPr>
            <w:r w:rsidRPr="00C455AA">
              <w:rPr>
                <w:rFonts w:eastAsia="Calibri" w:cs="Times New Roman"/>
                <w:sz w:val="24"/>
              </w:rPr>
              <w:t>Тип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8C496" w14:textId="77777777" w:rsidR="00844849" w:rsidRPr="00C455AA" w:rsidRDefault="00CA575B">
            <w:pPr>
              <w:pStyle w:val="phtablecolcaption"/>
              <w:widowControl w:val="0"/>
              <w:spacing w:before="0" w:after="0"/>
              <w:rPr>
                <w:rFonts w:eastAsia="Calibri" w:cs="Times New Roman"/>
                <w:sz w:val="24"/>
              </w:rPr>
            </w:pPr>
            <w:r w:rsidRPr="00C455AA">
              <w:rPr>
                <w:rFonts w:eastAsia="Calibri" w:cs="Times New Roman"/>
                <w:sz w:val="24"/>
              </w:rPr>
              <w:t>Является обязательным</w:t>
            </w:r>
          </w:p>
        </w:tc>
      </w:tr>
      <w:tr w:rsidR="00844849" w:rsidRPr="0024451B" w14:paraId="29CCDEDE" w14:textId="77777777" w:rsidTr="00C455AA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429542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procPMCList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64F046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входящее</w:t>
            </w:r>
          </w:p>
        </w:tc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628B76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getProcPMCList</w:t>
            </w:r>
          </w:p>
        </w:tc>
        <w:tc>
          <w:tcPr>
            <w:tcW w:w="14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8D2C7F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F0DD13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3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5E130B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D71A1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</w:tr>
      <w:tr w:rsidR="00844849" w:rsidRPr="0024451B" w14:paraId="0A6A856E" w14:textId="77777777" w:rsidTr="00C455AA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8EB906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5CF4DF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исходящее</w:t>
            </w:r>
          </w:p>
        </w:tc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2AD2BF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procPMCListResponse</w:t>
            </w:r>
          </w:p>
        </w:tc>
        <w:tc>
          <w:tcPr>
            <w:tcW w:w="14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E3CB05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summary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04C4B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Блок общей информации о документе порядка ОМП</w:t>
            </w:r>
          </w:p>
        </w:tc>
        <w:tc>
          <w:tcPr>
            <w:tcW w:w="13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ABAC0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3F0D2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4545D227" w14:textId="77777777" w:rsidTr="00C455AA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8D77F9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4048F9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3C572B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E8D6E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name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88296F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Название документа</w:t>
            </w:r>
          </w:p>
        </w:tc>
        <w:tc>
          <w:tcPr>
            <w:tcW w:w="13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AA944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6C1CE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2E56EDCE" w14:textId="77777777" w:rsidTr="00C455AA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9C059A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8F99D8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0DD673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E8D198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id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BD899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Идентификатор документа</w:t>
            </w:r>
          </w:p>
        </w:tc>
        <w:tc>
          <w:tcPr>
            <w:tcW w:w="13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532EE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числовой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A5836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41675F48" w14:textId="77777777" w:rsidTr="00C455AA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EDB7AC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AC3865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FC5EA5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C7C59E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  <w:lang w:val="en-US"/>
              </w:rPr>
            </w:pPr>
            <w:r w:rsidRPr="0024451B">
              <w:rPr>
                <w:rFonts w:eastAsia="Calibri" w:cs="Times New Roman"/>
                <w:lang w:val="en-US"/>
              </w:rPr>
              <w:t>profile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F52AE5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Профиль ОМП</w:t>
            </w:r>
          </w:p>
        </w:tc>
        <w:tc>
          <w:tcPr>
            <w:tcW w:w="13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7B6DA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99C8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0805B567" w14:textId="77777777" w:rsidTr="00C455AA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BF1E74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250E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9A468E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17F77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revision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D3E39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Блок описания редакции документа порядка ОМП</w:t>
            </w:r>
          </w:p>
        </w:tc>
        <w:tc>
          <w:tcPr>
            <w:tcW w:w="13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CF6FF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6916C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09993A33" w14:textId="77777777" w:rsidTr="00C455AA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0CE9BD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6FCFC7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82D025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7806E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id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AD1E7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Идентификатор редакции документа порядка ОМП</w:t>
            </w:r>
          </w:p>
        </w:tc>
        <w:tc>
          <w:tcPr>
            <w:tcW w:w="13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757EB7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числовой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AE5A8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7BB03CA3" w14:textId="77777777" w:rsidTr="00C455AA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5A5F23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00ACC9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F18A84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5BA838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begin_date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51440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Дата вступления в силу редакции документа порядка ОМП</w:t>
            </w:r>
          </w:p>
        </w:tc>
        <w:tc>
          <w:tcPr>
            <w:tcW w:w="13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AAEE8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дата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C5BF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3D8F21A7" w14:textId="77777777" w:rsidTr="00C455AA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1329D5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38AA86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F2777F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DF3267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end_date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9D9B1F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Дата утраты силы редакции документа порядка ОМП</w:t>
            </w:r>
          </w:p>
        </w:tc>
        <w:tc>
          <w:tcPr>
            <w:tcW w:w="13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54B7EC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дата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0B365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Нет</w:t>
            </w:r>
          </w:p>
        </w:tc>
      </w:tr>
    </w:tbl>
    <w:p w14:paraId="370AD62A" w14:textId="77777777" w:rsidR="00844849" w:rsidRPr="0024451B" w:rsidRDefault="00CA575B">
      <w:pPr>
        <w:pStyle w:val="40"/>
        <w:ind w:right="0" w:firstLine="709"/>
      </w:pPr>
      <w:bookmarkStart w:id="220" w:name="_Toc46488855"/>
      <w:r w:rsidRPr="0024451B">
        <w:t>Формат запроса на получение списка документов порядков ОМП</w:t>
      </w:r>
      <w:bookmarkEnd w:id="220"/>
    </w:p>
    <w:p w14:paraId="35C6E293" w14:textId="77777777" w:rsidR="00844849" w:rsidRPr="00C455AA" w:rsidRDefault="00CA575B">
      <w:pPr>
        <w:pStyle w:val="affff6"/>
        <w:rPr>
          <w:rFonts w:ascii="Times New Roman" w:hAnsi="Times New Roman"/>
        </w:rPr>
      </w:pPr>
      <w:r w:rsidRPr="00C455AA">
        <w:rPr>
          <w:rFonts w:ascii="Times New Roman" w:hAnsi="Times New Roman"/>
        </w:rPr>
        <w:t>&lt;?xml version="1.0" encoding="UTF-8"?&gt;</w:t>
      </w:r>
    </w:p>
    <w:p w14:paraId="29EEE8A9" w14:textId="77777777" w:rsidR="00844849" w:rsidRPr="00C455AA" w:rsidRDefault="00CA575B">
      <w:pPr>
        <w:pStyle w:val="affff6"/>
        <w:rPr>
          <w:rFonts w:ascii="Times New Roman" w:hAnsi="Times New Roman"/>
        </w:rPr>
      </w:pPr>
      <w:r w:rsidRPr="00C455AA">
        <w:rPr>
          <w:rFonts w:ascii="Times New Roman" w:hAnsi="Times New Roman"/>
        </w:rPr>
        <w:t>&lt;s:Envelope xmlns:s="http://schemas.xmlsoap.org/soap/envelope/" xmlns:a="http://www.w3.org/2005/08/addressing" xmlns:wsse="http://docs.oasis-open.org/wss/2004/01/oasis-200401-wss-wssecurity-secext-1.0.xsd"&gt;</w:t>
      </w:r>
    </w:p>
    <w:p w14:paraId="4D606B45" w14:textId="77777777" w:rsidR="00844849" w:rsidRPr="00C455AA" w:rsidRDefault="00CA575B">
      <w:pPr>
        <w:pStyle w:val="affff6"/>
        <w:rPr>
          <w:rFonts w:ascii="Times New Roman" w:hAnsi="Times New Roman"/>
        </w:rPr>
      </w:pPr>
      <w:r w:rsidRPr="00C455AA">
        <w:rPr>
          <w:rFonts w:ascii="Times New Roman" w:hAnsi="Times New Roman"/>
        </w:rPr>
        <w:t>   &lt;s:Header&gt;</w:t>
      </w:r>
    </w:p>
    <w:p w14:paraId="070001AC" w14:textId="77777777" w:rsidR="00844849" w:rsidRPr="00C455AA" w:rsidRDefault="00CA575B">
      <w:pPr>
        <w:pStyle w:val="affff6"/>
        <w:rPr>
          <w:rFonts w:ascii="Times New Roman" w:hAnsi="Times New Roman"/>
        </w:rPr>
      </w:pPr>
      <w:r w:rsidRPr="00C455AA">
        <w:rPr>
          <w:rFonts w:ascii="Times New Roman" w:hAnsi="Times New Roman"/>
        </w:rPr>
        <w:t>      &lt;a:Action&gt;procPMCList&lt;/a:Action&gt;</w:t>
      </w:r>
    </w:p>
    <w:p w14:paraId="264CE187" w14:textId="77777777" w:rsidR="00844849" w:rsidRPr="00C455AA" w:rsidRDefault="00CA575B">
      <w:pPr>
        <w:pStyle w:val="affff6"/>
        <w:rPr>
          <w:rFonts w:ascii="Times New Roman" w:hAnsi="Times New Roman"/>
        </w:rPr>
      </w:pPr>
      <w:r w:rsidRPr="00C455AA">
        <w:rPr>
          <w:rFonts w:ascii="Times New Roman" w:hAnsi="Times New Roman"/>
        </w:rPr>
        <w:t>      &lt;transportHeader xmlns="http://egisz.rosminzdrav.ru" xmlns:i="http://www.w3.org/2001/XMLSchema-instance"&gt;</w:t>
      </w:r>
    </w:p>
    <w:p w14:paraId="6E74BACD" w14:textId="77777777" w:rsidR="00844849" w:rsidRPr="00C455AA" w:rsidRDefault="00CA575B">
      <w:pPr>
        <w:pStyle w:val="affff6"/>
        <w:rPr>
          <w:rFonts w:ascii="Times New Roman" w:hAnsi="Times New Roman"/>
          <w:lang w:val="ru-RU"/>
        </w:rPr>
      </w:pPr>
      <w:r w:rsidRPr="00C455AA">
        <w:rPr>
          <w:rFonts w:ascii="Times New Roman" w:hAnsi="Times New Roman"/>
        </w:rPr>
        <w:t>         </w:t>
      </w:r>
      <w:r w:rsidRPr="00C455AA">
        <w:rPr>
          <w:rFonts w:ascii="Times New Roman" w:hAnsi="Times New Roman"/>
          <w:lang w:val="ru-RU"/>
        </w:rPr>
        <w:t>&lt;</w:t>
      </w:r>
      <w:r w:rsidRPr="00C455AA">
        <w:rPr>
          <w:rFonts w:ascii="Times New Roman" w:hAnsi="Times New Roman"/>
        </w:rPr>
        <w:t>authInfo</w:t>
      </w:r>
      <w:r w:rsidRPr="00C455AA">
        <w:rPr>
          <w:rFonts w:ascii="Times New Roman" w:hAnsi="Times New Roman"/>
          <w:lang w:val="ru-RU"/>
        </w:rPr>
        <w:t>&gt;</w:t>
      </w:r>
    </w:p>
    <w:p w14:paraId="0F2F449C" w14:textId="77777777" w:rsidR="00844849" w:rsidRPr="00C455AA" w:rsidRDefault="00CA575B">
      <w:pPr>
        <w:pStyle w:val="affff6"/>
        <w:rPr>
          <w:rFonts w:ascii="Times New Roman" w:hAnsi="Times New Roman"/>
          <w:lang w:val="ru-RU"/>
        </w:rPr>
      </w:pPr>
      <w:r w:rsidRPr="00C455AA">
        <w:rPr>
          <w:rFonts w:ascii="Times New Roman" w:hAnsi="Times New Roman"/>
        </w:rPr>
        <w:t>            </w:t>
      </w:r>
      <w:r w:rsidRPr="00C455AA">
        <w:rPr>
          <w:rFonts w:ascii="Times New Roman" w:hAnsi="Times New Roman"/>
          <w:lang w:val="ru-RU"/>
        </w:rPr>
        <w:t>&lt;</w:t>
      </w:r>
      <w:r w:rsidRPr="00C455AA">
        <w:rPr>
          <w:rFonts w:ascii="Times New Roman" w:hAnsi="Times New Roman"/>
        </w:rPr>
        <w:t>clientEntityId</w:t>
      </w:r>
      <w:r w:rsidRPr="00C455AA">
        <w:rPr>
          <w:rFonts w:ascii="Times New Roman" w:hAnsi="Times New Roman"/>
          <w:lang w:val="ru-RU"/>
        </w:rPr>
        <w:t>&gt;Идентификатор ИС, полученный при регистрации&lt;/</w:t>
      </w:r>
      <w:r w:rsidRPr="00C455AA">
        <w:rPr>
          <w:rFonts w:ascii="Times New Roman" w:hAnsi="Times New Roman"/>
        </w:rPr>
        <w:t>clientEntityId</w:t>
      </w:r>
      <w:r w:rsidRPr="00C455AA">
        <w:rPr>
          <w:rFonts w:ascii="Times New Roman" w:hAnsi="Times New Roman"/>
          <w:lang w:val="ru-RU"/>
        </w:rPr>
        <w:t>&gt;</w:t>
      </w:r>
    </w:p>
    <w:p w14:paraId="2367CB26" w14:textId="77777777" w:rsidR="00844849" w:rsidRPr="00C455AA" w:rsidRDefault="00CA575B">
      <w:pPr>
        <w:pStyle w:val="affff6"/>
        <w:rPr>
          <w:rFonts w:ascii="Times New Roman" w:hAnsi="Times New Roman"/>
        </w:rPr>
      </w:pPr>
      <w:r w:rsidRPr="00C455AA">
        <w:rPr>
          <w:rFonts w:ascii="Times New Roman" w:hAnsi="Times New Roman"/>
        </w:rPr>
        <w:t>         &lt;/authInfo&gt;</w:t>
      </w:r>
    </w:p>
    <w:p w14:paraId="5FE9264D" w14:textId="77777777" w:rsidR="00844849" w:rsidRPr="00C455AA" w:rsidRDefault="00CA575B">
      <w:pPr>
        <w:pStyle w:val="affff6"/>
        <w:rPr>
          <w:rFonts w:ascii="Times New Roman" w:hAnsi="Times New Roman"/>
        </w:rPr>
      </w:pPr>
      <w:r w:rsidRPr="00C455AA">
        <w:rPr>
          <w:rFonts w:ascii="Times New Roman" w:hAnsi="Times New Roman"/>
        </w:rPr>
        <w:t>      &lt;/transportHeader&gt;</w:t>
      </w:r>
    </w:p>
    <w:p w14:paraId="0E6F4C57" w14:textId="77777777" w:rsidR="00844849" w:rsidRPr="00C455AA" w:rsidRDefault="00CA575B">
      <w:pPr>
        <w:pStyle w:val="affff6"/>
        <w:rPr>
          <w:rFonts w:ascii="Times New Roman" w:hAnsi="Times New Roman"/>
        </w:rPr>
      </w:pPr>
      <w:r w:rsidRPr="00C455AA">
        <w:rPr>
          <w:rFonts w:ascii="Times New Roman" w:hAnsi="Times New Roman"/>
        </w:rPr>
        <w:t>      &lt;a:MessageID&gt;Идентификатор сообщения&lt;/a:MessageID&gt;</w:t>
      </w:r>
    </w:p>
    <w:p w14:paraId="5ED05C74" w14:textId="77777777" w:rsidR="00844849" w:rsidRPr="00C455AA" w:rsidRDefault="00CA575B">
      <w:pPr>
        <w:pStyle w:val="affff6"/>
        <w:rPr>
          <w:rFonts w:ascii="Times New Roman" w:hAnsi="Times New Roman"/>
        </w:rPr>
      </w:pPr>
      <w:r w:rsidRPr="00C455AA">
        <w:rPr>
          <w:rFonts w:ascii="Times New Roman" w:hAnsi="Times New Roman"/>
        </w:rPr>
        <w:t>      &lt;a:ReplyTo&gt;</w:t>
      </w:r>
    </w:p>
    <w:p w14:paraId="7A77A67A" w14:textId="77777777" w:rsidR="00844849" w:rsidRPr="00C455AA" w:rsidRDefault="00CA575B">
      <w:pPr>
        <w:pStyle w:val="affff6"/>
        <w:rPr>
          <w:rFonts w:ascii="Times New Roman" w:hAnsi="Times New Roman"/>
        </w:rPr>
      </w:pPr>
      <w:r w:rsidRPr="00C455AA">
        <w:rPr>
          <w:rFonts w:ascii="Times New Roman" w:hAnsi="Times New Roman"/>
        </w:rPr>
        <w:t>         &lt;a:Address&gt;http://www.w3.org/2005/08/addressing/anonymous&lt;/a:Address&gt;</w:t>
      </w:r>
    </w:p>
    <w:p w14:paraId="5B3A9C71" w14:textId="77777777" w:rsidR="00844849" w:rsidRPr="00C455AA" w:rsidRDefault="00CA575B">
      <w:pPr>
        <w:pStyle w:val="affff6"/>
        <w:rPr>
          <w:rFonts w:ascii="Times New Roman" w:hAnsi="Times New Roman"/>
        </w:rPr>
      </w:pPr>
      <w:r w:rsidRPr="00C455AA">
        <w:rPr>
          <w:rFonts w:ascii="Times New Roman" w:hAnsi="Times New Roman"/>
        </w:rPr>
        <w:t>      &lt;/a:ReplyTo&gt;</w:t>
      </w:r>
    </w:p>
    <w:p w14:paraId="72907A48" w14:textId="77777777" w:rsidR="00844849" w:rsidRPr="00C455AA" w:rsidRDefault="00CA575B">
      <w:pPr>
        <w:pStyle w:val="affff6"/>
        <w:rPr>
          <w:rFonts w:ascii="Times New Roman" w:hAnsi="Times New Roman"/>
        </w:rPr>
      </w:pPr>
      <w:r w:rsidRPr="00C455AA">
        <w:rPr>
          <w:rFonts w:ascii="Times New Roman" w:hAnsi="Times New Roman"/>
        </w:rPr>
        <w:t>      &lt;a:To&gt;Адрес сервиса Системы в ИПС&lt;/a:To&gt;</w:t>
      </w:r>
    </w:p>
    <w:p w14:paraId="2BB01731" w14:textId="77777777" w:rsidR="00844849" w:rsidRPr="00C455AA" w:rsidRDefault="00CA575B">
      <w:pPr>
        <w:pStyle w:val="affff6"/>
        <w:rPr>
          <w:rFonts w:ascii="Times New Roman" w:hAnsi="Times New Roman"/>
        </w:rPr>
      </w:pPr>
      <w:r w:rsidRPr="00C455AA">
        <w:rPr>
          <w:rFonts w:ascii="Times New Roman" w:hAnsi="Times New Roman"/>
        </w:rPr>
        <w:t>      &lt;wsse:Security&gt;Блок подписи&lt;/wsse:Security&gt;</w:t>
      </w:r>
    </w:p>
    <w:p w14:paraId="1D76702B" w14:textId="77777777" w:rsidR="00844849" w:rsidRPr="00C455AA" w:rsidRDefault="00CA575B">
      <w:pPr>
        <w:pStyle w:val="affff6"/>
        <w:rPr>
          <w:rFonts w:ascii="Times New Roman" w:hAnsi="Times New Roman"/>
        </w:rPr>
      </w:pPr>
      <w:r w:rsidRPr="00C455AA">
        <w:rPr>
          <w:rFonts w:ascii="Times New Roman" w:hAnsi="Times New Roman"/>
        </w:rPr>
        <w:t>   &lt;/s:Header&gt;</w:t>
      </w:r>
    </w:p>
    <w:p w14:paraId="63B9F264" w14:textId="77777777" w:rsidR="00844849" w:rsidRPr="00C455AA" w:rsidRDefault="00CA575B">
      <w:pPr>
        <w:pStyle w:val="affff6"/>
        <w:rPr>
          <w:rFonts w:ascii="Times New Roman" w:hAnsi="Times New Roman"/>
        </w:rPr>
      </w:pPr>
      <w:r w:rsidRPr="00C455AA">
        <w:rPr>
          <w:rFonts w:ascii="Times New Roman" w:hAnsi="Times New Roman"/>
        </w:rPr>
        <w:t>   &lt;s:Body xmlns:d2p1="http://docs.oasis-open.org/wss/2004/01/oasis-200401-wss-wssecurity-utility-1.0.xsd" xmlns:xsd="http://www.w3.org/2001/XMLSchema" xmlns:xsi="http://www.w3.org/2001/XMLSchema-instance" d2p1:Id="BodyID"&gt;</w:t>
      </w:r>
    </w:p>
    <w:p w14:paraId="6F94DF2F" w14:textId="77777777" w:rsidR="00844849" w:rsidRPr="00C455AA" w:rsidRDefault="00CA575B">
      <w:pPr>
        <w:pStyle w:val="affff6"/>
        <w:rPr>
          <w:rFonts w:ascii="Times New Roman" w:hAnsi="Times New Roman"/>
        </w:rPr>
      </w:pPr>
      <w:r w:rsidRPr="00C455AA">
        <w:rPr>
          <w:rFonts w:ascii="Times New Roman" w:hAnsi="Times New Roman"/>
        </w:rPr>
        <w:t>      &lt;getProcPMCList xmlns="http://vimis.rosminzdrav.ru/"/&gt;</w:t>
      </w:r>
    </w:p>
    <w:p w14:paraId="3D430DC1" w14:textId="77777777" w:rsidR="00844849" w:rsidRPr="00C455AA" w:rsidRDefault="00CA575B">
      <w:pPr>
        <w:pStyle w:val="affff6"/>
        <w:rPr>
          <w:rFonts w:ascii="Times New Roman" w:hAnsi="Times New Roman"/>
        </w:rPr>
      </w:pPr>
      <w:r w:rsidRPr="00C455AA">
        <w:rPr>
          <w:rFonts w:ascii="Times New Roman" w:hAnsi="Times New Roman"/>
        </w:rPr>
        <w:t>   &lt;/s:Body&gt;</w:t>
      </w:r>
    </w:p>
    <w:p w14:paraId="50736C5F" w14:textId="77777777" w:rsidR="00844849" w:rsidRPr="00C455AA" w:rsidRDefault="00CA575B">
      <w:pPr>
        <w:pStyle w:val="phnormal"/>
        <w:rPr>
          <w:sz w:val="32"/>
        </w:rPr>
      </w:pPr>
      <w:r w:rsidRPr="00C455AA">
        <w:t>&lt;/s:Envelope&gt;</w:t>
      </w:r>
    </w:p>
    <w:p w14:paraId="77114862" w14:textId="77777777" w:rsidR="00844849" w:rsidRPr="0024451B" w:rsidRDefault="00CA575B">
      <w:pPr>
        <w:pStyle w:val="40"/>
        <w:ind w:right="0" w:firstLine="709"/>
      </w:pPr>
      <w:bookmarkStart w:id="221" w:name="_Toc46488856"/>
      <w:r w:rsidRPr="0024451B">
        <w:t>Формат синхронного ответа</w:t>
      </w:r>
      <w:bookmarkEnd w:id="221"/>
    </w:p>
    <w:p w14:paraId="6D12C991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t>&lt;?xml version="1.0" encoding="UTF-8"?&gt;</w:t>
      </w:r>
    </w:p>
    <w:p w14:paraId="04CBA429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t>&lt;soap:Envelope xmlns:soap="http://schemas.xmlsoap.org/soap/envelope/"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13655C57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t xml:space="preserve">  &lt;soap:Header&gt;</w:t>
      </w:r>
    </w:p>
    <w:p w14:paraId="329425DC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t xml:space="preserve">    &lt;Action xmlns="http://www.w3.org/2005/08/addressing"&gt;</w:t>
      </w:r>
      <w:r w:rsidRPr="00C455AA">
        <w:rPr>
          <w:rFonts w:ascii="Times New Roman" w:hAnsi="Times New Roman"/>
        </w:rPr>
        <w:t>procPMCList</w:t>
      </w:r>
      <w:r w:rsidRPr="00C455AA">
        <w:rPr>
          <w:rFonts w:ascii="Times New Roman" w:eastAsia="Calibri" w:hAnsi="Times New Roman"/>
        </w:rPr>
        <w:t>&lt;/Action&gt;</w:t>
      </w:r>
    </w:p>
    <w:p w14:paraId="787D41DC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t xml:space="preserve">    &lt;MessageID xmlns="http://www.w3.org/2005/08/addressing"&gt;Идентификатор сообщения&lt;/MessageID&gt;</w:t>
      </w:r>
    </w:p>
    <w:p w14:paraId="7854860F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lastRenderedPageBreak/>
        <w:t xml:space="preserve">    &lt;To xmlns="http://www.w3.org/2005/08/addressing"&gt;http://www.w3.org/2005/08/addressing/anonymous&lt;/To&gt;</w:t>
      </w:r>
    </w:p>
    <w:p w14:paraId="5DA7F871" w14:textId="77777777" w:rsidR="00844849" w:rsidRPr="00C455AA" w:rsidRDefault="00CA575B">
      <w:pPr>
        <w:pStyle w:val="affff6"/>
        <w:rPr>
          <w:rFonts w:ascii="Times New Roman" w:eastAsia="Calibri" w:hAnsi="Times New Roman"/>
          <w:lang w:val="ru-RU"/>
        </w:rPr>
      </w:pPr>
      <w:r w:rsidRPr="00C455AA">
        <w:rPr>
          <w:rFonts w:ascii="Times New Roman" w:eastAsia="Calibri" w:hAnsi="Times New Roman"/>
        </w:rPr>
        <w:t xml:space="preserve">    </w:t>
      </w:r>
      <w:r w:rsidRPr="00C455AA">
        <w:rPr>
          <w:rFonts w:ascii="Times New Roman" w:eastAsia="Calibri" w:hAnsi="Times New Roman"/>
          <w:lang w:val="ru-RU"/>
        </w:rPr>
        <w:t>&lt;</w:t>
      </w:r>
      <w:r w:rsidRPr="00C455AA">
        <w:rPr>
          <w:rFonts w:ascii="Times New Roman" w:eastAsia="Calibri" w:hAnsi="Times New Roman"/>
        </w:rPr>
        <w:t>RelatesTo</w:t>
      </w:r>
      <w:r w:rsidRPr="00C455AA">
        <w:rPr>
          <w:rFonts w:ascii="Times New Roman" w:eastAsia="Calibri" w:hAnsi="Times New Roman"/>
          <w:lang w:val="ru-RU"/>
        </w:rPr>
        <w:t xml:space="preserve"> </w:t>
      </w:r>
      <w:r w:rsidRPr="00C455AA">
        <w:rPr>
          <w:rFonts w:ascii="Times New Roman" w:eastAsia="Calibri" w:hAnsi="Times New Roman"/>
        </w:rPr>
        <w:t>xmlns</w:t>
      </w:r>
      <w:r w:rsidRPr="00C455AA">
        <w:rPr>
          <w:rFonts w:ascii="Times New Roman" w:eastAsia="Calibri" w:hAnsi="Times New Roman"/>
          <w:lang w:val="ru-RU"/>
        </w:rPr>
        <w:t>="</w:t>
      </w:r>
      <w:r w:rsidRPr="00C455AA">
        <w:rPr>
          <w:rFonts w:ascii="Times New Roman" w:eastAsia="Calibri" w:hAnsi="Times New Roman"/>
        </w:rPr>
        <w:t>http</w:t>
      </w:r>
      <w:r w:rsidRPr="00C455AA">
        <w:rPr>
          <w:rFonts w:ascii="Times New Roman" w:eastAsia="Calibri" w:hAnsi="Times New Roman"/>
          <w:lang w:val="ru-RU"/>
        </w:rPr>
        <w:t>://</w:t>
      </w:r>
      <w:r w:rsidRPr="00C455AA">
        <w:rPr>
          <w:rFonts w:ascii="Times New Roman" w:eastAsia="Calibri" w:hAnsi="Times New Roman"/>
        </w:rPr>
        <w:t>www</w:t>
      </w:r>
      <w:r w:rsidRPr="00C455AA">
        <w:rPr>
          <w:rFonts w:ascii="Times New Roman" w:eastAsia="Calibri" w:hAnsi="Times New Roman"/>
          <w:lang w:val="ru-RU"/>
        </w:rPr>
        <w:t>.</w:t>
      </w:r>
      <w:r w:rsidRPr="00C455AA">
        <w:rPr>
          <w:rFonts w:ascii="Times New Roman" w:eastAsia="Calibri" w:hAnsi="Times New Roman"/>
        </w:rPr>
        <w:t>w</w:t>
      </w:r>
      <w:r w:rsidRPr="00C455AA">
        <w:rPr>
          <w:rFonts w:ascii="Times New Roman" w:eastAsia="Calibri" w:hAnsi="Times New Roman"/>
          <w:lang w:val="ru-RU"/>
        </w:rPr>
        <w:t>3.</w:t>
      </w:r>
      <w:r w:rsidRPr="00C455AA">
        <w:rPr>
          <w:rFonts w:ascii="Times New Roman" w:eastAsia="Calibri" w:hAnsi="Times New Roman"/>
        </w:rPr>
        <w:t>org</w:t>
      </w:r>
      <w:r w:rsidRPr="00C455AA">
        <w:rPr>
          <w:rFonts w:ascii="Times New Roman" w:eastAsia="Calibri" w:hAnsi="Times New Roman"/>
          <w:lang w:val="ru-RU"/>
        </w:rPr>
        <w:t>/2005/08/</w:t>
      </w:r>
      <w:r w:rsidRPr="00C455AA">
        <w:rPr>
          <w:rFonts w:ascii="Times New Roman" w:eastAsia="Calibri" w:hAnsi="Times New Roman"/>
        </w:rPr>
        <w:t>addressing</w:t>
      </w:r>
      <w:r w:rsidRPr="00C455AA">
        <w:rPr>
          <w:rFonts w:ascii="Times New Roman" w:eastAsia="Calibri" w:hAnsi="Times New Roman"/>
          <w:lang w:val="ru-RU"/>
        </w:rPr>
        <w:t>"&gt;Идентификатор сообщения, на который отправляется синхронный ответ&lt;/</w:t>
      </w:r>
      <w:r w:rsidRPr="00C455AA">
        <w:rPr>
          <w:rFonts w:ascii="Times New Roman" w:eastAsia="Calibri" w:hAnsi="Times New Roman"/>
        </w:rPr>
        <w:t>RelatesTo</w:t>
      </w:r>
      <w:r w:rsidRPr="00C455AA">
        <w:rPr>
          <w:rFonts w:ascii="Times New Roman" w:eastAsia="Calibri" w:hAnsi="Times New Roman"/>
          <w:lang w:val="ru-RU"/>
        </w:rPr>
        <w:t>&gt;</w:t>
      </w:r>
    </w:p>
    <w:p w14:paraId="0FF2DECC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  <w:lang w:val="ru-RU"/>
        </w:rPr>
        <w:t xml:space="preserve">    </w:t>
      </w:r>
      <w:r w:rsidRPr="00C455AA">
        <w:rPr>
          <w:rFonts w:ascii="Times New Roman" w:eastAsia="Calibri" w:hAnsi="Times New Roman"/>
        </w:rPr>
        <w:t>&lt;wsse:Security&gt;</w:t>
      </w:r>
    </w:p>
    <w:p w14:paraId="7359E01E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t xml:space="preserve">      Блок подписи</w:t>
      </w:r>
    </w:p>
    <w:p w14:paraId="59F7DEF3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t xml:space="preserve">    &lt;/wsse:Security&gt;</w:t>
      </w:r>
    </w:p>
    <w:p w14:paraId="1530FA74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t xml:space="preserve">  &lt;/soap:Header&gt;</w:t>
      </w:r>
    </w:p>
    <w:p w14:paraId="1304F661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t xml:space="preserve">  &lt;soap:Body wsu:Id="body"&gt;</w:t>
      </w:r>
    </w:p>
    <w:p w14:paraId="406CB098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t xml:space="preserve">    &lt;ns2:procPMCListResponse xmlns:ns2="http://vimis.rosminzdrav.ru/"&gt;</w:t>
      </w:r>
    </w:p>
    <w:p w14:paraId="24BF8A64" w14:textId="77777777" w:rsidR="00844849" w:rsidRPr="00C455AA" w:rsidRDefault="00CA575B">
      <w:pPr>
        <w:pStyle w:val="affff6"/>
        <w:rPr>
          <w:rFonts w:ascii="Times New Roman" w:eastAsia="Calibri" w:hAnsi="Times New Roman"/>
          <w:lang w:val="ru-RU"/>
        </w:rPr>
      </w:pPr>
      <w:r w:rsidRPr="00C455AA">
        <w:rPr>
          <w:rFonts w:ascii="Times New Roman" w:eastAsia="Calibri" w:hAnsi="Times New Roman"/>
        </w:rPr>
        <w:t xml:space="preserve">          </w:t>
      </w:r>
      <w:r w:rsidRPr="00C455AA">
        <w:rPr>
          <w:rFonts w:ascii="Times New Roman" w:eastAsia="Calibri" w:hAnsi="Times New Roman"/>
          <w:lang w:val="ru-RU"/>
        </w:rPr>
        <w:t>&lt;</w:t>
      </w:r>
      <w:r w:rsidRPr="00C455AA">
        <w:rPr>
          <w:rFonts w:ascii="Times New Roman" w:eastAsia="Calibri" w:hAnsi="Times New Roman"/>
        </w:rPr>
        <w:t>summary</w:t>
      </w:r>
      <w:r w:rsidRPr="00C455AA">
        <w:rPr>
          <w:rFonts w:ascii="Times New Roman" w:eastAsia="Calibri" w:hAnsi="Times New Roman"/>
          <w:lang w:val="ru-RU"/>
        </w:rPr>
        <w:t>&gt;</w:t>
      </w:r>
    </w:p>
    <w:p w14:paraId="632CE9A1" w14:textId="77777777" w:rsidR="00844849" w:rsidRPr="00C455AA" w:rsidRDefault="00CA575B">
      <w:pPr>
        <w:pStyle w:val="affff6"/>
        <w:rPr>
          <w:rFonts w:ascii="Times New Roman" w:eastAsia="Calibri" w:hAnsi="Times New Roman"/>
          <w:lang w:val="ru-RU"/>
        </w:rPr>
      </w:pPr>
      <w:r w:rsidRPr="00C455AA">
        <w:rPr>
          <w:rFonts w:ascii="Times New Roman" w:eastAsia="Calibri" w:hAnsi="Times New Roman"/>
          <w:lang w:val="ru-RU"/>
        </w:rPr>
        <w:t xml:space="preserve">                &lt;</w:t>
      </w:r>
      <w:r w:rsidRPr="00C455AA">
        <w:rPr>
          <w:rFonts w:ascii="Times New Roman" w:eastAsia="Calibri" w:hAnsi="Times New Roman"/>
        </w:rPr>
        <w:t>name</w:t>
      </w:r>
      <w:r w:rsidRPr="00C455AA">
        <w:rPr>
          <w:rFonts w:ascii="Times New Roman" w:eastAsia="Calibri" w:hAnsi="Times New Roman"/>
          <w:lang w:val="ru-RU"/>
        </w:rPr>
        <w:t>&gt;Название документа 1&lt;/</w:t>
      </w:r>
      <w:r w:rsidRPr="00C455AA">
        <w:rPr>
          <w:rFonts w:ascii="Times New Roman" w:eastAsia="Calibri" w:hAnsi="Times New Roman"/>
        </w:rPr>
        <w:t>name</w:t>
      </w:r>
      <w:r w:rsidRPr="00C455AA">
        <w:rPr>
          <w:rFonts w:ascii="Times New Roman" w:eastAsia="Calibri" w:hAnsi="Times New Roman"/>
          <w:lang w:val="ru-RU"/>
        </w:rPr>
        <w:t>&gt;</w:t>
      </w:r>
    </w:p>
    <w:p w14:paraId="4D0BB462" w14:textId="77777777" w:rsidR="00844849" w:rsidRPr="00C455AA" w:rsidRDefault="00CA575B">
      <w:pPr>
        <w:pStyle w:val="affff6"/>
        <w:rPr>
          <w:rFonts w:ascii="Times New Roman" w:eastAsia="Calibri" w:hAnsi="Times New Roman"/>
          <w:lang w:val="ru-RU"/>
        </w:rPr>
      </w:pPr>
      <w:r w:rsidRPr="00C455AA">
        <w:rPr>
          <w:rFonts w:ascii="Times New Roman" w:eastAsia="Calibri" w:hAnsi="Times New Roman"/>
          <w:lang w:val="ru-RU"/>
        </w:rPr>
        <w:t xml:space="preserve">                &lt;</w:t>
      </w:r>
      <w:r w:rsidRPr="00C455AA">
        <w:rPr>
          <w:rFonts w:ascii="Times New Roman" w:eastAsia="Calibri" w:hAnsi="Times New Roman"/>
        </w:rPr>
        <w:t>id</w:t>
      </w:r>
      <w:r w:rsidRPr="00C455AA">
        <w:rPr>
          <w:rFonts w:ascii="Times New Roman" w:eastAsia="Calibri" w:hAnsi="Times New Roman"/>
          <w:lang w:val="ru-RU"/>
        </w:rPr>
        <w:t>&gt;Идентификатор документа 1&lt;/</w:t>
      </w:r>
      <w:r w:rsidRPr="00C455AA">
        <w:rPr>
          <w:rFonts w:ascii="Times New Roman" w:eastAsia="Calibri" w:hAnsi="Times New Roman"/>
        </w:rPr>
        <w:t>id</w:t>
      </w:r>
      <w:r w:rsidRPr="00C455AA">
        <w:rPr>
          <w:rFonts w:ascii="Times New Roman" w:eastAsia="Calibri" w:hAnsi="Times New Roman"/>
          <w:lang w:val="ru-RU"/>
        </w:rPr>
        <w:t>&gt;</w:t>
      </w:r>
    </w:p>
    <w:p w14:paraId="5513E6D9" w14:textId="77777777" w:rsidR="00844849" w:rsidRPr="00C455AA" w:rsidRDefault="00CA575B">
      <w:pPr>
        <w:pStyle w:val="affff6"/>
        <w:rPr>
          <w:rFonts w:ascii="Times New Roman" w:eastAsia="Calibri" w:hAnsi="Times New Roman"/>
          <w:lang w:val="ru-RU"/>
        </w:rPr>
      </w:pPr>
      <w:r w:rsidRPr="00C455AA">
        <w:rPr>
          <w:rFonts w:ascii="Times New Roman" w:eastAsia="Calibri" w:hAnsi="Times New Roman"/>
          <w:lang w:val="ru-RU"/>
        </w:rPr>
        <w:t xml:space="preserve">                &lt;</w:t>
      </w:r>
      <w:r w:rsidRPr="00C455AA">
        <w:rPr>
          <w:rFonts w:ascii="Times New Roman" w:eastAsia="Calibri" w:hAnsi="Times New Roman"/>
        </w:rPr>
        <w:t>profile</w:t>
      </w:r>
      <w:r w:rsidRPr="00C455AA">
        <w:rPr>
          <w:rFonts w:ascii="Times New Roman" w:eastAsia="Calibri" w:hAnsi="Times New Roman"/>
          <w:lang w:val="ru-RU"/>
        </w:rPr>
        <w:t>&gt;Профиль ОМП 1&lt;/</w:t>
      </w:r>
      <w:r w:rsidRPr="00C455AA">
        <w:rPr>
          <w:rFonts w:ascii="Times New Roman" w:eastAsia="Calibri" w:hAnsi="Times New Roman"/>
        </w:rPr>
        <w:t>profile</w:t>
      </w:r>
      <w:r w:rsidRPr="00C455AA">
        <w:rPr>
          <w:rFonts w:ascii="Times New Roman" w:eastAsia="Calibri" w:hAnsi="Times New Roman"/>
          <w:lang w:val="ru-RU"/>
        </w:rPr>
        <w:t>&gt;</w:t>
      </w:r>
    </w:p>
    <w:p w14:paraId="778BE51A" w14:textId="77777777" w:rsidR="00844849" w:rsidRPr="00C455AA" w:rsidRDefault="00CA575B">
      <w:pPr>
        <w:pStyle w:val="affff6"/>
        <w:rPr>
          <w:rFonts w:ascii="Times New Roman" w:eastAsia="Calibri" w:hAnsi="Times New Roman"/>
          <w:lang w:val="ru-RU"/>
        </w:rPr>
      </w:pPr>
      <w:r w:rsidRPr="00C455AA">
        <w:rPr>
          <w:rFonts w:ascii="Times New Roman" w:eastAsia="Calibri" w:hAnsi="Times New Roman"/>
          <w:lang w:val="ru-RU"/>
        </w:rPr>
        <w:t xml:space="preserve">                &lt;</w:t>
      </w:r>
      <w:r w:rsidRPr="00C455AA">
        <w:rPr>
          <w:rFonts w:ascii="Times New Roman" w:eastAsia="Calibri" w:hAnsi="Times New Roman"/>
        </w:rPr>
        <w:t>revision</w:t>
      </w:r>
      <w:r w:rsidRPr="00C455AA">
        <w:rPr>
          <w:rFonts w:ascii="Times New Roman" w:eastAsia="Calibri" w:hAnsi="Times New Roman"/>
          <w:lang w:val="ru-RU"/>
        </w:rPr>
        <w:t>&gt;</w:t>
      </w:r>
    </w:p>
    <w:p w14:paraId="4CE10138" w14:textId="77777777" w:rsidR="00844849" w:rsidRPr="00C455AA" w:rsidRDefault="00CA575B">
      <w:pPr>
        <w:pStyle w:val="affff6"/>
        <w:rPr>
          <w:rFonts w:ascii="Times New Roman" w:eastAsia="Calibri" w:hAnsi="Times New Roman"/>
          <w:lang w:val="ru-RU"/>
        </w:rPr>
      </w:pPr>
      <w:r w:rsidRPr="00C455AA">
        <w:rPr>
          <w:rFonts w:ascii="Times New Roman" w:eastAsia="Calibri" w:hAnsi="Times New Roman"/>
          <w:lang w:val="ru-RU"/>
        </w:rPr>
        <w:tab/>
        <w:t xml:space="preserve">  &lt;</w:t>
      </w:r>
      <w:r w:rsidRPr="00C455AA">
        <w:rPr>
          <w:rFonts w:ascii="Times New Roman" w:eastAsia="Calibri" w:hAnsi="Times New Roman"/>
        </w:rPr>
        <w:t>id</w:t>
      </w:r>
      <w:r w:rsidRPr="00C455AA">
        <w:rPr>
          <w:rFonts w:ascii="Times New Roman" w:eastAsia="Calibri" w:hAnsi="Times New Roman"/>
          <w:lang w:val="ru-RU"/>
        </w:rPr>
        <w:t>&gt;Идентификатор редакции документа порядка ОМП 1&lt;/</w:t>
      </w:r>
      <w:r w:rsidRPr="00C455AA">
        <w:rPr>
          <w:rFonts w:ascii="Times New Roman" w:eastAsia="Calibri" w:hAnsi="Times New Roman"/>
        </w:rPr>
        <w:t>id</w:t>
      </w:r>
      <w:r w:rsidRPr="00C455AA">
        <w:rPr>
          <w:rFonts w:ascii="Times New Roman" w:eastAsia="Calibri" w:hAnsi="Times New Roman"/>
          <w:lang w:val="ru-RU"/>
        </w:rPr>
        <w:t>&gt;</w:t>
      </w:r>
    </w:p>
    <w:p w14:paraId="6EF89509" w14:textId="77777777" w:rsidR="00844849" w:rsidRPr="00C455AA" w:rsidRDefault="00CA575B">
      <w:pPr>
        <w:pStyle w:val="affff6"/>
        <w:rPr>
          <w:rFonts w:ascii="Times New Roman" w:eastAsia="Calibri" w:hAnsi="Times New Roman"/>
          <w:lang w:val="ru-RU"/>
        </w:rPr>
      </w:pPr>
      <w:r w:rsidRPr="00C455AA">
        <w:rPr>
          <w:rFonts w:ascii="Times New Roman" w:eastAsia="Calibri" w:hAnsi="Times New Roman"/>
          <w:lang w:val="ru-RU"/>
        </w:rPr>
        <w:tab/>
        <w:t xml:space="preserve">  &lt;</w:t>
      </w:r>
      <w:r w:rsidRPr="00C455AA">
        <w:rPr>
          <w:rFonts w:ascii="Times New Roman" w:eastAsia="Calibri" w:hAnsi="Times New Roman"/>
        </w:rPr>
        <w:t>begin</w:t>
      </w:r>
      <w:r w:rsidRPr="00C455AA">
        <w:rPr>
          <w:rFonts w:ascii="Times New Roman" w:eastAsia="Calibri" w:hAnsi="Times New Roman"/>
          <w:lang w:val="ru-RU"/>
        </w:rPr>
        <w:t>_</w:t>
      </w:r>
      <w:r w:rsidRPr="00C455AA">
        <w:rPr>
          <w:rFonts w:ascii="Times New Roman" w:eastAsia="Calibri" w:hAnsi="Times New Roman"/>
        </w:rPr>
        <w:t>date</w:t>
      </w:r>
      <w:r w:rsidRPr="00C455AA">
        <w:rPr>
          <w:rFonts w:ascii="Times New Roman" w:eastAsia="Calibri" w:hAnsi="Times New Roman"/>
          <w:lang w:val="ru-RU"/>
        </w:rPr>
        <w:t>&gt;Дата вступления в силу редакции документа порядка ОМП 1&lt;/</w:t>
      </w:r>
      <w:r w:rsidRPr="00C455AA">
        <w:rPr>
          <w:rFonts w:ascii="Times New Roman" w:eastAsia="Calibri" w:hAnsi="Times New Roman"/>
        </w:rPr>
        <w:t>begin</w:t>
      </w:r>
      <w:r w:rsidRPr="00C455AA">
        <w:rPr>
          <w:rFonts w:ascii="Times New Roman" w:eastAsia="Calibri" w:hAnsi="Times New Roman"/>
          <w:lang w:val="ru-RU"/>
        </w:rPr>
        <w:t>_</w:t>
      </w:r>
      <w:r w:rsidRPr="00C455AA">
        <w:rPr>
          <w:rFonts w:ascii="Times New Roman" w:eastAsia="Calibri" w:hAnsi="Times New Roman"/>
        </w:rPr>
        <w:t>date</w:t>
      </w:r>
      <w:r w:rsidRPr="00C455AA">
        <w:rPr>
          <w:rFonts w:ascii="Times New Roman" w:eastAsia="Calibri" w:hAnsi="Times New Roman"/>
          <w:lang w:val="ru-RU"/>
        </w:rPr>
        <w:t>&gt;</w:t>
      </w:r>
    </w:p>
    <w:p w14:paraId="517A765A" w14:textId="77777777" w:rsidR="00844849" w:rsidRPr="00C455AA" w:rsidRDefault="00CA575B">
      <w:pPr>
        <w:pStyle w:val="affff6"/>
        <w:rPr>
          <w:rFonts w:ascii="Times New Roman" w:eastAsia="Calibri" w:hAnsi="Times New Roman"/>
          <w:lang w:val="ru-RU"/>
        </w:rPr>
      </w:pPr>
      <w:r w:rsidRPr="00C455AA">
        <w:rPr>
          <w:rFonts w:ascii="Times New Roman" w:eastAsia="Calibri" w:hAnsi="Times New Roman"/>
          <w:lang w:val="ru-RU"/>
        </w:rPr>
        <w:tab/>
        <w:t xml:space="preserve">  &lt;</w:t>
      </w:r>
      <w:r w:rsidRPr="00C455AA">
        <w:rPr>
          <w:rFonts w:ascii="Times New Roman" w:eastAsia="Calibri" w:hAnsi="Times New Roman"/>
        </w:rPr>
        <w:t>end</w:t>
      </w:r>
      <w:r w:rsidRPr="00C455AA">
        <w:rPr>
          <w:rFonts w:ascii="Times New Roman" w:eastAsia="Calibri" w:hAnsi="Times New Roman"/>
          <w:lang w:val="ru-RU"/>
        </w:rPr>
        <w:t>_</w:t>
      </w:r>
      <w:r w:rsidRPr="00C455AA">
        <w:rPr>
          <w:rFonts w:ascii="Times New Roman" w:eastAsia="Calibri" w:hAnsi="Times New Roman"/>
        </w:rPr>
        <w:t>date</w:t>
      </w:r>
      <w:r w:rsidRPr="00C455AA">
        <w:rPr>
          <w:rFonts w:ascii="Times New Roman" w:eastAsia="Calibri" w:hAnsi="Times New Roman"/>
          <w:lang w:val="ru-RU"/>
        </w:rPr>
        <w:t>&gt;Дата утраты силы редакции документа порядка ОМП 1&lt;/</w:t>
      </w:r>
      <w:r w:rsidRPr="00C455AA">
        <w:rPr>
          <w:rFonts w:ascii="Times New Roman" w:eastAsia="Calibri" w:hAnsi="Times New Roman"/>
        </w:rPr>
        <w:t>end</w:t>
      </w:r>
      <w:r w:rsidRPr="00C455AA">
        <w:rPr>
          <w:rFonts w:ascii="Times New Roman" w:eastAsia="Calibri" w:hAnsi="Times New Roman"/>
          <w:lang w:val="ru-RU"/>
        </w:rPr>
        <w:t>_</w:t>
      </w:r>
      <w:r w:rsidRPr="00C455AA">
        <w:rPr>
          <w:rFonts w:ascii="Times New Roman" w:eastAsia="Calibri" w:hAnsi="Times New Roman"/>
        </w:rPr>
        <w:t>date</w:t>
      </w:r>
      <w:r w:rsidRPr="00C455AA">
        <w:rPr>
          <w:rFonts w:ascii="Times New Roman" w:eastAsia="Calibri" w:hAnsi="Times New Roman"/>
          <w:lang w:val="ru-RU"/>
        </w:rPr>
        <w:t>&gt;</w:t>
      </w:r>
    </w:p>
    <w:p w14:paraId="621B2CBD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  <w:lang w:val="ru-RU"/>
        </w:rPr>
        <w:t xml:space="preserve">                 </w:t>
      </w:r>
      <w:r w:rsidRPr="00C455AA">
        <w:rPr>
          <w:rFonts w:ascii="Times New Roman" w:eastAsia="Calibri" w:hAnsi="Times New Roman"/>
        </w:rPr>
        <w:t>&lt;/revision&gt;</w:t>
      </w:r>
    </w:p>
    <w:p w14:paraId="47904AE4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t xml:space="preserve">          &lt;/summary&gt;</w:t>
      </w:r>
    </w:p>
    <w:p w14:paraId="0595ECD1" w14:textId="77777777" w:rsidR="00844849" w:rsidRPr="00DC684D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t xml:space="preserve">          </w:t>
      </w:r>
      <w:r w:rsidRPr="00DC684D">
        <w:rPr>
          <w:rFonts w:ascii="Times New Roman" w:eastAsia="Calibri" w:hAnsi="Times New Roman"/>
        </w:rPr>
        <w:t>&lt;</w:t>
      </w:r>
      <w:r w:rsidRPr="00C455AA">
        <w:rPr>
          <w:rFonts w:ascii="Times New Roman" w:eastAsia="Calibri" w:hAnsi="Times New Roman"/>
        </w:rPr>
        <w:t>summary</w:t>
      </w:r>
      <w:r w:rsidRPr="00DC684D">
        <w:rPr>
          <w:rFonts w:ascii="Times New Roman" w:eastAsia="Calibri" w:hAnsi="Times New Roman"/>
        </w:rPr>
        <w:t>&gt;</w:t>
      </w:r>
    </w:p>
    <w:p w14:paraId="63AAB530" w14:textId="77777777" w:rsidR="00844849" w:rsidRPr="00DC684D" w:rsidRDefault="00CA575B">
      <w:pPr>
        <w:pStyle w:val="affff6"/>
        <w:rPr>
          <w:rFonts w:ascii="Times New Roman" w:eastAsia="Calibri" w:hAnsi="Times New Roman"/>
        </w:rPr>
      </w:pPr>
      <w:r w:rsidRPr="00DC684D">
        <w:rPr>
          <w:rFonts w:ascii="Times New Roman" w:eastAsia="Calibri" w:hAnsi="Times New Roman"/>
        </w:rPr>
        <w:t xml:space="preserve">                &lt;</w:t>
      </w:r>
      <w:r w:rsidRPr="00C455AA">
        <w:rPr>
          <w:rFonts w:ascii="Times New Roman" w:eastAsia="Calibri" w:hAnsi="Times New Roman"/>
        </w:rPr>
        <w:t>name</w:t>
      </w:r>
      <w:r w:rsidRPr="00DC684D">
        <w:rPr>
          <w:rFonts w:ascii="Times New Roman" w:eastAsia="Calibri" w:hAnsi="Times New Roman"/>
        </w:rPr>
        <w:t>&gt;</w:t>
      </w:r>
      <w:r w:rsidRPr="00C455AA">
        <w:rPr>
          <w:rFonts w:ascii="Times New Roman" w:eastAsia="Calibri" w:hAnsi="Times New Roman"/>
          <w:lang w:val="ru-RU"/>
        </w:rPr>
        <w:t>Название</w:t>
      </w:r>
      <w:r w:rsidRPr="00DC684D">
        <w:rPr>
          <w:rFonts w:ascii="Times New Roman" w:eastAsia="Calibri" w:hAnsi="Times New Roman"/>
        </w:rPr>
        <w:t xml:space="preserve"> </w:t>
      </w:r>
      <w:r w:rsidRPr="00C455AA">
        <w:rPr>
          <w:rFonts w:ascii="Times New Roman" w:eastAsia="Calibri" w:hAnsi="Times New Roman"/>
          <w:lang w:val="ru-RU"/>
        </w:rPr>
        <w:t>документа</w:t>
      </w:r>
      <w:r w:rsidRPr="00DC684D">
        <w:rPr>
          <w:rFonts w:ascii="Times New Roman" w:eastAsia="Calibri" w:hAnsi="Times New Roman"/>
        </w:rPr>
        <w:t xml:space="preserve"> 2&lt;/</w:t>
      </w:r>
      <w:r w:rsidRPr="00C455AA">
        <w:rPr>
          <w:rFonts w:ascii="Times New Roman" w:eastAsia="Calibri" w:hAnsi="Times New Roman"/>
        </w:rPr>
        <w:t>name</w:t>
      </w:r>
      <w:r w:rsidRPr="00DC684D">
        <w:rPr>
          <w:rFonts w:ascii="Times New Roman" w:eastAsia="Calibri" w:hAnsi="Times New Roman"/>
        </w:rPr>
        <w:t>&gt;</w:t>
      </w:r>
    </w:p>
    <w:p w14:paraId="26F5D32C" w14:textId="77777777" w:rsidR="00844849" w:rsidRPr="00C455AA" w:rsidRDefault="00CA575B">
      <w:pPr>
        <w:pStyle w:val="affff6"/>
        <w:rPr>
          <w:rFonts w:ascii="Times New Roman" w:eastAsia="Calibri" w:hAnsi="Times New Roman"/>
          <w:lang w:val="ru-RU"/>
        </w:rPr>
      </w:pPr>
      <w:r w:rsidRPr="00DC684D">
        <w:rPr>
          <w:rFonts w:ascii="Times New Roman" w:eastAsia="Calibri" w:hAnsi="Times New Roman"/>
        </w:rPr>
        <w:t xml:space="preserve">                </w:t>
      </w:r>
      <w:r w:rsidRPr="00C455AA">
        <w:rPr>
          <w:rFonts w:ascii="Times New Roman" w:eastAsia="Calibri" w:hAnsi="Times New Roman"/>
          <w:lang w:val="ru-RU"/>
        </w:rPr>
        <w:t>&lt;</w:t>
      </w:r>
      <w:r w:rsidRPr="00C455AA">
        <w:rPr>
          <w:rFonts w:ascii="Times New Roman" w:eastAsia="Calibri" w:hAnsi="Times New Roman"/>
        </w:rPr>
        <w:t>id</w:t>
      </w:r>
      <w:r w:rsidRPr="00C455AA">
        <w:rPr>
          <w:rFonts w:ascii="Times New Roman" w:eastAsia="Calibri" w:hAnsi="Times New Roman"/>
          <w:lang w:val="ru-RU"/>
        </w:rPr>
        <w:t>&gt;Идентификатор документа 2&lt;/</w:t>
      </w:r>
      <w:r w:rsidRPr="00C455AA">
        <w:rPr>
          <w:rFonts w:ascii="Times New Roman" w:eastAsia="Calibri" w:hAnsi="Times New Roman"/>
        </w:rPr>
        <w:t>id</w:t>
      </w:r>
      <w:r w:rsidRPr="00C455AA">
        <w:rPr>
          <w:rFonts w:ascii="Times New Roman" w:eastAsia="Calibri" w:hAnsi="Times New Roman"/>
          <w:lang w:val="ru-RU"/>
        </w:rPr>
        <w:t>&gt;</w:t>
      </w:r>
    </w:p>
    <w:p w14:paraId="3FB30591" w14:textId="77777777" w:rsidR="00844849" w:rsidRPr="00C455AA" w:rsidRDefault="00CA575B">
      <w:pPr>
        <w:pStyle w:val="affff6"/>
        <w:rPr>
          <w:rFonts w:ascii="Times New Roman" w:eastAsia="Calibri" w:hAnsi="Times New Roman"/>
          <w:lang w:val="ru-RU"/>
        </w:rPr>
      </w:pPr>
      <w:r w:rsidRPr="00C455AA">
        <w:rPr>
          <w:rFonts w:ascii="Times New Roman" w:eastAsia="Calibri" w:hAnsi="Times New Roman"/>
          <w:lang w:val="ru-RU"/>
        </w:rPr>
        <w:t xml:space="preserve">                &lt;</w:t>
      </w:r>
      <w:r w:rsidRPr="00C455AA">
        <w:rPr>
          <w:rFonts w:ascii="Times New Roman" w:eastAsia="Calibri" w:hAnsi="Times New Roman"/>
        </w:rPr>
        <w:t>profile</w:t>
      </w:r>
      <w:r w:rsidRPr="00C455AA">
        <w:rPr>
          <w:rFonts w:ascii="Times New Roman" w:eastAsia="Calibri" w:hAnsi="Times New Roman"/>
          <w:lang w:val="ru-RU"/>
        </w:rPr>
        <w:t>&gt; Профиль ОМП 2&lt;/</w:t>
      </w:r>
      <w:r w:rsidRPr="00C455AA">
        <w:rPr>
          <w:rFonts w:ascii="Times New Roman" w:eastAsia="Calibri" w:hAnsi="Times New Roman"/>
        </w:rPr>
        <w:t>profile</w:t>
      </w:r>
      <w:r w:rsidRPr="00C455AA">
        <w:rPr>
          <w:rFonts w:ascii="Times New Roman" w:eastAsia="Calibri" w:hAnsi="Times New Roman"/>
          <w:lang w:val="ru-RU"/>
        </w:rPr>
        <w:t>&gt;</w:t>
      </w:r>
    </w:p>
    <w:p w14:paraId="51E9698F" w14:textId="77777777" w:rsidR="00844849" w:rsidRPr="00C455AA" w:rsidRDefault="00CA575B">
      <w:pPr>
        <w:pStyle w:val="affff6"/>
        <w:rPr>
          <w:rFonts w:ascii="Times New Roman" w:eastAsia="Calibri" w:hAnsi="Times New Roman"/>
          <w:lang w:val="ru-RU"/>
        </w:rPr>
      </w:pPr>
      <w:r w:rsidRPr="00C455AA">
        <w:rPr>
          <w:rFonts w:ascii="Times New Roman" w:eastAsia="Calibri" w:hAnsi="Times New Roman"/>
          <w:lang w:val="ru-RU"/>
        </w:rPr>
        <w:t xml:space="preserve">                &lt;</w:t>
      </w:r>
      <w:r w:rsidRPr="00C455AA">
        <w:rPr>
          <w:rFonts w:ascii="Times New Roman" w:eastAsia="Calibri" w:hAnsi="Times New Roman"/>
        </w:rPr>
        <w:t>revision</w:t>
      </w:r>
      <w:r w:rsidRPr="00C455AA">
        <w:rPr>
          <w:rFonts w:ascii="Times New Roman" w:eastAsia="Calibri" w:hAnsi="Times New Roman"/>
          <w:lang w:val="ru-RU"/>
        </w:rPr>
        <w:t>&gt;</w:t>
      </w:r>
    </w:p>
    <w:p w14:paraId="028383A5" w14:textId="77777777" w:rsidR="00844849" w:rsidRPr="00C455AA" w:rsidRDefault="00CA575B">
      <w:pPr>
        <w:pStyle w:val="affff6"/>
        <w:rPr>
          <w:rFonts w:ascii="Times New Roman" w:eastAsia="Calibri" w:hAnsi="Times New Roman"/>
          <w:lang w:val="ru-RU"/>
        </w:rPr>
      </w:pPr>
      <w:r w:rsidRPr="00C455AA">
        <w:rPr>
          <w:rFonts w:ascii="Times New Roman" w:eastAsia="Calibri" w:hAnsi="Times New Roman"/>
          <w:lang w:val="ru-RU"/>
        </w:rPr>
        <w:tab/>
        <w:t xml:space="preserve">  &lt;</w:t>
      </w:r>
      <w:r w:rsidRPr="00C455AA">
        <w:rPr>
          <w:rFonts w:ascii="Times New Roman" w:eastAsia="Calibri" w:hAnsi="Times New Roman"/>
        </w:rPr>
        <w:t>id</w:t>
      </w:r>
      <w:r w:rsidRPr="00C455AA">
        <w:rPr>
          <w:rFonts w:ascii="Times New Roman" w:eastAsia="Calibri" w:hAnsi="Times New Roman"/>
          <w:lang w:val="ru-RU"/>
        </w:rPr>
        <w:t>&gt;Идентификатор редакции документа порядка ОМП 2&lt;/</w:t>
      </w:r>
      <w:r w:rsidRPr="00C455AA">
        <w:rPr>
          <w:rFonts w:ascii="Times New Roman" w:eastAsia="Calibri" w:hAnsi="Times New Roman"/>
        </w:rPr>
        <w:t>id</w:t>
      </w:r>
      <w:r w:rsidRPr="00C455AA">
        <w:rPr>
          <w:rFonts w:ascii="Times New Roman" w:eastAsia="Calibri" w:hAnsi="Times New Roman"/>
          <w:lang w:val="ru-RU"/>
        </w:rPr>
        <w:t>&gt;</w:t>
      </w:r>
    </w:p>
    <w:p w14:paraId="0A5E0B9D" w14:textId="77777777" w:rsidR="00844849" w:rsidRPr="00C455AA" w:rsidRDefault="00CA575B">
      <w:pPr>
        <w:pStyle w:val="affff6"/>
        <w:rPr>
          <w:rFonts w:ascii="Times New Roman" w:eastAsia="Calibri" w:hAnsi="Times New Roman"/>
          <w:lang w:val="ru-RU"/>
        </w:rPr>
      </w:pPr>
      <w:r w:rsidRPr="00C455AA">
        <w:rPr>
          <w:rFonts w:ascii="Times New Roman" w:eastAsia="Calibri" w:hAnsi="Times New Roman"/>
          <w:lang w:val="ru-RU"/>
        </w:rPr>
        <w:tab/>
        <w:t xml:space="preserve">  &lt;</w:t>
      </w:r>
      <w:r w:rsidRPr="00C455AA">
        <w:rPr>
          <w:rFonts w:ascii="Times New Roman" w:eastAsia="Calibri" w:hAnsi="Times New Roman"/>
        </w:rPr>
        <w:t>begin</w:t>
      </w:r>
      <w:r w:rsidRPr="00C455AA">
        <w:rPr>
          <w:rFonts w:ascii="Times New Roman" w:eastAsia="Calibri" w:hAnsi="Times New Roman"/>
          <w:lang w:val="ru-RU"/>
        </w:rPr>
        <w:t>_</w:t>
      </w:r>
      <w:r w:rsidRPr="00C455AA">
        <w:rPr>
          <w:rFonts w:ascii="Times New Roman" w:eastAsia="Calibri" w:hAnsi="Times New Roman"/>
        </w:rPr>
        <w:t>date</w:t>
      </w:r>
      <w:r w:rsidRPr="00C455AA">
        <w:rPr>
          <w:rFonts w:ascii="Times New Roman" w:eastAsia="Calibri" w:hAnsi="Times New Roman"/>
          <w:lang w:val="ru-RU"/>
        </w:rPr>
        <w:t>&gt;Дата вступления в силу редакции документа порядка ОМП 2&lt;/</w:t>
      </w:r>
      <w:r w:rsidRPr="00C455AA">
        <w:rPr>
          <w:rFonts w:ascii="Times New Roman" w:eastAsia="Calibri" w:hAnsi="Times New Roman"/>
        </w:rPr>
        <w:t>begin</w:t>
      </w:r>
      <w:r w:rsidRPr="00C455AA">
        <w:rPr>
          <w:rFonts w:ascii="Times New Roman" w:eastAsia="Calibri" w:hAnsi="Times New Roman"/>
          <w:lang w:val="ru-RU"/>
        </w:rPr>
        <w:t>_</w:t>
      </w:r>
      <w:r w:rsidRPr="00C455AA">
        <w:rPr>
          <w:rFonts w:ascii="Times New Roman" w:eastAsia="Calibri" w:hAnsi="Times New Roman"/>
        </w:rPr>
        <w:t>date</w:t>
      </w:r>
      <w:r w:rsidRPr="00C455AA">
        <w:rPr>
          <w:rFonts w:ascii="Times New Roman" w:eastAsia="Calibri" w:hAnsi="Times New Roman"/>
          <w:lang w:val="ru-RU"/>
        </w:rPr>
        <w:t>&gt;</w:t>
      </w:r>
    </w:p>
    <w:p w14:paraId="54F04221" w14:textId="77777777" w:rsidR="00844849" w:rsidRPr="00C455AA" w:rsidRDefault="00CA575B">
      <w:pPr>
        <w:pStyle w:val="affff6"/>
        <w:rPr>
          <w:rFonts w:ascii="Times New Roman" w:eastAsia="Calibri" w:hAnsi="Times New Roman"/>
          <w:lang w:val="ru-RU"/>
        </w:rPr>
      </w:pPr>
      <w:r w:rsidRPr="00C455AA">
        <w:rPr>
          <w:rFonts w:ascii="Times New Roman" w:eastAsia="Calibri" w:hAnsi="Times New Roman"/>
          <w:lang w:val="ru-RU"/>
        </w:rPr>
        <w:tab/>
        <w:t xml:space="preserve">  &lt;</w:t>
      </w:r>
      <w:r w:rsidRPr="00C455AA">
        <w:rPr>
          <w:rFonts w:ascii="Times New Roman" w:eastAsia="Calibri" w:hAnsi="Times New Roman"/>
        </w:rPr>
        <w:t>end</w:t>
      </w:r>
      <w:r w:rsidRPr="00C455AA">
        <w:rPr>
          <w:rFonts w:ascii="Times New Roman" w:eastAsia="Calibri" w:hAnsi="Times New Roman"/>
          <w:lang w:val="ru-RU"/>
        </w:rPr>
        <w:t>_</w:t>
      </w:r>
      <w:r w:rsidRPr="00C455AA">
        <w:rPr>
          <w:rFonts w:ascii="Times New Roman" w:eastAsia="Calibri" w:hAnsi="Times New Roman"/>
        </w:rPr>
        <w:t>date</w:t>
      </w:r>
      <w:r w:rsidRPr="00C455AA">
        <w:rPr>
          <w:rFonts w:ascii="Times New Roman" w:eastAsia="Calibri" w:hAnsi="Times New Roman"/>
          <w:lang w:val="ru-RU"/>
        </w:rPr>
        <w:t>&gt;Дата утраты силы редакции документа порядка ОМП 2&lt;/</w:t>
      </w:r>
      <w:r w:rsidRPr="00C455AA">
        <w:rPr>
          <w:rFonts w:ascii="Times New Roman" w:eastAsia="Calibri" w:hAnsi="Times New Roman"/>
        </w:rPr>
        <w:t>end</w:t>
      </w:r>
      <w:r w:rsidRPr="00C455AA">
        <w:rPr>
          <w:rFonts w:ascii="Times New Roman" w:eastAsia="Calibri" w:hAnsi="Times New Roman"/>
          <w:lang w:val="ru-RU"/>
        </w:rPr>
        <w:t>_</w:t>
      </w:r>
      <w:r w:rsidRPr="00C455AA">
        <w:rPr>
          <w:rFonts w:ascii="Times New Roman" w:eastAsia="Calibri" w:hAnsi="Times New Roman"/>
        </w:rPr>
        <w:t>date</w:t>
      </w:r>
      <w:r w:rsidRPr="00C455AA">
        <w:rPr>
          <w:rFonts w:ascii="Times New Roman" w:eastAsia="Calibri" w:hAnsi="Times New Roman"/>
          <w:lang w:val="ru-RU"/>
        </w:rPr>
        <w:t>&gt;</w:t>
      </w:r>
    </w:p>
    <w:p w14:paraId="2025D063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  <w:lang w:val="ru-RU"/>
        </w:rPr>
        <w:t xml:space="preserve">                 </w:t>
      </w:r>
      <w:r w:rsidRPr="00C455AA">
        <w:rPr>
          <w:rFonts w:ascii="Times New Roman" w:eastAsia="Calibri" w:hAnsi="Times New Roman"/>
        </w:rPr>
        <w:t>&lt;/revision&gt;</w:t>
      </w:r>
    </w:p>
    <w:p w14:paraId="65B81970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t xml:space="preserve">           &lt;/summary&gt;</w:t>
      </w:r>
    </w:p>
    <w:p w14:paraId="62B4D5B9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t xml:space="preserve">    &lt;/ns2:procPMCListResponse &gt;</w:t>
      </w:r>
    </w:p>
    <w:p w14:paraId="4E77F399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t xml:space="preserve">  &lt;/soap:Body&gt;</w:t>
      </w:r>
    </w:p>
    <w:p w14:paraId="6AC902CE" w14:textId="77777777" w:rsidR="00844849" w:rsidRPr="00C455AA" w:rsidRDefault="00CA575B">
      <w:pPr>
        <w:pStyle w:val="phnormal"/>
        <w:rPr>
          <w:sz w:val="32"/>
          <w:lang w:val="en-US"/>
        </w:rPr>
      </w:pPr>
      <w:r w:rsidRPr="00C455AA">
        <w:rPr>
          <w:rFonts w:eastAsia="Calibri"/>
          <w:lang w:val="en-US"/>
        </w:rPr>
        <w:t>&lt;/soap:Envelope&gt;</w:t>
      </w:r>
    </w:p>
    <w:p w14:paraId="3C7D8AF4" w14:textId="77777777" w:rsidR="00844849" w:rsidRPr="0024451B" w:rsidRDefault="00CA575B">
      <w:pPr>
        <w:pStyle w:val="30"/>
        <w:ind w:right="0"/>
      </w:pPr>
      <w:bookmarkStart w:id="222" w:name="_Toc61887533"/>
      <w:bookmarkStart w:id="223" w:name="_Toc46488857"/>
      <w:bookmarkStart w:id="224" w:name="_Toc73010087"/>
      <w:r w:rsidRPr="0024451B">
        <w:rPr>
          <w:rFonts w:eastAsia="Calibri"/>
        </w:rPr>
        <w:t xml:space="preserve">Метод запроса </w:t>
      </w:r>
      <w:r w:rsidRPr="0024451B">
        <w:t>структурированной информации по документу порядка ОМП procPMCInfo</w:t>
      </w:r>
      <w:bookmarkEnd w:id="222"/>
      <w:bookmarkEnd w:id="223"/>
      <w:bookmarkEnd w:id="224"/>
    </w:p>
    <w:p w14:paraId="37487EB2" w14:textId="5C53A525" w:rsidR="00844849" w:rsidRPr="0024451B" w:rsidRDefault="00CA575B">
      <w:pPr>
        <w:pStyle w:val="phnormal"/>
      </w:pPr>
      <w:r w:rsidRPr="0024451B">
        <w:t xml:space="preserve">Для получения структурированной информации по документу порядка ОМП в запросе </w:t>
      </w:r>
      <w:r w:rsidR="00097412" w:rsidRPr="0024451B">
        <w:t>переда</w:t>
      </w:r>
      <w:r w:rsidR="00097412">
        <w:t>е</w:t>
      </w:r>
      <w:r w:rsidR="00097412" w:rsidRPr="0024451B">
        <w:t xml:space="preserve">тся </w:t>
      </w:r>
      <w:r w:rsidRPr="0024451B">
        <w:t xml:space="preserve">входящее сообщение </w:t>
      </w:r>
      <w:r w:rsidRPr="0024451B">
        <w:rPr>
          <w:lang w:val="en-US"/>
        </w:rPr>
        <w:t>getProcPMCInfo</w:t>
      </w:r>
      <w:r w:rsidRPr="0024451B">
        <w:t xml:space="preserve"> с идентификатором документа </w:t>
      </w:r>
      <w:r w:rsidRPr="0024451B">
        <w:rPr>
          <w:lang w:val="en-US"/>
        </w:rPr>
        <w:t>id</w:t>
      </w:r>
      <w:r w:rsidRPr="0024451B">
        <w:t>.</w:t>
      </w:r>
    </w:p>
    <w:p w14:paraId="73313426" w14:textId="77777777" w:rsidR="00844849" w:rsidRPr="0024451B" w:rsidRDefault="00CA575B">
      <w:pPr>
        <w:pStyle w:val="phnormal"/>
      </w:pPr>
      <w:r w:rsidRPr="0024451B">
        <w:t>В ответ синхронно ВИМИС</w:t>
      </w:r>
      <w:r w:rsidR="00366E6A">
        <w:t xml:space="preserve"> </w:t>
      </w:r>
      <w:r w:rsidR="00366E6A" w:rsidRPr="00366E6A">
        <w:t>«Онкология»</w:t>
      </w:r>
      <w:r w:rsidRPr="0024451B">
        <w:t xml:space="preserve"> возвращает исходящее сообщение procPMCInfoResponse с набором данных.</w:t>
      </w:r>
    </w:p>
    <w:p w14:paraId="41AA8C91" w14:textId="0FF3547C" w:rsidR="00844849" w:rsidRPr="0024451B" w:rsidRDefault="00CA575B" w:rsidP="000B7675">
      <w:pPr>
        <w:pStyle w:val="phtabletitle"/>
        <w:outlineLvl w:val="1"/>
      </w:pPr>
      <w:bookmarkStart w:id="225" w:name="__RefHeading___Toc20868_233596702"/>
      <w:bookmarkStart w:id="226" w:name="_Toc61887534"/>
      <w:bookmarkStart w:id="227" w:name="_Toc73010088"/>
      <w:bookmarkEnd w:id="225"/>
      <w:r w:rsidRPr="00FA4A38">
        <w:rPr>
          <w:b/>
        </w:rPr>
        <w:t>Таблица </w:t>
      </w:r>
      <w:r w:rsidRPr="00FA4A38">
        <w:rPr>
          <w:b/>
        </w:rPr>
        <w:fldChar w:fldCharType="begin"/>
      </w:r>
      <w:r w:rsidRPr="00FA4A38">
        <w:rPr>
          <w:b/>
        </w:rPr>
        <w:instrText>SEQ Таблица \* ARABIC</w:instrText>
      </w:r>
      <w:r w:rsidRPr="00FA4A38">
        <w:rPr>
          <w:b/>
        </w:rPr>
        <w:fldChar w:fldCharType="separate"/>
      </w:r>
      <w:r w:rsidR="002804C8">
        <w:rPr>
          <w:b/>
          <w:noProof/>
        </w:rPr>
        <w:t>18</w:t>
      </w:r>
      <w:r w:rsidRPr="00FA4A38">
        <w:rPr>
          <w:b/>
        </w:rPr>
        <w:fldChar w:fldCharType="end"/>
      </w:r>
      <w:r w:rsidRPr="0024451B">
        <w:t xml:space="preserve"> – Описание сообщений/параметров метода procPMCInfo</w:t>
      </w:r>
      <w:bookmarkEnd w:id="226"/>
      <w:bookmarkEnd w:id="227"/>
    </w:p>
    <w:tbl>
      <w:tblPr>
        <w:tblW w:w="5000" w:type="pct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22"/>
        <w:gridCol w:w="1129"/>
        <w:gridCol w:w="2193"/>
        <w:gridCol w:w="1284"/>
        <w:gridCol w:w="1603"/>
        <w:gridCol w:w="993"/>
        <w:gridCol w:w="1771"/>
      </w:tblGrid>
      <w:tr w:rsidR="00844849" w:rsidRPr="0024451B" w14:paraId="1A239133" w14:textId="77777777">
        <w:trPr>
          <w:tblHeader/>
          <w:jc w:val="center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DF6CC5" w14:textId="77777777" w:rsidR="00844849" w:rsidRPr="0024451B" w:rsidRDefault="00CA575B">
            <w:pPr>
              <w:pStyle w:val="phtablecolcaption"/>
              <w:widowControl w:val="0"/>
              <w:spacing w:before="0" w:after="0"/>
              <w:rPr>
                <w:rFonts w:eastAsia="Calibri"/>
              </w:rPr>
            </w:pPr>
            <w:r w:rsidRPr="0024451B">
              <w:rPr>
                <w:rFonts w:eastAsia="Calibri"/>
              </w:rPr>
              <w:t>Метод</w:t>
            </w:r>
          </w:p>
        </w:tc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5C9018" w14:textId="77777777" w:rsidR="00844849" w:rsidRPr="0024451B" w:rsidRDefault="00CA575B">
            <w:pPr>
              <w:pStyle w:val="phtablecolcaption"/>
              <w:widowControl w:val="0"/>
              <w:spacing w:before="0" w:after="0"/>
              <w:rPr>
                <w:rFonts w:eastAsia="Calibri"/>
              </w:rPr>
            </w:pPr>
            <w:r w:rsidRPr="0024451B">
              <w:rPr>
                <w:rFonts w:eastAsia="Calibri"/>
              </w:rPr>
              <w:t>Сообщения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10A9FB" w14:textId="77777777" w:rsidR="00844849" w:rsidRPr="0024451B" w:rsidRDefault="00CA575B">
            <w:pPr>
              <w:pStyle w:val="phtablecolcaption"/>
              <w:widowControl w:val="0"/>
              <w:spacing w:before="0" w:after="0"/>
              <w:rPr>
                <w:rFonts w:eastAsia="Calibri"/>
              </w:rPr>
            </w:pPr>
            <w:r w:rsidRPr="0024451B">
              <w:rPr>
                <w:rFonts w:eastAsia="Calibri"/>
              </w:rPr>
              <w:t>Параметры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55E40B" w14:textId="77777777" w:rsidR="00844849" w:rsidRPr="0024451B" w:rsidRDefault="00CA575B">
            <w:pPr>
              <w:pStyle w:val="phtablecolcaption"/>
              <w:widowControl w:val="0"/>
              <w:spacing w:before="0" w:after="0"/>
              <w:rPr>
                <w:rFonts w:eastAsia="Calibri"/>
              </w:rPr>
            </w:pPr>
            <w:r w:rsidRPr="0024451B">
              <w:rPr>
                <w:rFonts w:eastAsia="Calibri"/>
              </w:rPr>
              <w:t>Наименование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1A362A" w14:textId="77777777" w:rsidR="00844849" w:rsidRPr="0024451B" w:rsidRDefault="00CA575B">
            <w:pPr>
              <w:pStyle w:val="phtablecolcaption"/>
              <w:widowControl w:val="0"/>
              <w:spacing w:before="0" w:after="0"/>
              <w:rPr>
                <w:rFonts w:eastAsia="Calibri"/>
              </w:rPr>
            </w:pPr>
            <w:r w:rsidRPr="0024451B">
              <w:rPr>
                <w:rFonts w:eastAsia="Calibri"/>
              </w:rPr>
              <w:t>Тип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CBDA0" w14:textId="77777777" w:rsidR="00844849" w:rsidRPr="0024451B" w:rsidRDefault="00CA575B">
            <w:pPr>
              <w:pStyle w:val="phtablecolcaption"/>
              <w:widowControl w:val="0"/>
              <w:spacing w:before="0" w:after="0"/>
              <w:rPr>
                <w:rFonts w:eastAsia="Calibri"/>
              </w:rPr>
            </w:pPr>
            <w:r w:rsidRPr="0024451B">
              <w:rPr>
                <w:rFonts w:eastAsia="Calibri"/>
              </w:rPr>
              <w:t>Является обязательным</w:t>
            </w:r>
          </w:p>
        </w:tc>
      </w:tr>
      <w:tr w:rsidR="00844849" w:rsidRPr="0024451B" w14:paraId="4674A3D9" w14:textId="77777777">
        <w:trPr>
          <w:jc w:val="center"/>
        </w:trPr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85FE7C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>procPMCInfo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80B44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>входящее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913B2C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>getProcPMCInfo</w:t>
            </w:r>
          </w:p>
        </w:tc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7DB2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>id</w:t>
            </w:r>
          </w:p>
        </w:tc>
        <w:tc>
          <w:tcPr>
            <w:tcW w:w="1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BE5A28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 xml:space="preserve">Идентификатор документа </w:t>
            </w:r>
            <w:r w:rsidRPr="0024451B">
              <w:rPr>
                <w:rFonts w:eastAsia="Calibri"/>
              </w:rPr>
              <w:lastRenderedPageBreak/>
              <w:t>порядка ОМП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9569FF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lastRenderedPageBreak/>
              <w:t>числовой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0680E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>Да</w:t>
            </w:r>
          </w:p>
        </w:tc>
      </w:tr>
      <w:tr w:rsidR="00844849" w:rsidRPr="0024451B" w14:paraId="1ACFB19E" w14:textId="77777777">
        <w:trPr>
          <w:jc w:val="center"/>
        </w:trPr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BE8F9B" w14:textId="77777777" w:rsidR="00844849" w:rsidRPr="0024451B" w:rsidRDefault="00844849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97E3A2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>исходящее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048BC8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>procPMCInfoResponse</w:t>
            </w:r>
          </w:p>
        </w:tc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73278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>document</w:t>
            </w:r>
          </w:p>
        </w:tc>
        <w:tc>
          <w:tcPr>
            <w:tcW w:w="1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C08F3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>Полное описание документа порядка ОМП</w:t>
            </w:r>
            <w:r w:rsidRPr="0024451B">
              <w:rPr>
                <w:rFonts w:eastAsia="Calibri"/>
              </w:rPr>
              <w:br/>
              <w:t>в base64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43A9D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>строка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6999B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/>
              </w:rPr>
            </w:pPr>
            <w:r w:rsidRPr="0024451B">
              <w:rPr>
                <w:rFonts w:eastAsia="Calibri"/>
              </w:rPr>
              <w:t>Да</w:t>
            </w:r>
          </w:p>
        </w:tc>
      </w:tr>
    </w:tbl>
    <w:p w14:paraId="2CDDB9DD" w14:textId="77777777" w:rsidR="00844849" w:rsidRPr="0024451B" w:rsidRDefault="00844849">
      <w:pPr>
        <w:pStyle w:val="phnormal"/>
      </w:pPr>
    </w:p>
    <w:p w14:paraId="5130275B" w14:textId="2D434CC7" w:rsidR="00844849" w:rsidRPr="0024451B" w:rsidRDefault="00CA575B" w:rsidP="000B7675">
      <w:pPr>
        <w:pStyle w:val="phtabletitle"/>
        <w:outlineLvl w:val="1"/>
      </w:pPr>
      <w:bookmarkStart w:id="228" w:name="__RefHeading___Toc20870_233596702"/>
      <w:bookmarkStart w:id="229" w:name="_Toc61887535"/>
      <w:bookmarkStart w:id="230" w:name="_Toc73010089"/>
      <w:bookmarkEnd w:id="228"/>
      <w:r w:rsidRPr="00FA4A38">
        <w:rPr>
          <w:b/>
        </w:rPr>
        <w:t>Таблица </w:t>
      </w:r>
      <w:r w:rsidRPr="00FA4A38">
        <w:rPr>
          <w:b/>
        </w:rPr>
        <w:fldChar w:fldCharType="begin"/>
      </w:r>
      <w:r w:rsidRPr="00FA4A38">
        <w:rPr>
          <w:b/>
        </w:rPr>
        <w:instrText>SEQ Таблица \* ARABIC</w:instrText>
      </w:r>
      <w:r w:rsidRPr="00FA4A38">
        <w:rPr>
          <w:b/>
        </w:rPr>
        <w:fldChar w:fldCharType="separate"/>
      </w:r>
      <w:r w:rsidR="002804C8">
        <w:rPr>
          <w:b/>
          <w:noProof/>
        </w:rPr>
        <w:t>19</w:t>
      </w:r>
      <w:r w:rsidRPr="00FA4A38">
        <w:rPr>
          <w:b/>
        </w:rPr>
        <w:fldChar w:fldCharType="end"/>
      </w:r>
      <w:r w:rsidRPr="0024451B">
        <w:t xml:space="preserve"> – Описание содержимого параметра document</w:t>
      </w:r>
      <w:bookmarkEnd w:id="229"/>
      <w:bookmarkEnd w:id="230"/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09"/>
        <w:gridCol w:w="3414"/>
        <w:gridCol w:w="1474"/>
        <w:gridCol w:w="3102"/>
      </w:tblGrid>
      <w:tr w:rsidR="00844849" w:rsidRPr="0024451B" w14:paraId="6D171BD5" w14:textId="77777777">
        <w:trPr>
          <w:tblHeader/>
        </w:trPr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F62A041" w14:textId="77777777" w:rsidR="00844849" w:rsidRPr="0024451B" w:rsidRDefault="00CA575B">
            <w:pPr>
              <w:pStyle w:val="phtablecolcaption"/>
              <w:widowControl w:val="0"/>
              <w:spacing w:before="0" w:after="0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Параметр</w:t>
            </w:r>
          </w:p>
        </w:tc>
        <w:tc>
          <w:tcPr>
            <w:tcW w:w="3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AAC16B" w14:textId="77777777" w:rsidR="00844849" w:rsidRPr="0024451B" w:rsidRDefault="00CA575B">
            <w:pPr>
              <w:pStyle w:val="phtablecolcaption"/>
              <w:widowControl w:val="0"/>
              <w:spacing w:before="0" w:after="0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Наименование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2CAFD9D" w14:textId="77777777" w:rsidR="00844849" w:rsidRPr="0024451B" w:rsidRDefault="00CA575B">
            <w:pPr>
              <w:pStyle w:val="phtablecolcaption"/>
              <w:widowControl w:val="0"/>
              <w:spacing w:before="0" w:after="0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Тип</w:t>
            </w:r>
          </w:p>
        </w:tc>
        <w:tc>
          <w:tcPr>
            <w:tcW w:w="3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0703E6A" w14:textId="77777777" w:rsidR="00844849" w:rsidRPr="0024451B" w:rsidRDefault="00CA575B">
            <w:pPr>
              <w:pStyle w:val="phtablecolcaption"/>
              <w:widowControl w:val="0"/>
              <w:spacing w:before="0" w:after="0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Является обязательным</w:t>
            </w:r>
          </w:p>
        </w:tc>
      </w:tr>
      <w:tr w:rsidR="00844849" w:rsidRPr="0024451B" w14:paraId="40B1A6B7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A93A47B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  <w:lang w:val="en-US"/>
              </w:rPr>
            </w:pPr>
            <w:r w:rsidRPr="0024451B">
              <w:rPr>
                <w:rFonts w:eastAsia="Calibri" w:cs="Times New Roman"/>
                <w:lang w:val="en-US"/>
              </w:rPr>
              <w:t>pmc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D19C97D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Блок информации о документе порядка ОМП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153B33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30E8FDB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  <w:lang w:val="en-US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25C9840D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A55925E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summary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FDD22D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Блок общей информации о документе порядка ОМП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18DCA1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78F0BEE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74ABAC6D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EDBB15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name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D2FA03E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Название документа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23162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814E54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63554325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902CC2D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  <w:lang w:val="en-US"/>
              </w:rPr>
            </w:pPr>
            <w:r w:rsidRPr="0024451B">
              <w:rPr>
                <w:rFonts w:eastAsia="Calibri" w:cs="Times New Roman"/>
                <w:lang w:val="en-US"/>
              </w:rPr>
              <w:t>id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B5FE0D7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Идентификатор документа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8419A1C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числовой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C1DD57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45A0B1EF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8FDDC0C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  <w:lang w:val="en-US"/>
              </w:rPr>
            </w:pPr>
            <w:r w:rsidRPr="0024451B">
              <w:rPr>
                <w:rFonts w:eastAsia="Calibri" w:cs="Times New Roman"/>
                <w:lang w:val="en-US"/>
              </w:rPr>
              <w:t>profile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DEFB0FF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Профиль ОМП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F65EB0D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3F6FEF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02F0AD7C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D6F3FE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revision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15B2CC5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Блок описания редакции документа порядка ОМП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1D13EB5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35F87FD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61B54EBA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63C26D7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id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CAAFA2C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Идентификатор редакции документа порядка ОМП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64C425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числовой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69949E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2E665841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39A22AB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begin_date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B30BF9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Дата вступления в силу редакции документа порядка ОМП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8327938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дата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36114C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026C5900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754802B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end_date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FC5C13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Дата утраты силы редакции документа порядка ОМП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091714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дата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6B2BF9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Нет</w:t>
            </w:r>
          </w:p>
        </w:tc>
      </w:tr>
      <w:tr w:rsidR="00844849" w:rsidRPr="0024451B" w14:paraId="52F00BEB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19F0C6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  <w:lang w:val="en-US"/>
              </w:rPr>
              <w:t>graphs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DAA7B46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Блок информации о графах порядка ОМП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047DFFB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06878D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64FDD05C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E062B55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  <w:lang w:val="en-US"/>
              </w:rPr>
              <w:t>graph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DB94A7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Граф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86AE1B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61260E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4CF64A83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82F3B3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  <w:lang w:val="en-US"/>
              </w:rPr>
              <w:t>id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6FF154E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Идентификатор графа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2E11BE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числовой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0F7C967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4DBDCEC9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F95521E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  <w:lang w:val="en-US"/>
              </w:rPr>
              <w:t>name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E7C0A2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Название графа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79EA8C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CBCB02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371AA79A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5B2C4F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  <w:lang w:val="en-US"/>
              </w:rPr>
              <w:t>MKB10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63B30A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Список диагнозов, к которым относится граф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7C6CA0B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041CB22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285E876C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49C8708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  <w:lang w:val="en-US"/>
              </w:rPr>
              <w:t>states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3F4E757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Вершины графа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55BDF9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09DFF78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37993D21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7DF22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state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3BEC928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Вершина графа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937F65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2F18C1E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61C0B0DE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CCAF9ED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label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1E2B1E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Краткое название вершины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CF6BE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06AF187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4D141085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84E12E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name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6383B7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Название вершины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64D9D9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AA2A80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27DE6E80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5CA965C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description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7F70B4F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Описание вершины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B799EE7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3D1EF85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Нет</w:t>
            </w:r>
          </w:p>
        </w:tc>
      </w:tr>
      <w:tr w:rsidR="00844849" w:rsidRPr="0024451B" w14:paraId="4F7F34CC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B41EC4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stage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B126072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Этап оказания медицинской помощи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B0ACA8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808AA7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786CAE94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E195318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activities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C95A985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Список вмешательств вершины графа ОМП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95191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6EFCBDD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  <w:lang w:val="en-US"/>
              </w:rPr>
            </w:pPr>
            <w:r w:rsidRPr="0024451B">
              <w:rPr>
                <w:rFonts w:eastAsia="Calibri" w:cs="Times New Roman"/>
              </w:rPr>
              <w:t>Нет</w:t>
            </w:r>
          </w:p>
        </w:tc>
      </w:tr>
      <w:tr w:rsidR="00844849" w:rsidRPr="0024451B" w14:paraId="78F99C2F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C72670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activity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BE7CD76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Информация о вмешательстве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C2183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F26A7A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643FD12F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AE9A8F8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name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103E92B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Название вмешательства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E14DD8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1827142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56EB3F52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F48DA9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services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8F740AE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Список медицинских услуг вмешательства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0791B12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1103C6F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7595C4ED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9E9143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service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DB868C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Информация о медицинской услуге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6977C7E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C8FD972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29350B8B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DB0A22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name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C485A0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 xml:space="preserve">Название медицинской услуги по </w:t>
            </w:r>
            <w:r w:rsidRPr="0024451B">
              <w:rPr>
                <w:rFonts w:eastAsia="Calibri" w:cs="Times New Roman"/>
              </w:rPr>
              <w:lastRenderedPageBreak/>
              <w:t>справочнику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EB18A92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lastRenderedPageBreak/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C1DAAF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Нет</w:t>
            </w:r>
          </w:p>
        </w:tc>
      </w:tr>
      <w:tr w:rsidR="00844849" w:rsidRPr="0024451B" w14:paraId="13AA5722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3089B5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Liberation Mono" w:cs="Times New Roman"/>
              </w:rPr>
              <w:t>code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C3CACF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Код медицинской услуги по справочнику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EC3DDC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B205D5C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1187AF6B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8DD7C7C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transfers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3FD5F5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Ребра графа ОМП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A3E57BB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4B86857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30853F96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D615F3C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transfer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B8F3F96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Ребро графа ОМП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1873F9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комплексный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C9EBB5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35EA6FAD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2E53A08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from_state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EF004E5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Начальная вершина ребра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8F8A3AE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число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5AC169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2319E196" w14:textId="77777777">
        <w:tc>
          <w:tcPr>
            <w:tcW w:w="2209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CAFFC2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to_state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C2B35A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Конечная вершина ребра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6789E5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число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E21D5F4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Да</w:t>
            </w:r>
          </w:p>
        </w:tc>
      </w:tr>
      <w:tr w:rsidR="00844849" w:rsidRPr="0024451B" w14:paraId="515E7203" w14:textId="77777777">
        <w:tc>
          <w:tcPr>
            <w:tcW w:w="22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EFF95B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timeout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3DE4F0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Срок перехода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848C99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число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812B961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Нет</w:t>
            </w:r>
          </w:p>
        </w:tc>
      </w:tr>
      <w:tr w:rsidR="00844849" w:rsidRPr="0024451B" w14:paraId="0285AE30" w14:textId="77777777">
        <w:tc>
          <w:tcPr>
            <w:tcW w:w="22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F48CAA3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timeout_unit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92981F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Срок перехода (единица измерения):</w:t>
            </w:r>
          </w:p>
          <w:p w14:paraId="10E2ACFD" w14:textId="77777777" w:rsidR="00844849" w:rsidRPr="0024451B" w:rsidRDefault="00CA575B" w:rsidP="00E924F1">
            <w:pPr>
              <w:pStyle w:val="phtableitemizedlist1"/>
              <w:rPr>
                <w:rFonts w:eastAsia="Calibri"/>
              </w:rPr>
            </w:pPr>
            <w:r w:rsidRPr="0024451B">
              <w:rPr>
                <w:rFonts w:eastAsia="Calibri"/>
              </w:rPr>
              <w:t>«d» – день;</w:t>
            </w:r>
          </w:p>
          <w:p w14:paraId="63132393" w14:textId="77777777" w:rsidR="00844849" w:rsidRPr="0024451B" w:rsidRDefault="00CA575B" w:rsidP="00E924F1">
            <w:pPr>
              <w:pStyle w:val="phtableitemizedlist1"/>
              <w:rPr>
                <w:rFonts w:eastAsia="Calibri"/>
              </w:rPr>
            </w:pPr>
            <w:r w:rsidRPr="0024451B">
              <w:rPr>
                <w:rFonts w:eastAsia="Calibri"/>
              </w:rPr>
              <w:t>«h» – час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048AB0C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  <w:lang w:val="en-US"/>
              </w:rPr>
            </w:pPr>
            <w:r w:rsidRPr="0024451B">
              <w:rPr>
                <w:rFonts w:eastAsia="Calibri" w:cs="Times New Roman"/>
              </w:rPr>
              <w:t>строка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ED6D3BC" w14:textId="77777777" w:rsidR="00844849" w:rsidRPr="0024451B" w:rsidRDefault="00CA575B">
            <w:pPr>
              <w:pStyle w:val="phtablecellleft"/>
              <w:widowControl w:val="0"/>
              <w:spacing w:before="0" w:after="0"/>
              <w:jc w:val="center"/>
              <w:rPr>
                <w:rFonts w:eastAsia="Calibri" w:cs="Times New Roman"/>
              </w:rPr>
            </w:pPr>
            <w:r w:rsidRPr="0024451B">
              <w:rPr>
                <w:rFonts w:eastAsia="Calibri" w:cs="Times New Roman"/>
              </w:rPr>
              <w:t>Нет</w:t>
            </w:r>
          </w:p>
        </w:tc>
      </w:tr>
    </w:tbl>
    <w:p w14:paraId="5D782793" w14:textId="77777777" w:rsidR="00844849" w:rsidRPr="0024451B" w:rsidRDefault="00CA575B">
      <w:pPr>
        <w:pStyle w:val="40"/>
        <w:ind w:right="0" w:firstLine="709"/>
      </w:pPr>
      <w:bookmarkStart w:id="231" w:name="_Toc46488858"/>
      <w:r w:rsidRPr="0024451B">
        <w:t>Формат запроса на получение структурированной информации по документу порядка ОМП</w:t>
      </w:r>
      <w:bookmarkEnd w:id="231"/>
    </w:p>
    <w:p w14:paraId="65931ED3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Liberation Mono" w:hAnsi="Times New Roman"/>
        </w:rPr>
        <w:t>&lt;?xml version="1.0" encoding="UTF-8"?&gt;</w:t>
      </w:r>
    </w:p>
    <w:p w14:paraId="58126F20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Liberation Mono" w:hAnsi="Times New Roman"/>
        </w:rPr>
        <w:t>&lt;s:Envelope xmlns:s="http://schemas.xmlsoap.org/soap/envelope/" xmlns:a="http://www.w3.org/2005/08/addressing" xmlns:wsse="http://docs.oasis-open.org/wss/2004/01/oasis-200401-wss-wssecurity-secext-1.0.xsd"&gt;</w:t>
      </w:r>
    </w:p>
    <w:p w14:paraId="563DFCBC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Liberation Mono" w:hAnsi="Times New Roman"/>
        </w:rPr>
        <w:t>  &lt;s:Header&gt;</w:t>
      </w:r>
    </w:p>
    <w:p w14:paraId="23159788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Liberation Mono" w:hAnsi="Times New Roman"/>
        </w:rPr>
        <w:t>    &lt;a:Action&gt;procPMCInfo&lt;/a:Action&gt;</w:t>
      </w:r>
    </w:p>
    <w:p w14:paraId="0E631114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Liberation Mono" w:hAnsi="Times New Roman"/>
        </w:rPr>
        <w:t xml:space="preserve">    &lt;transportHeader </w:t>
      </w:r>
      <w:r w:rsidRPr="00C455AA">
        <w:rPr>
          <w:rFonts w:ascii="Times New Roman" w:eastAsia="Calibri" w:hAnsi="Times New Roman"/>
        </w:rPr>
        <w:t>xmlns</w:t>
      </w:r>
      <w:r w:rsidRPr="00C455AA">
        <w:rPr>
          <w:rFonts w:ascii="Times New Roman" w:eastAsia="Liberation Mono" w:hAnsi="Times New Roman"/>
        </w:rPr>
        <w:t>="http://egisz.rosminzdrav.ru" xmlns:i="http://www.w3.org/2001/XMLSchema-instance"&gt;</w:t>
      </w:r>
    </w:p>
    <w:p w14:paraId="0992E97C" w14:textId="77777777" w:rsidR="00844849" w:rsidRPr="00C455AA" w:rsidRDefault="00CA575B">
      <w:pPr>
        <w:pStyle w:val="affff6"/>
        <w:rPr>
          <w:rFonts w:ascii="Times New Roman" w:eastAsia="Calibri" w:hAnsi="Times New Roman"/>
          <w:lang w:val="ru-RU"/>
        </w:rPr>
      </w:pPr>
      <w:r w:rsidRPr="00C455AA">
        <w:rPr>
          <w:rFonts w:ascii="Times New Roman" w:eastAsia="Liberation Mono" w:hAnsi="Times New Roman"/>
        </w:rPr>
        <w:t>      </w:t>
      </w:r>
      <w:r w:rsidRPr="00C455AA">
        <w:rPr>
          <w:rFonts w:ascii="Times New Roman" w:eastAsia="Liberation Mono" w:hAnsi="Times New Roman"/>
          <w:lang w:val="ru-RU"/>
        </w:rPr>
        <w:t>&lt;</w:t>
      </w:r>
      <w:r w:rsidRPr="00C455AA">
        <w:rPr>
          <w:rFonts w:ascii="Times New Roman" w:eastAsia="Liberation Mono" w:hAnsi="Times New Roman"/>
        </w:rPr>
        <w:t>authInfo</w:t>
      </w:r>
      <w:r w:rsidRPr="00C455AA">
        <w:rPr>
          <w:rFonts w:ascii="Times New Roman" w:eastAsia="Liberation Mono" w:hAnsi="Times New Roman"/>
          <w:lang w:val="ru-RU"/>
        </w:rPr>
        <w:t>&gt;</w:t>
      </w:r>
    </w:p>
    <w:p w14:paraId="6413FCE2" w14:textId="77777777" w:rsidR="00844849" w:rsidRPr="00C455AA" w:rsidRDefault="00CA575B">
      <w:pPr>
        <w:pStyle w:val="affff6"/>
        <w:rPr>
          <w:rFonts w:ascii="Times New Roman" w:eastAsia="Calibri" w:hAnsi="Times New Roman"/>
          <w:lang w:val="ru-RU"/>
        </w:rPr>
      </w:pPr>
      <w:r w:rsidRPr="00C455AA">
        <w:rPr>
          <w:rFonts w:ascii="Times New Roman" w:eastAsia="Liberation Mono" w:hAnsi="Times New Roman"/>
        </w:rPr>
        <w:t>        </w:t>
      </w:r>
      <w:r w:rsidRPr="00C455AA">
        <w:rPr>
          <w:rFonts w:ascii="Times New Roman" w:eastAsia="Liberation Mono" w:hAnsi="Times New Roman"/>
          <w:lang w:val="ru-RU"/>
        </w:rPr>
        <w:t>&lt;</w:t>
      </w:r>
      <w:r w:rsidRPr="00C455AA">
        <w:rPr>
          <w:rFonts w:ascii="Times New Roman" w:eastAsia="Liberation Mono" w:hAnsi="Times New Roman"/>
        </w:rPr>
        <w:t>clientEntityId</w:t>
      </w:r>
      <w:r w:rsidRPr="00C455AA">
        <w:rPr>
          <w:rFonts w:ascii="Times New Roman" w:eastAsia="Liberation Mono" w:hAnsi="Times New Roman"/>
          <w:lang w:val="ru-RU"/>
        </w:rPr>
        <w:t>&gt;Идентификатор ИС, полученный при регистрации&lt;/</w:t>
      </w:r>
      <w:r w:rsidRPr="00C455AA">
        <w:rPr>
          <w:rFonts w:ascii="Times New Roman" w:eastAsia="Liberation Mono" w:hAnsi="Times New Roman"/>
        </w:rPr>
        <w:t>clientEntityId</w:t>
      </w:r>
      <w:r w:rsidRPr="00C455AA">
        <w:rPr>
          <w:rFonts w:ascii="Times New Roman" w:eastAsia="Liberation Mono" w:hAnsi="Times New Roman"/>
          <w:lang w:val="ru-RU"/>
        </w:rPr>
        <w:t>&gt;</w:t>
      </w:r>
    </w:p>
    <w:p w14:paraId="6DD944D6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Liberation Mono" w:hAnsi="Times New Roman"/>
        </w:rPr>
        <w:t>      &lt;/authInfo&gt;</w:t>
      </w:r>
    </w:p>
    <w:p w14:paraId="4332C4AC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Liberation Mono" w:hAnsi="Times New Roman"/>
        </w:rPr>
        <w:t>    &lt;/transportHeader&gt;</w:t>
      </w:r>
    </w:p>
    <w:p w14:paraId="0DAFC8F0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Liberation Mono" w:hAnsi="Times New Roman"/>
        </w:rPr>
        <w:t>    &lt;a:MessageID&gt;Идентификатор сообщения&lt;/a:MessageID&gt;</w:t>
      </w:r>
    </w:p>
    <w:p w14:paraId="2BBC597C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Liberation Mono" w:hAnsi="Times New Roman"/>
        </w:rPr>
        <w:t>    &lt;a:ReplyTo&gt;</w:t>
      </w:r>
    </w:p>
    <w:p w14:paraId="73C1A9A8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Liberation Mono" w:hAnsi="Times New Roman"/>
        </w:rPr>
        <w:t>      &lt;a:Address&gt;http://www.w3.org/2005/08/addressing/anonymous&lt;/a:Address&gt;</w:t>
      </w:r>
    </w:p>
    <w:p w14:paraId="67969A66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Liberation Mono" w:hAnsi="Times New Roman"/>
        </w:rPr>
        <w:t>    &lt;/a:ReplyTo&gt;</w:t>
      </w:r>
    </w:p>
    <w:p w14:paraId="17AE2B60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Liberation Mono" w:hAnsi="Times New Roman"/>
        </w:rPr>
        <w:t>    &lt;a:To&gt;Адрес сервиса Системы в ИПС&lt;/a:To&gt;</w:t>
      </w:r>
    </w:p>
    <w:p w14:paraId="0FC2C012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Liberation Mono" w:hAnsi="Times New Roman"/>
        </w:rPr>
        <w:t>    &lt;wsse:Security&gt;Блок подписи&lt;/wsse:Security&gt;</w:t>
      </w:r>
    </w:p>
    <w:p w14:paraId="3D4F1CE0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Liberation Mono" w:hAnsi="Times New Roman"/>
        </w:rPr>
        <w:t>  &lt;/s:Header&gt;</w:t>
      </w:r>
    </w:p>
    <w:p w14:paraId="1F1388E8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Liberation Mono" w:hAnsi="Times New Roman"/>
        </w:rPr>
        <w:t>  &lt;s:Body xmlns:d2p1="http://docs.oasis-open.org/wss/2004/01/oasis-200401-wss-wssecurity-utility-1.0.xsd" xmlns:xsd="http://www.w3.org/2001/XMLSchema" xmlns:xsi="http://www.w3.org/2001/XMLSchema-instance" d2p1:Id="BodyID"&gt;</w:t>
      </w:r>
    </w:p>
    <w:p w14:paraId="4B77E35A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Liberation Mono" w:hAnsi="Times New Roman"/>
        </w:rPr>
        <w:t xml:space="preserve">    &lt;getProcPMCInfo </w:t>
      </w:r>
      <w:r w:rsidRPr="00C455AA">
        <w:rPr>
          <w:rFonts w:ascii="Times New Roman" w:eastAsia="Calibri" w:hAnsi="Times New Roman"/>
        </w:rPr>
        <w:t>xmlns="http://vimis.rosminzdrav.ru/"</w:t>
      </w:r>
      <w:r w:rsidRPr="00C455AA">
        <w:rPr>
          <w:rFonts w:ascii="Times New Roman" w:eastAsia="Liberation Mono" w:hAnsi="Times New Roman"/>
        </w:rPr>
        <w:t>&gt;</w:t>
      </w:r>
    </w:p>
    <w:p w14:paraId="5159E0F1" w14:textId="77777777" w:rsidR="00844849" w:rsidRPr="00C455AA" w:rsidRDefault="00CA575B">
      <w:pPr>
        <w:pStyle w:val="affff6"/>
        <w:rPr>
          <w:rFonts w:ascii="Times New Roman" w:eastAsia="Calibri" w:hAnsi="Times New Roman"/>
          <w:lang w:val="ru-RU"/>
        </w:rPr>
      </w:pPr>
      <w:r w:rsidRPr="00C455AA">
        <w:rPr>
          <w:rFonts w:ascii="Times New Roman" w:eastAsia="Liberation Mono" w:hAnsi="Times New Roman"/>
        </w:rPr>
        <w:t>        </w:t>
      </w:r>
      <w:r w:rsidRPr="00C455AA">
        <w:rPr>
          <w:rFonts w:ascii="Times New Roman" w:eastAsia="Liberation Mono" w:hAnsi="Times New Roman"/>
          <w:lang w:val="ru-RU"/>
        </w:rPr>
        <w:t>&lt;</w:t>
      </w:r>
      <w:r w:rsidRPr="00C455AA">
        <w:rPr>
          <w:rFonts w:ascii="Times New Roman" w:eastAsia="Liberation Mono" w:hAnsi="Times New Roman"/>
        </w:rPr>
        <w:t>id</w:t>
      </w:r>
      <w:r w:rsidRPr="00C455AA">
        <w:rPr>
          <w:rFonts w:ascii="Times New Roman" w:eastAsia="Liberation Mono" w:hAnsi="Times New Roman"/>
          <w:lang w:val="ru-RU"/>
        </w:rPr>
        <w:t xml:space="preserve"> </w:t>
      </w:r>
      <w:r w:rsidRPr="00C455AA">
        <w:rPr>
          <w:rFonts w:ascii="Times New Roman" w:eastAsia="Liberation Mono" w:hAnsi="Times New Roman"/>
        </w:rPr>
        <w:t>xmlns</w:t>
      </w:r>
      <w:r w:rsidRPr="00C455AA">
        <w:rPr>
          <w:rFonts w:ascii="Times New Roman" w:eastAsia="Liberation Mono" w:hAnsi="Times New Roman"/>
          <w:lang w:val="ru-RU"/>
        </w:rPr>
        <w:t>=""&gt;Идентификатор документа порядка ОМП&lt;/</w:t>
      </w:r>
      <w:r w:rsidRPr="00C455AA">
        <w:rPr>
          <w:rFonts w:ascii="Times New Roman" w:eastAsia="Liberation Mono" w:hAnsi="Times New Roman"/>
        </w:rPr>
        <w:t>id</w:t>
      </w:r>
      <w:r w:rsidRPr="00C455AA">
        <w:rPr>
          <w:rFonts w:ascii="Times New Roman" w:eastAsia="Liberation Mono" w:hAnsi="Times New Roman"/>
          <w:lang w:val="ru-RU"/>
        </w:rPr>
        <w:t>&gt;</w:t>
      </w:r>
    </w:p>
    <w:p w14:paraId="001750F3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Liberation Mono" w:hAnsi="Times New Roman"/>
        </w:rPr>
        <w:t>    &lt;/getProcPMCInfo&gt;</w:t>
      </w:r>
    </w:p>
    <w:p w14:paraId="19893420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Liberation Mono" w:hAnsi="Times New Roman"/>
        </w:rPr>
        <w:t>  &lt;/s:Body&gt;</w:t>
      </w:r>
    </w:p>
    <w:p w14:paraId="3FA16BCB" w14:textId="77777777" w:rsidR="00844849" w:rsidRPr="00C455AA" w:rsidRDefault="00CA575B">
      <w:pPr>
        <w:pStyle w:val="phnormal"/>
        <w:rPr>
          <w:sz w:val="32"/>
          <w:lang w:val="en-US"/>
        </w:rPr>
      </w:pPr>
      <w:r w:rsidRPr="00C455AA">
        <w:rPr>
          <w:rFonts w:eastAsia="Liberation Mono"/>
          <w:lang w:val="en-US"/>
        </w:rPr>
        <w:t>&lt;/s:Envelope&gt;</w:t>
      </w:r>
    </w:p>
    <w:p w14:paraId="2EB12CC6" w14:textId="77777777" w:rsidR="00844849" w:rsidRPr="0024451B" w:rsidRDefault="00CA575B">
      <w:pPr>
        <w:pStyle w:val="40"/>
        <w:ind w:right="0" w:firstLine="709"/>
      </w:pPr>
      <w:bookmarkStart w:id="232" w:name="_Toc46488859"/>
      <w:r w:rsidRPr="0024451B">
        <w:t>Формат</w:t>
      </w:r>
      <w:r w:rsidRPr="0024451B">
        <w:rPr>
          <w:lang w:val="en-US"/>
        </w:rPr>
        <w:t xml:space="preserve"> </w:t>
      </w:r>
      <w:r w:rsidRPr="0024451B">
        <w:t>синхронного</w:t>
      </w:r>
      <w:r w:rsidRPr="0024451B">
        <w:rPr>
          <w:lang w:val="en-US"/>
        </w:rPr>
        <w:t xml:space="preserve"> </w:t>
      </w:r>
      <w:r w:rsidRPr="0024451B">
        <w:t>ответа</w:t>
      </w:r>
      <w:bookmarkEnd w:id="232"/>
    </w:p>
    <w:p w14:paraId="5E0F6A04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t>&lt;?xml version="1.0" encoding="UTF-8"?&gt;</w:t>
      </w:r>
    </w:p>
    <w:p w14:paraId="1062FD3D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lastRenderedPageBreak/>
        <w:t>&lt;soap:Envelope xmlns:soap="http://schemas.xmlsoap.org/soap/envelope/"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4099C236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t xml:space="preserve">  &lt;soap:Header&gt;</w:t>
      </w:r>
    </w:p>
    <w:p w14:paraId="65BC5C2B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t xml:space="preserve">    &lt;Action xmlns="http://www.w3.org/2005/08/addressing"&gt;</w:t>
      </w:r>
      <w:r w:rsidRPr="00C455AA">
        <w:rPr>
          <w:rFonts w:ascii="Times New Roman" w:eastAsia="Liberation Mono" w:hAnsi="Times New Roman"/>
        </w:rPr>
        <w:t>procPMCInfo</w:t>
      </w:r>
      <w:r w:rsidRPr="00C455AA">
        <w:rPr>
          <w:rFonts w:ascii="Times New Roman" w:eastAsia="Calibri" w:hAnsi="Times New Roman"/>
        </w:rPr>
        <w:t>&lt;/Action&gt;</w:t>
      </w:r>
    </w:p>
    <w:p w14:paraId="0628D390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t xml:space="preserve">    &lt;MessageID xmlns="http://www.w3.org/2005/08/addressing"&gt;Идентификатор сообщения&lt;/MessageID&gt;</w:t>
      </w:r>
    </w:p>
    <w:p w14:paraId="6748EB0A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t xml:space="preserve">    &lt;To xmlns="http://www.w3.org/2005/08/addressing"&gt;http://www.w3.org/2005/08/addressing/anonymous&lt;/To&gt;</w:t>
      </w:r>
    </w:p>
    <w:p w14:paraId="736DD385" w14:textId="77777777" w:rsidR="00844849" w:rsidRPr="00C455AA" w:rsidRDefault="00CA575B">
      <w:pPr>
        <w:pStyle w:val="affff6"/>
        <w:rPr>
          <w:rFonts w:ascii="Times New Roman" w:eastAsia="Calibri" w:hAnsi="Times New Roman"/>
          <w:lang w:val="ru-RU"/>
        </w:rPr>
      </w:pPr>
      <w:r w:rsidRPr="00C455AA">
        <w:rPr>
          <w:rFonts w:ascii="Times New Roman" w:eastAsia="Calibri" w:hAnsi="Times New Roman"/>
        </w:rPr>
        <w:t xml:space="preserve">    </w:t>
      </w:r>
      <w:r w:rsidRPr="00C455AA">
        <w:rPr>
          <w:rFonts w:ascii="Times New Roman" w:eastAsia="Calibri" w:hAnsi="Times New Roman"/>
          <w:lang w:val="ru-RU"/>
        </w:rPr>
        <w:t>&lt;</w:t>
      </w:r>
      <w:r w:rsidRPr="00C455AA">
        <w:rPr>
          <w:rFonts w:ascii="Times New Roman" w:eastAsia="Calibri" w:hAnsi="Times New Roman"/>
        </w:rPr>
        <w:t>RelatesTo</w:t>
      </w:r>
      <w:r w:rsidRPr="00C455AA">
        <w:rPr>
          <w:rFonts w:ascii="Times New Roman" w:eastAsia="Calibri" w:hAnsi="Times New Roman"/>
          <w:lang w:val="ru-RU"/>
        </w:rPr>
        <w:t xml:space="preserve"> </w:t>
      </w:r>
      <w:r w:rsidRPr="00C455AA">
        <w:rPr>
          <w:rFonts w:ascii="Times New Roman" w:eastAsia="Calibri" w:hAnsi="Times New Roman"/>
        </w:rPr>
        <w:t>xmlns</w:t>
      </w:r>
      <w:r w:rsidRPr="00C455AA">
        <w:rPr>
          <w:rFonts w:ascii="Times New Roman" w:eastAsia="Calibri" w:hAnsi="Times New Roman"/>
          <w:lang w:val="ru-RU"/>
        </w:rPr>
        <w:t>="</w:t>
      </w:r>
      <w:r w:rsidRPr="00C455AA">
        <w:rPr>
          <w:rFonts w:ascii="Times New Roman" w:eastAsia="Calibri" w:hAnsi="Times New Roman"/>
        </w:rPr>
        <w:t>http</w:t>
      </w:r>
      <w:r w:rsidRPr="00C455AA">
        <w:rPr>
          <w:rFonts w:ascii="Times New Roman" w:eastAsia="Calibri" w:hAnsi="Times New Roman"/>
          <w:lang w:val="ru-RU"/>
        </w:rPr>
        <w:t>://</w:t>
      </w:r>
      <w:r w:rsidRPr="00C455AA">
        <w:rPr>
          <w:rFonts w:ascii="Times New Roman" w:eastAsia="Calibri" w:hAnsi="Times New Roman"/>
        </w:rPr>
        <w:t>www</w:t>
      </w:r>
      <w:r w:rsidRPr="00C455AA">
        <w:rPr>
          <w:rFonts w:ascii="Times New Roman" w:eastAsia="Calibri" w:hAnsi="Times New Roman"/>
          <w:lang w:val="ru-RU"/>
        </w:rPr>
        <w:t>.</w:t>
      </w:r>
      <w:r w:rsidRPr="00C455AA">
        <w:rPr>
          <w:rFonts w:ascii="Times New Roman" w:eastAsia="Calibri" w:hAnsi="Times New Roman"/>
        </w:rPr>
        <w:t>w</w:t>
      </w:r>
      <w:r w:rsidRPr="00C455AA">
        <w:rPr>
          <w:rFonts w:ascii="Times New Roman" w:eastAsia="Calibri" w:hAnsi="Times New Roman"/>
          <w:lang w:val="ru-RU"/>
        </w:rPr>
        <w:t>3.</w:t>
      </w:r>
      <w:r w:rsidRPr="00C455AA">
        <w:rPr>
          <w:rFonts w:ascii="Times New Roman" w:eastAsia="Calibri" w:hAnsi="Times New Roman"/>
        </w:rPr>
        <w:t>org</w:t>
      </w:r>
      <w:r w:rsidRPr="00C455AA">
        <w:rPr>
          <w:rFonts w:ascii="Times New Roman" w:eastAsia="Calibri" w:hAnsi="Times New Roman"/>
          <w:lang w:val="ru-RU"/>
        </w:rPr>
        <w:t>/2005/08/</w:t>
      </w:r>
      <w:r w:rsidRPr="00C455AA">
        <w:rPr>
          <w:rFonts w:ascii="Times New Roman" w:eastAsia="Calibri" w:hAnsi="Times New Roman"/>
        </w:rPr>
        <w:t>addressing</w:t>
      </w:r>
      <w:r w:rsidRPr="00C455AA">
        <w:rPr>
          <w:rFonts w:ascii="Times New Roman" w:eastAsia="Calibri" w:hAnsi="Times New Roman"/>
          <w:lang w:val="ru-RU"/>
        </w:rPr>
        <w:t>"&gt;Идентификатор сообщения, на который отправляется синхронный ответ&lt;/</w:t>
      </w:r>
      <w:r w:rsidRPr="00C455AA">
        <w:rPr>
          <w:rFonts w:ascii="Times New Roman" w:eastAsia="Calibri" w:hAnsi="Times New Roman"/>
        </w:rPr>
        <w:t>RelatesTo</w:t>
      </w:r>
      <w:r w:rsidRPr="00C455AA">
        <w:rPr>
          <w:rFonts w:ascii="Times New Roman" w:eastAsia="Calibri" w:hAnsi="Times New Roman"/>
          <w:lang w:val="ru-RU"/>
        </w:rPr>
        <w:t>&gt;</w:t>
      </w:r>
    </w:p>
    <w:p w14:paraId="57587CF1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  <w:lang w:val="ru-RU"/>
        </w:rPr>
        <w:t xml:space="preserve">    </w:t>
      </w:r>
      <w:r w:rsidRPr="00C455AA">
        <w:rPr>
          <w:rFonts w:ascii="Times New Roman" w:eastAsia="Calibri" w:hAnsi="Times New Roman"/>
        </w:rPr>
        <w:t>&lt;wsse:Security&gt;Блок подписи&lt;/wsse:Security&gt;</w:t>
      </w:r>
    </w:p>
    <w:p w14:paraId="78BE0B7B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t xml:space="preserve">  &lt;/soap:Header&gt;</w:t>
      </w:r>
    </w:p>
    <w:p w14:paraId="2DCB5709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t xml:space="preserve">  &lt;soap:Body wsu:Id="body"&gt;</w:t>
      </w:r>
    </w:p>
    <w:p w14:paraId="6CD6B6BB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t xml:space="preserve">    &lt;ns2:procPMCInfoResponse  xmlns:ns2="http://vimis.rosminzdrav.ru/"&gt;</w:t>
      </w:r>
    </w:p>
    <w:p w14:paraId="042D0233" w14:textId="77777777" w:rsidR="00844849" w:rsidRPr="00C455AA" w:rsidRDefault="00CA575B">
      <w:pPr>
        <w:pStyle w:val="affff6"/>
        <w:rPr>
          <w:rFonts w:ascii="Times New Roman" w:eastAsia="Calibri" w:hAnsi="Times New Roman"/>
          <w:lang w:val="ru-RU"/>
        </w:rPr>
      </w:pPr>
      <w:r w:rsidRPr="00C455AA">
        <w:rPr>
          <w:rFonts w:ascii="Times New Roman" w:eastAsia="Calibri" w:hAnsi="Times New Roman"/>
        </w:rPr>
        <w:t xml:space="preserve">          </w:t>
      </w:r>
      <w:r w:rsidRPr="00C455AA">
        <w:rPr>
          <w:rFonts w:ascii="Times New Roman" w:eastAsia="Calibri" w:hAnsi="Times New Roman"/>
          <w:lang w:val="ru-RU"/>
        </w:rPr>
        <w:t>&lt;</w:t>
      </w:r>
      <w:r w:rsidRPr="00C455AA">
        <w:rPr>
          <w:rFonts w:ascii="Times New Roman" w:eastAsia="Calibri" w:hAnsi="Times New Roman"/>
        </w:rPr>
        <w:t>document</w:t>
      </w:r>
      <w:r w:rsidRPr="00C455AA">
        <w:rPr>
          <w:rFonts w:ascii="Times New Roman" w:eastAsia="Calibri" w:hAnsi="Times New Roman"/>
          <w:lang w:val="ru-RU"/>
        </w:rPr>
        <w:t xml:space="preserve">&gt;Полное описание документа порядка ОМП в </w:t>
      </w:r>
      <w:r w:rsidRPr="00C455AA">
        <w:rPr>
          <w:rFonts w:ascii="Times New Roman" w:eastAsia="Calibri" w:hAnsi="Times New Roman"/>
        </w:rPr>
        <w:t>base</w:t>
      </w:r>
      <w:r w:rsidRPr="00C455AA">
        <w:rPr>
          <w:rFonts w:ascii="Times New Roman" w:eastAsia="Calibri" w:hAnsi="Times New Roman"/>
          <w:lang w:val="ru-RU"/>
        </w:rPr>
        <w:t>64&lt;/</w:t>
      </w:r>
      <w:r w:rsidRPr="00C455AA">
        <w:rPr>
          <w:rFonts w:ascii="Times New Roman" w:eastAsia="Calibri" w:hAnsi="Times New Roman"/>
        </w:rPr>
        <w:t>document</w:t>
      </w:r>
      <w:r w:rsidRPr="00C455AA">
        <w:rPr>
          <w:rFonts w:ascii="Times New Roman" w:eastAsia="Calibri" w:hAnsi="Times New Roman"/>
          <w:lang w:val="ru-RU"/>
        </w:rPr>
        <w:t>&gt;</w:t>
      </w:r>
    </w:p>
    <w:p w14:paraId="4DB9FF1F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  <w:lang w:val="ru-RU"/>
        </w:rPr>
        <w:t xml:space="preserve">    </w:t>
      </w:r>
      <w:r w:rsidRPr="00C455AA">
        <w:rPr>
          <w:rFonts w:ascii="Times New Roman" w:eastAsia="Calibri" w:hAnsi="Times New Roman"/>
        </w:rPr>
        <w:t>&lt;/ns2:procPMCInfoResponse&gt;</w:t>
      </w:r>
    </w:p>
    <w:p w14:paraId="737D229F" w14:textId="77777777" w:rsidR="00844849" w:rsidRPr="00C455AA" w:rsidRDefault="00CA575B">
      <w:pPr>
        <w:pStyle w:val="affff6"/>
        <w:rPr>
          <w:rFonts w:ascii="Times New Roman" w:eastAsia="Calibri" w:hAnsi="Times New Roman"/>
        </w:rPr>
      </w:pPr>
      <w:r w:rsidRPr="00C455AA">
        <w:rPr>
          <w:rFonts w:ascii="Times New Roman" w:eastAsia="Calibri" w:hAnsi="Times New Roman"/>
        </w:rPr>
        <w:t xml:space="preserve">  &lt;/soap:Body&gt;</w:t>
      </w:r>
    </w:p>
    <w:p w14:paraId="22A63037" w14:textId="77777777" w:rsidR="00844849" w:rsidRPr="00C455AA" w:rsidRDefault="00CA575B">
      <w:pPr>
        <w:pStyle w:val="phnormal"/>
        <w:rPr>
          <w:sz w:val="32"/>
          <w:lang w:val="en-US"/>
        </w:rPr>
      </w:pPr>
      <w:r w:rsidRPr="00C455AA">
        <w:rPr>
          <w:rFonts w:eastAsia="Calibri"/>
          <w:lang w:val="en-US"/>
        </w:rPr>
        <w:t>&lt;/soap:Envelope&gt;</w:t>
      </w:r>
    </w:p>
    <w:p w14:paraId="5C946A99" w14:textId="77777777" w:rsidR="00844849" w:rsidRPr="00C455AA" w:rsidRDefault="00CA575B">
      <w:pPr>
        <w:pStyle w:val="40"/>
        <w:ind w:firstLine="709"/>
        <w:rPr>
          <w:szCs w:val="24"/>
        </w:rPr>
      </w:pPr>
      <w:bookmarkStart w:id="233" w:name="_Toc46488860"/>
      <w:r w:rsidRPr="00C455AA">
        <w:rPr>
          <w:szCs w:val="24"/>
        </w:rPr>
        <w:t>Формат</w:t>
      </w:r>
      <w:r w:rsidRPr="00C455AA">
        <w:rPr>
          <w:szCs w:val="24"/>
          <w:lang w:val="en-US"/>
        </w:rPr>
        <w:t xml:space="preserve"> </w:t>
      </w:r>
      <w:r w:rsidRPr="00C455AA">
        <w:rPr>
          <w:szCs w:val="24"/>
        </w:rPr>
        <w:t>содержимого</w:t>
      </w:r>
      <w:r w:rsidRPr="00C455AA">
        <w:rPr>
          <w:szCs w:val="24"/>
          <w:lang w:val="en-US"/>
        </w:rPr>
        <w:t xml:space="preserve"> </w:t>
      </w:r>
      <w:r w:rsidRPr="00C455AA">
        <w:rPr>
          <w:szCs w:val="24"/>
        </w:rPr>
        <w:t>параметра</w:t>
      </w:r>
      <w:r w:rsidRPr="00C455AA">
        <w:rPr>
          <w:szCs w:val="24"/>
          <w:lang w:val="en-US"/>
        </w:rPr>
        <w:t xml:space="preserve"> document</w:t>
      </w:r>
      <w:bookmarkEnd w:id="233"/>
    </w:p>
    <w:p w14:paraId="44CA4766" w14:textId="77777777" w:rsidR="00844849" w:rsidRPr="00C455AA" w:rsidRDefault="00CA575B">
      <w:pPr>
        <w:pStyle w:val="affff6"/>
        <w:rPr>
          <w:rFonts w:ascii="Times New Roman" w:eastAsia="Liberation Mono" w:hAnsi="Times New Roman"/>
          <w:b/>
          <w:szCs w:val="24"/>
        </w:rPr>
      </w:pPr>
      <w:r w:rsidRPr="00C455AA">
        <w:rPr>
          <w:rFonts w:ascii="Times New Roman" w:eastAsia="Liberation Mono" w:hAnsi="Times New Roman"/>
          <w:b/>
          <w:szCs w:val="24"/>
        </w:rPr>
        <w:t>&lt;?xml</w:t>
      </w:r>
      <w:r w:rsidRPr="00C455AA">
        <w:rPr>
          <w:rFonts w:ascii="Times New Roman" w:eastAsia="Calibri" w:hAnsi="Times New Roman"/>
          <w:b/>
          <w:szCs w:val="24"/>
        </w:rPr>
        <w:t xml:space="preserve"> </w:t>
      </w:r>
      <w:r w:rsidRPr="00C455AA">
        <w:rPr>
          <w:rFonts w:ascii="Times New Roman" w:eastAsia="Liberation Mono" w:hAnsi="Times New Roman"/>
          <w:szCs w:val="24"/>
        </w:rPr>
        <w:t>version</w:t>
      </w:r>
      <w:r w:rsidRPr="00C455AA">
        <w:rPr>
          <w:rFonts w:ascii="Times New Roman" w:eastAsia="Liberation Mono" w:hAnsi="Times New Roman"/>
          <w:b/>
          <w:szCs w:val="24"/>
        </w:rPr>
        <w:t>=</w:t>
      </w:r>
      <w:r w:rsidRPr="00C455AA">
        <w:rPr>
          <w:rFonts w:ascii="Times New Roman" w:eastAsia="Liberation Mono" w:hAnsi="Times New Roman"/>
          <w:szCs w:val="24"/>
        </w:rPr>
        <w:t>"1.0"</w:t>
      </w:r>
      <w:r w:rsidRPr="00C455AA">
        <w:rPr>
          <w:rFonts w:ascii="Times New Roman" w:eastAsia="Calibri" w:hAnsi="Times New Roman"/>
          <w:b/>
          <w:szCs w:val="24"/>
        </w:rPr>
        <w:t xml:space="preserve"> </w:t>
      </w:r>
      <w:r w:rsidRPr="00C455AA">
        <w:rPr>
          <w:rFonts w:ascii="Times New Roman" w:eastAsia="Liberation Mono" w:hAnsi="Times New Roman"/>
          <w:szCs w:val="24"/>
        </w:rPr>
        <w:t>encoding</w:t>
      </w:r>
      <w:r w:rsidRPr="00C455AA">
        <w:rPr>
          <w:rFonts w:ascii="Times New Roman" w:eastAsia="Liberation Mono" w:hAnsi="Times New Roman"/>
          <w:b/>
          <w:szCs w:val="24"/>
        </w:rPr>
        <w:t>=</w:t>
      </w:r>
      <w:r w:rsidRPr="00C455AA">
        <w:rPr>
          <w:rFonts w:ascii="Times New Roman" w:eastAsia="Liberation Mono" w:hAnsi="Times New Roman"/>
          <w:szCs w:val="24"/>
        </w:rPr>
        <w:t>"UTF-8"</w:t>
      </w:r>
      <w:r w:rsidRPr="00C455AA">
        <w:rPr>
          <w:rFonts w:ascii="Times New Roman" w:eastAsia="Calibri" w:hAnsi="Times New Roman"/>
          <w:b/>
          <w:szCs w:val="24"/>
        </w:rPr>
        <w:t xml:space="preserve"> </w:t>
      </w:r>
      <w:r w:rsidRPr="00C455AA">
        <w:rPr>
          <w:rFonts w:ascii="Times New Roman" w:eastAsia="Liberation Mono" w:hAnsi="Times New Roman"/>
          <w:szCs w:val="24"/>
        </w:rPr>
        <w:t>standalone</w:t>
      </w:r>
      <w:r w:rsidRPr="00C455AA">
        <w:rPr>
          <w:rFonts w:ascii="Times New Roman" w:eastAsia="Liberation Mono" w:hAnsi="Times New Roman"/>
          <w:b/>
          <w:szCs w:val="24"/>
        </w:rPr>
        <w:t>=</w:t>
      </w:r>
      <w:r w:rsidRPr="00C455AA">
        <w:rPr>
          <w:rFonts w:ascii="Times New Roman" w:eastAsia="Liberation Mono" w:hAnsi="Times New Roman"/>
          <w:szCs w:val="24"/>
        </w:rPr>
        <w:t>"yes"</w:t>
      </w:r>
      <w:r w:rsidRPr="00C455AA">
        <w:rPr>
          <w:rFonts w:ascii="Times New Roman" w:eastAsia="Liberation Mono" w:hAnsi="Times New Roman"/>
          <w:b/>
          <w:szCs w:val="24"/>
        </w:rPr>
        <w:t>?&gt;</w:t>
      </w:r>
    </w:p>
    <w:p w14:paraId="1F21E966" w14:textId="77777777" w:rsidR="00844849" w:rsidRPr="00C455AA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C455AA">
        <w:rPr>
          <w:rFonts w:ascii="Times New Roman" w:eastAsia="Liberation Mono" w:hAnsi="Times New Roman"/>
          <w:b/>
          <w:szCs w:val="24"/>
          <w:lang w:val="ru-RU"/>
        </w:rPr>
        <w:t>&lt;</w:t>
      </w:r>
      <w:r w:rsidRPr="00C455AA">
        <w:rPr>
          <w:rFonts w:ascii="Times New Roman" w:eastAsia="Liberation Mono" w:hAnsi="Times New Roman"/>
          <w:b/>
          <w:szCs w:val="24"/>
        </w:rPr>
        <w:t>pmc</w:t>
      </w:r>
      <w:r w:rsidRPr="00C455AA">
        <w:rPr>
          <w:rFonts w:ascii="Times New Roman" w:eastAsia="Liberation Mono" w:hAnsi="Times New Roman"/>
          <w:b/>
          <w:szCs w:val="24"/>
          <w:lang w:val="ru-RU"/>
        </w:rPr>
        <w:t>&gt;</w:t>
      </w:r>
    </w:p>
    <w:p w14:paraId="7303C39F" w14:textId="77777777" w:rsidR="00844849" w:rsidRPr="00C455AA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C455AA">
        <w:rPr>
          <w:rFonts w:ascii="Times New Roman" w:eastAsia="Liberation Mono" w:hAnsi="Times New Roman"/>
          <w:szCs w:val="24"/>
          <w:lang w:val="ru-RU"/>
        </w:rPr>
        <w:t xml:space="preserve">    &lt;</w:t>
      </w:r>
      <w:r w:rsidRPr="00C455AA">
        <w:rPr>
          <w:rFonts w:ascii="Times New Roman" w:eastAsia="Liberation Mono" w:hAnsi="Times New Roman"/>
          <w:b/>
          <w:szCs w:val="24"/>
        </w:rPr>
        <w:t>summary</w:t>
      </w:r>
      <w:r w:rsidRPr="00C455AA">
        <w:rPr>
          <w:rFonts w:ascii="Times New Roman" w:eastAsia="Liberation Mono" w:hAnsi="Times New Roman"/>
          <w:szCs w:val="24"/>
          <w:lang w:val="ru-RU"/>
        </w:rPr>
        <w:t>&gt;</w:t>
      </w:r>
    </w:p>
    <w:p w14:paraId="7274953B" w14:textId="77777777" w:rsidR="00844849" w:rsidRPr="00C455AA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C455AA">
        <w:rPr>
          <w:rFonts w:ascii="Times New Roman" w:eastAsia="Liberation Mono" w:hAnsi="Times New Roman"/>
          <w:szCs w:val="24"/>
        </w:rPr>
        <w:t>    </w:t>
      </w:r>
      <w:r w:rsidRPr="00C455AA">
        <w:rPr>
          <w:rFonts w:ascii="Times New Roman" w:eastAsia="Liberation Mono" w:hAnsi="Times New Roman"/>
          <w:szCs w:val="24"/>
          <w:lang w:val="ru-RU"/>
        </w:rPr>
        <w:t xml:space="preserve">    &lt;</w:t>
      </w:r>
      <w:r w:rsidRPr="00C455AA">
        <w:rPr>
          <w:rFonts w:ascii="Times New Roman" w:eastAsia="Liberation Mono" w:hAnsi="Times New Roman"/>
          <w:b/>
          <w:szCs w:val="24"/>
        </w:rPr>
        <w:t>name</w:t>
      </w:r>
      <w:r w:rsidRPr="00C455AA">
        <w:rPr>
          <w:rFonts w:ascii="Times New Roman" w:eastAsia="Liberation Mono" w:hAnsi="Times New Roman"/>
          <w:szCs w:val="24"/>
          <w:lang w:val="ru-RU"/>
        </w:rPr>
        <w:t>&gt;Название документа порядка ОМП&lt;/</w:t>
      </w:r>
      <w:r w:rsidRPr="00C455AA">
        <w:rPr>
          <w:rFonts w:ascii="Times New Roman" w:eastAsia="Liberation Mono" w:hAnsi="Times New Roman"/>
          <w:b/>
          <w:szCs w:val="24"/>
        </w:rPr>
        <w:t>name</w:t>
      </w:r>
      <w:r w:rsidRPr="00C455AA">
        <w:rPr>
          <w:rFonts w:ascii="Times New Roman" w:eastAsia="Liberation Mono" w:hAnsi="Times New Roman"/>
          <w:szCs w:val="24"/>
          <w:lang w:val="ru-RU"/>
        </w:rPr>
        <w:t>&gt;</w:t>
      </w:r>
    </w:p>
    <w:p w14:paraId="7D8DFCFA" w14:textId="77777777" w:rsidR="00844849" w:rsidRPr="00C455AA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C455AA">
        <w:rPr>
          <w:rFonts w:ascii="Times New Roman" w:eastAsia="Liberation Mono" w:hAnsi="Times New Roman"/>
          <w:szCs w:val="24"/>
        </w:rPr>
        <w:t>    </w:t>
      </w:r>
      <w:r w:rsidRPr="00C455AA">
        <w:rPr>
          <w:rFonts w:ascii="Times New Roman" w:eastAsia="Liberation Mono" w:hAnsi="Times New Roman"/>
          <w:szCs w:val="24"/>
          <w:lang w:val="ru-RU"/>
        </w:rPr>
        <w:t xml:space="preserve">    &lt;</w:t>
      </w:r>
      <w:r w:rsidRPr="00C455AA">
        <w:rPr>
          <w:rFonts w:ascii="Times New Roman" w:eastAsia="Liberation Mono" w:hAnsi="Times New Roman"/>
          <w:b/>
          <w:szCs w:val="24"/>
        </w:rPr>
        <w:t>id</w:t>
      </w:r>
      <w:r w:rsidRPr="00C455AA">
        <w:rPr>
          <w:rFonts w:ascii="Times New Roman" w:eastAsia="Liberation Mono" w:hAnsi="Times New Roman"/>
          <w:szCs w:val="24"/>
          <w:lang w:val="ru-RU"/>
        </w:rPr>
        <w:t>&gt;Идентификатор документа порядка ОМП&lt;/</w:t>
      </w:r>
      <w:r w:rsidRPr="00C455AA">
        <w:rPr>
          <w:rFonts w:ascii="Times New Roman" w:eastAsia="Liberation Mono" w:hAnsi="Times New Roman"/>
          <w:b/>
          <w:szCs w:val="24"/>
        </w:rPr>
        <w:t>id</w:t>
      </w:r>
      <w:r w:rsidRPr="00C455AA">
        <w:rPr>
          <w:rFonts w:ascii="Times New Roman" w:eastAsia="Liberation Mono" w:hAnsi="Times New Roman"/>
          <w:szCs w:val="24"/>
          <w:lang w:val="ru-RU"/>
        </w:rPr>
        <w:t>&gt;</w:t>
      </w:r>
    </w:p>
    <w:p w14:paraId="4B2F0F76" w14:textId="77777777" w:rsidR="00844849" w:rsidRPr="00C455AA" w:rsidRDefault="00CA575B">
      <w:pPr>
        <w:pStyle w:val="affff6"/>
        <w:rPr>
          <w:rFonts w:ascii="Times New Roman" w:eastAsia="Calibri" w:hAnsi="Times New Roman"/>
          <w:szCs w:val="24"/>
        </w:rPr>
      </w:pPr>
      <w:r w:rsidRPr="00C455AA">
        <w:rPr>
          <w:rFonts w:ascii="Times New Roman" w:eastAsia="Liberation Mono" w:hAnsi="Times New Roman"/>
          <w:szCs w:val="24"/>
        </w:rPr>
        <w:t>    </w:t>
      </w:r>
      <w:r w:rsidRPr="00C455AA">
        <w:rPr>
          <w:rFonts w:ascii="Times New Roman" w:eastAsia="Liberation Mono" w:hAnsi="Times New Roman"/>
          <w:szCs w:val="24"/>
          <w:lang w:val="ru-RU"/>
        </w:rPr>
        <w:t xml:space="preserve">    </w:t>
      </w:r>
      <w:r w:rsidRPr="00C455AA">
        <w:rPr>
          <w:rFonts w:ascii="Times New Roman" w:eastAsia="Liberation Mono" w:hAnsi="Times New Roman"/>
          <w:szCs w:val="24"/>
        </w:rPr>
        <w:t>&lt;</w:t>
      </w:r>
      <w:r w:rsidRPr="00C455AA">
        <w:rPr>
          <w:rFonts w:ascii="Times New Roman" w:eastAsia="Liberation Mono" w:hAnsi="Times New Roman"/>
          <w:b/>
          <w:szCs w:val="24"/>
        </w:rPr>
        <w:t>profile</w:t>
      </w:r>
      <w:r w:rsidRPr="00C455AA">
        <w:rPr>
          <w:rFonts w:ascii="Times New Roman" w:eastAsia="Liberation Mono" w:hAnsi="Times New Roman"/>
          <w:szCs w:val="24"/>
        </w:rPr>
        <w:t>&gt;Профиль ОМП&lt;/</w:t>
      </w:r>
      <w:r w:rsidRPr="00C455AA">
        <w:rPr>
          <w:rFonts w:ascii="Times New Roman" w:eastAsia="Liberation Mono" w:hAnsi="Times New Roman"/>
          <w:b/>
          <w:szCs w:val="24"/>
        </w:rPr>
        <w:t>profile</w:t>
      </w:r>
      <w:r w:rsidRPr="00C455AA">
        <w:rPr>
          <w:rFonts w:ascii="Times New Roman" w:eastAsia="Liberation Mono" w:hAnsi="Times New Roman"/>
          <w:szCs w:val="24"/>
        </w:rPr>
        <w:t>&gt;</w:t>
      </w:r>
    </w:p>
    <w:p w14:paraId="6770F975" w14:textId="77777777" w:rsidR="00844849" w:rsidRPr="00C455AA" w:rsidRDefault="00CA575B">
      <w:pPr>
        <w:pStyle w:val="affff6"/>
        <w:rPr>
          <w:rFonts w:ascii="Times New Roman" w:eastAsia="Calibri" w:hAnsi="Times New Roman"/>
          <w:szCs w:val="24"/>
        </w:rPr>
      </w:pPr>
      <w:r w:rsidRPr="00C455AA">
        <w:rPr>
          <w:rFonts w:ascii="Times New Roman" w:eastAsia="Liberation Mono" w:hAnsi="Times New Roman"/>
          <w:szCs w:val="24"/>
        </w:rPr>
        <w:t>        &lt;</w:t>
      </w:r>
      <w:r w:rsidRPr="00C455AA">
        <w:rPr>
          <w:rFonts w:ascii="Times New Roman" w:eastAsia="Liberation Mono" w:hAnsi="Times New Roman"/>
          <w:b/>
          <w:szCs w:val="24"/>
        </w:rPr>
        <w:t>revision</w:t>
      </w:r>
      <w:r w:rsidRPr="00C455AA">
        <w:rPr>
          <w:rFonts w:ascii="Times New Roman" w:eastAsia="Liberation Mono" w:hAnsi="Times New Roman"/>
          <w:szCs w:val="24"/>
        </w:rPr>
        <w:t>&gt;</w:t>
      </w:r>
    </w:p>
    <w:p w14:paraId="741EE44D" w14:textId="77777777" w:rsidR="00844849" w:rsidRPr="00C455AA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C455AA">
        <w:rPr>
          <w:rFonts w:ascii="Times New Roman" w:eastAsia="Liberation Mono" w:hAnsi="Times New Roman"/>
          <w:szCs w:val="24"/>
        </w:rPr>
        <w:t>          </w:t>
      </w:r>
      <w:r w:rsidRPr="00C455AA">
        <w:rPr>
          <w:rFonts w:ascii="Times New Roman" w:eastAsia="Liberation Mono" w:hAnsi="Times New Roman"/>
          <w:szCs w:val="24"/>
          <w:lang w:val="ru-RU"/>
        </w:rPr>
        <w:t>&lt;</w:t>
      </w:r>
      <w:r w:rsidRPr="00C455AA">
        <w:rPr>
          <w:rFonts w:ascii="Times New Roman" w:eastAsia="Liberation Mono" w:hAnsi="Times New Roman"/>
          <w:b/>
          <w:szCs w:val="24"/>
        </w:rPr>
        <w:t>id</w:t>
      </w:r>
      <w:r w:rsidRPr="00C455AA">
        <w:rPr>
          <w:rFonts w:ascii="Times New Roman" w:eastAsia="Liberation Mono" w:hAnsi="Times New Roman"/>
          <w:szCs w:val="24"/>
          <w:lang w:val="ru-RU"/>
        </w:rPr>
        <w:t>&gt;Идентификатор редакции документа порядка ОМП&lt;/</w:t>
      </w:r>
      <w:r w:rsidRPr="00C455AA">
        <w:rPr>
          <w:rFonts w:ascii="Times New Roman" w:eastAsia="Liberation Mono" w:hAnsi="Times New Roman"/>
          <w:b/>
          <w:szCs w:val="24"/>
        </w:rPr>
        <w:t>id</w:t>
      </w:r>
      <w:r w:rsidRPr="00C455AA">
        <w:rPr>
          <w:rFonts w:ascii="Times New Roman" w:eastAsia="Liberation Mono" w:hAnsi="Times New Roman"/>
          <w:szCs w:val="24"/>
          <w:lang w:val="ru-RU"/>
        </w:rPr>
        <w:t>&gt;</w:t>
      </w:r>
    </w:p>
    <w:p w14:paraId="60296644" w14:textId="77777777" w:rsidR="00844849" w:rsidRPr="00C455AA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C455AA">
        <w:rPr>
          <w:rFonts w:ascii="Times New Roman" w:eastAsia="Liberation Mono" w:hAnsi="Times New Roman"/>
          <w:szCs w:val="24"/>
        </w:rPr>
        <w:t>          </w:t>
      </w:r>
      <w:r w:rsidRPr="00C455AA">
        <w:rPr>
          <w:rFonts w:ascii="Times New Roman" w:eastAsia="Liberation Mono" w:hAnsi="Times New Roman"/>
          <w:szCs w:val="24"/>
          <w:lang w:val="ru-RU"/>
        </w:rPr>
        <w:t>&lt;</w:t>
      </w:r>
      <w:r w:rsidRPr="00C455AA">
        <w:rPr>
          <w:rFonts w:ascii="Times New Roman" w:eastAsia="Liberation Mono" w:hAnsi="Times New Roman"/>
          <w:b/>
          <w:szCs w:val="24"/>
        </w:rPr>
        <w:t>begin</w:t>
      </w:r>
      <w:r w:rsidRPr="00C455AA">
        <w:rPr>
          <w:rFonts w:ascii="Times New Roman" w:eastAsia="Liberation Mono" w:hAnsi="Times New Roman"/>
          <w:b/>
          <w:szCs w:val="24"/>
          <w:lang w:val="ru-RU"/>
        </w:rPr>
        <w:t>_</w:t>
      </w:r>
      <w:r w:rsidRPr="00C455AA">
        <w:rPr>
          <w:rFonts w:ascii="Times New Roman" w:eastAsia="Liberation Mono" w:hAnsi="Times New Roman"/>
          <w:b/>
          <w:szCs w:val="24"/>
        </w:rPr>
        <w:t>date</w:t>
      </w:r>
      <w:r w:rsidRPr="00C455AA">
        <w:rPr>
          <w:rFonts w:ascii="Times New Roman" w:eastAsia="Liberation Mono" w:hAnsi="Times New Roman"/>
          <w:szCs w:val="24"/>
          <w:lang w:val="ru-RU"/>
        </w:rPr>
        <w:t>&gt;Дата вступления в силу редакции документа порядка ОМП&lt;/</w:t>
      </w:r>
      <w:r w:rsidRPr="00C455AA">
        <w:rPr>
          <w:rFonts w:ascii="Times New Roman" w:eastAsia="Liberation Mono" w:hAnsi="Times New Roman"/>
          <w:b/>
          <w:szCs w:val="24"/>
        </w:rPr>
        <w:t>begin</w:t>
      </w:r>
      <w:r w:rsidRPr="00C455AA">
        <w:rPr>
          <w:rFonts w:ascii="Times New Roman" w:eastAsia="Liberation Mono" w:hAnsi="Times New Roman"/>
          <w:b/>
          <w:szCs w:val="24"/>
          <w:lang w:val="ru-RU"/>
        </w:rPr>
        <w:t>_</w:t>
      </w:r>
      <w:r w:rsidRPr="00C455AA">
        <w:rPr>
          <w:rFonts w:ascii="Times New Roman" w:eastAsia="Liberation Mono" w:hAnsi="Times New Roman"/>
          <w:b/>
          <w:szCs w:val="24"/>
        </w:rPr>
        <w:t>date</w:t>
      </w:r>
      <w:r w:rsidRPr="00C455AA">
        <w:rPr>
          <w:rFonts w:ascii="Times New Roman" w:eastAsia="Liberation Mono" w:hAnsi="Times New Roman"/>
          <w:szCs w:val="24"/>
          <w:lang w:val="ru-RU"/>
        </w:rPr>
        <w:t>&gt;</w:t>
      </w:r>
    </w:p>
    <w:p w14:paraId="2F452821" w14:textId="77777777" w:rsidR="00844849" w:rsidRPr="00C455AA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C455AA">
        <w:rPr>
          <w:rFonts w:ascii="Times New Roman" w:eastAsia="Liberation Mono" w:hAnsi="Times New Roman"/>
          <w:szCs w:val="24"/>
        </w:rPr>
        <w:t>          </w:t>
      </w:r>
      <w:r w:rsidRPr="00C455AA">
        <w:rPr>
          <w:rFonts w:ascii="Times New Roman" w:eastAsia="Liberation Mono" w:hAnsi="Times New Roman"/>
          <w:szCs w:val="24"/>
          <w:lang w:val="ru-RU"/>
        </w:rPr>
        <w:t>&lt;</w:t>
      </w:r>
      <w:r w:rsidRPr="00C455AA">
        <w:rPr>
          <w:rFonts w:ascii="Times New Roman" w:eastAsia="Liberation Mono" w:hAnsi="Times New Roman"/>
          <w:b/>
          <w:szCs w:val="24"/>
        </w:rPr>
        <w:t>end</w:t>
      </w:r>
      <w:r w:rsidRPr="00C455AA">
        <w:rPr>
          <w:rFonts w:ascii="Times New Roman" w:eastAsia="Liberation Mono" w:hAnsi="Times New Roman"/>
          <w:b/>
          <w:szCs w:val="24"/>
          <w:lang w:val="ru-RU"/>
        </w:rPr>
        <w:t>_</w:t>
      </w:r>
      <w:r w:rsidRPr="00C455AA">
        <w:rPr>
          <w:rFonts w:ascii="Times New Roman" w:eastAsia="Liberation Mono" w:hAnsi="Times New Roman"/>
          <w:b/>
          <w:szCs w:val="24"/>
        </w:rPr>
        <w:t>date</w:t>
      </w:r>
      <w:r w:rsidRPr="00C455AA">
        <w:rPr>
          <w:rFonts w:ascii="Times New Roman" w:eastAsia="Liberation Mono" w:hAnsi="Times New Roman"/>
          <w:szCs w:val="24"/>
          <w:lang w:val="ru-RU"/>
        </w:rPr>
        <w:t>&gt;Дата утраты силы редакции документа порядка ОМП&lt;/</w:t>
      </w:r>
      <w:r w:rsidRPr="00C455AA">
        <w:rPr>
          <w:rFonts w:ascii="Times New Roman" w:eastAsia="Liberation Mono" w:hAnsi="Times New Roman"/>
          <w:b/>
          <w:szCs w:val="24"/>
        </w:rPr>
        <w:t>end</w:t>
      </w:r>
      <w:r w:rsidRPr="00C455AA">
        <w:rPr>
          <w:rFonts w:ascii="Times New Roman" w:eastAsia="Liberation Mono" w:hAnsi="Times New Roman"/>
          <w:b/>
          <w:szCs w:val="24"/>
          <w:lang w:val="ru-RU"/>
        </w:rPr>
        <w:t>_</w:t>
      </w:r>
      <w:r w:rsidRPr="00C455AA">
        <w:rPr>
          <w:rFonts w:ascii="Times New Roman" w:eastAsia="Liberation Mono" w:hAnsi="Times New Roman"/>
          <w:b/>
          <w:szCs w:val="24"/>
        </w:rPr>
        <w:t>date</w:t>
      </w:r>
      <w:r w:rsidRPr="00C455AA">
        <w:rPr>
          <w:rFonts w:ascii="Times New Roman" w:eastAsia="Liberation Mono" w:hAnsi="Times New Roman"/>
          <w:szCs w:val="24"/>
          <w:lang w:val="ru-RU"/>
        </w:rPr>
        <w:t>&gt;</w:t>
      </w:r>
    </w:p>
    <w:p w14:paraId="0B214346" w14:textId="77777777" w:rsidR="00844849" w:rsidRPr="00C455AA" w:rsidRDefault="00CA575B">
      <w:pPr>
        <w:pStyle w:val="affff6"/>
        <w:rPr>
          <w:rFonts w:ascii="Times New Roman" w:eastAsia="Calibri" w:hAnsi="Times New Roman"/>
          <w:szCs w:val="24"/>
        </w:rPr>
      </w:pPr>
      <w:r w:rsidRPr="00C455AA">
        <w:rPr>
          <w:rFonts w:ascii="Times New Roman" w:eastAsia="Liberation Mono" w:hAnsi="Times New Roman"/>
          <w:szCs w:val="24"/>
        </w:rPr>
        <w:t>      </w:t>
      </w:r>
      <w:r w:rsidRPr="00C455AA">
        <w:rPr>
          <w:rFonts w:ascii="Times New Roman" w:eastAsia="Liberation Mono" w:hAnsi="Times New Roman"/>
          <w:szCs w:val="24"/>
          <w:lang w:val="ru-RU"/>
        </w:rPr>
        <w:t xml:space="preserve">  </w:t>
      </w:r>
      <w:r w:rsidRPr="00C455AA">
        <w:rPr>
          <w:rFonts w:ascii="Times New Roman" w:eastAsia="Liberation Mono" w:hAnsi="Times New Roman"/>
          <w:szCs w:val="24"/>
        </w:rPr>
        <w:t>&lt;/</w:t>
      </w:r>
      <w:r w:rsidRPr="00C455AA">
        <w:rPr>
          <w:rFonts w:ascii="Times New Roman" w:eastAsia="Liberation Mono" w:hAnsi="Times New Roman"/>
          <w:b/>
          <w:szCs w:val="24"/>
        </w:rPr>
        <w:t>revision</w:t>
      </w:r>
      <w:r w:rsidRPr="00C455AA">
        <w:rPr>
          <w:rFonts w:ascii="Times New Roman" w:eastAsia="Liberation Mono" w:hAnsi="Times New Roman"/>
          <w:szCs w:val="24"/>
        </w:rPr>
        <w:t>&gt;</w:t>
      </w:r>
    </w:p>
    <w:p w14:paraId="161E7A45" w14:textId="77777777" w:rsidR="00844849" w:rsidRPr="00C455AA" w:rsidRDefault="00CA575B">
      <w:pPr>
        <w:pStyle w:val="affff6"/>
        <w:rPr>
          <w:rFonts w:ascii="Times New Roman" w:eastAsia="Calibri" w:hAnsi="Times New Roman"/>
          <w:szCs w:val="24"/>
        </w:rPr>
      </w:pPr>
      <w:r w:rsidRPr="00C455AA">
        <w:rPr>
          <w:rFonts w:ascii="Times New Roman" w:eastAsia="Liberation Mono" w:hAnsi="Times New Roman"/>
          <w:szCs w:val="24"/>
        </w:rPr>
        <w:t xml:space="preserve">    &lt;/</w:t>
      </w:r>
      <w:r w:rsidRPr="00C455AA">
        <w:rPr>
          <w:rFonts w:ascii="Times New Roman" w:eastAsia="Liberation Mono" w:hAnsi="Times New Roman"/>
          <w:b/>
          <w:szCs w:val="24"/>
        </w:rPr>
        <w:t>summary</w:t>
      </w:r>
      <w:r w:rsidRPr="00C455AA">
        <w:rPr>
          <w:rFonts w:ascii="Times New Roman" w:eastAsia="Liberation Mono" w:hAnsi="Times New Roman"/>
          <w:szCs w:val="24"/>
        </w:rPr>
        <w:t>&gt;</w:t>
      </w:r>
    </w:p>
    <w:p w14:paraId="2A45787E" w14:textId="77777777" w:rsidR="00844849" w:rsidRPr="00C455AA" w:rsidRDefault="00CA575B">
      <w:pPr>
        <w:pStyle w:val="affff6"/>
        <w:rPr>
          <w:rFonts w:ascii="Times New Roman" w:eastAsia="Calibri" w:hAnsi="Times New Roman"/>
          <w:szCs w:val="24"/>
        </w:rPr>
      </w:pPr>
      <w:r w:rsidRPr="00C455AA">
        <w:rPr>
          <w:rFonts w:ascii="Times New Roman" w:eastAsia="Liberation Mono" w:hAnsi="Times New Roman"/>
          <w:szCs w:val="24"/>
        </w:rPr>
        <w:t xml:space="preserve">    &lt;</w:t>
      </w:r>
      <w:r w:rsidRPr="00C455AA">
        <w:rPr>
          <w:rFonts w:ascii="Times New Roman" w:eastAsia="Liberation Mono" w:hAnsi="Times New Roman"/>
          <w:b/>
          <w:szCs w:val="24"/>
        </w:rPr>
        <w:t>graphs</w:t>
      </w:r>
      <w:r w:rsidRPr="00C455AA">
        <w:rPr>
          <w:rFonts w:ascii="Times New Roman" w:eastAsia="Liberation Mono" w:hAnsi="Times New Roman"/>
          <w:szCs w:val="24"/>
        </w:rPr>
        <w:t>&gt;</w:t>
      </w:r>
    </w:p>
    <w:p w14:paraId="462C41EE" w14:textId="77777777" w:rsidR="00844849" w:rsidRPr="00C455AA" w:rsidRDefault="00CA575B">
      <w:pPr>
        <w:pStyle w:val="affff6"/>
        <w:rPr>
          <w:rFonts w:ascii="Times New Roman" w:eastAsia="Calibri" w:hAnsi="Times New Roman"/>
          <w:szCs w:val="24"/>
        </w:rPr>
      </w:pPr>
      <w:r w:rsidRPr="00C455AA">
        <w:rPr>
          <w:rFonts w:ascii="Times New Roman" w:eastAsia="Liberation Mono" w:hAnsi="Times New Roman"/>
          <w:szCs w:val="24"/>
        </w:rPr>
        <w:t>        &lt;</w:t>
      </w:r>
      <w:r w:rsidRPr="00C455AA">
        <w:rPr>
          <w:rFonts w:ascii="Times New Roman" w:eastAsia="Liberation Mono" w:hAnsi="Times New Roman"/>
          <w:b/>
          <w:szCs w:val="24"/>
        </w:rPr>
        <w:t>graph</w:t>
      </w:r>
      <w:r w:rsidRPr="00C455AA">
        <w:rPr>
          <w:rFonts w:ascii="Times New Roman" w:eastAsia="Liberation Mono" w:hAnsi="Times New Roman"/>
          <w:szCs w:val="24"/>
        </w:rPr>
        <w:t>&gt;</w:t>
      </w:r>
    </w:p>
    <w:p w14:paraId="2AEA1E3B" w14:textId="77777777" w:rsidR="00844849" w:rsidRPr="00C455AA" w:rsidRDefault="00CA575B">
      <w:pPr>
        <w:pStyle w:val="affff6"/>
        <w:rPr>
          <w:rFonts w:ascii="Times New Roman" w:eastAsia="Calibri" w:hAnsi="Times New Roman"/>
          <w:szCs w:val="24"/>
        </w:rPr>
      </w:pPr>
      <w:r w:rsidRPr="00C455AA">
        <w:rPr>
          <w:rFonts w:ascii="Times New Roman" w:eastAsia="Liberation Mono" w:hAnsi="Times New Roman"/>
          <w:szCs w:val="24"/>
        </w:rPr>
        <w:t>          &lt;</w:t>
      </w:r>
      <w:r w:rsidRPr="00C455AA">
        <w:rPr>
          <w:rFonts w:ascii="Times New Roman" w:eastAsia="Liberation Mono" w:hAnsi="Times New Roman"/>
          <w:b/>
          <w:szCs w:val="24"/>
        </w:rPr>
        <w:t>id</w:t>
      </w:r>
      <w:r w:rsidRPr="00C455AA">
        <w:rPr>
          <w:rFonts w:ascii="Times New Roman" w:eastAsia="Liberation Mono" w:hAnsi="Times New Roman"/>
          <w:szCs w:val="24"/>
        </w:rPr>
        <w:t>&gt;Идентификатор графа&lt;/</w:t>
      </w:r>
      <w:r w:rsidRPr="00C455AA">
        <w:rPr>
          <w:rFonts w:ascii="Times New Roman" w:eastAsia="Liberation Mono" w:hAnsi="Times New Roman"/>
          <w:b/>
          <w:szCs w:val="24"/>
        </w:rPr>
        <w:t>id</w:t>
      </w:r>
      <w:r w:rsidRPr="00C455AA">
        <w:rPr>
          <w:rFonts w:ascii="Times New Roman" w:eastAsia="Liberation Mono" w:hAnsi="Times New Roman"/>
          <w:szCs w:val="24"/>
        </w:rPr>
        <w:t>&gt;</w:t>
      </w:r>
    </w:p>
    <w:p w14:paraId="72967DF2" w14:textId="77777777" w:rsidR="00844849" w:rsidRPr="00C455AA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C455AA">
        <w:rPr>
          <w:rFonts w:ascii="Times New Roman" w:eastAsia="Liberation Mono" w:hAnsi="Times New Roman"/>
          <w:szCs w:val="24"/>
        </w:rPr>
        <w:t>          </w:t>
      </w:r>
      <w:r w:rsidRPr="00C455AA">
        <w:rPr>
          <w:rFonts w:ascii="Times New Roman" w:eastAsia="Liberation Mono" w:hAnsi="Times New Roman"/>
          <w:szCs w:val="24"/>
          <w:lang w:val="ru-RU"/>
        </w:rPr>
        <w:t>&lt;</w:t>
      </w:r>
      <w:r w:rsidRPr="00C455AA">
        <w:rPr>
          <w:rFonts w:ascii="Times New Roman" w:eastAsia="Liberation Mono" w:hAnsi="Times New Roman"/>
          <w:b/>
          <w:szCs w:val="24"/>
        </w:rPr>
        <w:t>name</w:t>
      </w:r>
      <w:r w:rsidRPr="00C455AA">
        <w:rPr>
          <w:rFonts w:ascii="Times New Roman" w:eastAsia="Liberation Mono" w:hAnsi="Times New Roman"/>
          <w:szCs w:val="24"/>
          <w:lang w:val="ru-RU"/>
        </w:rPr>
        <w:t>&gt;Название графа&lt;/</w:t>
      </w:r>
      <w:r w:rsidRPr="00C455AA">
        <w:rPr>
          <w:rFonts w:ascii="Times New Roman" w:eastAsia="Liberation Mono" w:hAnsi="Times New Roman"/>
          <w:b/>
          <w:szCs w:val="24"/>
        </w:rPr>
        <w:t>name</w:t>
      </w:r>
      <w:r w:rsidRPr="00C455AA">
        <w:rPr>
          <w:rFonts w:ascii="Times New Roman" w:eastAsia="Liberation Mono" w:hAnsi="Times New Roman"/>
          <w:szCs w:val="24"/>
          <w:lang w:val="ru-RU"/>
        </w:rPr>
        <w:t>&gt;</w:t>
      </w:r>
    </w:p>
    <w:p w14:paraId="126A95D1" w14:textId="77777777" w:rsidR="00844849" w:rsidRPr="00C455AA" w:rsidRDefault="00CA575B">
      <w:pPr>
        <w:pStyle w:val="affff6"/>
        <w:rPr>
          <w:rFonts w:ascii="Times New Roman" w:eastAsia="Calibri" w:hAnsi="Times New Roman"/>
          <w:szCs w:val="24"/>
          <w:lang w:val="ru-RU"/>
        </w:rPr>
      </w:pPr>
      <w:r w:rsidRPr="00C455AA">
        <w:rPr>
          <w:rFonts w:ascii="Times New Roman" w:eastAsia="Liberation Mono" w:hAnsi="Times New Roman"/>
          <w:szCs w:val="24"/>
        </w:rPr>
        <w:t>          </w:t>
      </w:r>
      <w:r w:rsidRPr="00C455AA">
        <w:rPr>
          <w:rFonts w:ascii="Times New Roman" w:eastAsia="Liberation Mono" w:hAnsi="Times New Roman"/>
          <w:szCs w:val="24"/>
          <w:lang w:val="ru-RU"/>
        </w:rPr>
        <w:t>&lt;</w:t>
      </w:r>
      <w:r w:rsidRPr="00C455AA">
        <w:rPr>
          <w:rFonts w:ascii="Times New Roman" w:eastAsia="Liberation Mono" w:hAnsi="Times New Roman"/>
          <w:b/>
          <w:szCs w:val="24"/>
        </w:rPr>
        <w:t>MKB</w:t>
      </w:r>
      <w:r w:rsidRPr="00C455AA">
        <w:rPr>
          <w:rFonts w:ascii="Times New Roman" w:eastAsia="Liberation Mono" w:hAnsi="Times New Roman"/>
          <w:b/>
          <w:szCs w:val="24"/>
          <w:lang w:val="ru-RU"/>
        </w:rPr>
        <w:t>10</w:t>
      </w:r>
      <w:r w:rsidRPr="00C455AA">
        <w:rPr>
          <w:rFonts w:ascii="Times New Roman" w:eastAsia="Liberation Mono" w:hAnsi="Times New Roman"/>
          <w:szCs w:val="24"/>
          <w:lang w:val="ru-RU"/>
        </w:rPr>
        <w:t>&gt;Список диагнозов, к которым относится граф&lt;/</w:t>
      </w:r>
      <w:r w:rsidRPr="00C455AA">
        <w:rPr>
          <w:rFonts w:ascii="Times New Roman" w:eastAsia="Liberation Mono" w:hAnsi="Times New Roman"/>
          <w:b/>
          <w:szCs w:val="24"/>
        </w:rPr>
        <w:t>MKB</w:t>
      </w:r>
      <w:r w:rsidRPr="00C455AA">
        <w:rPr>
          <w:rFonts w:ascii="Times New Roman" w:eastAsia="Liberation Mono" w:hAnsi="Times New Roman"/>
          <w:b/>
          <w:szCs w:val="24"/>
          <w:lang w:val="ru-RU"/>
        </w:rPr>
        <w:t>10</w:t>
      </w:r>
      <w:r w:rsidRPr="00C455AA">
        <w:rPr>
          <w:rFonts w:ascii="Times New Roman" w:eastAsia="Liberation Mono" w:hAnsi="Times New Roman"/>
          <w:szCs w:val="24"/>
          <w:lang w:val="ru-RU"/>
        </w:rPr>
        <w:t>&gt;</w:t>
      </w:r>
    </w:p>
    <w:p w14:paraId="1E0231CB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  <w:lang w:val="ru-RU"/>
        </w:rPr>
      </w:pPr>
      <w:r w:rsidRPr="00C455AA">
        <w:rPr>
          <w:rFonts w:ascii="Times New Roman" w:eastAsia="Liberation Mono" w:hAnsi="Times New Roman"/>
          <w:szCs w:val="24"/>
        </w:rPr>
        <w:t>          </w:t>
      </w:r>
      <w:r w:rsidRPr="00C455AA">
        <w:rPr>
          <w:rFonts w:ascii="Times New Roman" w:eastAsia="Liberation Mono" w:hAnsi="Times New Roman"/>
          <w:szCs w:val="24"/>
          <w:lang w:val="ru-RU"/>
        </w:rPr>
        <w:t>&lt;</w:t>
      </w:r>
      <w:r w:rsidRPr="00C455AA">
        <w:rPr>
          <w:rFonts w:ascii="Times New Roman" w:eastAsia="Liberation Mono" w:hAnsi="Times New Roman"/>
          <w:b/>
          <w:szCs w:val="24"/>
        </w:rPr>
        <w:t>states</w:t>
      </w:r>
      <w:r w:rsidRPr="00C455AA">
        <w:rPr>
          <w:rFonts w:ascii="Times New Roman" w:eastAsia="Liberation Mono" w:hAnsi="Times New Roman"/>
          <w:szCs w:val="24"/>
          <w:lang w:val="ru-RU"/>
        </w:rPr>
        <w:t>&gt;</w:t>
      </w:r>
    </w:p>
    <w:p w14:paraId="553CFB6E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  <w:lang w:val="ru-RU"/>
        </w:rPr>
      </w:pPr>
      <w:r w:rsidRPr="00C455AA">
        <w:rPr>
          <w:rFonts w:ascii="Times New Roman" w:eastAsia="Liberation Mono" w:hAnsi="Times New Roman"/>
          <w:szCs w:val="24"/>
          <w:lang w:val="ru-RU"/>
        </w:rPr>
        <w:t xml:space="preserve">            &lt;</w:t>
      </w:r>
      <w:r w:rsidRPr="00C455AA">
        <w:rPr>
          <w:rFonts w:ascii="Times New Roman" w:eastAsia="Liberation Mono" w:hAnsi="Times New Roman"/>
          <w:b/>
          <w:szCs w:val="24"/>
        </w:rPr>
        <w:t>state</w:t>
      </w:r>
      <w:r w:rsidRPr="00C455AA">
        <w:rPr>
          <w:rFonts w:ascii="Times New Roman" w:eastAsia="Liberation Mono" w:hAnsi="Times New Roman"/>
          <w:szCs w:val="24"/>
          <w:lang w:val="ru-RU"/>
        </w:rPr>
        <w:t>&gt;</w:t>
      </w:r>
    </w:p>
    <w:p w14:paraId="1F869E21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  <w:lang w:val="ru-RU"/>
        </w:rPr>
      </w:pPr>
      <w:r w:rsidRPr="00C455AA">
        <w:rPr>
          <w:rFonts w:ascii="Times New Roman" w:eastAsia="Liberation Mono" w:hAnsi="Times New Roman"/>
          <w:szCs w:val="24"/>
          <w:lang w:val="ru-RU"/>
        </w:rPr>
        <w:t xml:space="preserve">                &lt;</w:t>
      </w:r>
      <w:r w:rsidRPr="00C455AA">
        <w:rPr>
          <w:rFonts w:ascii="Times New Roman" w:eastAsia="Liberation Mono" w:hAnsi="Times New Roman"/>
          <w:b/>
          <w:szCs w:val="24"/>
        </w:rPr>
        <w:t>label</w:t>
      </w:r>
      <w:r w:rsidRPr="00C455AA">
        <w:rPr>
          <w:rFonts w:ascii="Times New Roman" w:eastAsia="Liberation Mono" w:hAnsi="Times New Roman"/>
          <w:szCs w:val="24"/>
          <w:lang w:val="ru-RU"/>
        </w:rPr>
        <w:t>&gt;Краткое название вершины графа&lt;/</w:t>
      </w:r>
      <w:r w:rsidRPr="00C455AA">
        <w:rPr>
          <w:rFonts w:ascii="Times New Roman" w:eastAsia="Liberation Mono" w:hAnsi="Times New Roman"/>
          <w:b/>
          <w:szCs w:val="24"/>
        </w:rPr>
        <w:t>label</w:t>
      </w:r>
      <w:r w:rsidRPr="00C455AA">
        <w:rPr>
          <w:rFonts w:ascii="Times New Roman" w:eastAsia="Liberation Mono" w:hAnsi="Times New Roman"/>
          <w:szCs w:val="24"/>
          <w:lang w:val="ru-RU"/>
        </w:rPr>
        <w:t>&gt;</w:t>
      </w:r>
    </w:p>
    <w:p w14:paraId="0A6D1270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  <w:lang w:val="ru-RU"/>
        </w:rPr>
      </w:pPr>
      <w:r w:rsidRPr="00C455AA">
        <w:rPr>
          <w:rFonts w:ascii="Times New Roman" w:eastAsia="Liberation Mono" w:hAnsi="Times New Roman"/>
          <w:szCs w:val="24"/>
          <w:lang w:val="ru-RU"/>
        </w:rPr>
        <w:t xml:space="preserve">                &lt;</w:t>
      </w:r>
      <w:r w:rsidRPr="00C455AA">
        <w:rPr>
          <w:rFonts w:ascii="Times New Roman" w:eastAsia="Liberation Mono" w:hAnsi="Times New Roman"/>
          <w:b/>
          <w:szCs w:val="24"/>
        </w:rPr>
        <w:t>name</w:t>
      </w:r>
      <w:r w:rsidRPr="00C455AA">
        <w:rPr>
          <w:rFonts w:ascii="Times New Roman" w:eastAsia="Liberation Mono" w:hAnsi="Times New Roman"/>
          <w:szCs w:val="24"/>
          <w:lang w:val="ru-RU"/>
        </w:rPr>
        <w:t>&gt;Название вершины графа&lt;/</w:t>
      </w:r>
      <w:r w:rsidRPr="00C455AA">
        <w:rPr>
          <w:rFonts w:ascii="Times New Roman" w:eastAsia="Liberation Mono" w:hAnsi="Times New Roman"/>
          <w:b/>
          <w:szCs w:val="24"/>
        </w:rPr>
        <w:t>name</w:t>
      </w:r>
      <w:r w:rsidRPr="00C455AA">
        <w:rPr>
          <w:rFonts w:ascii="Times New Roman" w:eastAsia="Liberation Mono" w:hAnsi="Times New Roman"/>
          <w:szCs w:val="24"/>
          <w:lang w:val="ru-RU"/>
        </w:rPr>
        <w:t>&gt;</w:t>
      </w:r>
    </w:p>
    <w:p w14:paraId="1568F9E1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  <w:lang w:val="ru-RU"/>
        </w:rPr>
      </w:pPr>
      <w:r w:rsidRPr="00C455AA">
        <w:rPr>
          <w:rFonts w:ascii="Times New Roman" w:eastAsia="Liberation Mono" w:hAnsi="Times New Roman"/>
          <w:szCs w:val="24"/>
          <w:lang w:val="ru-RU"/>
        </w:rPr>
        <w:t xml:space="preserve">                &lt;</w:t>
      </w:r>
      <w:r w:rsidRPr="00C455AA">
        <w:rPr>
          <w:rFonts w:ascii="Times New Roman" w:eastAsia="Liberation Mono" w:hAnsi="Times New Roman"/>
          <w:b/>
          <w:szCs w:val="24"/>
        </w:rPr>
        <w:t>description</w:t>
      </w:r>
      <w:r w:rsidRPr="00C455AA">
        <w:rPr>
          <w:rFonts w:ascii="Times New Roman" w:eastAsia="Liberation Mono" w:hAnsi="Times New Roman"/>
          <w:szCs w:val="24"/>
          <w:lang w:val="ru-RU"/>
        </w:rPr>
        <w:t>&gt;Описание вершины графа&lt;/</w:t>
      </w:r>
      <w:r w:rsidRPr="00C455AA">
        <w:rPr>
          <w:rFonts w:ascii="Times New Roman" w:eastAsia="Liberation Mono" w:hAnsi="Times New Roman"/>
          <w:b/>
          <w:szCs w:val="24"/>
        </w:rPr>
        <w:t>description</w:t>
      </w:r>
      <w:r w:rsidRPr="00C455AA">
        <w:rPr>
          <w:rFonts w:ascii="Times New Roman" w:eastAsia="Liberation Mono" w:hAnsi="Times New Roman"/>
          <w:szCs w:val="24"/>
          <w:lang w:val="ru-RU"/>
        </w:rPr>
        <w:t>&gt;</w:t>
      </w:r>
    </w:p>
    <w:p w14:paraId="7746E023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  <w:lang w:val="ru-RU"/>
        </w:rPr>
      </w:pPr>
      <w:r w:rsidRPr="00C455AA">
        <w:rPr>
          <w:rFonts w:ascii="Times New Roman" w:eastAsia="Liberation Mono" w:hAnsi="Times New Roman"/>
          <w:szCs w:val="24"/>
          <w:lang w:val="ru-RU"/>
        </w:rPr>
        <w:t xml:space="preserve">                &lt;</w:t>
      </w:r>
      <w:r w:rsidRPr="00C455AA">
        <w:rPr>
          <w:rFonts w:ascii="Times New Roman" w:eastAsia="Liberation Mono" w:hAnsi="Times New Roman"/>
          <w:b/>
          <w:szCs w:val="24"/>
        </w:rPr>
        <w:t>stage</w:t>
      </w:r>
      <w:r w:rsidRPr="00C455AA">
        <w:rPr>
          <w:rFonts w:ascii="Times New Roman" w:eastAsia="Liberation Mono" w:hAnsi="Times New Roman"/>
          <w:szCs w:val="24"/>
          <w:lang w:val="ru-RU"/>
        </w:rPr>
        <w:t>&gt;Этап ОМП&lt;/</w:t>
      </w:r>
      <w:r w:rsidRPr="00C455AA">
        <w:rPr>
          <w:rFonts w:ascii="Times New Roman" w:eastAsia="Liberation Mono" w:hAnsi="Times New Roman"/>
          <w:b/>
          <w:szCs w:val="24"/>
        </w:rPr>
        <w:t>stage</w:t>
      </w:r>
      <w:r w:rsidRPr="00C455AA">
        <w:rPr>
          <w:rFonts w:ascii="Times New Roman" w:eastAsia="Liberation Mono" w:hAnsi="Times New Roman"/>
          <w:szCs w:val="24"/>
          <w:lang w:val="ru-RU"/>
        </w:rPr>
        <w:t>&gt;</w:t>
      </w:r>
    </w:p>
    <w:p w14:paraId="75118FC7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</w:rPr>
      </w:pPr>
      <w:r w:rsidRPr="00C455AA">
        <w:rPr>
          <w:rFonts w:ascii="Times New Roman" w:eastAsia="Liberation Mono" w:hAnsi="Times New Roman"/>
          <w:szCs w:val="24"/>
          <w:lang w:val="ru-RU"/>
        </w:rPr>
        <w:t xml:space="preserve">                </w:t>
      </w:r>
      <w:r w:rsidRPr="00C455AA">
        <w:rPr>
          <w:rFonts w:ascii="Times New Roman" w:eastAsia="Liberation Mono" w:hAnsi="Times New Roman"/>
          <w:szCs w:val="24"/>
        </w:rPr>
        <w:t>&lt;</w:t>
      </w:r>
      <w:r w:rsidRPr="00C455AA">
        <w:rPr>
          <w:rFonts w:ascii="Times New Roman" w:eastAsia="Liberation Mono" w:hAnsi="Times New Roman"/>
          <w:b/>
          <w:szCs w:val="24"/>
        </w:rPr>
        <w:t>activities</w:t>
      </w:r>
      <w:r w:rsidRPr="00C455AA">
        <w:rPr>
          <w:rFonts w:ascii="Times New Roman" w:eastAsia="Liberation Mono" w:hAnsi="Times New Roman"/>
          <w:szCs w:val="24"/>
        </w:rPr>
        <w:t>&gt;</w:t>
      </w:r>
    </w:p>
    <w:p w14:paraId="3DC5C93E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</w:rPr>
      </w:pPr>
      <w:r w:rsidRPr="00C455AA">
        <w:rPr>
          <w:rFonts w:ascii="Times New Roman" w:eastAsia="Liberation Mono" w:hAnsi="Times New Roman"/>
          <w:szCs w:val="24"/>
        </w:rPr>
        <w:t xml:space="preserve">                    &lt;</w:t>
      </w:r>
      <w:r w:rsidRPr="00C455AA">
        <w:rPr>
          <w:rFonts w:ascii="Times New Roman" w:eastAsia="Liberation Mono" w:hAnsi="Times New Roman"/>
          <w:b/>
          <w:szCs w:val="24"/>
        </w:rPr>
        <w:t>activity</w:t>
      </w:r>
      <w:r w:rsidRPr="00C455AA">
        <w:rPr>
          <w:rFonts w:ascii="Times New Roman" w:eastAsia="Liberation Mono" w:hAnsi="Times New Roman"/>
          <w:szCs w:val="24"/>
        </w:rPr>
        <w:t>&gt;</w:t>
      </w:r>
    </w:p>
    <w:p w14:paraId="67C6246A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</w:rPr>
      </w:pPr>
      <w:r w:rsidRPr="00C455AA">
        <w:rPr>
          <w:rFonts w:ascii="Times New Roman" w:eastAsia="Liberation Mono" w:hAnsi="Times New Roman"/>
          <w:szCs w:val="24"/>
        </w:rPr>
        <w:t xml:space="preserve">                        &lt;</w:t>
      </w:r>
      <w:r w:rsidRPr="00C455AA">
        <w:rPr>
          <w:rFonts w:ascii="Times New Roman" w:eastAsia="Liberation Mono" w:hAnsi="Times New Roman"/>
          <w:b/>
          <w:szCs w:val="24"/>
        </w:rPr>
        <w:t>name</w:t>
      </w:r>
      <w:r w:rsidRPr="00C455AA">
        <w:rPr>
          <w:rFonts w:ascii="Times New Roman" w:eastAsia="Liberation Mono" w:hAnsi="Times New Roman"/>
          <w:szCs w:val="24"/>
        </w:rPr>
        <w:t>&gt;Название вмешательства&lt;/</w:t>
      </w:r>
      <w:r w:rsidRPr="00C455AA">
        <w:rPr>
          <w:rFonts w:ascii="Times New Roman" w:eastAsia="Liberation Mono" w:hAnsi="Times New Roman"/>
          <w:b/>
          <w:szCs w:val="24"/>
        </w:rPr>
        <w:t>name</w:t>
      </w:r>
      <w:r w:rsidRPr="00C455AA">
        <w:rPr>
          <w:rFonts w:ascii="Times New Roman" w:eastAsia="Liberation Mono" w:hAnsi="Times New Roman"/>
          <w:szCs w:val="24"/>
        </w:rPr>
        <w:t>&gt;</w:t>
      </w:r>
    </w:p>
    <w:p w14:paraId="376FEEFE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  <w:lang w:val="ru-RU"/>
        </w:rPr>
      </w:pPr>
      <w:r w:rsidRPr="00C455AA">
        <w:rPr>
          <w:rFonts w:ascii="Times New Roman" w:eastAsia="Liberation Mono" w:hAnsi="Times New Roman"/>
          <w:szCs w:val="24"/>
        </w:rPr>
        <w:t xml:space="preserve">                        </w:t>
      </w:r>
      <w:r w:rsidRPr="00C455AA">
        <w:rPr>
          <w:rFonts w:ascii="Times New Roman" w:eastAsia="Liberation Mono" w:hAnsi="Times New Roman"/>
          <w:szCs w:val="24"/>
          <w:lang w:val="ru-RU"/>
        </w:rPr>
        <w:t>&lt;</w:t>
      </w:r>
      <w:r w:rsidRPr="00C455AA">
        <w:rPr>
          <w:rFonts w:ascii="Times New Roman" w:eastAsia="Liberation Mono" w:hAnsi="Times New Roman"/>
          <w:b/>
          <w:szCs w:val="24"/>
        </w:rPr>
        <w:t>services</w:t>
      </w:r>
      <w:r w:rsidRPr="00C455AA">
        <w:rPr>
          <w:rFonts w:ascii="Times New Roman" w:eastAsia="Liberation Mono" w:hAnsi="Times New Roman"/>
          <w:szCs w:val="24"/>
          <w:lang w:val="ru-RU"/>
        </w:rPr>
        <w:t>&gt;</w:t>
      </w:r>
    </w:p>
    <w:p w14:paraId="5C30631C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  <w:lang w:val="ru-RU"/>
        </w:rPr>
      </w:pPr>
      <w:r w:rsidRPr="00C455AA">
        <w:rPr>
          <w:rFonts w:ascii="Times New Roman" w:eastAsia="Liberation Mono" w:hAnsi="Times New Roman"/>
          <w:szCs w:val="24"/>
          <w:lang w:val="ru-RU"/>
        </w:rPr>
        <w:t xml:space="preserve">                            &lt;</w:t>
      </w:r>
      <w:r w:rsidRPr="00C455AA">
        <w:rPr>
          <w:rFonts w:ascii="Times New Roman" w:eastAsia="Liberation Mono" w:hAnsi="Times New Roman"/>
          <w:b/>
          <w:szCs w:val="24"/>
        </w:rPr>
        <w:t>service</w:t>
      </w:r>
      <w:r w:rsidRPr="00C455AA">
        <w:rPr>
          <w:rFonts w:ascii="Times New Roman" w:eastAsia="Liberation Mono" w:hAnsi="Times New Roman"/>
          <w:szCs w:val="24"/>
          <w:lang w:val="ru-RU"/>
        </w:rPr>
        <w:t>&gt;</w:t>
      </w:r>
    </w:p>
    <w:p w14:paraId="47570509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  <w:lang w:val="ru-RU"/>
        </w:rPr>
      </w:pPr>
      <w:r w:rsidRPr="00C455AA">
        <w:rPr>
          <w:rFonts w:ascii="Times New Roman" w:eastAsia="Liberation Mono" w:hAnsi="Times New Roman"/>
          <w:szCs w:val="24"/>
          <w:lang w:val="ru-RU"/>
        </w:rPr>
        <w:t xml:space="preserve">                                &lt;</w:t>
      </w:r>
      <w:r w:rsidRPr="00C455AA">
        <w:rPr>
          <w:rFonts w:ascii="Times New Roman" w:eastAsia="Liberation Mono" w:hAnsi="Times New Roman"/>
          <w:b/>
          <w:szCs w:val="24"/>
        </w:rPr>
        <w:t>name</w:t>
      </w:r>
      <w:r w:rsidRPr="00C455AA">
        <w:rPr>
          <w:rFonts w:ascii="Times New Roman" w:eastAsia="Liberation Mono" w:hAnsi="Times New Roman"/>
          <w:szCs w:val="24"/>
          <w:lang w:val="ru-RU"/>
        </w:rPr>
        <w:t>&gt;Название медицинской услуги по справочнику&lt;/</w:t>
      </w:r>
      <w:r w:rsidRPr="00C455AA">
        <w:rPr>
          <w:rFonts w:ascii="Times New Roman" w:eastAsia="Liberation Mono" w:hAnsi="Times New Roman"/>
          <w:b/>
          <w:szCs w:val="24"/>
        </w:rPr>
        <w:t>name</w:t>
      </w:r>
      <w:r w:rsidRPr="00C455AA">
        <w:rPr>
          <w:rFonts w:ascii="Times New Roman" w:eastAsia="Liberation Mono" w:hAnsi="Times New Roman"/>
          <w:szCs w:val="24"/>
          <w:lang w:val="ru-RU"/>
        </w:rPr>
        <w:t>&gt;</w:t>
      </w:r>
    </w:p>
    <w:p w14:paraId="7068F844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  <w:lang w:val="ru-RU"/>
        </w:rPr>
      </w:pPr>
      <w:r w:rsidRPr="00C455AA">
        <w:rPr>
          <w:rFonts w:ascii="Times New Roman" w:eastAsia="Liberation Mono" w:hAnsi="Times New Roman"/>
          <w:szCs w:val="24"/>
          <w:lang w:val="ru-RU"/>
        </w:rPr>
        <w:lastRenderedPageBreak/>
        <w:t xml:space="preserve">                                &lt;</w:t>
      </w:r>
      <w:r w:rsidRPr="00C455AA">
        <w:rPr>
          <w:rFonts w:ascii="Times New Roman" w:eastAsia="Liberation Mono" w:hAnsi="Times New Roman"/>
          <w:b/>
          <w:szCs w:val="24"/>
        </w:rPr>
        <w:t>code</w:t>
      </w:r>
      <w:r w:rsidRPr="00C455AA">
        <w:rPr>
          <w:rFonts w:ascii="Times New Roman" w:eastAsia="Liberation Mono" w:hAnsi="Times New Roman"/>
          <w:szCs w:val="24"/>
          <w:lang w:val="ru-RU"/>
        </w:rPr>
        <w:t>&gt;Код медицинской услуги по справочнику&lt;/</w:t>
      </w:r>
      <w:r w:rsidRPr="00C455AA">
        <w:rPr>
          <w:rFonts w:ascii="Times New Roman" w:eastAsia="Liberation Mono" w:hAnsi="Times New Roman"/>
          <w:b/>
          <w:szCs w:val="24"/>
        </w:rPr>
        <w:t>code</w:t>
      </w:r>
      <w:r w:rsidRPr="00C455AA">
        <w:rPr>
          <w:rFonts w:ascii="Times New Roman" w:eastAsia="Liberation Mono" w:hAnsi="Times New Roman"/>
          <w:szCs w:val="24"/>
          <w:lang w:val="ru-RU"/>
        </w:rPr>
        <w:t xml:space="preserve">&gt;                             </w:t>
      </w:r>
    </w:p>
    <w:p w14:paraId="06094C48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</w:rPr>
      </w:pPr>
      <w:r w:rsidRPr="00C455AA">
        <w:rPr>
          <w:rFonts w:ascii="Times New Roman" w:eastAsia="Liberation Mono" w:hAnsi="Times New Roman"/>
          <w:szCs w:val="24"/>
          <w:lang w:val="ru-RU"/>
        </w:rPr>
        <w:t xml:space="preserve">                            </w:t>
      </w:r>
      <w:r w:rsidRPr="00C455AA">
        <w:rPr>
          <w:rFonts w:ascii="Times New Roman" w:eastAsia="Liberation Mono" w:hAnsi="Times New Roman"/>
          <w:szCs w:val="24"/>
        </w:rPr>
        <w:t>&lt;/</w:t>
      </w:r>
      <w:r w:rsidRPr="00C455AA">
        <w:rPr>
          <w:rFonts w:ascii="Times New Roman" w:eastAsia="Liberation Mono" w:hAnsi="Times New Roman"/>
          <w:b/>
          <w:szCs w:val="24"/>
        </w:rPr>
        <w:t>service</w:t>
      </w:r>
      <w:r w:rsidRPr="00C455AA">
        <w:rPr>
          <w:rFonts w:ascii="Times New Roman" w:eastAsia="Liberation Mono" w:hAnsi="Times New Roman"/>
          <w:szCs w:val="24"/>
        </w:rPr>
        <w:t>&gt;</w:t>
      </w:r>
    </w:p>
    <w:p w14:paraId="2DC01823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</w:rPr>
      </w:pPr>
      <w:r w:rsidRPr="00C455AA">
        <w:rPr>
          <w:rFonts w:ascii="Times New Roman" w:eastAsia="Liberation Mono" w:hAnsi="Times New Roman"/>
          <w:szCs w:val="24"/>
        </w:rPr>
        <w:t xml:space="preserve">                        &lt;/</w:t>
      </w:r>
      <w:r w:rsidRPr="00C455AA">
        <w:rPr>
          <w:rFonts w:ascii="Times New Roman" w:eastAsia="Liberation Mono" w:hAnsi="Times New Roman"/>
          <w:b/>
          <w:szCs w:val="24"/>
        </w:rPr>
        <w:t>services</w:t>
      </w:r>
      <w:r w:rsidRPr="00C455AA">
        <w:rPr>
          <w:rFonts w:ascii="Times New Roman" w:eastAsia="Liberation Mono" w:hAnsi="Times New Roman"/>
          <w:szCs w:val="24"/>
        </w:rPr>
        <w:t>&gt;</w:t>
      </w:r>
    </w:p>
    <w:p w14:paraId="3D6AB01C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</w:rPr>
      </w:pPr>
      <w:r w:rsidRPr="00C455AA">
        <w:rPr>
          <w:rFonts w:ascii="Times New Roman" w:eastAsia="Liberation Mono" w:hAnsi="Times New Roman"/>
          <w:szCs w:val="24"/>
        </w:rPr>
        <w:t xml:space="preserve">                    &lt;/</w:t>
      </w:r>
      <w:r w:rsidRPr="00C455AA">
        <w:rPr>
          <w:rFonts w:ascii="Times New Roman" w:eastAsia="Liberation Mono" w:hAnsi="Times New Roman"/>
          <w:b/>
          <w:szCs w:val="24"/>
        </w:rPr>
        <w:t>activity</w:t>
      </w:r>
      <w:r w:rsidRPr="00C455AA">
        <w:rPr>
          <w:rFonts w:ascii="Times New Roman" w:eastAsia="Liberation Mono" w:hAnsi="Times New Roman"/>
          <w:szCs w:val="24"/>
        </w:rPr>
        <w:t>&gt;</w:t>
      </w:r>
    </w:p>
    <w:p w14:paraId="40F30142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</w:rPr>
      </w:pPr>
      <w:r w:rsidRPr="00C455AA">
        <w:rPr>
          <w:rFonts w:ascii="Times New Roman" w:eastAsia="Liberation Mono" w:hAnsi="Times New Roman"/>
          <w:szCs w:val="24"/>
        </w:rPr>
        <w:t xml:space="preserve">                &lt;/</w:t>
      </w:r>
      <w:r w:rsidRPr="00C455AA">
        <w:rPr>
          <w:rFonts w:ascii="Times New Roman" w:eastAsia="Liberation Mono" w:hAnsi="Times New Roman"/>
          <w:b/>
          <w:szCs w:val="24"/>
        </w:rPr>
        <w:t>activities</w:t>
      </w:r>
      <w:r w:rsidRPr="00C455AA">
        <w:rPr>
          <w:rFonts w:ascii="Times New Roman" w:eastAsia="Liberation Mono" w:hAnsi="Times New Roman"/>
          <w:szCs w:val="24"/>
        </w:rPr>
        <w:t>&gt;</w:t>
      </w:r>
    </w:p>
    <w:p w14:paraId="458407B5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</w:rPr>
      </w:pPr>
      <w:r w:rsidRPr="00C455AA">
        <w:rPr>
          <w:rFonts w:ascii="Times New Roman" w:eastAsia="Liberation Mono" w:hAnsi="Times New Roman"/>
          <w:szCs w:val="24"/>
        </w:rPr>
        <w:t xml:space="preserve">            &lt;/</w:t>
      </w:r>
      <w:r w:rsidRPr="00C455AA">
        <w:rPr>
          <w:rFonts w:ascii="Times New Roman" w:eastAsia="Liberation Mono" w:hAnsi="Times New Roman"/>
          <w:b/>
          <w:szCs w:val="24"/>
        </w:rPr>
        <w:t>state</w:t>
      </w:r>
      <w:r w:rsidRPr="00C455AA">
        <w:rPr>
          <w:rFonts w:ascii="Times New Roman" w:eastAsia="Liberation Mono" w:hAnsi="Times New Roman"/>
          <w:szCs w:val="24"/>
        </w:rPr>
        <w:t>&gt;</w:t>
      </w:r>
    </w:p>
    <w:p w14:paraId="75289693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</w:rPr>
      </w:pPr>
      <w:r w:rsidRPr="00C455AA">
        <w:rPr>
          <w:rFonts w:ascii="Times New Roman" w:eastAsia="Liberation Mono" w:hAnsi="Times New Roman"/>
          <w:szCs w:val="24"/>
        </w:rPr>
        <w:t xml:space="preserve">          &lt;/</w:t>
      </w:r>
      <w:r w:rsidRPr="00C455AA">
        <w:rPr>
          <w:rFonts w:ascii="Times New Roman" w:eastAsia="Liberation Mono" w:hAnsi="Times New Roman"/>
          <w:b/>
          <w:szCs w:val="24"/>
        </w:rPr>
        <w:t>states</w:t>
      </w:r>
      <w:r w:rsidRPr="00C455AA">
        <w:rPr>
          <w:rFonts w:ascii="Times New Roman" w:eastAsia="Liberation Mono" w:hAnsi="Times New Roman"/>
          <w:szCs w:val="24"/>
        </w:rPr>
        <w:t>&gt;</w:t>
      </w:r>
    </w:p>
    <w:p w14:paraId="31256DDB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</w:rPr>
      </w:pPr>
      <w:r w:rsidRPr="00C455AA">
        <w:rPr>
          <w:rFonts w:ascii="Times New Roman" w:eastAsia="Liberation Mono" w:hAnsi="Times New Roman"/>
          <w:szCs w:val="24"/>
        </w:rPr>
        <w:t xml:space="preserve">          &lt;</w:t>
      </w:r>
      <w:r w:rsidRPr="00C455AA">
        <w:rPr>
          <w:rFonts w:ascii="Times New Roman" w:eastAsia="Liberation Mono" w:hAnsi="Times New Roman"/>
          <w:b/>
          <w:szCs w:val="24"/>
        </w:rPr>
        <w:t>transfers</w:t>
      </w:r>
      <w:r w:rsidRPr="00C455AA">
        <w:rPr>
          <w:rFonts w:ascii="Times New Roman" w:eastAsia="Liberation Mono" w:hAnsi="Times New Roman"/>
          <w:szCs w:val="24"/>
        </w:rPr>
        <w:t>&gt;</w:t>
      </w:r>
    </w:p>
    <w:p w14:paraId="03F42621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</w:rPr>
      </w:pPr>
      <w:r w:rsidRPr="00C455AA">
        <w:rPr>
          <w:rFonts w:ascii="Times New Roman" w:eastAsia="Liberation Mono" w:hAnsi="Times New Roman"/>
          <w:szCs w:val="24"/>
        </w:rPr>
        <w:t xml:space="preserve">            &lt;</w:t>
      </w:r>
      <w:r w:rsidRPr="00C455AA">
        <w:rPr>
          <w:rFonts w:ascii="Times New Roman" w:eastAsia="Liberation Mono" w:hAnsi="Times New Roman"/>
          <w:b/>
          <w:szCs w:val="24"/>
        </w:rPr>
        <w:t>transfer</w:t>
      </w:r>
      <w:r w:rsidRPr="00C455AA">
        <w:rPr>
          <w:rFonts w:ascii="Times New Roman" w:eastAsia="Liberation Mono" w:hAnsi="Times New Roman"/>
          <w:szCs w:val="24"/>
        </w:rPr>
        <w:t>&gt;</w:t>
      </w:r>
    </w:p>
    <w:p w14:paraId="486782F9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</w:rPr>
      </w:pPr>
      <w:r w:rsidRPr="00C455AA">
        <w:rPr>
          <w:rFonts w:ascii="Times New Roman" w:eastAsia="Liberation Mono" w:hAnsi="Times New Roman"/>
          <w:szCs w:val="24"/>
        </w:rPr>
        <w:t xml:space="preserve">                &lt;</w:t>
      </w:r>
      <w:r w:rsidRPr="00C455AA">
        <w:rPr>
          <w:rFonts w:ascii="Times New Roman" w:eastAsia="Liberation Mono" w:hAnsi="Times New Roman"/>
          <w:b/>
          <w:szCs w:val="24"/>
        </w:rPr>
        <w:t>from_state</w:t>
      </w:r>
      <w:r w:rsidRPr="00C455AA">
        <w:rPr>
          <w:rFonts w:ascii="Times New Roman" w:eastAsia="Liberation Mono" w:hAnsi="Times New Roman"/>
          <w:szCs w:val="24"/>
        </w:rPr>
        <w:t>&gt;Начальная вершина ребра графа ОМП&lt;/</w:t>
      </w:r>
      <w:r w:rsidRPr="00C455AA">
        <w:rPr>
          <w:rFonts w:ascii="Times New Roman" w:eastAsia="Liberation Mono" w:hAnsi="Times New Roman"/>
          <w:b/>
          <w:szCs w:val="24"/>
        </w:rPr>
        <w:t>from_state</w:t>
      </w:r>
      <w:r w:rsidRPr="00C455AA">
        <w:rPr>
          <w:rFonts w:ascii="Times New Roman" w:eastAsia="Liberation Mono" w:hAnsi="Times New Roman"/>
          <w:szCs w:val="24"/>
        </w:rPr>
        <w:t>&gt;</w:t>
      </w:r>
    </w:p>
    <w:p w14:paraId="46187322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  <w:lang w:val="ru-RU"/>
        </w:rPr>
      </w:pPr>
      <w:r w:rsidRPr="00C455AA">
        <w:rPr>
          <w:rFonts w:ascii="Times New Roman" w:eastAsia="Liberation Mono" w:hAnsi="Times New Roman"/>
          <w:szCs w:val="24"/>
        </w:rPr>
        <w:t xml:space="preserve">                </w:t>
      </w:r>
      <w:r w:rsidRPr="00C455AA">
        <w:rPr>
          <w:rFonts w:ascii="Times New Roman" w:eastAsia="Liberation Mono" w:hAnsi="Times New Roman"/>
          <w:szCs w:val="24"/>
          <w:lang w:val="ru-RU"/>
        </w:rPr>
        <w:t>&lt;</w:t>
      </w:r>
      <w:r w:rsidRPr="00C455AA">
        <w:rPr>
          <w:rFonts w:ascii="Times New Roman" w:eastAsia="Liberation Mono" w:hAnsi="Times New Roman"/>
          <w:b/>
          <w:szCs w:val="24"/>
        </w:rPr>
        <w:t>to</w:t>
      </w:r>
      <w:r w:rsidRPr="00C455AA">
        <w:rPr>
          <w:rFonts w:ascii="Times New Roman" w:eastAsia="Liberation Mono" w:hAnsi="Times New Roman"/>
          <w:b/>
          <w:szCs w:val="24"/>
          <w:lang w:val="ru-RU"/>
        </w:rPr>
        <w:t>_</w:t>
      </w:r>
      <w:r w:rsidRPr="00C455AA">
        <w:rPr>
          <w:rFonts w:ascii="Times New Roman" w:eastAsia="Liberation Mono" w:hAnsi="Times New Roman"/>
          <w:b/>
          <w:szCs w:val="24"/>
        </w:rPr>
        <w:t>state</w:t>
      </w:r>
      <w:r w:rsidRPr="00C455AA">
        <w:rPr>
          <w:rFonts w:ascii="Times New Roman" w:eastAsia="Liberation Mono" w:hAnsi="Times New Roman"/>
          <w:szCs w:val="24"/>
          <w:lang w:val="ru-RU"/>
        </w:rPr>
        <w:t>&gt;Конечная вершина ребра графа ОМП&lt;/</w:t>
      </w:r>
      <w:r w:rsidRPr="00C455AA">
        <w:rPr>
          <w:rFonts w:ascii="Times New Roman" w:eastAsia="Liberation Mono" w:hAnsi="Times New Roman"/>
          <w:b/>
          <w:szCs w:val="24"/>
        </w:rPr>
        <w:t>to</w:t>
      </w:r>
      <w:r w:rsidRPr="00C455AA">
        <w:rPr>
          <w:rFonts w:ascii="Times New Roman" w:eastAsia="Liberation Mono" w:hAnsi="Times New Roman"/>
          <w:b/>
          <w:szCs w:val="24"/>
          <w:lang w:val="ru-RU"/>
        </w:rPr>
        <w:t>_</w:t>
      </w:r>
      <w:r w:rsidRPr="00C455AA">
        <w:rPr>
          <w:rFonts w:ascii="Times New Roman" w:eastAsia="Liberation Mono" w:hAnsi="Times New Roman"/>
          <w:b/>
          <w:szCs w:val="24"/>
        </w:rPr>
        <w:t>state</w:t>
      </w:r>
      <w:r w:rsidRPr="00C455AA">
        <w:rPr>
          <w:rFonts w:ascii="Times New Roman" w:eastAsia="Liberation Mono" w:hAnsi="Times New Roman"/>
          <w:szCs w:val="24"/>
          <w:lang w:val="ru-RU"/>
        </w:rPr>
        <w:t>&gt;</w:t>
      </w:r>
    </w:p>
    <w:p w14:paraId="3305AFAD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  <w:lang w:val="ru-RU"/>
        </w:rPr>
      </w:pPr>
      <w:r w:rsidRPr="00C455AA">
        <w:rPr>
          <w:rFonts w:ascii="Times New Roman" w:eastAsia="Liberation Mono" w:hAnsi="Times New Roman"/>
          <w:szCs w:val="24"/>
          <w:lang w:val="ru-RU"/>
        </w:rPr>
        <w:t xml:space="preserve">                &lt;</w:t>
      </w:r>
      <w:r w:rsidRPr="00C455AA">
        <w:rPr>
          <w:rFonts w:ascii="Times New Roman" w:eastAsia="Liberation Mono" w:hAnsi="Times New Roman"/>
          <w:b/>
          <w:szCs w:val="24"/>
        </w:rPr>
        <w:t>timeout</w:t>
      </w:r>
      <w:r w:rsidRPr="00C455AA">
        <w:rPr>
          <w:rFonts w:ascii="Times New Roman" w:eastAsia="Liberation Mono" w:hAnsi="Times New Roman"/>
          <w:szCs w:val="24"/>
          <w:lang w:val="ru-RU"/>
        </w:rPr>
        <w:t>&gt;Срок перехода&lt;/</w:t>
      </w:r>
      <w:r w:rsidRPr="00C455AA">
        <w:rPr>
          <w:rFonts w:ascii="Times New Roman" w:eastAsia="Liberation Mono" w:hAnsi="Times New Roman"/>
          <w:b/>
          <w:szCs w:val="24"/>
        </w:rPr>
        <w:t>timeout</w:t>
      </w:r>
      <w:r w:rsidRPr="00C455AA">
        <w:rPr>
          <w:rFonts w:ascii="Times New Roman" w:eastAsia="Liberation Mono" w:hAnsi="Times New Roman"/>
          <w:szCs w:val="24"/>
          <w:lang w:val="ru-RU"/>
        </w:rPr>
        <w:t>&gt;</w:t>
      </w:r>
    </w:p>
    <w:p w14:paraId="7C314EE5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  <w:lang w:val="ru-RU"/>
        </w:rPr>
      </w:pPr>
      <w:r w:rsidRPr="00C455AA">
        <w:rPr>
          <w:rFonts w:ascii="Times New Roman" w:eastAsia="Liberation Mono" w:hAnsi="Times New Roman"/>
          <w:szCs w:val="24"/>
          <w:lang w:val="ru-RU"/>
        </w:rPr>
        <w:t xml:space="preserve">                &lt;</w:t>
      </w:r>
      <w:r w:rsidRPr="00C455AA">
        <w:rPr>
          <w:rFonts w:ascii="Times New Roman" w:eastAsia="Liberation Mono" w:hAnsi="Times New Roman"/>
          <w:b/>
          <w:szCs w:val="24"/>
        </w:rPr>
        <w:t>timeout</w:t>
      </w:r>
      <w:r w:rsidRPr="00C455AA">
        <w:rPr>
          <w:rFonts w:ascii="Times New Roman" w:eastAsia="Liberation Mono" w:hAnsi="Times New Roman"/>
          <w:b/>
          <w:szCs w:val="24"/>
          <w:lang w:val="ru-RU"/>
        </w:rPr>
        <w:t>_</w:t>
      </w:r>
      <w:r w:rsidRPr="00C455AA">
        <w:rPr>
          <w:rFonts w:ascii="Times New Roman" w:eastAsia="Liberation Mono" w:hAnsi="Times New Roman"/>
          <w:b/>
          <w:szCs w:val="24"/>
        </w:rPr>
        <w:t>unit</w:t>
      </w:r>
      <w:r w:rsidRPr="00C455AA">
        <w:rPr>
          <w:rFonts w:ascii="Times New Roman" w:eastAsia="Liberation Mono" w:hAnsi="Times New Roman"/>
          <w:szCs w:val="24"/>
          <w:lang w:val="ru-RU"/>
        </w:rPr>
        <w:t>&gt;Единица измерения срока перехода&lt;/</w:t>
      </w:r>
      <w:r w:rsidRPr="00C455AA">
        <w:rPr>
          <w:rFonts w:ascii="Times New Roman" w:eastAsia="Liberation Mono" w:hAnsi="Times New Roman"/>
          <w:b/>
          <w:szCs w:val="24"/>
        </w:rPr>
        <w:t>timeout</w:t>
      </w:r>
      <w:r w:rsidRPr="00C455AA">
        <w:rPr>
          <w:rFonts w:ascii="Times New Roman" w:eastAsia="Liberation Mono" w:hAnsi="Times New Roman"/>
          <w:b/>
          <w:szCs w:val="24"/>
          <w:lang w:val="ru-RU"/>
        </w:rPr>
        <w:t>_</w:t>
      </w:r>
      <w:r w:rsidRPr="00C455AA">
        <w:rPr>
          <w:rFonts w:ascii="Times New Roman" w:eastAsia="Liberation Mono" w:hAnsi="Times New Roman"/>
          <w:b/>
          <w:szCs w:val="24"/>
        </w:rPr>
        <w:t>unit</w:t>
      </w:r>
      <w:r w:rsidRPr="00C455AA">
        <w:rPr>
          <w:rFonts w:ascii="Times New Roman" w:eastAsia="Liberation Mono" w:hAnsi="Times New Roman"/>
          <w:szCs w:val="24"/>
          <w:lang w:val="ru-RU"/>
        </w:rPr>
        <w:t>&gt;</w:t>
      </w:r>
    </w:p>
    <w:p w14:paraId="0AAC993C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</w:rPr>
      </w:pPr>
      <w:r w:rsidRPr="00C455AA">
        <w:rPr>
          <w:rFonts w:ascii="Times New Roman" w:eastAsia="Liberation Mono" w:hAnsi="Times New Roman"/>
          <w:szCs w:val="24"/>
          <w:lang w:val="ru-RU"/>
        </w:rPr>
        <w:t xml:space="preserve">            </w:t>
      </w:r>
      <w:r w:rsidRPr="00C455AA">
        <w:rPr>
          <w:rFonts w:ascii="Times New Roman" w:eastAsia="Liberation Mono" w:hAnsi="Times New Roman"/>
          <w:szCs w:val="24"/>
        </w:rPr>
        <w:t>&lt;/</w:t>
      </w:r>
      <w:r w:rsidRPr="00C455AA">
        <w:rPr>
          <w:rFonts w:ascii="Times New Roman" w:eastAsia="Liberation Mono" w:hAnsi="Times New Roman"/>
          <w:b/>
          <w:szCs w:val="24"/>
        </w:rPr>
        <w:t>transfer</w:t>
      </w:r>
      <w:r w:rsidRPr="00C455AA">
        <w:rPr>
          <w:rFonts w:ascii="Times New Roman" w:eastAsia="Liberation Mono" w:hAnsi="Times New Roman"/>
          <w:szCs w:val="24"/>
        </w:rPr>
        <w:t>&gt;</w:t>
      </w:r>
    </w:p>
    <w:p w14:paraId="1A7F57F5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</w:rPr>
      </w:pPr>
      <w:r w:rsidRPr="00C455AA">
        <w:rPr>
          <w:rFonts w:ascii="Times New Roman" w:eastAsia="Liberation Mono" w:hAnsi="Times New Roman"/>
          <w:szCs w:val="24"/>
        </w:rPr>
        <w:t xml:space="preserve">          &lt;/</w:t>
      </w:r>
      <w:r w:rsidRPr="00C455AA">
        <w:rPr>
          <w:rFonts w:ascii="Times New Roman" w:eastAsia="Liberation Mono" w:hAnsi="Times New Roman"/>
          <w:b/>
          <w:szCs w:val="24"/>
        </w:rPr>
        <w:t>transfers</w:t>
      </w:r>
      <w:r w:rsidRPr="00C455AA">
        <w:rPr>
          <w:rFonts w:ascii="Times New Roman" w:eastAsia="Liberation Mono" w:hAnsi="Times New Roman"/>
          <w:szCs w:val="24"/>
        </w:rPr>
        <w:t>&gt;</w:t>
      </w:r>
    </w:p>
    <w:p w14:paraId="225E1E95" w14:textId="77777777" w:rsidR="00844849" w:rsidRPr="00C455AA" w:rsidRDefault="00CA575B">
      <w:pPr>
        <w:pStyle w:val="affff6"/>
        <w:rPr>
          <w:rFonts w:ascii="Times New Roman" w:eastAsia="Calibri" w:hAnsi="Times New Roman"/>
          <w:szCs w:val="24"/>
        </w:rPr>
      </w:pPr>
      <w:r w:rsidRPr="00C455AA">
        <w:rPr>
          <w:rFonts w:ascii="Times New Roman" w:eastAsia="Liberation Mono" w:hAnsi="Times New Roman"/>
          <w:szCs w:val="24"/>
        </w:rPr>
        <w:t xml:space="preserve">        &lt;/</w:t>
      </w:r>
      <w:r w:rsidRPr="00C455AA">
        <w:rPr>
          <w:rFonts w:ascii="Times New Roman" w:eastAsia="Liberation Mono" w:hAnsi="Times New Roman"/>
          <w:b/>
          <w:szCs w:val="24"/>
        </w:rPr>
        <w:t>graph</w:t>
      </w:r>
      <w:r w:rsidRPr="00C455AA">
        <w:rPr>
          <w:rFonts w:ascii="Times New Roman" w:eastAsia="Liberation Mono" w:hAnsi="Times New Roman"/>
          <w:szCs w:val="24"/>
        </w:rPr>
        <w:t>&gt;</w:t>
      </w:r>
    </w:p>
    <w:p w14:paraId="0FC80609" w14:textId="77777777" w:rsidR="00844849" w:rsidRPr="00C455AA" w:rsidRDefault="00CA575B">
      <w:pPr>
        <w:pStyle w:val="affff6"/>
        <w:rPr>
          <w:rFonts w:ascii="Times New Roman" w:eastAsia="Liberation Mono" w:hAnsi="Times New Roman"/>
          <w:szCs w:val="24"/>
        </w:rPr>
      </w:pPr>
      <w:r w:rsidRPr="00C455AA">
        <w:rPr>
          <w:rFonts w:ascii="Times New Roman" w:eastAsia="Liberation Mono" w:hAnsi="Times New Roman"/>
          <w:szCs w:val="24"/>
        </w:rPr>
        <w:t xml:space="preserve">    &lt;/</w:t>
      </w:r>
      <w:r w:rsidRPr="00C455AA">
        <w:rPr>
          <w:rFonts w:ascii="Times New Roman" w:eastAsia="Liberation Mono" w:hAnsi="Times New Roman"/>
          <w:b/>
          <w:szCs w:val="24"/>
        </w:rPr>
        <w:t>graphs</w:t>
      </w:r>
      <w:r w:rsidRPr="00C455AA">
        <w:rPr>
          <w:rFonts w:ascii="Times New Roman" w:eastAsia="Liberation Mono" w:hAnsi="Times New Roman"/>
          <w:szCs w:val="24"/>
        </w:rPr>
        <w:t>&gt;</w:t>
      </w:r>
    </w:p>
    <w:p w14:paraId="079C3AD3" w14:textId="77777777" w:rsidR="00844849" w:rsidRPr="00C455AA" w:rsidRDefault="00CA575B">
      <w:pPr>
        <w:pStyle w:val="phnormal"/>
        <w:rPr>
          <w:szCs w:val="24"/>
          <w:lang w:val="en-US"/>
        </w:rPr>
      </w:pPr>
      <w:r w:rsidRPr="00C455AA">
        <w:rPr>
          <w:rFonts w:eastAsia="Liberation Mono"/>
          <w:szCs w:val="24"/>
          <w:lang w:val="en-US"/>
        </w:rPr>
        <w:t>&lt;/</w:t>
      </w:r>
      <w:r w:rsidRPr="00C455AA">
        <w:rPr>
          <w:rFonts w:eastAsia="Liberation Mono"/>
          <w:b/>
          <w:szCs w:val="24"/>
          <w:lang w:val="en-US"/>
        </w:rPr>
        <w:t>pmc</w:t>
      </w:r>
      <w:r w:rsidRPr="00C455AA">
        <w:rPr>
          <w:rFonts w:eastAsia="Liberation Mono"/>
          <w:szCs w:val="24"/>
          <w:lang w:val="en-US"/>
        </w:rPr>
        <w:t>&gt;</w:t>
      </w:r>
    </w:p>
    <w:p w14:paraId="0F8962EF" w14:textId="77777777" w:rsidR="00844849" w:rsidRPr="0024451B" w:rsidRDefault="00CA575B">
      <w:pPr>
        <w:pStyle w:val="40"/>
        <w:ind w:firstLine="709"/>
        <w:rPr>
          <w:rFonts w:eastAsia="Calibri"/>
        </w:rPr>
      </w:pPr>
      <w:r w:rsidRPr="0024451B">
        <w:rPr>
          <w:rFonts w:eastAsia="Calibri"/>
          <w:lang w:val="en-US"/>
        </w:rPr>
        <w:t>XSD-</w:t>
      </w:r>
      <w:r w:rsidRPr="0024451B">
        <w:rPr>
          <w:rFonts w:eastAsia="Calibri"/>
        </w:rPr>
        <w:t>схема документа</w:t>
      </w:r>
    </w:p>
    <w:p w14:paraId="24A519BB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>&lt;?xml version="1.0" encoding="UTF-8"?&gt;</w:t>
      </w:r>
    </w:p>
    <w:p w14:paraId="6CD8E988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>&lt;xs:schema elementFormDefault="qualified" vc:minVersion="1.1"</w:t>
      </w:r>
    </w:p>
    <w:p w14:paraId="5883F500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xmlns:vc="http://www.w3.org/2007/XMLSchema-versioning"</w:t>
      </w:r>
    </w:p>
    <w:p w14:paraId="595ADEBC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xmlns:xs="http://www.w3.org/2001/XMLSchema"&gt;</w:t>
      </w:r>
    </w:p>
    <w:p w14:paraId="0E1FB50E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name="name" type="xs:string"/&gt;</w:t>
      </w:r>
    </w:p>
    <w:p w14:paraId="71719CFF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name="id" type="xs:integer"/&gt;</w:t>
      </w:r>
    </w:p>
    <w:p w14:paraId="2EA0C458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name="MKB10" type="xs:string"/&gt;</w:t>
      </w:r>
    </w:p>
    <w:p w14:paraId="68993869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name="age_group" type="xs:string"/&gt;</w:t>
      </w:r>
    </w:p>
    <w:p w14:paraId="5916092E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name="begin_date" type="xs:date"/&gt;</w:t>
      </w:r>
    </w:p>
    <w:p w14:paraId="3D6B1F46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name="end_date" type="xs:date"/&gt;</w:t>
      </w:r>
    </w:p>
    <w:p w14:paraId="519B9A0B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name="number" type="xs:int"/&gt;</w:t>
      </w:r>
    </w:p>
    <w:p w14:paraId="59717B20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name="text" type="xs:string"/&gt;</w:t>
      </w:r>
    </w:p>
    <w:p w14:paraId="718D6060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name="comment" type="xs:string"/&gt;</w:t>
      </w:r>
    </w:p>
    <w:p w14:paraId="57B73657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name="stage" type="xs:string"/&gt;</w:t>
      </w:r>
    </w:p>
    <w:p w14:paraId="2AAC7E00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name="convincing" type="xs:string"/&gt;</w:t>
      </w:r>
    </w:p>
    <w:p w14:paraId="366A8A09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name="evidential" type="xs:string"/&gt;</w:t>
      </w:r>
    </w:p>
    <w:p w14:paraId="303E526A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name="condition" type="xs:string"/&gt;</w:t>
      </w:r>
    </w:p>
    <w:p w14:paraId="61EC697F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name="stadia" type="xs:string"/&gt;</w:t>
      </w:r>
    </w:p>
    <w:p w14:paraId="459827CB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name="tnm" type="xs:string"/&gt;</w:t>
      </w:r>
    </w:p>
    <w:p w14:paraId="793B7DD8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name="description" type="xs:string"/&gt;</w:t>
      </w:r>
    </w:p>
    <w:p w14:paraId="7A57C545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name="code" type="xs:string"/&gt;</w:t>
      </w:r>
    </w:p>
    <w:p w14:paraId="1437E75F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name="from_state" type="xs:int"/&gt;</w:t>
      </w:r>
    </w:p>
    <w:p w14:paraId="3FB3F25E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name="to_state" type="xs:int"/&gt;</w:t>
      </w:r>
    </w:p>
    <w:p w14:paraId="7565C53B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name="timeout" type="xs:int"/&gt;</w:t>
      </w:r>
    </w:p>
    <w:p w14:paraId="5C4C5467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name="timeout_unit" type="xs:string"/&gt;</w:t>
      </w:r>
    </w:p>
    <w:p w14:paraId="774EE9E0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name="label" type="xs:string"/&gt;</w:t>
      </w:r>
    </w:p>
    <w:p w14:paraId="296F3D3F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name="pmc"&gt;</w:t>
      </w:r>
    </w:p>
    <w:p w14:paraId="2B8D71EE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&lt;xs:complexType&gt;</w:t>
      </w:r>
    </w:p>
    <w:p w14:paraId="6C587B58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&lt;xs:sequence&gt;</w:t>
      </w:r>
    </w:p>
    <w:p w14:paraId="1980CE8A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ref="summary"/&gt;</w:t>
      </w:r>
    </w:p>
    <w:p w14:paraId="7D804970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ref="graphs"/&gt;</w:t>
      </w:r>
    </w:p>
    <w:p w14:paraId="3D8E4E91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lastRenderedPageBreak/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&lt;/xs:sequence&gt;</w:t>
      </w:r>
    </w:p>
    <w:p w14:paraId="1768D457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&lt;/xs:complexType&gt;</w:t>
      </w:r>
    </w:p>
    <w:p w14:paraId="2BA6C1E8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&lt;/xs:element&gt;</w:t>
      </w:r>
    </w:p>
    <w:p w14:paraId="3769B2E1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name="clinrec"&gt;</w:t>
      </w:r>
    </w:p>
    <w:p w14:paraId="6D003428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&lt;xs:complexType&gt;</w:t>
      </w:r>
    </w:p>
    <w:p w14:paraId="3BDDDB3E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&lt;xs:sequence&gt;</w:t>
      </w:r>
    </w:p>
    <w:p w14:paraId="4930A4FA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ref="summary"/&gt;</w:t>
      </w:r>
    </w:p>
    <w:p w14:paraId="6A35E149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ref="thesises"/&gt;</w:t>
      </w:r>
    </w:p>
    <w:p w14:paraId="30109EE3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&lt;/xs:sequence&gt;</w:t>
      </w:r>
    </w:p>
    <w:p w14:paraId="08AC3D7D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&lt;/xs:complexType&gt;</w:t>
      </w:r>
    </w:p>
    <w:p w14:paraId="52BFA1C7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&lt;/xs:element&gt;</w:t>
      </w:r>
    </w:p>
    <w:p w14:paraId="1CAE2011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name="summary"&gt;</w:t>
      </w:r>
    </w:p>
    <w:p w14:paraId="5F10FEAC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&lt;xs:complexType&gt;</w:t>
      </w:r>
    </w:p>
    <w:p w14:paraId="2A06E5CD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&lt;xs:sequence&gt;</w:t>
      </w:r>
    </w:p>
    <w:p w14:paraId="65AAB0BA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ref="name"/&gt;</w:t>
      </w:r>
    </w:p>
    <w:p w14:paraId="604AC5CE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ref="id"/&gt;</w:t>
      </w:r>
    </w:p>
    <w:p w14:paraId="2F9361CE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 xml:space="preserve">          </w:t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&lt;!-- Элементы MKB10, age_group обязательны для метода КР --&gt;</w:t>
      </w:r>
    </w:p>
    <w:p w14:paraId="441BD9E0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ref="MKB10" minOccurs="0" maxOccurs="unbounded"/&gt;</w:t>
      </w:r>
    </w:p>
    <w:p w14:paraId="7B824F7F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ref="age_group" minOccurs="0"/&gt;</w:t>
      </w:r>
    </w:p>
    <w:p w14:paraId="5130B545" w14:textId="77777777" w:rsidR="00844849" w:rsidRPr="00C455AA" w:rsidRDefault="00CA575B">
      <w:pPr>
        <w:pStyle w:val="affff6"/>
        <w:rPr>
          <w:rFonts w:ascii="Times New Roman" w:hAnsi="Times New Roman"/>
          <w:szCs w:val="24"/>
          <w:lang w:val="ru-RU"/>
        </w:rPr>
      </w:pPr>
      <w:r w:rsidRPr="00C455AA">
        <w:rPr>
          <w:rFonts w:ascii="Times New Roman" w:hAnsi="Times New Roman"/>
          <w:szCs w:val="24"/>
        </w:rPr>
        <w:t xml:space="preserve">          </w:t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  <w:lang w:val="ru-RU"/>
        </w:rPr>
        <w:t xml:space="preserve">&lt;!-- Элемент </w:t>
      </w:r>
      <w:r w:rsidRPr="00C455AA">
        <w:rPr>
          <w:rFonts w:ascii="Times New Roman" w:hAnsi="Times New Roman"/>
          <w:szCs w:val="24"/>
        </w:rPr>
        <w:t>profile</w:t>
      </w:r>
      <w:r w:rsidRPr="00C455AA">
        <w:rPr>
          <w:rFonts w:ascii="Times New Roman" w:hAnsi="Times New Roman"/>
          <w:szCs w:val="24"/>
          <w:lang w:val="ru-RU"/>
        </w:rPr>
        <w:t xml:space="preserve"> обязателен для метода ОМП --&gt;</w:t>
      </w:r>
    </w:p>
    <w:p w14:paraId="54A6F4E7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  <w:lang w:val="ru-RU"/>
        </w:rPr>
        <w:tab/>
      </w:r>
      <w:r w:rsidRPr="00C455AA">
        <w:rPr>
          <w:rFonts w:ascii="Times New Roman" w:hAnsi="Times New Roman"/>
          <w:szCs w:val="24"/>
          <w:lang w:val="ru-RU"/>
        </w:rPr>
        <w:tab/>
      </w:r>
      <w:r w:rsidRPr="00C455AA">
        <w:rPr>
          <w:rFonts w:ascii="Times New Roman" w:hAnsi="Times New Roman"/>
          <w:szCs w:val="24"/>
          <w:lang w:val="ru-RU"/>
        </w:rPr>
        <w:tab/>
      </w:r>
      <w:r w:rsidRPr="00C455AA">
        <w:rPr>
          <w:rFonts w:ascii="Times New Roman" w:hAnsi="Times New Roman"/>
          <w:szCs w:val="24"/>
          <w:lang w:val="ru-RU"/>
        </w:rPr>
        <w:tab/>
      </w:r>
      <w:r w:rsidRPr="00C455AA">
        <w:rPr>
          <w:rFonts w:ascii="Times New Roman" w:hAnsi="Times New Roman"/>
          <w:szCs w:val="24"/>
        </w:rPr>
        <w:t>&lt;xs:element ref="profile" minOccurs="0" maxOccurs="1"/&gt;</w:t>
      </w:r>
    </w:p>
    <w:p w14:paraId="240E1DC8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ref="revision"/&gt;</w:t>
      </w:r>
    </w:p>
    <w:p w14:paraId="4C994FA8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&lt;/xs:sequence&gt;</w:t>
      </w:r>
    </w:p>
    <w:p w14:paraId="3091BD3E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&lt;/xs:complexType&gt;</w:t>
      </w:r>
    </w:p>
    <w:p w14:paraId="6215CBDD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&lt;/xs:element&gt;</w:t>
      </w:r>
    </w:p>
    <w:p w14:paraId="793ABD0A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name="revision"&gt;</w:t>
      </w:r>
    </w:p>
    <w:p w14:paraId="5D732E14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&lt;xs:complexType&gt;</w:t>
      </w:r>
    </w:p>
    <w:p w14:paraId="26BBA270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&lt;xs:sequence&gt;</w:t>
      </w:r>
    </w:p>
    <w:p w14:paraId="07536F1E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ref="id"/&gt;</w:t>
      </w:r>
    </w:p>
    <w:p w14:paraId="26DA8FDE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ref="begin_date"/&gt;</w:t>
      </w:r>
    </w:p>
    <w:p w14:paraId="29CDF371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ref="end_date"/&gt;</w:t>
      </w:r>
    </w:p>
    <w:p w14:paraId="5D010DF1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&lt;/xs:sequence&gt;</w:t>
      </w:r>
    </w:p>
    <w:p w14:paraId="0C80B2DE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&lt;/xs:complexType&gt;</w:t>
      </w:r>
    </w:p>
    <w:p w14:paraId="405A99BC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&lt;/xs:element&gt;</w:t>
      </w:r>
    </w:p>
    <w:p w14:paraId="6EC885C7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name="thesises"&gt;</w:t>
      </w:r>
    </w:p>
    <w:p w14:paraId="1DC1243F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&lt;xs:complexType&gt;</w:t>
      </w:r>
    </w:p>
    <w:p w14:paraId="15984F98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&lt;xs:sequence&gt;</w:t>
      </w:r>
    </w:p>
    <w:p w14:paraId="0F32315F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maxOccurs="unbounded" ref="thesis-rec"/&gt;</w:t>
      </w:r>
    </w:p>
    <w:p w14:paraId="139CB101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&lt;/xs:sequence&gt;</w:t>
      </w:r>
    </w:p>
    <w:p w14:paraId="7D3F1C45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&lt;/xs:complexType&gt;</w:t>
      </w:r>
    </w:p>
    <w:p w14:paraId="792C8A02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&lt;/xs:element&gt;</w:t>
      </w:r>
    </w:p>
    <w:p w14:paraId="3CB7742D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name="thesis-rec"&gt;</w:t>
      </w:r>
    </w:p>
    <w:p w14:paraId="64F0A927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&lt;xs:complexType&gt;</w:t>
      </w:r>
    </w:p>
    <w:p w14:paraId="7F962FF4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&lt;xs:sequence&gt;</w:t>
      </w:r>
    </w:p>
    <w:p w14:paraId="3FBAAE55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minOccurs="0" ref="number"/&gt;</w:t>
      </w:r>
    </w:p>
    <w:p w14:paraId="77BED51B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ref="text"/&gt;</w:t>
      </w:r>
    </w:p>
    <w:p w14:paraId="6F027207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minOccurs="0" ref="comment"/&gt;</w:t>
      </w:r>
    </w:p>
    <w:p w14:paraId="4BDD753F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ref="stage"/&gt;</w:t>
      </w:r>
    </w:p>
    <w:p w14:paraId="09E7D1B9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ref="convincing"/&gt;</w:t>
      </w:r>
    </w:p>
    <w:p w14:paraId="1D6565E6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ref="evidential"/&gt;</w:t>
      </w:r>
    </w:p>
    <w:p w14:paraId="5602EB2A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minOccurs="0" ref="condition"/&gt;</w:t>
      </w:r>
    </w:p>
    <w:p w14:paraId="49049674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lastRenderedPageBreak/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minOccurs="0" ref="stadia"/&gt;</w:t>
      </w:r>
    </w:p>
    <w:p w14:paraId="500CC512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minOccurs="0" ref="tnm"/&gt;</w:t>
      </w:r>
    </w:p>
    <w:p w14:paraId="14F110B8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minOccurs="0" ref="activities"/&gt;</w:t>
      </w:r>
    </w:p>
    <w:p w14:paraId="7F1B19C3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&lt;/xs:sequence&gt;</w:t>
      </w:r>
    </w:p>
    <w:p w14:paraId="4DB85383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&lt;/xs:complexType&gt;</w:t>
      </w:r>
    </w:p>
    <w:p w14:paraId="3368A43A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&lt;/xs:element&gt;</w:t>
      </w:r>
    </w:p>
    <w:p w14:paraId="50712487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name="activities"&gt;</w:t>
      </w:r>
    </w:p>
    <w:p w14:paraId="1F93389F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&lt;xs:complexType&gt;</w:t>
      </w:r>
    </w:p>
    <w:p w14:paraId="6DEFDC9D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&lt;xs:sequence&gt;</w:t>
      </w:r>
    </w:p>
    <w:p w14:paraId="25EF5D5C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maxOccurs="unbounded" ref="activity"/&gt;</w:t>
      </w:r>
    </w:p>
    <w:p w14:paraId="6ADD62AB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&lt;/xs:sequence&gt;</w:t>
      </w:r>
    </w:p>
    <w:p w14:paraId="4A1F2891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&lt;/xs:complexType&gt;</w:t>
      </w:r>
    </w:p>
    <w:p w14:paraId="286412A0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&lt;/xs:element&gt;</w:t>
      </w:r>
    </w:p>
    <w:p w14:paraId="222B56B3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name="activity" nillable="false"&gt;</w:t>
      </w:r>
    </w:p>
    <w:p w14:paraId="73A9CAF2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&lt;xs:complexType&gt;</w:t>
      </w:r>
    </w:p>
    <w:p w14:paraId="53DB8F6A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&lt;xs:sequence&gt;</w:t>
      </w:r>
    </w:p>
    <w:p w14:paraId="2919A5C2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minOccurs="1" ref="name"/&gt;</w:t>
      </w:r>
    </w:p>
    <w:p w14:paraId="57F8CB8E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&lt;xs:choice&gt;</w:t>
      </w:r>
    </w:p>
    <w:p w14:paraId="7EA5FCBF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minOccurs="1" ref="services"/&gt;</w:t>
      </w:r>
    </w:p>
    <w:p w14:paraId="40DE1662" w14:textId="77777777" w:rsidR="00844849" w:rsidRPr="00C455AA" w:rsidRDefault="00CA575B">
      <w:pPr>
        <w:pStyle w:val="affff6"/>
        <w:rPr>
          <w:rFonts w:ascii="Times New Roman" w:hAnsi="Times New Roman"/>
          <w:szCs w:val="24"/>
          <w:lang w:val="ru-RU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  <w:lang w:val="ru-RU"/>
        </w:rPr>
        <w:t xml:space="preserve">&lt;!-- Установлен </w:t>
      </w:r>
      <w:r w:rsidRPr="00C455AA">
        <w:rPr>
          <w:rFonts w:ascii="Times New Roman" w:hAnsi="Times New Roman"/>
          <w:szCs w:val="24"/>
        </w:rPr>
        <w:t>minOccurs</w:t>
      </w:r>
      <w:r w:rsidRPr="00C455AA">
        <w:rPr>
          <w:rFonts w:ascii="Times New Roman" w:hAnsi="Times New Roman"/>
          <w:szCs w:val="24"/>
          <w:lang w:val="ru-RU"/>
        </w:rPr>
        <w:t>="0" - элемент обязателен для метода КР, но не должен быть в методе порядка ОМП --&gt;</w:t>
      </w:r>
    </w:p>
    <w:p w14:paraId="230D9621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  <w:lang w:val="ru-RU"/>
        </w:rPr>
        <w:tab/>
      </w:r>
      <w:r w:rsidRPr="00C455AA">
        <w:rPr>
          <w:rFonts w:ascii="Times New Roman" w:hAnsi="Times New Roman"/>
          <w:szCs w:val="24"/>
          <w:lang w:val="ru-RU"/>
        </w:rPr>
        <w:tab/>
      </w:r>
      <w:r w:rsidRPr="00C455AA">
        <w:rPr>
          <w:rFonts w:ascii="Times New Roman" w:hAnsi="Times New Roman"/>
          <w:szCs w:val="24"/>
          <w:lang w:val="ru-RU"/>
        </w:rPr>
        <w:tab/>
      </w:r>
      <w:r w:rsidRPr="00C455AA">
        <w:rPr>
          <w:rFonts w:ascii="Times New Roman" w:hAnsi="Times New Roman"/>
          <w:szCs w:val="24"/>
          <w:lang w:val="ru-RU"/>
        </w:rPr>
        <w:tab/>
      </w:r>
      <w:r w:rsidRPr="00C455AA">
        <w:rPr>
          <w:rFonts w:ascii="Times New Roman" w:hAnsi="Times New Roman"/>
          <w:szCs w:val="24"/>
          <w:lang w:val="ru-RU"/>
        </w:rPr>
        <w:tab/>
      </w:r>
      <w:r w:rsidRPr="00C455AA">
        <w:rPr>
          <w:rFonts w:ascii="Times New Roman" w:hAnsi="Times New Roman"/>
          <w:szCs w:val="24"/>
        </w:rPr>
        <w:t>&lt;xs:element minOccurs="0" ref="medications"/&gt;</w:t>
      </w:r>
    </w:p>
    <w:p w14:paraId="5B453260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&lt;/xs:choice&gt;</w:t>
      </w:r>
    </w:p>
    <w:p w14:paraId="08AA642C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&lt;/xs:sequence&gt;</w:t>
      </w:r>
    </w:p>
    <w:p w14:paraId="0BD1908E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&lt;/xs:complexType&gt;</w:t>
      </w:r>
    </w:p>
    <w:p w14:paraId="01A33D47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&lt;/xs:element&gt;</w:t>
      </w:r>
    </w:p>
    <w:p w14:paraId="6E728E47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name="services"&gt;</w:t>
      </w:r>
    </w:p>
    <w:p w14:paraId="3BC9308E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&lt;xs:complexType&gt;</w:t>
      </w:r>
    </w:p>
    <w:p w14:paraId="30589938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&lt;xs:sequence&gt;</w:t>
      </w:r>
    </w:p>
    <w:p w14:paraId="51FAC6D2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maxOccurs="unbounded" minOccurs="1" ref="service"/&gt;</w:t>
      </w:r>
    </w:p>
    <w:p w14:paraId="1CAA3916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&lt;/xs:sequence&gt;</w:t>
      </w:r>
    </w:p>
    <w:p w14:paraId="495CCFD1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&lt;/xs:complexType&gt;</w:t>
      </w:r>
    </w:p>
    <w:p w14:paraId="089D6211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&lt;/xs:element&gt;</w:t>
      </w:r>
    </w:p>
    <w:p w14:paraId="18C7D130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name="service"&gt;</w:t>
      </w:r>
    </w:p>
    <w:p w14:paraId="44B0DBF4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&lt;xs:complexType&gt;</w:t>
      </w:r>
    </w:p>
    <w:p w14:paraId="4FF2FE59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&lt;xs:sequence&gt;</w:t>
      </w:r>
    </w:p>
    <w:p w14:paraId="38148CF3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minOccurs="0" ref="name"/&gt;</w:t>
      </w:r>
    </w:p>
    <w:p w14:paraId="07702058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ref="code"/&gt;</w:t>
      </w:r>
    </w:p>
    <w:p w14:paraId="7395902E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&lt;/xs:sequence&gt;</w:t>
      </w:r>
    </w:p>
    <w:p w14:paraId="4BC9281A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&lt;/xs:complexType&gt;</w:t>
      </w:r>
    </w:p>
    <w:p w14:paraId="7F143CCA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&lt;/xs:element&gt;</w:t>
      </w:r>
    </w:p>
    <w:p w14:paraId="466D1F4C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name="medications"&gt;</w:t>
      </w:r>
    </w:p>
    <w:p w14:paraId="635681A5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&lt;xs:complexType&gt;</w:t>
      </w:r>
    </w:p>
    <w:p w14:paraId="08B88B62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&lt;xs:sequence&gt;</w:t>
      </w:r>
    </w:p>
    <w:p w14:paraId="2AC7EC6B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maxOccurs="unbounded" ref="medication"/&gt;</w:t>
      </w:r>
    </w:p>
    <w:p w14:paraId="52C59917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&lt;/xs:sequence&gt;</w:t>
      </w:r>
    </w:p>
    <w:p w14:paraId="018EE77E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&lt;/xs:complexType&gt;</w:t>
      </w:r>
    </w:p>
    <w:p w14:paraId="625381F9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&lt;/xs:element&gt;</w:t>
      </w:r>
    </w:p>
    <w:p w14:paraId="38AE05F3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name="medication"&gt;</w:t>
      </w:r>
    </w:p>
    <w:p w14:paraId="07270E14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&lt;xs:complexType&gt;</w:t>
      </w:r>
    </w:p>
    <w:p w14:paraId="0053BDBB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&lt;xs:sequence&gt;</w:t>
      </w:r>
    </w:p>
    <w:p w14:paraId="27A265B5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lastRenderedPageBreak/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minOccurs="0" ref="name"/&gt;</w:t>
      </w:r>
    </w:p>
    <w:p w14:paraId="1C24A221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ref="code"/&gt;</w:t>
      </w:r>
    </w:p>
    <w:p w14:paraId="446C97E4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&lt;/xs:sequence&gt;</w:t>
      </w:r>
    </w:p>
    <w:p w14:paraId="150BDFBF" w14:textId="77777777" w:rsidR="00844849" w:rsidRPr="00C455AA" w:rsidRDefault="00CA575B">
      <w:pPr>
        <w:pStyle w:val="affff6"/>
        <w:rPr>
          <w:rFonts w:ascii="Times New Roman" w:hAnsi="Times New Roman"/>
          <w:szCs w:val="24"/>
          <w:lang w:val="ru-RU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  <w:lang w:val="ru-RU"/>
        </w:rPr>
        <w:t>&lt;/</w:t>
      </w:r>
      <w:r w:rsidRPr="00C455AA">
        <w:rPr>
          <w:rFonts w:ascii="Times New Roman" w:hAnsi="Times New Roman"/>
          <w:szCs w:val="24"/>
        </w:rPr>
        <w:t>xs</w:t>
      </w:r>
      <w:r w:rsidRPr="00C455AA">
        <w:rPr>
          <w:rFonts w:ascii="Times New Roman" w:hAnsi="Times New Roman"/>
          <w:szCs w:val="24"/>
          <w:lang w:val="ru-RU"/>
        </w:rPr>
        <w:t>:</w:t>
      </w:r>
      <w:r w:rsidRPr="00C455AA">
        <w:rPr>
          <w:rFonts w:ascii="Times New Roman" w:hAnsi="Times New Roman"/>
          <w:szCs w:val="24"/>
        </w:rPr>
        <w:t>complexType</w:t>
      </w:r>
      <w:r w:rsidRPr="00C455AA">
        <w:rPr>
          <w:rFonts w:ascii="Times New Roman" w:hAnsi="Times New Roman"/>
          <w:szCs w:val="24"/>
          <w:lang w:val="ru-RU"/>
        </w:rPr>
        <w:t>&gt;</w:t>
      </w:r>
    </w:p>
    <w:p w14:paraId="039354AB" w14:textId="77777777" w:rsidR="00844849" w:rsidRPr="00C455AA" w:rsidRDefault="00CA575B">
      <w:pPr>
        <w:pStyle w:val="affff6"/>
        <w:rPr>
          <w:rFonts w:ascii="Times New Roman" w:hAnsi="Times New Roman"/>
          <w:szCs w:val="24"/>
          <w:lang w:val="ru-RU"/>
        </w:rPr>
      </w:pPr>
      <w:r w:rsidRPr="00C455AA">
        <w:rPr>
          <w:rFonts w:ascii="Times New Roman" w:hAnsi="Times New Roman"/>
          <w:szCs w:val="24"/>
          <w:lang w:val="ru-RU"/>
        </w:rPr>
        <w:tab/>
        <w:t>&lt;/</w:t>
      </w:r>
      <w:r w:rsidRPr="00C455AA">
        <w:rPr>
          <w:rFonts w:ascii="Times New Roman" w:hAnsi="Times New Roman"/>
          <w:szCs w:val="24"/>
        </w:rPr>
        <w:t>xs</w:t>
      </w:r>
      <w:r w:rsidRPr="00C455AA">
        <w:rPr>
          <w:rFonts w:ascii="Times New Roman" w:hAnsi="Times New Roman"/>
          <w:szCs w:val="24"/>
          <w:lang w:val="ru-RU"/>
        </w:rPr>
        <w:t>:</w:t>
      </w:r>
      <w:r w:rsidRPr="00C455AA">
        <w:rPr>
          <w:rFonts w:ascii="Times New Roman" w:hAnsi="Times New Roman"/>
          <w:szCs w:val="24"/>
        </w:rPr>
        <w:t>element</w:t>
      </w:r>
      <w:r w:rsidRPr="00C455AA">
        <w:rPr>
          <w:rFonts w:ascii="Times New Roman" w:hAnsi="Times New Roman"/>
          <w:szCs w:val="24"/>
          <w:lang w:val="ru-RU"/>
        </w:rPr>
        <w:t>&gt;</w:t>
      </w:r>
    </w:p>
    <w:p w14:paraId="4623D307" w14:textId="77777777" w:rsidR="00844849" w:rsidRPr="00C455AA" w:rsidRDefault="00CA575B">
      <w:pPr>
        <w:pStyle w:val="affff6"/>
        <w:rPr>
          <w:rFonts w:ascii="Times New Roman" w:hAnsi="Times New Roman"/>
          <w:szCs w:val="24"/>
          <w:lang w:val="ru-RU"/>
        </w:rPr>
      </w:pPr>
      <w:r w:rsidRPr="00C455AA">
        <w:rPr>
          <w:rFonts w:ascii="Times New Roman" w:hAnsi="Times New Roman"/>
          <w:szCs w:val="24"/>
          <w:lang w:val="ru-RU"/>
        </w:rPr>
        <w:tab/>
        <w:t>&lt;!-- Блоки описания элементов графов ОМП --&gt;</w:t>
      </w:r>
    </w:p>
    <w:p w14:paraId="67638224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  <w:lang w:val="ru-RU"/>
        </w:rPr>
        <w:tab/>
      </w:r>
      <w:r w:rsidRPr="00C455AA">
        <w:rPr>
          <w:rFonts w:ascii="Times New Roman" w:hAnsi="Times New Roman"/>
          <w:szCs w:val="24"/>
        </w:rPr>
        <w:t>&lt;xs:element name="graphs"&gt;</w:t>
      </w:r>
    </w:p>
    <w:p w14:paraId="6F848DAB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&lt;xs:complexType&gt;</w:t>
      </w:r>
    </w:p>
    <w:p w14:paraId="4B3BDD38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&lt;xs:sequence&gt;</w:t>
      </w:r>
    </w:p>
    <w:p w14:paraId="52A2902C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maxOccurs="unbounded" ref="graph"/&gt;</w:t>
      </w:r>
    </w:p>
    <w:p w14:paraId="4181D83A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&lt;/xs:sequence&gt;</w:t>
      </w:r>
    </w:p>
    <w:p w14:paraId="2D5106A8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&lt;/xs:complexType&gt;</w:t>
      </w:r>
    </w:p>
    <w:p w14:paraId="18792FDA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&lt;/xs:element&gt;</w:t>
      </w:r>
    </w:p>
    <w:p w14:paraId="7C2D8958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name="graph"&gt;</w:t>
      </w:r>
    </w:p>
    <w:p w14:paraId="79FAFC49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&lt;xs:complexType&gt;</w:t>
      </w:r>
    </w:p>
    <w:p w14:paraId="2CAD7E86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&lt;xs:sequence&gt;</w:t>
      </w:r>
    </w:p>
    <w:p w14:paraId="16DB93DA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ref="id"/&gt;</w:t>
      </w:r>
    </w:p>
    <w:p w14:paraId="00C3DC61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ref="name"/&gt;</w:t>
      </w:r>
    </w:p>
    <w:p w14:paraId="74EA21F8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ref="MKB10"/&gt;</w:t>
      </w:r>
    </w:p>
    <w:p w14:paraId="552611CB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ref="states"/&gt;</w:t>
      </w:r>
    </w:p>
    <w:p w14:paraId="308570F0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ref="transfers"/&gt;</w:t>
      </w:r>
    </w:p>
    <w:p w14:paraId="0A4A7903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&lt;/xs:sequence&gt;</w:t>
      </w:r>
    </w:p>
    <w:p w14:paraId="6611290D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&lt;/xs:complexType&gt;</w:t>
      </w:r>
    </w:p>
    <w:p w14:paraId="3B60C412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&lt;/xs:element&gt;</w:t>
      </w:r>
    </w:p>
    <w:p w14:paraId="0A4EB30B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name="states"&gt;</w:t>
      </w:r>
    </w:p>
    <w:p w14:paraId="083771EF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&lt;xs:complexType&gt;</w:t>
      </w:r>
    </w:p>
    <w:p w14:paraId="521A957F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&lt;xs:sequence&gt;</w:t>
      </w:r>
    </w:p>
    <w:p w14:paraId="60E60167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maxOccurs="unbounded" ref="state"/&gt;</w:t>
      </w:r>
    </w:p>
    <w:p w14:paraId="72D0A535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&lt;/xs:sequence&gt;</w:t>
      </w:r>
    </w:p>
    <w:p w14:paraId="495EC575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&lt;/xs:complexType&gt;</w:t>
      </w:r>
    </w:p>
    <w:p w14:paraId="53CA0639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&lt;/xs:element&gt;</w:t>
      </w:r>
    </w:p>
    <w:p w14:paraId="085DA80E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name="transfers"&gt;</w:t>
      </w:r>
    </w:p>
    <w:p w14:paraId="0C04D16B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&lt;xs:complexType&gt;</w:t>
      </w:r>
    </w:p>
    <w:p w14:paraId="2FE2AF6B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&lt;xs:sequence&gt;</w:t>
      </w:r>
    </w:p>
    <w:p w14:paraId="26706288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maxOccurs="unbounded" ref="transfer"/&gt;</w:t>
      </w:r>
    </w:p>
    <w:p w14:paraId="4080B9E6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&lt;/xs:sequence&gt;</w:t>
      </w:r>
    </w:p>
    <w:p w14:paraId="256872C4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&lt;/xs:complexType&gt;</w:t>
      </w:r>
    </w:p>
    <w:p w14:paraId="3307843F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&lt;/xs:element&gt;</w:t>
      </w:r>
    </w:p>
    <w:p w14:paraId="426943D2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name="state"&gt;</w:t>
      </w:r>
    </w:p>
    <w:p w14:paraId="5B5BAE72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&lt;xs:complexType&gt;</w:t>
      </w:r>
    </w:p>
    <w:p w14:paraId="67403F7A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&lt;xs:sequence&gt;</w:t>
      </w:r>
    </w:p>
    <w:p w14:paraId="26D01306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ref="label"/&gt;</w:t>
      </w:r>
    </w:p>
    <w:p w14:paraId="17768FA5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ref="name"/&gt;</w:t>
      </w:r>
    </w:p>
    <w:p w14:paraId="3A7164D7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ref="description" minOccurs="0"/&gt;</w:t>
      </w:r>
    </w:p>
    <w:p w14:paraId="2B3652EA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ref="stage"/&gt;</w:t>
      </w:r>
    </w:p>
    <w:p w14:paraId="5E17A76F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minOccurs="0" ref="activities"/&gt;</w:t>
      </w:r>
    </w:p>
    <w:p w14:paraId="4C7F31A7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&lt;/xs:sequence&gt;</w:t>
      </w:r>
    </w:p>
    <w:p w14:paraId="46A0B5D3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&lt;/xs:complexType&gt;</w:t>
      </w:r>
    </w:p>
    <w:p w14:paraId="1E6C378C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&lt;/xs:element&gt;</w:t>
      </w:r>
    </w:p>
    <w:p w14:paraId="389BABCF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&lt;xs:element name="transfer"&gt;</w:t>
      </w:r>
    </w:p>
    <w:p w14:paraId="471AF5A5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&lt;xs:complexType&gt;</w:t>
      </w:r>
    </w:p>
    <w:p w14:paraId="704EA5C9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&lt;xs:sequence&gt;</w:t>
      </w:r>
    </w:p>
    <w:p w14:paraId="143B10F9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lastRenderedPageBreak/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ref="from_state"/&gt;</w:t>
      </w:r>
    </w:p>
    <w:p w14:paraId="3906EB29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ref="to_state"/&gt;</w:t>
      </w:r>
    </w:p>
    <w:p w14:paraId="59786167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minOccurs="0" ref="timeout"/&gt;</w:t>
      </w:r>
    </w:p>
    <w:p w14:paraId="7A3DA0A1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&lt;xs:element minOccurs="0" ref="timeout_unit"/&gt;</w:t>
      </w:r>
    </w:p>
    <w:p w14:paraId="29483621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&lt;/xs:sequence&gt;</w:t>
      </w:r>
    </w:p>
    <w:p w14:paraId="52514A5B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</w:r>
      <w:r w:rsidRPr="00C455AA">
        <w:rPr>
          <w:rFonts w:ascii="Times New Roman" w:hAnsi="Times New Roman"/>
          <w:szCs w:val="24"/>
        </w:rPr>
        <w:tab/>
        <w:t>&lt;/xs:complexType&gt;</w:t>
      </w:r>
    </w:p>
    <w:p w14:paraId="139E7202" w14:textId="77777777" w:rsidR="00844849" w:rsidRPr="00C455AA" w:rsidRDefault="00CA575B">
      <w:pPr>
        <w:pStyle w:val="affff6"/>
        <w:rPr>
          <w:rFonts w:ascii="Times New Roman" w:hAnsi="Times New Roman"/>
          <w:szCs w:val="24"/>
        </w:rPr>
      </w:pPr>
      <w:r w:rsidRPr="00C455AA">
        <w:rPr>
          <w:rFonts w:ascii="Times New Roman" w:hAnsi="Times New Roman"/>
          <w:szCs w:val="24"/>
        </w:rPr>
        <w:tab/>
        <w:t>&lt;/xs:element&gt;</w:t>
      </w:r>
    </w:p>
    <w:p w14:paraId="40886E40" w14:textId="77777777" w:rsidR="00844849" w:rsidRPr="00C455AA" w:rsidRDefault="00CA575B">
      <w:pPr>
        <w:pStyle w:val="phnormal"/>
        <w:rPr>
          <w:szCs w:val="24"/>
        </w:rPr>
      </w:pPr>
      <w:r w:rsidRPr="00C455AA">
        <w:rPr>
          <w:szCs w:val="24"/>
        </w:rPr>
        <w:t>&lt;/xs:schema&gt;</w:t>
      </w:r>
    </w:p>
    <w:p w14:paraId="4CFA5794" w14:textId="77777777" w:rsidR="00844849" w:rsidRPr="0024451B" w:rsidRDefault="00CA575B">
      <w:pPr>
        <w:pStyle w:val="12"/>
      </w:pPr>
      <w:bookmarkStart w:id="234" w:name="_Toc61887536"/>
      <w:bookmarkStart w:id="235" w:name="_Toc46488861"/>
      <w:bookmarkStart w:id="236" w:name="_Toc73010090"/>
      <w:r w:rsidRPr="0024451B">
        <w:lastRenderedPageBreak/>
        <w:t>Форматно-логический контроль принимаемых медицинских сведений</w:t>
      </w:r>
      <w:bookmarkEnd w:id="234"/>
      <w:bookmarkEnd w:id="235"/>
      <w:bookmarkEnd w:id="236"/>
    </w:p>
    <w:p w14:paraId="3AFEA9CC" w14:textId="6D1D6D62" w:rsidR="00844849" w:rsidRPr="0024451B" w:rsidRDefault="00CA575B">
      <w:pPr>
        <w:pStyle w:val="phlistorderedtitle"/>
      </w:pPr>
      <w:r w:rsidRPr="0024451B">
        <w:t xml:space="preserve">При </w:t>
      </w:r>
      <w:r w:rsidR="00EE3FCC" w:rsidRPr="0024451B">
        <w:t>при</w:t>
      </w:r>
      <w:r w:rsidR="00EE3FCC">
        <w:t>е</w:t>
      </w:r>
      <w:r w:rsidR="00EE3FCC" w:rsidRPr="0024451B">
        <w:t xml:space="preserve">ме </w:t>
      </w:r>
      <w:r w:rsidR="006D668A">
        <w:t>СЭМД beta-версии</w:t>
      </w:r>
      <w:r w:rsidRPr="0024451B">
        <w:t xml:space="preserve"> и СЭМД в ВИМИС «Онкология» проводится форматно-логический контроль (ФЛК), состоящий из нескольких этапов:</w:t>
      </w:r>
    </w:p>
    <w:p w14:paraId="56C4D990" w14:textId="77777777" w:rsidR="00844849" w:rsidRPr="0024451B" w:rsidRDefault="00CA575B" w:rsidP="001D0C38">
      <w:pPr>
        <w:pStyle w:val="phlistordered1"/>
        <w:numPr>
          <w:ilvl w:val="0"/>
          <w:numId w:val="37"/>
        </w:numPr>
      </w:pPr>
      <w:r w:rsidRPr="0024451B">
        <w:t>проверка корректности данных пациента;</w:t>
      </w:r>
    </w:p>
    <w:p w14:paraId="58DB5D13" w14:textId="77777777" w:rsidR="00844849" w:rsidRPr="0024451B" w:rsidRDefault="00CA575B">
      <w:pPr>
        <w:pStyle w:val="phlistordered1"/>
        <w:ind w:right="-1" w:hanging="465"/>
      </w:pPr>
      <w:r w:rsidRPr="0024451B">
        <w:t>проверка корректности указанных значений справочников ФРНСИ;</w:t>
      </w:r>
    </w:p>
    <w:p w14:paraId="728E9417" w14:textId="77777777" w:rsidR="00844849" w:rsidRPr="0024451B" w:rsidRDefault="00CA575B">
      <w:pPr>
        <w:pStyle w:val="phlistordered1"/>
        <w:ind w:right="-1" w:hanging="465"/>
      </w:pPr>
      <w:r w:rsidRPr="0024451B">
        <w:t>проверка корректности указанных медицинских организаций по данным подсистемы ФРМО ЕГИСЗ;</w:t>
      </w:r>
    </w:p>
    <w:p w14:paraId="62D42FAA" w14:textId="77777777" w:rsidR="00844849" w:rsidRPr="0024451B" w:rsidRDefault="00CA575B">
      <w:pPr>
        <w:pStyle w:val="phlistordered1"/>
        <w:ind w:right="-1" w:hanging="465"/>
      </w:pPr>
      <w:r w:rsidRPr="0024451B">
        <w:t>проверка соответствия указанных медицинских работников занимаемой должности в указанной медицинской организации.</w:t>
      </w:r>
    </w:p>
    <w:p w14:paraId="01356999" w14:textId="77777777" w:rsidR="00844849" w:rsidRPr="0024451B" w:rsidRDefault="00CA575B">
      <w:pPr>
        <w:pStyle w:val="21"/>
      </w:pPr>
      <w:bookmarkStart w:id="237" w:name="_Toc61887537"/>
      <w:bookmarkStart w:id="238" w:name="_Toc46488862"/>
      <w:bookmarkStart w:id="239" w:name="_Toc73010091"/>
      <w:r w:rsidRPr="0024451B">
        <w:t>Проверка корректности данных пациента</w:t>
      </w:r>
      <w:bookmarkEnd w:id="237"/>
      <w:bookmarkEnd w:id="238"/>
      <w:bookmarkEnd w:id="239"/>
    </w:p>
    <w:p w14:paraId="7920C814" w14:textId="77777777" w:rsidR="00844849" w:rsidRPr="0024451B" w:rsidRDefault="00CA575B">
      <w:pPr>
        <w:pStyle w:val="phlistitemizedtitle"/>
      </w:pPr>
      <w:r w:rsidRPr="0024451B">
        <w:t>В рамках этапа проводятся проверки:</w:t>
      </w:r>
    </w:p>
    <w:p w14:paraId="79A89BA1" w14:textId="77777777" w:rsidR="00844849" w:rsidRPr="0024451B" w:rsidRDefault="00CA575B">
      <w:pPr>
        <w:pStyle w:val="phlistitemized1"/>
        <w:ind w:right="-1"/>
      </w:pPr>
      <w:r w:rsidRPr="0024451B">
        <w:t>фамилия, имя, отчество на символьное соответствие – либо кириллические, либо латинские символы, без спецзнаков, цифр и прочего;</w:t>
      </w:r>
    </w:p>
    <w:p w14:paraId="54675850" w14:textId="77777777" w:rsidR="00844849" w:rsidRPr="0024451B" w:rsidRDefault="00CA575B">
      <w:pPr>
        <w:pStyle w:val="phlistitemized1"/>
        <w:ind w:right="-1"/>
      </w:pPr>
      <w:r w:rsidRPr="0024451B">
        <w:t>наличие одного из обязательных документов для определения личности:</w:t>
      </w:r>
    </w:p>
    <w:p w14:paraId="1BB3D366" w14:textId="77777777" w:rsidR="00844849" w:rsidRPr="0024451B" w:rsidRDefault="00CA575B">
      <w:pPr>
        <w:pStyle w:val="phlistitemized2"/>
      </w:pPr>
      <w:r w:rsidRPr="0024451B">
        <w:t>СНИЛС;</w:t>
      </w:r>
    </w:p>
    <w:p w14:paraId="5CC1BDD4" w14:textId="77777777" w:rsidR="00844849" w:rsidRPr="0024451B" w:rsidRDefault="00CA575B">
      <w:pPr>
        <w:pStyle w:val="phlistitemized2"/>
      </w:pPr>
      <w:r w:rsidRPr="0024451B">
        <w:t>документ, удостоверяющий личности;</w:t>
      </w:r>
    </w:p>
    <w:p w14:paraId="0F9C5CB0" w14:textId="77777777" w:rsidR="00844849" w:rsidRPr="0024451B" w:rsidRDefault="00CA575B">
      <w:pPr>
        <w:pStyle w:val="phlistitemized2"/>
      </w:pPr>
      <w:r w:rsidRPr="0024451B">
        <w:t>полис ОМС нового образца.</w:t>
      </w:r>
    </w:p>
    <w:p w14:paraId="7C9C8A46" w14:textId="77777777" w:rsidR="00844849" w:rsidRPr="0024451B" w:rsidRDefault="00CA575B">
      <w:pPr>
        <w:pStyle w:val="phlistitemized1"/>
        <w:ind w:right="-1"/>
      </w:pPr>
      <w:r w:rsidRPr="0024451B">
        <w:t>корректность СНИЛС на контрольную сумму;</w:t>
      </w:r>
    </w:p>
    <w:p w14:paraId="1C71A46E" w14:textId="1CFA35ED" w:rsidR="00844849" w:rsidRPr="0024451B" w:rsidRDefault="00CA575B">
      <w:pPr>
        <w:pStyle w:val="phlistitemized1"/>
        <w:ind w:right="-1"/>
      </w:pPr>
      <w:r w:rsidRPr="0024451B">
        <w:t xml:space="preserve">корректность данных по документу, удостоверяющему личность по </w:t>
      </w:r>
      <w:r w:rsidR="00097412" w:rsidRPr="0024451B">
        <w:t>определ</w:t>
      </w:r>
      <w:r w:rsidR="00097412">
        <w:t>е</w:t>
      </w:r>
      <w:r w:rsidR="00097412" w:rsidRPr="0024451B">
        <w:t xml:space="preserve">нным </w:t>
      </w:r>
      <w:r w:rsidRPr="0024451B">
        <w:t>маскам;</w:t>
      </w:r>
    </w:p>
    <w:p w14:paraId="4EBDD352" w14:textId="77777777" w:rsidR="00844849" w:rsidRPr="0024451B" w:rsidRDefault="00CA575B">
      <w:pPr>
        <w:pStyle w:val="phlistitemized1"/>
        <w:ind w:right="-1"/>
      </w:pPr>
      <w:r w:rsidRPr="0024451B">
        <w:t>корректность единого номера полиса ОМС на контрольную сумму.</w:t>
      </w:r>
    </w:p>
    <w:p w14:paraId="6360D5F1" w14:textId="77777777" w:rsidR="00844849" w:rsidRPr="0024451B" w:rsidRDefault="00CA575B">
      <w:pPr>
        <w:pStyle w:val="21"/>
      </w:pPr>
      <w:bookmarkStart w:id="240" w:name="_Toc61887538"/>
      <w:bookmarkStart w:id="241" w:name="_Toc46488863"/>
      <w:bookmarkStart w:id="242" w:name="_Toc73010092"/>
      <w:r w:rsidRPr="0024451B">
        <w:t>Проверка корректности указанных справочников ФРНСИ</w:t>
      </w:r>
      <w:bookmarkEnd w:id="240"/>
      <w:bookmarkEnd w:id="241"/>
      <w:bookmarkEnd w:id="242"/>
    </w:p>
    <w:p w14:paraId="14FC60A3" w14:textId="77777777" w:rsidR="00844849" w:rsidRPr="0024451B" w:rsidRDefault="00CA575B">
      <w:pPr>
        <w:pStyle w:val="phlistitemizedtitle"/>
      </w:pPr>
      <w:r w:rsidRPr="0024451B">
        <w:t>В рамках этапа проводятся проверки:</w:t>
      </w:r>
    </w:p>
    <w:p w14:paraId="3113F7C6" w14:textId="77777777" w:rsidR="00844849" w:rsidRPr="0024451B" w:rsidRDefault="00CA575B">
      <w:pPr>
        <w:pStyle w:val="phlistitemized1"/>
        <w:ind w:right="-1"/>
      </w:pPr>
      <w:r w:rsidRPr="0024451B">
        <w:t>обязательное наличие тегов code, codeSystem и displayName при кодировании значений справочников;</w:t>
      </w:r>
    </w:p>
    <w:p w14:paraId="6615475C" w14:textId="77777777" w:rsidR="00844849" w:rsidRPr="0024451B" w:rsidRDefault="00CA575B">
      <w:pPr>
        <w:pStyle w:val="phlistitemized1"/>
        <w:ind w:right="-1"/>
      </w:pPr>
      <w:r w:rsidRPr="0024451B">
        <w:t xml:space="preserve">соответствие указанных </w:t>
      </w:r>
      <w:r w:rsidRPr="0024451B">
        <w:rPr>
          <w:lang w:val="en-US"/>
        </w:rPr>
        <w:t>OID</w:t>
      </w:r>
      <w:r w:rsidRPr="0024451B">
        <w:t xml:space="preserve"> справочников, версий и соответствующих значений.</w:t>
      </w:r>
    </w:p>
    <w:p w14:paraId="595F8BDB" w14:textId="77777777" w:rsidR="00844849" w:rsidRPr="0024451B" w:rsidRDefault="00CA575B">
      <w:pPr>
        <w:pStyle w:val="21"/>
      </w:pPr>
      <w:bookmarkStart w:id="243" w:name="_Toc61887539"/>
      <w:bookmarkStart w:id="244" w:name="_Toc46488864"/>
      <w:bookmarkStart w:id="245" w:name="_Toc73010093"/>
      <w:r w:rsidRPr="0024451B">
        <w:lastRenderedPageBreak/>
        <w:t>Проверка корректности указанных медицинских организаций</w:t>
      </w:r>
      <w:bookmarkEnd w:id="243"/>
      <w:bookmarkEnd w:id="244"/>
      <w:bookmarkEnd w:id="245"/>
    </w:p>
    <w:p w14:paraId="41853EEE" w14:textId="77777777" w:rsidR="00844849" w:rsidRPr="0024451B" w:rsidRDefault="00CA575B">
      <w:pPr>
        <w:pStyle w:val="phlistitemizedtitle"/>
      </w:pPr>
      <w:r w:rsidRPr="0024451B">
        <w:t>В рамках этапа проводятся проверки:</w:t>
      </w:r>
    </w:p>
    <w:p w14:paraId="2FCBF94B" w14:textId="77777777" w:rsidR="00844849" w:rsidRPr="0024451B" w:rsidRDefault="00CA575B">
      <w:pPr>
        <w:pStyle w:val="phlistitemized1"/>
        <w:ind w:right="-1"/>
      </w:pPr>
      <w:r w:rsidRPr="0024451B">
        <w:t>указанных медицинских организаций на наличие и соответствие данным федерального реестра медицинских организаций (ФРМО).</w:t>
      </w:r>
    </w:p>
    <w:p w14:paraId="3F277B00" w14:textId="77777777" w:rsidR="00844849" w:rsidRPr="0024451B" w:rsidRDefault="00CA575B">
      <w:pPr>
        <w:pStyle w:val="21"/>
      </w:pPr>
      <w:bookmarkStart w:id="246" w:name="_Toc61887540"/>
      <w:bookmarkStart w:id="247" w:name="_Toc46488865"/>
      <w:bookmarkStart w:id="248" w:name="_Toc73010094"/>
      <w:r w:rsidRPr="0024451B">
        <w:t>Проверка соответствия указанных медицинских работников занимаемой должности в указанной медицинской организации</w:t>
      </w:r>
      <w:bookmarkEnd w:id="246"/>
      <w:bookmarkEnd w:id="247"/>
      <w:bookmarkEnd w:id="248"/>
    </w:p>
    <w:p w14:paraId="68A69726" w14:textId="77777777" w:rsidR="00844849" w:rsidRPr="0024451B" w:rsidRDefault="00CA575B">
      <w:pPr>
        <w:pStyle w:val="phlistitemizedtitle"/>
      </w:pPr>
      <w:r w:rsidRPr="0024451B">
        <w:t>В рамках этапа проводятся проверки:</w:t>
      </w:r>
    </w:p>
    <w:p w14:paraId="5A017913" w14:textId="77777777" w:rsidR="00844849" w:rsidRPr="0024451B" w:rsidRDefault="00CA575B">
      <w:pPr>
        <w:pStyle w:val="phlistitemized1"/>
        <w:ind w:right="-1"/>
      </w:pPr>
      <w:r w:rsidRPr="0024451B">
        <w:t>наличие СНИЛС медицинских работников;</w:t>
      </w:r>
    </w:p>
    <w:p w14:paraId="058EB9CE" w14:textId="77777777" w:rsidR="00844849" w:rsidRPr="0024451B" w:rsidRDefault="00CA575B">
      <w:pPr>
        <w:pStyle w:val="phlistitemized1"/>
        <w:ind w:right="-1"/>
      </w:pPr>
      <w:r w:rsidRPr="0024451B">
        <w:t>корректность СНИЛС на контрольную сумму;</w:t>
      </w:r>
    </w:p>
    <w:p w14:paraId="4F7AB687" w14:textId="77777777" w:rsidR="00844849" w:rsidRPr="0024451B" w:rsidRDefault="00CA575B">
      <w:pPr>
        <w:pStyle w:val="phlistitemized1"/>
        <w:ind w:right="-1"/>
      </w:pPr>
      <w:r w:rsidRPr="0024451B">
        <w:t>наличие медицинского работника в федеральном реестре медицинских работников (ФРМР);</w:t>
      </w:r>
    </w:p>
    <w:p w14:paraId="31B936B4" w14:textId="77777777" w:rsidR="00844849" w:rsidRPr="0024451B" w:rsidRDefault="00CA575B">
      <w:pPr>
        <w:pStyle w:val="phlistitemized1"/>
        <w:ind w:right="-1"/>
      </w:pPr>
      <w:r w:rsidRPr="0024451B">
        <w:t>соответствие должностей медицинских работников данным ФРМР.</w:t>
      </w:r>
    </w:p>
    <w:p w14:paraId="2974732E" w14:textId="77777777" w:rsidR="00844849" w:rsidRPr="0024451B" w:rsidRDefault="00CA575B">
      <w:pPr>
        <w:pStyle w:val="12"/>
      </w:pPr>
      <w:bookmarkStart w:id="249" w:name="_Toc61887541"/>
      <w:bookmarkStart w:id="250" w:name="_Toc73010095"/>
      <w:r w:rsidRPr="0024451B">
        <w:lastRenderedPageBreak/>
        <w:t>Требования к электронной подписи</w:t>
      </w:r>
      <w:bookmarkEnd w:id="249"/>
      <w:bookmarkEnd w:id="250"/>
    </w:p>
    <w:p w14:paraId="737372BD" w14:textId="77777777" w:rsidR="00844849" w:rsidRPr="0024451B" w:rsidRDefault="00CA575B">
      <w:pPr>
        <w:pStyle w:val="phnormal"/>
      </w:pPr>
      <w:r w:rsidRPr="0024451B">
        <w:t>Для передачи сведений в ВИМИС</w:t>
      </w:r>
      <w:r w:rsidR="00366E6A">
        <w:t xml:space="preserve"> </w:t>
      </w:r>
      <w:r w:rsidR="00366E6A" w:rsidRPr="00366E6A">
        <w:t>«Онкология»</w:t>
      </w:r>
      <w:r w:rsidRPr="0024451B">
        <w:t xml:space="preserve"> не требуется наличие электронной подписи лица, сформировавшего документ. В настоящий момент для передачи сведений в ВИМИС</w:t>
      </w:r>
      <w:r w:rsidR="00366E6A">
        <w:t xml:space="preserve"> </w:t>
      </w:r>
      <w:r w:rsidR="00366E6A" w:rsidRPr="00366E6A">
        <w:t>«Онкология»</w:t>
      </w:r>
      <w:r w:rsidRPr="0024451B">
        <w:t xml:space="preserve"> достаточно подписи </w:t>
      </w:r>
      <w:r w:rsidRPr="0024451B">
        <w:rPr>
          <w:lang w:val="en-US"/>
        </w:rPr>
        <w:t>SOAP</w:t>
      </w:r>
      <w:r w:rsidRPr="0024451B">
        <w:t xml:space="preserve"> запроса, в котором осуществляется передача сведений с использованием сертификата системы, зарегистрированной в ИПС ЕГИСЗ.</w:t>
      </w:r>
    </w:p>
    <w:p w14:paraId="2F05C45B" w14:textId="77777777" w:rsidR="00844849" w:rsidRPr="0024451B" w:rsidRDefault="00CA575B">
      <w:pPr>
        <w:pStyle w:val="phtitlevoid0"/>
        <w:outlineLvl w:val="0"/>
      </w:pPr>
      <w:bookmarkStart w:id="251" w:name="_Toc61887542"/>
      <w:bookmarkStart w:id="252" w:name="_Toc73010096"/>
      <w:r w:rsidRPr="0024451B">
        <w:lastRenderedPageBreak/>
        <w:t>Лист регистрации изменений</w:t>
      </w:r>
      <w:bookmarkEnd w:id="251"/>
      <w:bookmarkEnd w:id="252"/>
    </w:p>
    <w:tbl>
      <w:tblPr>
        <w:tblStyle w:val="afffffff"/>
        <w:tblW w:w="10456" w:type="dxa"/>
        <w:tblLayout w:type="fixed"/>
        <w:tblLook w:val="04A0" w:firstRow="1" w:lastRow="0" w:firstColumn="1" w:lastColumn="0" w:noHBand="0" w:noVBand="1"/>
      </w:tblPr>
      <w:tblGrid>
        <w:gridCol w:w="1044"/>
        <w:gridCol w:w="1503"/>
        <w:gridCol w:w="1362"/>
        <w:gridCol w:w="6547"/>
      </w:tblGrid>
      <w:tr w:rsidR="00844849" w:rsidRPr="00BB6FFE" w14:paraId="6627139D" w14:textId="77777777" w:rsidTr="00C1109C">
        <w:trPr>
          <w:tblHeader/>
        </w:trPr>
        <w:tc>
          <w:tcPr>
            <w:tcW w:w="1044" w:type="dxa"/>
            <w:shd w:val="clear" w:color="auto" w:fill="auto"/>
            <w:vAlign w:val="center"/>
          </w:tcPr>
          <w:p w14:paraId="0B4AAF1A" w14:textId="77777777" w:rsidR="00844849" w:rsidRPr="00BB6FFE" w:rsidRDefault="00CA575B">
            <w:pPr>
              <w:pStyle w:val="phtablecolcaption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B2C3C54" w14:textId="77777777" w:rsidR="00844849" w:rsidRPr="00BB6FFE" w:rsidRDefault="00CA575B">
            <w:pPr>
              <w:pStyle w:val="phtablecolcaption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Дата редакции документа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7B135215" w14:textId="77777777" w:rsidR="00844849" w:rsidRPr="00BB6FFE" w:rsidRDefault="00CA575B">
            <w:pPr>
              <w:pStyle w:val="phtablecolcaption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Номер редакции документа</w:t>
            </w:r>
          </w:p>
        </w:tc>
        <w:tc>
          <w:tcPr>
            <w:tcW w:w="6547" w:type="dxa"/>
            <w:shd w:val="clear" w:color="auto" w:fill="auto"/>
            <w:vAlign w:val="center"/>
          </w:tcPr>
          <w:p w14:paraId="2F40DB3A" w14:textId="77777777" w:rsidR="00844849" w:rsidRPr="00BB6FFE" w:rsidRDefault="00CA575B">
            <w:pPr>
              <w:pStyle w:val="phtablecolcaption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Изменения</w:t>
            </w:r>
          </w:p>
        </w:tc>
      </w:tr>
      <w:tr w:rsidR="00844849" w:rsidRPr="00BB6FFE" w14:paraId="2A661993" w14:textId="77777777" w:rsidTr="00C1109C">
        <w:tc>
          <w:tcPr>
            <w:tcW w:w="1044" w:type="dxa"/>
            <w:vAlign w:val="center"/>
          </w:tcPr>
          <w:p w14:paraId="04285C2F" w14:textId="77777777" w:rsidR="00844849" w:rsidRPr="00BB6FFE" w:rsidRDefault="00CA575B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503" w:type="dxa"/>
            <w:vAlign w:val="center"/>
          </w:tcPr>
          <w:p w14:paraId="1B652B01" w14:textId="77777777" w:rsidR="00844849" w:rsidRPr="00BB6FFE" w:rsidRDefault="00CA575B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19.05.2020</w:t>
            </w:r>
          </w:p>
        </w:tc>
        <w:tc>
          <w:tcPr>
            <w:tcW w:w="1362" w:type="dxa"/>
            <w:vAlign w:val="center"/>
          </w:tcPr>
          <w:p w14:paraId="132F741F" w14:textId="77777777" w:rsidR="00844849" w:rsidRPr="00BB6FFE" w:rsidRDefault="00CA575B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6547" w:type="dxa"/>
            <w:vAlign w:val="center"/>
          </w:tcPr>
          <w:p w14:paraId="1E8689ED" w14:textId="77777777" w:rsidR="00844849" w:rsidRPr="00BB6FFE" w:rsidRDefault="00CA575B" w:rsidP="001D0C38">
            <w:pPr>
              <w:pStyle w:val="phtablecellleft"/>
              <w:numPr>
                <w:ilvl w:val="0"/>
                <w:numId w:val="21"/>
              </w:numPr>
              <w:spacing w:before="120" w:after="120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Первая версия документа</w:t>
            </w:r>
          </w:p>
        </w:tc>
      </w:tr>
      <w:tr w:rsidR="00844849" w:rsidRPr="00BB6FFE" w14:paraId="74C6C1C1" w14:textId="77777777" w:rsidTr="00C1109C">
        <w:tc>
          <w:tcPr>
            <w:tcW w:w="1044" w:type="dxa"/>
            <w:vAlign w:val="center"/>
          </w:tcPr>
          <w:p w14:paraId="29EFD307" w14:textId="77777777" w:rsidR="00844849" w:rsidRPr="00BB6FFE" w:rsidRDefault="00CA575B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503" w:type="dxa"/>
            <w:vAlign w:val="center"/>
          </w:tcPr>
          <w:p w14:paraId="707F76FA" w14:textId="77777777" w:rsidR="00844849" w:rsidRPr="00BB6FFE" w:rsidRDefault="00CA575B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10.06.2020</w:t>
            </w:r>
          </w:p>
        </w:tc>
        <w:tc>
          <w:tcPr>
            <w:tcW w:w="1362" w:type="dxa"/>
            <w:vAlign w:val="center"/>
          </w:tcPr>
          <w:p w14:paraId="650440F1" w14:textId="77777777" w:rsidR="00844849" w:rsidRPr="00BB6FFE" w:rsidRDefault="00CA575B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2.1</w:t>
            </w:r>
          </w:p>
        </w:tc>
        <w:tc>
          <w:tcPr>
            <w:tcW w:w="6547" w:type="dxa"/>
            <w:vAlign w:val="center"/>
          </w:tcPr>
          <w:p w14:paraId="6F3C3B95" w14:textId="77777777" w:rsidR="00844849" w:rsidRPr="00BB6FFE" w:rsidRDefault="00CA575B" w:rsidP="001D0C38">
            <w:pPr>
              <w:pStyle w:val="phtablecellleft"/>
              <w:numPr>
                <w:ilvl w:val="0"/>
                <w:numId w:val="21"/>
              </w:numPr>
              <w:spacing w:before="120" w:after="120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Добавлено детальное описание структурированных медицинских сведений SMSV1, SMSV2, SMSV3, SMSV4, SMSV5</w:t>
            </w:r>
          </w:p>
        </w:tc>
      </w:tr>
      <w:tr w:rsidR="00844849" w:rsidRPr="00BB6FFE" w14:paraId="69C1B8AD" w14:textId="77777777" w:rsidTr="00C1109C">
        <w:tc>
          <w:tcPr>
            <w:tcW w:w="1044" w:type="dxa"/>
            <w:vAlign w:val="center"/>
          </w:tcPr>
          <w:p w14:paraId="0804086C" w14:textId="77777777" w:rsidR="00844849" w:rsidRPr="00BB6FFE" w:rsidRDefault="00CA575B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503" w:type="dxa"/>
            <w:vAlign w:val="center"/>
          </w:tcPr>
          <w:p w14:paraId="1DC3BBBA" w14:textId="77777777" w:rsidR="00844849" w:rsidRPr="00BB6FFE" w:rsidRDefault="00CA575B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17.07.2020</w:t>
            </w:r>
          </w:p>
        </w:tc>
        <w:tc>
          <w:tcPr>
            <w:tcW w:w="1362" w:type="dxa"/>
            <w:vAlign w:val="center"/>
          </w:tcPr>
          <w:p w14:paraId="790593A7" w14:textId="77777777" w:rsidR="00844849" w:rsidRPr="00BB6FFE" w:rsidRDefault="00CA575B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2.2</w:t>
            </w:r>
          </w:p>
        </w:tc>
        <w:tc>
          <w:tcPr>
            <w:tcW w:w="6547" w:type="dxa"/>
            <w:vAlign w:val="center"/>
          </w:tcPr>
          <w:p w14:paraId="65FE59A3" w14:textId="77777777" w:rsidR="00844849" w:rsidRPr="00BB6FFE" w:rsidRDefault="00CA575B" w:rsidP="001D0C38">
            <w:pPr>
              <w:pStyle w:val="phtablecellleft"/>
              <w:numPr>
                <w:ilvl w:val="0"/>
                <w:numId w:val="21"/>
              </w:numPr>
              <w:spacing w:before="120" w:after="120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Уточнен перечень объектов нормативно-справочной информации</w:t>
            </w:r>
          </w:p>
        </w:tc>
      </w:tr>
      <w:tr w:rsidR="00844849" w:rsidRPr="00BB6FFE" w14:paraId="7514C7FA" w14:textId="77777777" w:rsidTr="00C1109C">
        <w:tc>
          <w:tcPr>
            <w:tcW w:w="1044" w:type="dxa"/>
            <w:vAlign w:val="center"/>
          </w:tcPr>
          <w:p w14:paraId="47D6A55B" w14:textId="77777777" w:rsidR="00844849" w:rsidRPr="00BB6FFE" w:rsidRDefault="00CA575B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503" w:type="dxa"/>
            <w:vAlign w:val="center"/>
          </w:tcPr>
          <w:p w14:paraId="10926C1A" w14:textId="77777777" w:rsidR="00844849" w:rsidRPr="00BB6FFE" w:rsidRDefault="00CA575B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29.07.2020</w:t>
            </w:r>
          </w:p>
        </w:tc>
        <w:tc>
          <w:tcPr>
            <w:tcW w:w="1362" w:type="dxa"/>
            <w:vAlign w:val="center"/>
          </w:tcPr>
          <w:p w14:paraId="5C49E554" w14:textId="77777777" w:rsidR="00844849" w:rsidRPr="00BB6FFE" w:rsidRDefault="00CA575B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6547" w:type="dxa"/>
            <w:vAlign w:val="center"/>
          </w:tcPr>
          <w:p w14:paraId="19EFB716" w14:textId="77777777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>детализирована структура документа;</w:t>
            </w:r>
          </w:p>
          <w:p w14:paraId="1C4F8C3A" w14:textId="77777777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>уточнены условия обнаружения триггерных точек;</w:t>
            </w:r>
          </w:p>
          <w:p w14:paraId="32C3609E" w14:textId="77777777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>уточнен состав используемых справочников ФРНСИ;</w:t>
            </w:r>
          </w:p>
          <w:p w14:paraId="0C5E552F" w14:textId="77777777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>добавлено детальное описание структурированных медицинских сведений SMSV6, SMSV7, SMSV8;</w:t>
            </w:r>
          </w:p>
          <w:p w14:paraId="19F6A001" w14:textId="45F3792C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 xml:space="preserve">описание структурированных медицинских сведений вынесено в файл «Приложение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1. Описание структуры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>.xlsx»;</w:t>
            </w:r>
          </w:p>
          <w:p w14:paraId="2564F51F" w14:textId="287C700B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 xml:space="preserve">документ дополнен «Приложением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2. Шаблоны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>»;</w:t>
            </w:r>
          </w:p>
          <w:p w14:paraId="2D1C66ED" w14:textId="77777777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 xml:space="preserve">документ дополнен «Приложением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>3. Примеры запросов»;</w:t>
            </w:r>
          </w:p>
          <w:p w14:paraId="35A56292" w14:textId="77777777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 xml:space="preserve">в тело запроса </w:t>
            </w:r>
            <w:r w:rsidRPr="00BB6FFE">
              <w:rPr>
                <w:lang w:val="en-US" w:eastAsia="ar-SA"/>
              </w:rPr>
              <w:t>sendDocument</w:t>
            </w:r>
            <w:r w:rsidRPr="00BB6FFE">
              <w:rPr>
                <w:lang w:eastAsia="ar-SA"/>
              </w:rPr>
              <w:t xml:space="preserve"> добавлен атрибут triggerPoint;</w:t>
            </w:r>
          </w:p>
          <w:p w14:paraId="24C35807" w14:textId="77777777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>добавлен раздел с разъяснением использования электронной подписи при передаче сведений</w:t>
            </w:r>
          </w:p>
        </w:tc>
      </w:tr>
      <w:tr w:rsidR="00844849" w:rsidRPr="00BB6FFE" w14:paraId="67E49244" w14:textId="77777777" w:rsidTr="00C1109C">
        <w:tc>
          <w:tcPr>
            <w:tcW w:w="1044" w:type="dxa"/>
            <w:vAlign w:val="center"/>
          </w:tcPr>
          <w:p w14:paraId="3948ADF1" w14:textId="77777777" w:rsidR="00844849" w:rsidRPr="00BB6FFE" w:rsidRDefault="00CA575B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503" w:type="dxa"/>
            <w:vAlign w:val="center"/>
          </w:tcPr>
          <w:p w14:paraId="3445D496" w14:textId="77777777" w:rsidR="00844849" w:rsidRPr="00BB6FFE" w:rsidRDefault="00CA575B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11.08.2020</w:t>
            </w:r>
          </w:p>
        </w:tc>
        <w:tc>
          <w:tcPr>
            <w:tcW w:w="1362" w:type="dxa"/>
            <w:vAlign w:val="center"/>
          </w:tcPr>
          <w:p w14:paraId="75F956C1" w14:textId="77777777" w:rsidR="00844849" w:rsidRPr="00BB6FFE" w:rsidRDefault="00CA575B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3.1</w:t>
            </w:r>
          </w:p>
        </w:tc>
        <w:tc>
          <w:tcPr>
            <w:tcW w:w="6547" w:type="dxa"/>
            <w:vAlign w:val="center"/>
          </w:tcPr>
          <w:p w14:paraId="79822943" w14:textId="77777777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>в таблице «Категории пациентов, оказание медицинской помощи которым подлежит мониторингу и контролю в ВИМИС «Онкология» уточнен перечень кодов заболевания (состояния) в соответствии с МКБ-10 для 2-ой группы - «Предопухолевые заболевания (состояния) и подозрение на онкологическое заболевание»;</w:t>
            </w:r>
          </w:p>
          <w:p w14:paraId="1175F8FC" w14:textId="77777777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>внесены изменения в Перечень объектов ФРНСИ, используемых в интеграционном взаимодействии с ВИМИС (</w:t>
            </w:r>
            <w:r w:rsidRPr="00BB6FFE">
              <w:rPr>
                <w:b/>
                <w:lang w:eastAsia="ar-SA"/>
              </w:rPr>
              <w:t>Таблица 5</w:t>
            </w:r>
            <w:r w:rsidRPr="00BB6FFE">
              <w:rPr>
                <w:lang w:eastAsia="ar-SA"/>
              </w:rPr>
              <w:t>) - исключены дубликаты, введены ранее не указанные, но используемые в информационном обмене объекты НСИ;</w:t>
            </w:r>
          </w:p>
          <w:p w14:paraId="75DDA8F2" w14:textId="49ACF018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 xml:space="preserve">добавлено описание элемента «Сведения о направившем лице и организации» в «Приложение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2. Шаблоны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 xml:space="preserve">» в разделе «Общая структура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>»;</w:t>
            </w:r>
          </w:p>
          <w:p w14:paraId="53A73E1B" w14:textId="73963FD5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 xml:space="preserve">добавлено описание элемента «Сведения о направлении» в «Приложение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2.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 xml:space="preserve">» в разделе «Общая структура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>»;</w:t>
            </w:r>
          </w:p>
          <w:p w14:paraId="520664C1" w14:textId="661BD5EC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 xml:space="preserve">добавлено описание элемента «Сведения о документируемом событии» в «Приложение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2. Шаблоны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>» в разделах SMSV2, SMSV3, SMSV4, SMSV5;</w:t>
            </w:r>
          </w:p>
          <w:p w14:paraId="5A541CE0" w14:textId="77777777" w:rsidR="00844849" w:rsidRPr="00BB6FFE" w:rsidRDefault="00311370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 xml:space="preserve">расширена </w:t>
            </w:r>
            <w:r w:rsidRPr="00BB6FFE">
              <w:rPr>
                <w:b/>
                <w:lang w:eastAsia="ar-SA"/>
              </w:rPr>
              <w:t>Т</w:t>
            </w:r>
            <w:r w:rsidR="00CA575B" w:rsidRPr="00BB6FFE">
              <w:rPr>
                <w:b/>
                <w:lang w:eastAsia="ar-SA"/>
              </w:rPr>
              <w:t>аблица 3</w:t>
            </w:r>
            <w:r w:rsidR="00CA575B" w:rsidRPr="00BB6FFE">
              <w:rPr>
                <w:lang w:eastAsia="ar-SA"/>
              </w:rPr>
              <w:t xml:space="preserve"> – добавлен столбец «Код типа»</w:t>
            </w:r>
          </w:p>
        </w:tc>
      </w:tr>
      <w:tr w:rsidR="00844849" w:rsidRPr="00BB6FFE" w14:paraId="03BE955C" w14:textId="77777777" w:rsidTr="00C1109C">
        <w:tc>
          <w:tcPr>
            <w:tcW w:w="1044" w:type="dxa"/>
            <w:vAlign w:val="center"/>
          </w:tcPr>
          <w:p w14:paraId="46CC3330" w14:textId="77777777" w:rsidR="00844849" w:rsidRPr="00BB6FFE" w:rsidRDefault="00CA575B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val="en-US" w:eastAsia="ar-SA"/>
              </w:rPr>
              <w:t>6</w:t>
            </w:r>
          </w:p>
        </w:tc>
        <w:tc>
          <w:tcPr>
            <w:tcW w:w="1503" w:type="dxa"/>
            <w:vAlign w:val="center"/>
          </w:tcPr>
          <w:p w14:paraId="22D49547" w14:textId="77777777" w:rsidR="00844849" w:rsidRPr="00BB6FFE" w:rsidRDefault="00CA575B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val="en-US" w:eastAsia="ar-SA"/>
              </w:rPr>
              <w:t>10.09.2020</w:t>
            </w:r>
          </w:p>
        </w:tc>
        <w:tc>
          <w:tcPr>
            <w:tcW w:w="1362" w:type="dxa"/>
            <w:vAlign w:val="center"/>
          </w:tcPr>
          <w:p w14:paraId="506F7A4B" w14:textId="77777777" w:rsidR="00844849" w:rsidRPr="00BB6FFE" w:rsidRDefault="00CA575B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val="en-US" w:eastAsia="ar-SA"/>
              </w:rPr>
              <w:t>3.2</w:t>
            </w:r>
          </w:p>
        </w:tc>
        <w:tc>
          <w:tcPr>
            <w:tcW w:w="6547" w:type="dxa"/>
            <w:vAlign w:val="center"/>
          </w:tcPr>
          <w:p w14:paraId="5FB35D3F" w14:textId="77777777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>уточнен состав используемых объектов ФРНСИ;</w:t>
            </w:r>
          </w:p>
          <w:p w14:paraId="7F0D1718" w14:textId="54EAAF33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lastRenderedPageBreak/>
              <w:t>добавлено описание справочников «</w:t>
            </w:r>
            <w:r w:rsidRPr="00BB6FFE">
              <w:rPr>
                <w:lang w:val="en-US" w:eastAsia="ar-SA"/>
              </w:rPr>
              <w:t>vimis</w:t>
            </w:r>
            <w:r w:rsidRPr="00BB6FFE">
              <w:rPr>
                <w:lang w:eastAsia="ar-SA"/>
              </w:rPr>
              <w:t xml:space="preserve">1» - «Секции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>» в таблице 5.1;</w:t>
            </w:r>
          </w:p>
          <w:p w14:paraId="343BF26C" w14:textId="77777777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>добавлено описание справочника «</w:t>
            </w:r>
            <w:r w:rsidRPr="00BB6FFE">
              <w:rPr>
                <w:lang w:val="en-US" w:eastAsia="ar-SA"/>
              </w:rPr>
              <w:t>vimis</w:t>
            </w:r>
            <w:r w:rsidRPr="00BB6FFE">
              <w:rPr>
                <w:lang w:eastAsia="ar-SA"/>
              </w:rPr>
              <w:t>4» - «Этапы талона на оказание ВМП» в таблице 5.2;</w:t>
            </w:r>
          </w:p>
          <w:p w14:paraId="7ACFF910" w14:textId="77777777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>расширено описание проверок корректности указанных объектов ФРНСИ в п. 6.2;</w:t>
            </w:r>
          </w:p>
          <w:p w14:paraId="1792E73B" w14:textId="77777777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>скорректированы описания п. 4 в части исключения требований по передачи ретроспективных данных;</w:t>
            </w:r>
          </w:p>
          <w:p w14:paraId="79BD8531" w14:textId="4A502A04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 xml:space="preserve">добавлено детальное описание структурированных медицинских сведений: SMSV9, SMSV10, SMSV11, SMSV12, SMSV13, SMSV14, SMSV15 в («Приложение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1. Описание структуры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>»);</w:t>
            </w:r>
          </w:p>
          <w:p w14:paraId="76ABA2EE" w14:textId="0068CA47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 xml:space="preserve">добавлены шаблоны структурированных медицинских сведений: SMSV9, SMSV10, SMSV11, SMSV12, SMSV13, SMSV14, SMSV15 в («Приложение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2. Шаблоны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>»);</w:t>
            </w:r>
          </w:p>
          <w:p w14:paraId="319687A9" w14:textId="4CDC1526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 xml:space="preserve">во всех структурированных медицинских сведениях ранее используемые дополнительные идентификаторы объектов нормативной справочной информации ФРНСИ, актуализированы на основные уникальные идентификаторы объектов нормативно-справочной информации ФРНСИ («Приложение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1. Описание структуры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 xml:space="preserve">» и «Приложение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2. Шаблоны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>»);</w:t>
            </w:r>
          </w:p>
          <w:p w14:paraId="76DF3A54" w14:textId="2FB4F46B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 xml:space="preserve">уточнена обязательность секций и атрибутов по всем структурированным медицинским сведениям («Приложение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1. Описание структуры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 xml:space="preserve">» и «Приложение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2. Шаблоны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>»);</w:t>
            </w:r>
          </w:p>
          <w:p w14:paraId="6CCDA3D8" w14:textId="553EFEBF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 xml:space="preserve">уточнено кодирование адресов пациента (разделы SMSV1, SMSV2, SMSV3, SMSV4, SMSV5, SMSV6, SMSV7, SMSV8 («Приложение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1. Описание структуры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 xml:space="preserve">» и SMSV2 «Приложение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2. Шаблоны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>»);</w:t>
            </w:r>
          </w:p>
          <w:p w14:paraId="28139513" w14:textId="173C9606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 xml:space="preserve">кодирование атрибута «Условия оказания медицинской помощи пациенту» изменено на использование тега </w:t>
            </w:r>
            <w:r w:rsidRPr="00BB6FFE">
              <w:rPr>
                <w:lang w:val="en-US" w:eastAsia="ar-SA"/>
              </w:rPr>
              <w:t>code</w:t>
            </w:r>
            <w:r w:rsidRPr="00BB6FFE">
              <w:rPr>
                <w:lang w:eastAsia="ar-SA"/>
              </w:rPr>
              <w:t xml:space="preserve"> (раздел SMSV2 «Приложение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1. Описание структуры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 xml:space="preserve">» и «Приложение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2. Шаблоны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>»);</w:t>
            </w:r>
          </w:p>
          <w:p w14:paraId="124ABA45" w14:textId="5921C26C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 xml:space="preserve">кодирование атрибута «Тип документа» изменено на использование кодификатора «ВИМИС ОНКО. Типы структурированных медицинских сведений», </w:t>
            </w:r>
            <w:r w:rsidRPr="00BB6FFE">
              <w:rPr>
                <w:lang w:val="en-US" w:eastAsia="ar-SA"/>
              </w:rPr>
              <w:t>OID</w:t>
            </w:r>
            <w:r w:rsidRPr="00BB6FFE">
              <w:rPr>
                <w:lang w:eastAsia="ar-SA"/>
              </w:rPr>
              <w:t xml:space="preserve"> 1.2.643.5.1.13.13.99.2.592 (разделы SMSV1, SMSV2, SMSV3, SMSV4, SMSV5, SMSV6, SMSV7, SMSV8 «Приложение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1. Описание структуры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 xml:space="preserve">» и «Приложение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2. Шаблоны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>»);</w:t>
            </w:r>
          </w:p>
          <w:p w14:paraId="57D89DAA" w14:textId="6D6D5660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 xml:space="preserve">кодирование атрибута «Препарат» изменено на использование кодификатора «Лекарственные препараты. Товарные позиции. ЕСКЛП с кодами КТРУ» </w:t>
            </w:r>
            <w:r w:rsidRPr="00BB6FFE">
              <w:rPr>
                <w:lang w:val="en-US" w:eastAsia="ar-SA"/>
              </w:rPr>
              <w:t>OID</w:t>
            </w:r>
            <w:r w:rsidRPr="00BB6FFE">
              <w:rPr>
                <w:lang w:eastAsia="ar-SA"/>
              </w:rPr>
              <w:t xml:space="preserve"> 1.2.643.5.1.13.13.99.2.540 (раздел SMSV7 «Приложение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1. Описание структуры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 xml:space="preserve">» и «Приложение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2. Шаблоны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>»);</w:t>
            </w:r>
          </w:p>
          <w:p w14:paraId="2C25703B" w14:textId="52AC46C5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 xml:space="preserve">кодирование диагнозов изменено на использование секции с </w:t>
            </w:r>
            <w:r w:rsidRPr="00BB6FFE">
              <w:rPr>
                <w:lang w:val="en-US" w:eastAsia="ar-SA"/>
              </w:rPr>
              <w:t>code</w:t>
            </w:r>
            <w:r w:rsidRPr="00BB6FFE">
              <w:rPr>
                <w:lang w:eastAsia="ar-SA"/>
              </w:rPr>
              <w:t xml:space="preserve"> = “</w:t>
            </w:r>
            <w:r w:rsidRPr="00BB6FFE">
              <w:rPr>
                <w:lang w:val="en-US" w:eastAsia="ar-SA"/>
              </w:rPr>
              <w:t>DGN</w:t>
            </w:r>
            <w:r w:rsidRPr="00BB6FFE">
              <w:rPr>
                <w:lang w:eastAsia="ar-SA"/>
              </w:rPr>
              <w:t xml:space="preserve">” (раздел SMSV8 «Приложение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1. Описание структуры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 xml:space="preserve">» и «Приложение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2. Шаблоны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>»);</w:t>
            </w:r>
          </w:p>
          <w:p w14:paraId="334F495F" w14:textId="176EF63D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lastRenderedPageBreak/>
              <w:t xml:space="preserve">добавлен параметр «Заболевание, ставшее причиной инвалидности» (раздел SMSV8 «Приложение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1. Описание структуры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 xml:space="preserve">» и «Приложение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2. Шаблоны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>»)</w:t>
            </w:r>
          </w:p>
        </w:tc>
      </w:tr>
      <w:tr w:rsidR="00844849" w:rsidRPr="00BB6FFE" w14:paraId="75A05ED8" w14:textId="77777777" w:rsidTr="00C1109C">
        <w:tc>
          <w:tcPr>
            <w:tcW w:w="1044" w:type="dxa"/>
            <w:vAlign w:val="center"/>
          </w:tcPr>
          <w:p w14:paraId="4174A7B7" w14:textId="77777777" w:rsidR="00844849" w:rsidRPr="00BB6FFE" w:rsidRDefault="00CA575B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lastRenderedPageBreak/>
              <w:t>7</w:t>
            </w:r>
          </w:p>
        </w:tc>
        <w:tc>
          <w:tcPr>
            <w:tcW w:w="1503" w:type="dxa"/>
            <w:vAlign w:val="center"/>
          </w:tcPr>
          <w:p w14:paraId="3352E149" w14:textId="77777777" w:rsidR="00844849" w:rsidRPr="00BB6FFE" w:rsidRDefault="00CA575B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val="en-US" w:eastAsia="ar-SA"/>
              </w:rPr>
            </w:pPr>
            <w:r w:rsidRPr="00BB6FFE">
              <w:rPr>
                <w:rFonts w:cs="Times New Roman"/>
                <w:sz w:val="24"/>
                <w:szCs w:val="24"/>
                <w:lang w:val="en-US" w:eastAsia="ar-SA"/>
              </w:rPr>
              <w:t>19.01.2021</w:t>
            </w:r>
          </w:p>
        </w:tc>
        <w:tc>
          <w:tcPr>
            <w:tcW w:w="1362" w:type="dxa"/>
            <w:vAlign w:val="center"/>
          </w:tcPr>
          <w:p w14:paraId="0D998424" w14:textId="77777777" w:rsidR="00844849" w:rsidRPr="00BB6FFE" w:rsidRDefault="00CA575B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val="en-US" w:eastAsia="ar-SA"/>
              </w:rPr>
            </w:pPr>
            <w:r w:rsidRPr="00BB6FFE">
              <w:rPr>
                <w:rFonts w:cs="Times New Roman"/>
                <w:sz w:val="24"/>
                <w:szCs w:val="24"/>
                <w:lang w:val="en-US" w:eastAsia="ar-SA"/>
              </w:rPr>
              <w:t>3.3</w:t>
            </w:r>
          </w:p>
        </w:tc>
        <w:tc>
          <w:tcPr>
            <w:tcW w:w="6547" w:type="dxa"/>
            <w:vAlign w:val="center"/>
          </w:tcPr>
          <w:p w14:paraId="556F0BA7" w14:textId="77777777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>скорректированы категории пациентов, оказание медицинской помощи которым подлежит мониторингу и контролю в ВИМИС «Онкология» (</w:t>
            </w:r>
            <w:r w:rsidR="00BB6FFE">
              <w:rPr>
                <w:b/>
                <w:lang w:eastAsia="ar-SA"/>
              </w:rPr>
              <w:t>Таблица </w:t>
            </w:r>
            <w:r w:rsidRPr="00BB6FFE">
              <w:rPr>
                <w:b/>
                <w:lang w:eastAsia="ar-SA"/>
              </w:rPr>
              <w:t>1</w:t>
            </w:r>
            <w:r w:rsidRPr="00BB6FFE">
              <w:rPr>
                <w:lang w:eastAsia="ar-SA"/>
              </w:rPr>
              <w:t>);</w:t>
            </w:r>
          </w:p>
          <w:p w14:paraId="201EF6D0" w14:textId="77777777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>внесены уточнения в общие требования п. 4 в части передачи ретроспективных данных;</w:t>
            </w:r>
          </w:p>
          <w:p w14:paraId="5EEF47AD" w14:textId="16E948E5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>уточнен перечень типов структурированных медицинских сведений (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 xml:space="preserve">) </w:t>
            </w:r>
            <w:r w:rsidRPr="00BB6FFE">
              <w:rPr>
                <w:b/>
                <w:lang w:eastAsia="ar-SA"/>
              </w:rPr>
              <w:t>Таблица </w:t>
            </w:r>
            <w:r w:rsidR="00391542" w:rsidRPr="00BB6FFE">
              <w:rPr>
                <w:b/>
                <w:lang w:eastAsia="ar-SA"/>
              </w:rPr>
              <w:t>3</w:t>
            </w:r>
            <w:r w:rsidRPr="00BB6FFE">
              <w:rPr>
                <w:lang w:eastAsia="ar-SA"/>
              </w:rPr>
              <w:t xml:space="preserve"> – внесена запись о SMSV16 (Ретроспективные данные по пациентам с онкологической патологией);</w:t>
            </w:r>
          </w:p>
          <w:p w14:paraId="1C9DA7F1" w14:textId="77777777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>внесены изменения в Перечень объектов ФРНСИ, используемых в интеграционном взаимодействии с ВИМИС (</w:t>
            </w:r>
            <w:r w:rsidR="00BB6FFE">
              <w:rPr>
                <w:b/>
                <w:lang w:eastAsia="ar-SA"/>
              </w:rPr>
              <w:t>Таблица </w:t>
            </w:r>
            <w:r w:rsidRPr="00BB6FFE">
              <w:rPr>
                <w:b/>
                <w:lang w:eastAsia="ar-SA"/>
              </w:rPr>
              <w:t>5</w:t>
            </w:r>
            <w:r w:rsidRPr="00BB6FFE">
              <w:rPr>
                <w:lang w:eastAsia="ar-SA"/>
              </w:rPr>
              <w:t>) – исключен справочник «ВИМИС ОНКО. Международная классификация стадий злокачественных новообразований - TNM (версия 7)» (OID 1.2.643.5.1.13.13.99.2.573)</w:t>
            </w:r>
          </w:p>
          <w:p w14:paraId="67409833" w14:textId="77777777" w:rsidR="006E2C9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>добавлен справочник «vimis5» – «Поля СЭМД бета-версии в п.3 (</w:t>
            </w:r>
            <w:r w:rsidRPr="00BB6FFE">
              <w:rPr>
                <w:b/>
                <w:lang w:eastAsia="ar-SA"/>
              </w:rPr>
              <w:t>Табл</w:t>
            </w:r>
            <w:r w:rsidR="00BB6FFE">
              <w:rPr>
                <w:b/>
                <w:lang w:eastAsia="ar-SA"/>
              </w:rPr>
              <w:t>ица </w:t>
            </w:r>
            <w:r w:rsidRPr="00BB6FFE">
              <w:rPr>
                <w:b/>
                <w:lang w:eastAsia="ar-SA"/>
              </w:rPr>
              <w:t>8</w:t>
            </w:r>
            <w:r w:rsidRPr="00BB6FFE">
              <w:rPr>
                <w:lang w:eastAsia="ar-SA"/>
              </w:rPr>
              <w:t>);</w:t>
            </w:r>
          </w:p>
          <w:p w14:paraId="341BB997" w14:textId="77777777" w:rsidR="006E2C99" w:rsidRPr="00BB6FFE" w:rsidRDefault="006E2C99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>добавлен справочник «</w:t>
            </w:r>
            <w:r w:rsidRPr="00BB6FFE">
              <w:t>«VIMISONKO5» – «Фазы хронического миелолейкоза» (</w:t>
            </w:r>
            <w:r w:rsidRPr="00BB6FFE">
              <w:rPr>
                <w:b/>
              </w:rPr>
              <w:t>Таблица </w:t>
            </w:r>
            <w:r w:rsidRPr="00BB6FFE">
              <w:rPr>
                <w:b/>
              </w:rPr>
              <w:fldChar w:fldCharType="begin"/>
            </w:r>
            <w:r w:rsidRPr="00BB6FFE">
              <w:rPr>
                <w:b/>
              </w:rPr>
              <w:instrText>SEQ Таблица \* ARABIC</w:instrText>
            </w:r>
            <w:r w:rsidRPr="00BB6FFE">
              <w:rPr>
                <w:b/>
              </w:rPr>
              <w:fldChar w:fldCharType="separate"/>
            </w:r>
            <w:r w:rsidRPr="00BB6FFE">
              <w:rPr>
                <w:b/>
                <w:noProof/>
              </w:rPr>
              <w:t>9</w:t>
            </w:r>
            <w:r w:rsidRPr="00BB6FFE">
              <w:rPr>
                <w:b/>
              </w:rPr>
              <w:fldChar w:fldCharType="end"/>
            </w:r>
            <w:r w:rsidRPr="00BB6FFE">
              <w:t>);</w:t>
            </w:r>
          </w:p>
          <w:p w14:paraId="26ABA043" w14:textId="77777777" w:rsidR="006E2C99" w:rsidRPr="00BB6FFE" w:rsidRDefault="006E2C99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>добавлен справочник «</w:t>
            </w:r>
            <w:r w:rsidRPr="00BB6FFE">
              <w:t>«VIMISONKO6» –– «Формы бластного криза» (</w:t>
            </w:r>
            <w:r w:rsidRPr="00BB6FFE">
              <w:rPr>
                <w:b/>
              </w:rPr>
              <w:t>Таблица </w:t>
            </w:r>
            <w:r w:rsidRPr="00BB6FFE">
              <w:rPr>
                <w:b/>
              </w:rPr>
              <w:fldChar w:fldCharType="begin"/>
            </w:r>
            <w:r w:rsidRPr="00BB6FFE">
              <w:rPr>
                <w:b/>
              </w:rPr>
              <w:instrText>SEQ Таблица \* ARABIC</w:instrText>
            </w:r>
            <w:r w:rsidRPr="00BB6FFE">
              <w:rPr>
                <w:b/>
              </w:rPr>
              <w:fldChar w:fldCharType="separate"/>
            </w:r>
            <w:r w:rsidRPr="00BB6FFE">
              <w:rPr>
                <w:b/>
                <w:noProof/>
              </w:rPr>
              <w:t>10</w:t>
            </w:r>
            <w:r w:rsidRPr="00BB6FFE">
              <w:rPr>
                <w:b/>
              </w:rPr>
              <w:fldChar w:fldCharType="end"/>
            </w:r>
            <w:r w:rsidRPr="00BB6FFE">
              <w:t>)</w:t>
            </w:r>
            <w:r w:rsidRPr="00BB6FFE">
              <w:rPr>
                <w:lang w:eastAsia="ar-SA"/>
              </w:rPr>
              <w:t>;</w:t>
            </w:r>
          </w:p>
          <w:p w14:paraId="212FEBFB" w14:textId="0E9E3EA7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 xml:space="preserve">добавлено детальное описание структурированных медицинских сведений: SMSV16 («Приложение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1. Описание структуры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>»);</w:t>
            </w:r>
          </w:p>
          <w:p w14:paraId="467CB428" w14:textId="67D64EC1" w:rsidR="00844849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 xml:space="preserve">добавлен шаблон структурированных медицинских сведений: SMSV16 («Приложение </w:t>
            </w:r>
            <w:r w:rsidR="00CA223B" w:rsidRPr="00BB6FFE">
              <w:rPr>
                <w:lang w:eastAsia="ar-SA"/>
              </w:rPr>
              <w:t xml:space="preserve">№ </w:t>
            </w:r>
            <w:r w:rsidRPr="00BB6FFE">
              <w:rPr>
                <w:lang w:eastAsia="ar-SA"/>
              </w:rPr>
              <w:t xml:space="preserve">2. Шаблоны </w:t>
            </w:r>
            <w:r w:rsidR="00EE3FCC">
              <w:rPr>
                <w:lang w:eastAsia="ar-SA"/>
              </w:rPr>
              <w:t>СМС</w:t>
            </w:r>
            <w:r w:rsidRPr="00BB6FFE">
              <w:rPr>
                <w:lang w:eastAsia="ar-SA"/>
              </w:rPr>
              <w:t>»)</w:t>
            </w:r>
          </w:p>
          <w:p w14:paraId="3918304F" w14:textId="77777777" w:rsidR="00CA575B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 xml:space="preserve">раздел 5.1 переработан в части описания нового метода checkStatus сервиса приема </w:t>
            </w:r>
            <w:r w:rsidR="00CA223B" w:rsidRPr="00BB6FFE">
              <w:rPr>
                <w:lang w:eastAsia="ar-SA"/>
              </w:rPr>
              <w:t xml:space="preserve">структутрированных </w:t>
            </w:r>
            <w:r w:rsidRPr="00BB6FFE">
              <w:rPr>
                <w:lang w:eastAsia="ar-SA"/>
              </w:rPr>
              <w:t>медицинских сведений ВИМИС;</w:t>
            </w:r>
          </w:p>
          <w:p w14:paraId="70020F01" w14:textId="77777777" w:rsidR="00CA575B" w:rsidRPr="00BB6FFE" w:rsidRDefault="00CA575B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 xml:space="preserve">в приложении № 3 «Примеры запросов» добавлены примеры использования метода checkStatus </w:t>
            </w:r>
            <w:r w:rsidR="00CA223B" w:rsidRPr="00BB6FFE">
              <w:rPr>
                <w:lang w:eastAsia="ar-SA"/>
              </w:rPr>
              <w:t>(</w:t>
            </w:r>
            <w:r w:rsidRPr="00BB6FFE">
              <w:rPr>
                <w:lang w:eastAsia="ar-SA"/>
              </w:rPr>
              <w:t xml:space="preserve">файлы </w:t>
            </w:r>
            <w:r w:rsidR="00CA223B" w:rsidRPr="00BB6FFE">
              <w:rPr>
                <w:lang w:eastAsia="ar-SA"/>
              </w:rPr>
              <w:br/>
            </w:r>
            <w:r w:rsidRPr="00BB6FFE">
              <w:rPr>
                <w:lang w:eastAsia="ar-SA"/>
              </w:rPr>
              <w:t>5. SMScheckStatus.xml и 6. SMScheckStatusResponse.xml</w:t>
            </w:r>
            <w:r w:rsidR="00CA223B" w:rsidRPr="00BB6FFE">
              <w:rPr>
                <w:lang w:eastAsia="ar-SA"/>
              </w:rPr>
              <w:t>)</w:t>
            </w:r>
            <w:r w:rsidR="00D02FD1" w:rsidRPr="00BB6FFE">
              <w:rPr>
                <w:lang w:eastAsia="ar-SA"/>
              </w:rPr>
              <w:t>;</w:t>
            </w:r>
          </w:p>
          <w:p w14:paraId="1A067E12" w14:textId="77777777" w:rsidR="00D02FD1" w:rsidRPr="00BB6FFE" w:rsidRDefault="00D02FD1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>в тело запроса sendDocument добавлены атрибуты vmcl, signature (data, checksum), указаны допустимые значения для атрибутов vmcl, docTypeVersion;</w:t>
            </w:r>
          </w:p>
          <w:p w14:paraId="061F30D0" w14:textId="77777777" w:rsidR="00D02FD1" w:rsidRPr="00BB6FFE" w:rsidRDefault="00D02FD1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>в приложении №3 "Примеры запросов" скорректирован пример использования метода sendDocument (файл 1. SMSRequest.xml)</w:t>
            </w:r>
          </w:p>
        </w:tc>
      </w:tr>
      <w:tr w:rsidR="006925EE" w:rsidRPr="00BB6FFE" w14:paraId="71A05CA5" w14:textId="77777777" w:rsidTr="00C1109C">
        <w:tc>
          <w:tcPr>
            <w:tcW w:w="1044" w:type="dxa"/>
            <w:vAlign w:val="center"/>
          </w:tcPr>
          <w:p w14:paraId="24638905" w14:textId="77777777" w:rsidR="006925EE" w:rsidRPr="00BB6FFE" w:rsidRDefault="006925EE" w:rsidP="00FA4A38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1503" w:type="dxa"/>
            <w:vAlign w:val="center"/>
          </w:tcPr>
          <w:p w14:paraId="198C44BC" w14:textId="1EA5E39B" w:rsidR="006925EE" w:rsidRPr="00BB6FFE" w:rsidRDefault="00EE3FCC">
            <w:pPr>
              <w:pStyle w:val="phtablecellleft"/>
              <w:spacing w:before="120" w:after="120"/>
              <w:jc w:val="left"/>
              <w:rPr>
                <w:rFonts w:cs="Times New Roman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  <w:lang w:eastAsia="ar-SA"/>
              </w:rPr>
              <w:t>28</w:t>
            </w:r>
            <w:r w:rsidR="006925EE" w:rsidRPr="00BB6FFE">
              <w:rPr>
                <w:rFonts w:cs="Times New Roman"/>
                <w:sz w:val="24"/>
                <w:szCs w:val="24"/>
                <w:lang w:eastAsia="ar-SA"/>
              </w:rPr>
              <w:t>.</w:t>
            </w:r>
            <w:r w:rsidRPr="00BB6FFE">
              <w:rPr>
                <w:rFonts w:cs="Times New Roman"/>
                <w:sz w:val="24"/>
                <w:szCs w:val="24"/>
                <w:lang w:eastAsia="ar-SA"/>
              </w:rPr>
              <w:t>0</w:t>
            </w:r>
            <w:r>
              <w:rPr>
                <w:rFonts w:cs="Times New Roman"/>
                <w:sz w:val="24"/>
                <w:szCs w:val="24"/>
                <w:lang w:eastAsia="ar-SA"/>
              </w:rPr>
              <w:t>5</w:t>
            </w:r>
            <w:r w:rsidR="006925EE" w:rsidRPr="00BB6FFE">
              <w:rPr>
                <w:rFonts w:cs="Times New Roman"/>
                <w:sz w:val="24"/>
                <w:szCs w:val="24"/>
                <w:lang w:eastAsia="ar-SA"/>
              </w:rPr>
              <w:t>.2021</w:t>
            </w:r>
          </w:p>
        </w:tc>
        <w:tc>
          <w:tcPr>
            <w:tcW w:w="1362" w:type="dxa"/>
            <w:vAlign w:val="center"/>
          </w:tcPr>
          <w:p w14:paraId="35359173" w14:textId="77777777" w:rsidR="006925EE" w:rsidRPr="00BB6FFE" w:rsidRDefault="00FA4A38" w:rsidP="00FA4A38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3.4</w:t>
            </w:r>
          </w:p>
        </w:tc>
        <w:tc>
          <w:tcPr>
            <w:tcW w:w="6547" w:type="dxa"/>
            <w:vAlign w:val="center"/>
          </w:tcPr>
          <w:p w14:paraId="6319C89C" w14:textId="77777777" w:rsidR="004B4F0E" w:rsidRPr="00E924F1" w:rsidRDefault="004B4F0E" w:rsidP="00E924F1">
            <w:pPr>
              <w:pStyle w:val="phtableitemizedlist1"/>
              <w:rPr>
                <w:lang w:eastAsia="ar-SA"/>
              </w:rPr>
            </w:pPr>
            <w:r w:rsidRPr="00E924F1">
              <w:rPr>
                <w:lang w:eastAsia="ar-SA"/>
              </w:rPr>
              <w:t>термин «структурированные медицинские сведения (СМС)» заменен на «структурированный электронный медицинский документ beta-версии (СЭМД beta-версии)»;</w:t>
            </w:r>
          </w:p>
          <w:p w14:paraId="6F31EEB9" w14:textId="77777777" w:rsidR="004B4F0E" w:rsidRPr="00E924F1" w:rsidRDefault="004B4F0E" w:rsidP="00E924F1">
            <w:pPr>
              <w:pStyle w:val="phtableitemizedlist1"/>
              <w:rPr>
                <w:lang w:eastAsia="ar-SA"/>
              </w:rPr>
            </w:pPr>
            <w:r w:rsidRPr="00E924F1">
              <w:rPr>
                <w:lang w:eastAsia="ar-SA"/>
              </w:rPr>
              <w:t>уточнены ссылки на таблицы и рисунки по тексту;</w:t>
            </w:r>
          </w:p>
          <w:p w14:paraId="69A0182E" w14:textId="5D197BDC" w:rsidR="00BB6FFE" w:rsidRDefault="00BB6FFE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>в</w:t>
            </w:r>
            <w:r w:rsidRPr="00E924F1">
              <w:rPr>
                <w:lang w:eastAsia="ar-SA"/>
              </w:rPr>
              <w:t xml:space="preserve"> </w:t>
            </w:r>
            <w:r w:rsidR="00FF770F" w:rsidRPr="00E924F1">
              <w:rPr>
                <w:b/>
                <w:lang w:eastAsia="ar-SA"/>
              </w:rPr>
              <w:t>Таблиц</w:t>
            </w:r>
            <w:r w:rsidR="00FF770F">
              <w:rPr>
                <w:b/>
                <w:lang w:eastAsia="ar-SA"/>
              </w:rPr>
              <w:t>е</w:t>
            </w:r>
            <w:r w:rsidR="00FF770F" w:rsidRPr="00E924F1">
              <w:rPr>
                <w:b/>
                <w:lang w:eastAsia="ar-SA"/>
              </w:rPr>
              <w:t xml:space="preserve"> </w:t>
            </w:r>
            <w:r w:rsidRPr="00E924F1">
              <w:rPr>
                <w:b/>
                <w:lang w:eastAsia="ar-SA"/>
              </w:rPr>
              <w:t>1</w:t>
            </w:r>
            <w:r w:rsidRPr="00E924F1">
              <w:rPr>
                <w:lang w:eastAsia="ar-SA"/>
              </w:rPr>
              <w:t xml:space="preserve"> «</w:t>
            </w:r>
            <w:r w:rsidRPr="00BB6FFE">
              <w:rPr>
                <w:lang w:eastAsia="ar-SA"/>
              </w:rPr>
              <w:t>Категории пациентов, оказание медицинской помощи которым подлежит мониторингу и контролю в ВИМИС «Онкология» для 1-ой группы «Онкологические заболевания»</w:t>
            </w:r>
            <w:r w:rsidRPr="00E924F1">
              <w:rPr>
                <w:lang w:eastAsia="ar-SA"/>
              </w:rPr>
              <w:t xml:space="preserve"> </w:t>
            </w:r>
            <w:r w:rsidRPr="00E924F1">
              <w:rPr>
                <w:lang w:eastAsia="ar-SA"/>
              </w:rPr>
              <w:br/>
            </w:r>
            <w:r w:rsidRPr="00BB6FFE">
              <w:rPr>
                <w:lang w:eastAsia="ar-SA"/>
              </w:rPr>
              <w:lastRenderedPageBreak/>
              <w:t>в</w:t>
            </w:r>
            <w:r w:rsidRPr="00E924F1">
              <w:rPr>
                <w:lang w:eastAsia="ar-SA"/>
              </w:rPr>
              <w:t xml:space="preserve"> </w:t>
            </w:r>
            <w:r w:rsidRPr="00BB6FFE">
              <w:rPr>
                <w:lang w:eastAsia="ar-SA"/>
              </w:rPr>
              <w:t xml:space="preserve">графе </w:t>
            </w:r>
            <w:r w:rsidRPr="00E924F1">
              <w:rPr>
                <w:lang w:eastAsia="ar-SA"/>
              </w:rPr>
              <w:t>II</w:t>
            </w:r>
            <w:r w:rsidRPr="00BB6FFE">
              <w:rPr>
                <w:lang w:eastAsia="ar-SA"/>
              </w:rPr>
              <w:t xml:space="preserve"> уточнен диапазон кодов МКБ-10 – исключен код МКБ-10 «С97»;</w:t>
            </w:r>
          </w:p>
          <w:p w14:paraId="3DCC88FC" w14:textId="77777777" w:rsidR="004B4F0E" w:rsidRPr="004C2A6C" w:rsidRDefault="004B4F0E" w:rsidP="00E924F1">
            <w:pPr>
              <w:pStyle w:val="phtableitemizedlist1"/>
              <w:rPr>
                <w:lang w:eastAsia="ar-SA"/>
              </w:rPr>
            </w:pPr>
            <w:r w:rsidRPr="004C2A6C">
              <w:rPr>
                <w:lang w:eastAsia="ar-SA"/>
              </w:rPr>
              <w:t xml:space="preserve">дополнена </w:t>
            </w:r>
            <w:r w:rsidR="006F022D" w:rsidRPr="00E924F1">
              <w:rPr>
                <w:b/>
                <w:lang w:eastAsia="ar-SA"/>
              </w:rPr>
              <w:t xml:space="preserve">Таблица </w:t>
            </w:r>
            <w:r w:rsidR="006F022D">
              <w:rPr>
                <w:b/>
                <w:lang w:eastAsia="ar-SA"/>
              </w:rPr>
              <w:t>3</w:t>
            </w:r>
            <w:r w:rsidRPr="004C2A6C">
              <w:rPr>
                <w:lang w:eastAsia="ar-SA"/>
              </w:rPr>
              <w:t xml:space="preserve"> «</w:t>
            </w:r>
            <w:r w:rsidR="006F022D" w:rsidRPr="006F022D">
              <w:rPr>
                <w:lang w:eastAsia="ar-SA"/>
              </w:rPr>
              <w:t>Типы СЭМД beta-версии</w:t>
            </w:r>
            <w:r w:rsidRPr="004C2A6C">
              <w:rPr>
                <w:lang w:eastAsia="ar-SA"/>
              </w:rPr>
              <w:t>»</w:t>
            </w:r>
            <w:r w:rsidR="006F022D">
              <w:rPr>
                <w:lang w:eastAsia="ar-SA"/>
              </w:rPr>
              <w:t xml:space="preserve"> информацией о в</w:t>
            </w:r>
            <w:r w:rsidR="006F022D" w:rsidRPr="006F022D">
              <w:rPr>
                <w:lang w:eastAsia="ar-SA"/>
              </w:rPr>
              <w:t>ерси</w:t>
            </w:r>
            <w:r w:rsidR="006F022D">
              <w:rPr>
                <w:lang w:eastAsia="ar-SA"/>
              </w:rPr>
              <w:t>и</w:t>
            </w:r>
            <w:r w:rsidR="006F022D" w:rsidRPr="006F022D">
              <w:rPr>
                <w:lang w:eastAsia="ar-SA"/>
              </w:rPr>
              <w:t xml:space="preserve"> типа СЭМД</w:t>
            </w:r>
            <w:r w:rsidRPr="004C2A6C">
              <w:rPr>
                <w:lang w:eastAsia="ar-SA"/>
              </w:rPr>
              <w:t>;</w:t>
            </w:r>
          </w:p>
          <w:p w14:paraId="6AAFF114" w14:textId="77777777" w:rsidR="006F022D" w:rsidRPr="004C2A6C" w:rsidRDefault="006F022D" w:rsidP="00E924F1">
            <w:pPr>
              <w:pStyle w:val="phtableitemizedlist1"/>
              <w:rPr>
                <w:lang w:eastAsia="ar-SA"/>
              </w:rPr>
            </w:pPr>
            <w:r w:rsidRPr="004C2A6C">
              <w:rPr>
                <w:lang w:eastAsia="ar-SA"/>
              </w:rPr>
              <w:t xml:space="preserve">дополнена </w:t>
            </w:r>
            <w:r w:rsidRPr="004C2A6C">
              <w:rPr>
                <w:b/>
                <w:lang w:eastAsia="ar-SA"/>
              </w:rPr>
              <w:t>Таблица 4</w:t>
            </w:r>
            <w:r w:rsidRPr="004C2A6C">
              <w:rPr>
                <w:lang w:eastAsia="ar-SA"/>
              </w:rPr>
              <w:t xml:space="preserve"> «</w:t>
            </w:r>
            <w:r w:rsidRPr="006F022D">
              <w:rPr>
                <w:lang w:eastAsia="ar-SA"/>
              </w:rPr>
              <w:t>Типы СЭМД</w:t>
            </w:r>
            <w:r w:rsidRPr="004C2A6C">
              <w:rPr>
                <w:lang w:eastAsia="ar-SA"/>
              </w:rPr>
              <w:t>»</w:t>
            </w:r>
            <w:r>
              <w:rPr>
                <w:lang w:eastAsia="ar-SA"/>
              </w:rPr>
              <w:t xml:space="preserve"> информацией о в</w:t>
            </w:r>
            <w:r w:rsidRPr="006F022D">
              <w:rPr>
                <w:lang w:eastAsia="ar-SA"/>
              </w:rPr>
              <w:t>ерси</w:t>
            </w:r>
            <w:r>
              <w:rPr>
                <w:lang w:eastAsia="ar-SA"/>
              </w:rPr>
              <w:t>и</w:t>
            </w:r>
            <w:r w:rsidRPr="006F022D">
              <w:rPr>
                <w:lang w:eastAsia="ar-SA"/>
              </w:rPr>
              <w:t xml:space="preserve"> типа СЭМД</w:t>
            </w:r>
            <w:r>
              <w:rPr>
                <w:lang w:eastAsia="ar-SA"/>
              </w:rPr>
              <w:t xml:space="preserve"> и р</w:t>
            </w:r>
            <w:r w:rsidRPr="006F022D">
              <w:rPr>
                <w:lang w:eastAsia="ar-SA"/>
              </w:rPr>
              <w:t>едакци</w:t>
            </w:r>
            <w:r>
              <w:rPr>
                <w:lang w:eastAsia="ar-SA"/>
              </w:rPr>
              <w:t>и</w:t>
            </w:r>
            <w:r w:rsidRPr="006F022D">
              <w:rPr>
                <w:lang w:eastAsia="ar-SA"/>
              </w:rPr>
              <w:t xml:space="preserve"> СЭМД на портале</w:t>
            </w:r>
            <w:r w:rsidRPr="004C2A6C">
              <w:rPr>
                <w:lang w:eastAsia="ar-SA"/>
              </w:rPr>
              <w:t>;</w:t>
            </w:r>
          </w:p>
          <w:p w14:paraId="7AC07BAE" w14:textId="77777777" w:rsidR="004B4F0E" w:rsidRPr="00E924F1" w:rsidRDefault="004B4F0E" w:rsidP="00E924F1">
            <w:pPr>
              <w:pStyle w:val="phtableitemizedlist1"/>
              <w:rPr>
                <w:lang w:eastAsia="ar-SA"/>
              </w:rPr>
            </w:pPr>
            <w:r w:rsidRPr="00E924F1">
              <w:rPr>
                <w:lang w:eastAsia="ar-SA"/>
              </w:rPr>
              <w:t xml:space="preserve">уточнена и дополнена </w:t>
            </w:r>
            <w:r w:rsidR="006F022D" w:rsidRPr="00E924F1">
              <w:rPr>
                <w:lang w:eastAsia="ar-SA"/>
              </w:rPr>
              <w:t xml:space="preserve">Таблица </w:t>
            </w:r>
            <w:r w:rsidRPr="00E924F1">
              <w:rPr>
                <w:lang w:eastAsia="ar-SA"/>
              </w:rPr>
              <w:t>5 «Перечень объектов ФРНСИ, используемых в интеграционном взаимодействии с ВИМИС “</w:t>
            </w:r>
            <w:r w:rsidR="006F022D">
              <w:rPr>
                <w:lang w:eastAsia="ar-SA"/>
              </w:rPr>
              <w:t>Онкология</w:t>
            </w:r>
            <w:r w:rsidRPr="00E924F1">
              <w:rPr>
                <w:lang w:eastAsia="ar-SA"/>
              </w:rPr>
              <w:t>”»:</w:t>
            </w:r>
          </w:p>
          <w:p w14:paraId="4555C63C" w14:textId="77777777" w:rsidR="004B4F0E" w:rsidRPr="00E924F1" w:rsidRDefault="004B4F0E" w:rsidP="00E924F1">
            <w:pPr>
              <w:pStyle w:val="phtableitemizedlist1"/>
              <w:numPr>
                <w:ilvl w:val="1"/>
                <w:numId w:val="56"/>
              </w:numPr>
              <w:rPr>
                <w:lang w:eastAsia="ar-SA"/>
              </w:rPr>
            </w:pPr>
            <w:r w:rsidRPr="00E924F1">
              <w:rPr>
                <w:lang w:eastAsia="ar-SA"/>
              </w:rPr>
              <w:t xml:space="preserve">обновлены наименования и OID у </w:t>
            </w:r>
            <w:r w:rsidR="006F022D" w:rsidRPr="00E924F1">
              <w:rPr>
                <w:lang w:eastAsia="ar-SA"/>
              </w:rPr>
              <w:t>2</w:t>
            </w:r>
            <w:r w:rsidRPr="00E924F1">
              <w:rPr>
                <w:lang w:eastAsia="ar-SA"/>
              </w:rPr>
              <w:t xml:space="preserve"> опубликованных на портале ФРНСИ справочников</w:t>
            </w:r>
            <w:r w:rsidR="006F022D" w:rsidRPr="00E924F1">
              <w:rPr>
                <w:lang w:eastAsia="ar-SA"/>
              </w:rPr>
              <w:t>: «ВИМИС. Фазы хронического миелолейкоза» (OID:1.2.643.5.1.13.13.99.2.760) и «ВИМИС. Формы бластного криза» (OID: 1.2.643.5.1.13.13.99.2.761)</w:t>
            </w:r>
            <w:r w:rsidRPr="00E924F1">
              <w:rPr>
                <w:lang w:eastAsia="ar-SA"/>
              </w:rPr>
              <w:t>;</w:t>
            </w:r>
          </w:p>
          <w:p w14:paraId="06A2C7BD" w14:textId="77777777" w:rsidR="006F022D" w:rsidRPr="00E924F1" w:rsidRDefault="004B4F0E" w:rsidP="00E924F1">
            <w:pPr>
              <w:pStyle w:val="phtableitemizedlist1"/>
              <w:numPr>
                <w:ilvl w:val="1"/>
                <w:numId w:val="56"/>
              </w:numPr>
              <w:rPr>
                <w:lang w:eastAsia="ar-SA"/>
              </w:rPr>
            </w:pPr>
            <w:r w:rsidRPr="00E924F1">
              <w:rPr>
                <w:lang w:eastAsia="ar-SA"/>
              </w:rPr>
              <w:t xml:space="preserve">добавлены </w:t>
            </w:r>
            <w:r w:rsidR="006F022D" w:rsidRPr="00E924F1">
              <w:rPr>
                <w:lang w:eastAsia="ar-SA"/>
              </w:rPr>
              <w:t>5</w:t>
            </w:r>
            <w:r w:rsidRPr="00E924F1">
              <w:rPr>
                <w:lang w:eastAsia="ar-SA"/>
              </w:rPr>
              <w:t xml:space="preserve"> новых справочник</w:t>
            </w:r>
            <w:r w:rsidR="006F022D" w:rsidRPr="00E924F1">
              <w:rPr>
                <w:lang w:eastAsia="ar-SA"/>
              </w:rPr>
              <w:t>ов</w:t>
            </w:r>
            <w:r w:rsidRPr="00E924F1">
              <w:rPr>
                <w:lang w:eastAsia="ar-SA"/>
              </w:rPr>
              <w:t xml:space="preserve">: </w:t>
            </w:r>
            <w:r w:rsidR="006F022D" w:rsidRPr="00E924F1">
              <w:rPr>
                <w:lang w:eastAsia="ar-SA"/>
              </w:rPr>
              <w:t>«Способ получения биологического материала для цитологического исследования» (OID: 1.2.643.5.1.13.13.11.1510), «РР. Стадии опухолевого процесса» (OID: 1.2.643.5.1.13.13.99.2.126), «ВИМИС. Характер изменения тканей, непосредственно прилегающих к образованию» (OID: 1.2.643.5.1.13.13.99.2.571), «Причины отмены лекарственных средств» (OID: 1.2.643.5.1.13.13.99.2.656) «Источник медицинской информации» (OID: 1.2.643.5.1.13.13.99.2.770).</w:t>
            </w:r>
          </w:p>
          <w:p w14:paraId="2DD54C44" w14:textId="77777777" w:rsidR="004B4F0E" w:rsidRPr="00E924F1" w:rsidRDefault="004B4F0E" w:rsidP="00E924F1">
            <w:pPr>
              <w:pStyle w:val="phtableitemizedlist1"/>
              <w:numPr>
                <w:ilvl w:val="1"/>
                <w:numId w:val="56"/>
              </w:numPr>
              <w:rPr>
                <w:lang w:eastAsia="ar-SA"/>
              </w:rPr>
            </w:pPr>
            <w:r w:rsidRPr="00E924F1">
              <w:rPr>
                <w:lang w:eastAsia="ar-SA"/>
              </w:rPr>
              <w:t>исключен справочники «</w:t>
            </w:r>
            <w:r w:rsidR="006F022D" w:rsidRPr="00E924F1">
              <w:rPr>
                <w:lang w:eastAsia="ar-SA"/>
              </w:rPr>
              <w:t>ВИМИС. Схемы химиотерапевтического лечения</w:t>
            </w:r>
            <w:r w:rsidRPr="00E924F1">
              <w:rPr>
                <w:lang w:eastAsia="ar-SA"/>
              </w:rPr>
              <w:t xml:space="preserve">» (OID: </w:t>
            </w:r>
            <w:r w:rsidR="006F022D" w:rsidRPr="00E924F1">
              <w:rPr>
                <w:lang w:eastAsia="ar-SA"/>
              </w:rPr>
              <w:t>1.2.643.5.1.13.13.99.2.584)</w:t>
            </w:r>
            <w:r w:rsidRPr="00E924F1">
              <w:rPr>
                <w:lang w:eastAsia="ar-SA"/>
              </w:rPr>
              <w:t>;</w:t>
            </w:r>
          </w:p>
          <w:p w14:paraId="6ADBA5CA" w14:textId="77777777" w:rsidR="004B4F0E" w:rsidRDefault="004B4F0E" w:rsidP="00E924F1">
            <w:pPr>
              <w:pStyle w:val="phtableitemizedlist1"/>
              <w:numPr>
                <w:ilvl w:val="1"/>
                <w:numId w:val="56"/>
              </w:numPr>
              <w:rPr>
                <w:lang w:eastAsia="ar-SA"/>
              </w:rPr>
            </w:pPr>
            <w:r w:rsidRPr="00E924F1">
              <w:rPr>
                <w:lang w:eastAsia="ar-SA"/>
              </w:rPr>
              <w:t>наименования справочников по различным направлениям ВИМИС приведены к единому виду;</w:t>
            </w:r>
          </w:p>
          <w:p w14:paraId="6B746380" w14:textId="2BC5F950" w:rsidR="000A65BA" w:rsidRDefault="000A65BA" w:rsidP="000A65BA">
            <w:pPr>
              <w:pStyle w:val="phtableitemizedlist1"/>
              <w:rPr>
                <w:lang w:eastAsia="ar-SA"/>
              </w:rPr>
            </w:pPr>
            <w:r>
              <w:rPr>
                <w:lang w:eastAsia="ar-SA"/>
              </w:rPr>
              <w:t>в разделе 4 «Условия определения триггерных точек» статус «Контроль ВИМИС» заменен на статус «Контроль ВИМИС “Онкология”»;</w:t>
            </w:r>
          </w:p>
          <w:p w14:paraId="07743577" w14:textId="74442593" w:rsidR="00064137" w:rsidRDefault="00064137" w:rsidP="00E924F1">
            <w:pPr>
              <w:pStyle w:val="phtableitemizedlist1"/>
              <w:rPr>
                <w:lang w:eastAsia="ar-SA"/>
              </w:rPr>
            </w:pPr>
            <w:r>
              <w:rPr>
                <w:lang w:eastAsia="ar-SA"/>
              </w:rPr>
              <w:t>д</w:t>
            </w:r>
            <w:r w:rsidRPr="00064137">
              <w:rPr>
                <w:lang w:eastAsia="ar-SA"/>
              </w:rPr>
              <w:t xml:space="preserve">ополнены допустимые значения парматра docTypeVersion </w:t>
            </w:r>
            <w:r w:rsidRPr="00E924F1">
              <w:rPr>
                <w:b/>
                <w:lang w:eastAsia="ar-SA"/>
              </w:rPr>
              <w:t>Таблицы 9</w:t>
            </w:r>
            <w:r w:rsidRPr="00064137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«</w:t>
            </w:r>
            <w:r w:rsidRPr="00064137">
              <w:rPr>
                <w:lang w:eastAsia="ar-SA"/>
              </w:rPr>
              <w:t>Описание параметров метода sendDocument</w:t>
            </w:r>
            <w:r>
              <w:rPr>
                <w:lang w:eastAsia="ar-SA"/>
              </w:rPr>
              <w:t>»;</w:t>
            </w:r>
          </w:p>
          <w:p w14:paraId="7183A1BA" w14:textId="45871385" w:rsidR="000A65BA" w:rsidRDefault="000A65BA" w:rsidP="000A65BA">
            <w:pPr>
              <w:pStyle w:val="phtableitemizedlist1"/>
              <w:rPr>
                <w:lang w:eastAsia="ar-SA"/>
              </w:rPr>
            </w:pPr>
            <w:r>
              <w:rPr>
                <w:lang w:eastAsia="ar-SA"/>
              </w:rPr>
              <w:t>в разделе 5.2 «Взаимодействие с сервисом передачи структурированных данных клинических рекомендаций и порядка оказания медицинской помощи» добавлены адреса веб-служб, зарегистрированных в ИПС для wsdl;</w:t>
            </w:r>
          </w:p>
          <w:p w14:paraId="1A40C97E" w14:textId="5E2F51B5" w:rsidR="00670567" w:rsidRDefault="00BB6FFE" w:rsidP="00E924F1">
            <w:pPr>
              <w:pStyle w:val="phtableitemizedlist1"/>
              <w:rPr>
                <w:lang w:eastAsia="ar-SA"/>
              </w:rPr>
            </w:pPr>
            <w:r w:rsidRPr="00BB6FFE">
              <w:rPr>
                <w:lang w:eastAsia="ar-SA"/>
              </w:rPr>
              <w:t>в</w:t>
            </w:r>
            <w:r w:rsidR="006925EE" w:rsidRPr="00BB6FFE">
              <w:rPr>
                <w:lang w:eastAsia="ar-SA"/>
              </w:rPr>
              <w:t xml:space="preserve"> шаблоне SMSV16 («Приложение 2. Шаблоны </w:t>
            </w:r>
            <w:r w:rsidR="006D668A">
              <w:rPr>
                <w:lang w:eastAsia="ar-SA"/>
              </w:rPr>
              <w:t>СЭМД beta-версии</w:t>
            </w:r>
            <w:r w:rsidR="006925EE" w:rsidRPr="00BB6FFE">
              <w:rPr>
                <w:lang w:eastAsia="ar-SA"/>
              </w:rPr>
              <w:t>») изменен код секции для секции «ВИМИС: Информация о явках пациента на осмотр», на код «vimisDispensaryObservationCheck»</w:t>
            </w:r>
            <w:r w:rsidR="00670567">
              <w:rPr>
                <w:lang w:eastAsia="ar-SA"/>
              </w:rPr>
              <w:t>;</w:t>
            </w:r>
          </w:p>
          <w:p w14:paraId="427E9AA0" w14:textId="2D1337E1" w:rsidR="00670567" w:rsidRDefault="00670567" w:rsidP="00E924F1">
            <w:pPr>
              <w:pStyle w:val="phtableitemizedlist1"/>
              <w:rPr>
                <w:lang w:eastAsia="ar-SA"/>
              </w:rPr>
            </w:pPr>
            <w:r>
              <w:rPr>
                <w:lang w:eastAsia="ar-SA"/>
              </w:rPr>
              <w:t>в секции «</w:t>
            </w:r>
            <w:r>
              <w:rPr>
                <w:lang w:val="en-US" w:eastAsia="ar-SA"/>
              </w:rPr>
              <w:t>DGN</w:t>
            </w:r>
            <w:r>
              <w:rPr>
                <w:lang w:eastAsia="ar-SA"/>
              </w:rPr>
              <w:t>» «Диагнозы» кодирование параметров «</w:t>
            </w:r>
            <w:r>
              <w:rPr>
                <w:lang w:val="en-US" w:eastAsia="ar-SA"/>
              </w:rPr>
              <w:t>TNM</w:t>
            </w:r>
            <w:r>
              <w:rPr>
                <w:lang w:eastAsia="ar-SA"/>
              </w:rPr>
              <w:t>»</w:t>
            </w:r>
            <w:r w:rsidRPr="00670567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заменено на справочник </w:t>
            </w:r>
            <w:r>
              <w:rPr>
                <w:lang w:val="en-US" w:eastAsia="ar-SA"/>
              </w:rPr>
              <w:t>OID</w:t>
            </w:r>
            <w:r>
              <w:rPr>
                <w:lang w:eastAsia="ar-SA"/>
              </w:rPr>
              <w:t xml:space="preserve"> </w:t>
            </w:r>
            <w:r w:rsidRPr="00670567">
              <w:rPr>
                <w:lang w:eastAsia="ar-SA"/>
              </w:rPr>
              <w:t>1.2.643.5.1.13.13.99.2.547</w:t>
            </w:r>
            <w:r>
              <w:rPr>
                <w:lang w:eastAsia="ar-SA"/>
              </w:rPr>
              <w:t xml:space="preserve"> </w:t>
            </w:r>
            <w:r w:rsidRPr="00670567">
              <w:rPr>
                <w:lang w:eastAsia="ar-SA"/>
              </w:rPr>
              <w:t>"TNM. Описание категорий"</w:t>
            </w:r>
            <w:r>
              <w:rPr>
                <w:lang w:eastAsia="ar-SA"/>
              </w:rPr>
              <w:t>. Добавлено кодирование категории «</w:t>
            </w:r>
            <w:r>
              <w:rPr>
                <w:lang w:val="en-US" w:eastAsia="ar-SA"/>
              </w:rPr>
              <w:t>G</w:t>
            </w:r>
            <w:r w:rsidR="009E5E40">
              <w:rPr>
                <w:lang w:eastAsia="ar-SA"/>
              </w:rPr>
              <w:t>»</w:t>
            </w:r>
            <w:r w:rsidR="00B8215F">
              <w:rPr>
                <w:lang w:eastAsia="ar-SA"/>
              </w:rPr>
              <w:t>, обязательность параметров изменена на [</w:t>
            </w:r>
            <w:r w:rsidR="00B8215F" w:rsidRPr="00B8215F">
              <w:rPr>
                <w:lang w:eastAsia="ar-SA"/>
              </w:rPr>
              <w:t>1..1</w:t>
            </w:r>
            <w:r w:rsidR="00B8215F">
              <w:rPr>
                <w:lang w:eastAsia="ar-SA"/>
              </w:rPr>
              <w:t>]</w:t>
            </w:r>
            <w:r w:rsidR="009E5E40">
              <w:rPr>
                <w:lang w:eastAsia="ar-SA"/>
              </w:rPr>
              <w:t xml:space="preserve"> </w:t>
            </w:r>
            <w:r w:rsidR="009E5E40" w:rsidRPr="00BB6FFE">
              <w:rPr>
                <w:lang w:eastAsia="ar-SA"/>
              </w:rPr>
              <w:t>(раздел</w:t>
            </w:r>
            <w:r w:rsidR="00FF770F">
              <w:rPr>
                <w:lang w:eastAsia="ar-SA"/>
              </w:rPr>
              <w:t>ы</w:t>
            </w:r>
            <w:r w:rsidR="009E5E40" w:rsidRPr="00BB6FFE">
              <w:rPr>
                <w:lang w:eastAsia="ar-SA"/>
              </w:rPr>
              <w:t xml:space="preserve"> SMSV</w:t>
            </w:r>
            <w:r w:rsidR="009E5E40">
              <w:rPr>
                <w:lang w:eastAsia="ar-SA"/>
              </w:rPr>
              <w:t xml:space="preserve">1, </w:t>
            </w:r>
            <w:r w:rsidR="009E5E40" w:rsidRPr="00BB6FFE">
              <w:rPr>
                <w:lang w:eastAsia="ar-SA"/>
              </w:rPr>
              <w:t>SMSV</w:t>
            </w:r>
            <w:r w:rsidR="009E5E40">
              <w:rPr>
                <w:lang w:eastAsia="ar-SA"/>
              </w:rPr>
              <w:t>4,</w:t>
            </w:r>
            <w:r w:rsidR="009E5E40" w:rsidRPr="00BB6FFE">
              <w:rPr>
                <w:lang w:eastAsia="ar-SA"/>
              </w:rPr>
              <w:t xml:space="preserve"> SMSV</w:t>
            </w:r>
            <w:r w:rsidR="009E5E40">
              <w:rPr>
                <w:lang w:eastAsia="ar-SA"/>
              </w:rPr>
              <w:t>5,</w:t>
            </w:r>
            <w:r w:rsidR="009E5E40" w:rsidRPr="00BB6FFE">
              <w:rPr>
                <w:lang w:eastAsia="ar-SA"/>
              </w:rPr>
              <w:t xml:space="preserve"> SMSV</w:t>
            </w:r>
            <w:r w:rsidR="009E5E40">
              <w:rPr>
                <w:lang w:eastAsia="ar-SA"/>
              </w:rPr>
              <w:t>6,</w:t>
            </w:r>
            <w:r w:rsidR="009E5E40" w:rsidRPr="00BB6FFE">
              <w:rPr>
                <w:lang w:eastAsia="ar-SA"/>
              </w:rPr>
              <w:t xml:space="preserve"> SMSV</w:t>
            </w:r>
            <w:r w:rsidR="009E5E40">
              <w:rPr>
                <w:lang w:eastAsia="ar-SA"/>
              </w:rPr>
              <w:t>7,</w:t>
            </w:r>
            <w:r w:rsidR="009E5E40" w:rsidRPr="00BB6FFE">
              <w:rPr>
                <w:lang w:eastAsia="ar-SA"/>
              </w:rPr>
              <w:t xml:space="preserve"> SMSV</w:t>
            </w:r>
            <w:r w:rsidR="009E5E40">
              <w:rPr>
                <w:lang w:eastAsia="ar-SA"/>
              </w:rPr>
              <w:t>8,</w:t>
            </w:r>
            <w:r w:rsidR="009E5E40" w:rsidRPr="00BB6FFE">
              <w:rPr>
                <w:lang w:eastAsia="ar-SA"/>
              </w:rPr>
              <w:t xml:space="preserve"> SMSV</w:t>
            </w:r>
            <w:r w:rsidR="009E5E40">
              <w:rPr>
                <w:lang w:eastAsia="ar-SA"/>
              </w:rPr>
              <w:t>9,</w:t>
            </w:r>
            <w:r w:rsidR="009E5E40" w:rsidRPr="00BB6FFE">
              <w:rPr>
                <w:lang w:eastAsia="ar-SA"/>
              </w:rPr>
              <w:t xml:space="preserve"> SMSV</w:t>
            </w:r>
            <w:r w:rsidR="009E5E40">
              <w:rPr>
                <w:lang w:eastAsia="ar-SA"/>
              </w:rPr>
              <w:t>10,</w:t>
            </w:r>
            <w:r w:rsidR="009E5E40" w:rsidRPr="00BB6FFE">
              <w:rPr>
                <w:lang w:eastAsia="ar-SA"/>
              </w:rPr>
              <w:t xml:space="preserve"> SMSV</w:t>
            </w:r>
            <w:r w:rsidR="009E5E40">
              <w:rPr>
                <w:lang w:eastAsia="ar-SA"/>
              </w:rPr>
              <w:t xml:space="preserve">11, </w:t>
            </w:r>
            <w:r w:rsidR="009E5E40" w:rsidRPr="00BB6FFE">
              <w:rPr>
                <w:lang w:eastAsia="ar-SA"/>
              </w:rPr>
              <w:t>SMSV</w:t>
            </w:r>
            <w:r w:rsidR="009E5E40">
              <w:rPr>
                <w:lang w:eastAsia="ar-SA"/>
              </w:rPr>
              <w:t>12</w:t>
            </w:r>
            <w:r w:rsidR="009E5E40" w:rsidRPr="00BB6FFE">
              <w:rPr>
                <w:lang w:eastAsia="ar-SA"/>
              </w:rPr>
              <w:t xml:space="preserve"> Приложени</w:t>
            </w:r>
            <w:r w:rsidR="00FF770F">
              <w:rPr>
                <w:lang w:eastAsia="ar-SA"/>
              </w:rPr>
              <w:t>я</w:t>
            </w:r>
            <w:r w:rsidR="009E5E40" w:rsidRPr="00BB6FFE">
              <w:rPr>
                <w:lang w:eastAsia="ar-SA"/>
              </w:rPr>
              <w:t xml:space="preserve"> 1</w:t>
            </w:r>
            <w:r w:rsidR="00FF770F">
              <w:rPr>
                <w:lang w:eastAsia="ar-SA"/>
              </w:rPr>
              <w:t xml:space="preserve"> «</w:t>
            </w:r>
            <w:r w:rsidR="002C5737" w:rsidRPr="002C5737">
              <w:rPr>
                <w:lang w:eastAsia="ar-SA"/>
              </w:rPr>
              <w:t>Описание структуры СЭМД beta-версии ОНКО в человекочитаемом формате</w:t>
            </w:r>
            <w:r w:rsidR="009E5E40" w:rsidRPr="00BB6FFE">
              <w:rPr>
                <w:lang w:eastAsia="ar-SA"/>
              </w:rPr>
              <w:t>» и Приложени</w:t>
            </w:r>
            <w:r w:rsidR="00FF770F">
              <w:rPr>
                <w:lang w:eastAsia="ar-SA"/>
              </w:rPr>
              <w:t>я</w:t>
            </w:r>
            <w:r w:rsidR="009E5E40" w:rsidRPr="00BB6FFE">
              <w:rPr>
                <w:lang w:eastAsia="ar-SA"/>
              </w:rPr>
              <w:t xml:space="preserve"> 2</w:t>
            </w:r>
            <w:r w:rsidR="00FF770F">
              <w:rPr>
                <w:lang w:eastAsia="ar-SA"/>
              </w:rPr>
              <w:t xml:space="preserve"> «</w:t>
            </w:r>
            <w:r w:rsidR="009E5E40" w:rsidRPr="00BB6FFE">
              <w:rPr>
                <w:lang w:eastAsia="ar-SA"/>
              </w:rPr>
              <w:t xml:space="preserve">Шаблоны </w:t>
            </w:r>
            <w:r w:rsidR="006D668A">
              <w:rPr>
                <w:lang w:eastAsia="ar-SA"/>
              </w:rPr>
              <w:t>СЭМД beta-версии</w:t>
            </w:r>
            <w:r w:rsidR="009E5E40" w:rsidRPr="00BB6FFE">
              <w:rPr>
                <w:lang w:eastAsia="ar-SA"/>
              </w:rPr>
              <w:t>»);</w:t>
            </w:r>
          </w:p>
          <w:p w14:paraId="0DFEBA47" w14:textId="2BBB4CAE" w:rsidR="00E92309" w:rsidRDefault="00B8215F" w:rsidP="00E924F1">
            <w:pPr>
              <w:pStyle w:val="phtableitemizedlist1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в секции «</w:t>
            </w:r>
            <w:r>
              <w:rPr>
                <w:lang w:val="en-US" w:eastAsia="ar-SA"/>
              </w:rPr>
              <w:t>DGN</w:t>
            </w:r>
            <w:r>
              <w:rPr>
                <w:lang w:eastAsia="ar-SA"/>
              </w:rPr>
              <w:t>» «Диагнозы» в кодировании диагноза одной степени обоснованности и вида нозологических</w:t>
            </w:r>
            <w:r w:rsidRPr="00B8215F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обязательность параметр</w:t>
            </w:r>
            <w:r w:rsidR="00FD221A">
              <w:rPr>
                <w:lang w:eastAsia="ar-SA"/>
              </w:rPr>
              <w:t xml:space="preserve">ов </w:t>
            </w:r>
            <w:r>
              <w:rPr>
                <w:lang w:eastAsia="ar-SA"/>
              </w:rPr>
              <w:t>«</w:t>
            </w:r>
            <w:r w:rsidRPr="00B8215F">
              <w:rPr>
                <w:lang w:eastAsia="ar-SA"/>
              </w:rPr>
              <w:t>TNM. Стадирование злокачественных опухолей</w:t>
            </w:r>
            <w:r>
              <w:rPr>
                <w:lang w:eastAsia="ar-SA"/>
              </w:rPr>
              <w:t>»</w:t>
            </w:r>
            <w:r w:rsidR="00FD221A">
              <w:rPr>
                <w:lang w:eastAsia="ar-SA"/>
              </w:rPr>
              <w:t>, «</w:t>
            </w:r>
            <w:r w:rsidR="00FD221A" w:rsidRPr="00FD221A">
              <w:rPr>
                <w:lang w:eastAsia="ar-SA"/>
              </w:rPr>
              <w:t>Обстоятельства выявления опухоли</w:t>
            </w:r>
            <w:r w:rsidR="00FD221A">
              <w:rPr>
                <w:lang w:eastAsia="ar-SA"/>
              </w:rPr>
              <w:t xml:space="preserve">» </w:t>
            </w:r>
            <w:r>
              <w:rPr>
                <w:lang w:eastAsia="ar-SA"/>
              </w:rPr>
              <w:t>изменена на [</w:t>
            </w:r>
            <w:r w:rsidRPr="00B8215F">
              <w:rPr>
                <w:lang w:eastAsia="ar-SA"/>
              </w:rPr>
              <w:t>1..1</w:t>
            </w:r>
            <w:r>
              <w:rPr>
                <w:lang w:eastAsia="ar-SA"/>
              </w:rPr>
              <w:t>]</w:t>
            </w:r>
            <w:r w:rsidR="00E92309">
              <w:rPr>
                <w:lang w:eastAsia="ar-SA"/>
              </w:rPr>
              <w:t xml:space="preserve"> </w:t>
            </w:r>
            <w:r w:rsidR="00E92309" w:rsidRPr="00BB6FFE">
              <w:rPr>
                <w:lang w:eastAsia="ar-SA"/>
              </w:rPr>
              <w:t>(раздел</w:t>
            </w:r>
            <w:r w:rsidR="002C5737">
              <w:rPr>
                <w:lang w:eastAsia="ar-SA"/>
              </w:rPr>
              <w:t>ы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 xml:space="preserve">1, </w:t>
            </w:r>
            <w:r w:rsidR="00E92309" w:rsidRPr="00BB6FFE">
              <w:rPr>
                <w:lang w:eastAsia="ar-SA"/>
              </w:rPr>
              <w:t>SMSV</w:t>
            </w:r>
            <w:r w:rsidR="00E92309">
              <w:rPr>
                <w:lang w:eastAsia="ar-SA"/>
              </w:rPr>
              <w:t>4,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5,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6,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7,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8,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9,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10,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 xml:space="preserve">11, </w:t>
            </w:r>
            <w:r w:rsidR="00E92309" w:rsidRPr="00BB6FFE">
              <w:rPr>
                <w:lang w:eastAsia="ar-SA"/>
              </w:rPr>
              <w:t>SMSV</w:t>
            </w:r>
            <w:r w:rsidR="00E92309">
              <w:rPr>
                <w:lang w:eastAsia="ar-SA"/>
              </w:rPr>
              <w:t>12</w:t>
            </w:r>
            <w:r w:rsidR="00E92309" w:rsidRPr="00BB6FFE">
              <w:rPr>
                <w:lang w:eastAsia="ar-SA"/>
              </w:rPr>
              <w:t xml:space="preserve"> Приложени</w:t>
            </w:r>
            <w:r w:rsidR="002C5737">
              <w:rPr>
                <w:lang w:eastAsia="ar-SA"/>
              </w:rPr>
              <w:t>я</w:t>
            </w:r>
            <w:r w:rsidR="00E92309" w:rsidRPr="00BB6FFE">
              <w:rPr>
                <w:lang w:eastAsia="ar-SA"/>
              </w:rPr>
              <w:t xml:space="preserve"> 1</w:t>
            </w:r>
            <w:r w:rsidR="002C5737">
              <w:rPr>
                <w:lang w:eastAsia="ar-SA"/>
              </w:rPr>
              <w:t xml:space="preserve"> «</w:t>
            </w:r>
            <w:r w:rsidR="002C5737" w:rsidRPr="002C5737">
              <w:rPr>
                <w:lang w:eastAsia="ar-SA"/>
              </w:rPr>
              <w:t>Описание структуры СЭМД beta-версии ОНКО в человекочитаемом формате</w:t>
            </w:r>
            <w:r w:rsidR="00E92309" w:rsidRPr="00BB6FFE">
              <w:rPr>
                <w:lang w:eastAsia="ar-SA"/>
              </w:rPr>
              <w:t>» и Приложени</w:t>
            </w:r>
            <w:r w:rsidR="002C5737">
              <w:rPr>
                <w:lang w:eastAsia="ar-SA"/>
              </w:rPr>
              <w:t xml:space="preserve">я </w:t>
            </w:r>
            <w:r w:rsidR="00E92309" w:rsidRPr="00BB6FFE">
              <w:rPr>
                <w:lang w:eastAsia="ar-SA"/>
              </w:rPr>
              <w:t>2</w:t>
            </w:r>
            <w:r w:rsidR="002C5737">
              <w:rPr>
                <w:lang w:eastAsia="ar-SA"/>
              </w:rPr>
              <w:t xml:space="preserve"> «</w:t>
            </w:r>
            <w:r w:rsidR="00E92309" w:rsidRPr="00BB6FFE">
              <w:rPr>
                <w:lang w:eastAsia="ar-SA"/>
              </w:rPr>
              <w:t xml:space="preserve">Шаблоны </w:t>
            </w:r>
            <w:r w:rsidR="006D668A">
              <w:rPr>
                <w:lang w:eastAsia="ar-SA"/>
              </w:rPr>
              <w:t>СЭМД beta-версии</w:t>
            </w:r>
            <w:r w:rsidR="00E92309" w:rsidRPr="00BB6FFE">
              <w:rPr>
                <w:lang w:eastAsia="ar-SA"/>
              </w:rPr>
              <w:t>»);</w:t>
            </w:r>
          </w:p>
          <w:p w14:paraId="003CFA95" w14:textId="2B90EDB4" w:rsidR="00E92309" w:rsidRDefault="00FD221A" w:rsidP="00E924F1">
            <w:pPr>
              <w:pStyle w:val="phtableitemizedlist1"/>
              <w:rPr>
                <w:lang w:eastAsia="ar-SA"/>
              </w:rPr>
            </w:pPr>
            <w:r>
              <w:rPr>
                <w:lang w:eastAsia="ar-SA"/>
              </w:rPr>
              <w:t>в секции «</w:t>
            </w:r>
            <w:r>
              <w:rPr>
                <w:lang w:val="en-US" w:eastAsia="ar-SA"/>
              </w:rPr>
              <w:t>DGN</w:t>
            </w:r>
            <w:r>
              <w:rPr>
                <w:lang w:eastAsia="ar-SA"/>
              </w:rPr>
              <w:t>» «Диагнозы» в кодировании диагноза одной степени обоснованности и вида нозологических</w:t>
            </w:r>
            <w:r w:rsidRPr="00B8215F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обязательность параметра «</w:t>
            </w:r>
            <w:r w:rsidRPr="00FD221A">
              <w:rPr>
                <w:lang w:eastAsia="ar-SA"/>
              </w:rPr>
              <w:t>Характер заболевания</w:t>
            </w:r>
            <w:r>
              <w:rPr>
                <w:lang w:eastAsia="ar-SA"/>
              </w:rPr>
              <w:t xml:space="preserve">», изменена на </w:t>
            </w:r>
            <w:r>
              <w:rPr>
                <w:lang w:val="en-US" w:eastAsia="ar-SA"/>
              </w:rPr>
              <w:t>R</w:t>
            </w:r>
            <w:r w:rsidRPr="00FD221A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[</w:t>
            </w:r>
            <w:r w:rsidRPr="00B8215F">
              <w:rPr>
                <w:lang w:eastAsia="ar-SA"/>
              </w:rPr>
              <w:t>1..1</w:t>
            </w:r>
            <w:r>
              <w:rPr>
                <w:lang w:eastAsia="ar-SA"/>
              </w:rPr>
              <w:t>]</w:t>
            </w:r>
            <w:r w:rsidR="00E92309">
              <w:rPr>
                <w:lang w:eastAsia="ar-SA"/>
              </w:rPr>
              <w:t xml:space="preserve"> </w:t>
            </w:r>
            <w:r w:rsidR="00E92309" w:rsidRPr="00BB6FFE">
              <w:rPr>
                <w:lang w:eastAsia="ar-SA"/>
              </w:rPr>
              <w:t>(раздел</w:t>
            </w:r>
            <w:r w:rsidR="002C5737">
              <w:rPr>
                <w:lang w:eastAsia="ar-SA"/>
              </w:rPr>
              <w:t>ы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 xml:space="preserve">1, </w:t>
            </w:r>
            <w:r w:rsidR="00E92309" w:rsidRPr="00BB6FFE">
              <w:rPr>
                <w:lang w:eastAsia="ar-SA"/>
              </w:rPr>
              <w:t>SMSV</w:t>
            </w:r>
            <w:r w:rsidR="00E92309">
              <w:rPr>
                <w:lang w:eastAsia="ar-SA"/>
              </w:rPr>
              <w:t>4,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5,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6,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7,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8,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9,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10,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 xml:space="preserve">11, </w:t>
            </w:r>
            <w:r w:rsidR="00E92309" w:rsidRPr="00BB6FFE">
              <w:rPr>
                <w:lang w:eastAsia="ar-SA"/>
              </w:rPr>
              <w:t>SMSV</w:t>
            </w:r>
            <w:r w:rsidR="00E92309">
              <w:rPr>
                <w:lang w:eastAsia="ar-SA"/>
              </w:rPr>
              <w:t>12</w:t>
            </w:r>
            <w:r w:rsidR="00E92309" w:rsidRPr="00BB6FFE">
              <w:rPr>
                <w:lang w:eastAsia="ar-SA"/>
              </w:rPr>
              <w:t xml:space="preserve"> </w:t>
            </w:r>
            <w:r w:rsidR="002C5737" w:rsidRPr="00BB6FFE">
              <w:rPr>
                <w:lang w:eastAsia="ar-SA"/>
              </w:rPr>
              <w:t>Приложени</w:t>
            </w:r>
            <w:r w:rsidR="002C5737">
              <w:rPr>
                <w:lang w:eastAsia="ar-SA"/>
              </w:rPr>
              <w:t>я</w:t>
            </w:r>
            <w:r w:rsidR="002C5737" w:rsidRPr="00BB6FFE">
              <w:rPr>
                <w:lang w:eastAsia="ar-SA"/>
              </w:rPr>
              <w:t xml:space="preserve"> 1</w:t>
            </w:r>
            <w:r w:rsidR="002C5737">
              <w:rPr>
                <w:lang w:eastAsia="ar-SA"/>
              </w:rPr>
              <w:t xml:space="preserve"> «</w:t>
            </w:r>
            <w:r w:rsidR="002C5737" w:rsidRPr="002C5737">
              <w:rPr>
                <w:lang w:eastAsia="ar-SA"/>
              </w:rPr>
              <w:t>Описание структуры СЭМД beta-версии ОНКО в человекочитаемом формате</w:t>
            </w:r>
            <w:r w:rsidR="002C5737" w:rsidRPr="00BB6FFE">
              <w:rPr>
                <w:lang w:eastAsia="ar-SA"/>
              </w:rPr>
              <w:t>» и Приложени</w:t>
            </w:r>
            <w:r w:rsidR="002C5737">
              <w:rPr>
                <w:lang w:eastAsia="ar-SA"/>
              </w:rPr>
              <w:t xml:space="preserve">я </w:t>
            </w:r>
            <w:r w:rsidR="002C5737" w:rsidRPr="00BB6FFE">
              <w:rPr>
                <w:lang w:eastAsia="ar-SA"/>
              </w:rPr>
              <w:t>2</w:t>
            </w:r>
            <w:r w:rsidR="002C5737">
              <w:rPr>
                <w:lang w:eastAsia="ar-SA"/>
              </w:rPr>
              <w:t xml:space="preserve"> «</w:t>
            </w:r>
            <w:r w:rsidR="002C5737" w:rsidRPr="00BB6FFE">
              <w:rPr>
                <w:lang w:eastAsia="ar-SA"/>
              </w:rPr>
              <w:t xml:space="preserve">Шаблоны </w:t>
            </w:r>
            <w:r w:rsidR="002C5737">
              <w:rPr>
                <w:lang w:eastAsia="ar-SA"/>
              </w:rPr>
              <w:t>СЭМД beta-версии</w:t>
            </w:r>
            <w:r w:rsidR="002C5737" w:rsidRPr="00BB6FFE">
              <w:rPr>
                <w:lang w:eastAsia="ar-SA"/>
              </w:rPr>
              <w:t>»</w:t>
            </w:r>
            <w:r w:rsidR="00E92309" w:rsidRPr="00BB6FFE">
              <w:rPr>
                <w:lang w:eastAsia="ar-SA"/>
              </w:rPr>
              <w:t>);</w:t>
            </w:r>
          </w:p>
          <w:p w14:paraId="3E65CFDD" w14:textId="36D9CB00" w:rsidR="003C4B16" w:rsidRPr="00E92309" w:rsidRDefault="003C4B16" w:rsidP="00E924F1">
            <w:pPr>
              <w:pStyle w:val="phtableitemizedlist1"/>
              <w:rPr>
                <w:lang w:eastAsia="ar-SA"/>
              </w:rPr>
            </w:pPr>
            <w:r>
              <w:rPr>
                <w:lang w:eastAsia="ar-SA"/>
              </w:rPr>
              <w:t>в секции «</w:t>
            </w:r>
            <w:r>
              <w:rPr>
                <w:lang w:val="en-US" w:eastAsia="ar-SA"/>
              </w:rPr>
              <w:t>DGN</w:t>
            </w:r>
            <w:r>
              <w:rPr>
                <w:lang w:eastAsia="ar-SA"/>
              </w:rPr>
              <w:t>» «Диагнозы» в кодировании диагноза одной степени обоснованности и вида нозологических</w:t>
            </w:r>
            <w:r w:rsidRPr="00B8215F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множественность параметра «</w:t>
            </w:r>
            <w:r w:rsidRPr="003C4B16">
              <w:rPr>
                <w:lang w:eastAsia="ar-SA"/>
              </w:rPr>
              <w:t>Локализация отдаленных метастазов (при IV стадии заболевания)</w:t>
            </w:r>
            <w:r>
              <w:rPr>
                <w:lang w:eastAsia="ar-SA"/>
              </w:rPr>
              <w:t>», изменена на [0</w:t>
            </w:r>
            <w:r w:rsidRPr="00B8215F">
              <w:rPr>
                <w:lang w:eastAsia="ar-SA"/>
              </w:rPr>
              <w:t>..</w:t>
            </w:r>
            <w:r>
              <w:rPr>
                <w:lang w:eastAsia="ar-SA"/>
              </w:rPr>
              <w:t>*]</w:t>
            </w:r>
            <w:r w:rsidR="00E92309" w:rsidRPr="00E92309">
              <w:rPr>
                <w:lang w:eastAsia="ar-SA"/>
              </w:rPr>
              <w:t xml:space="preserve"> </w:t>
            </w:r>
            <w:r w:rsidR="00E92309" w:rsidRPr="00BB6FFE">
              <w:rPr>
                <w:lang w:eastAsia="ar-SA"/>
              </w:rPr>
              <w:t>(раздел</w:t>
            </w:r>
            <w:r w:rsidR="002C5737">
              <w:rPr>
                <w:lang w:eastAsia="ar-SA"/>
              </w:rPr>
              <w:t>ы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 xml:space="preserve">1, </w:t>
            </w:r>
            <w:r w:rsidR="00E92309" w:rsidRPr="00BB6FFE">
              <w:rPr>
                <w:lang w:eastAsia="ar-SA"/>
              </w:rPr>
              <w:t>SMSV</w:t>
            </w:r>
            <w:r w:rsidR="00E92309">
              <w:rPr>
                <w:lang w:eastAsia="ar-SA"/>
              </w:rPr>
              <w:t>4,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5,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6,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7,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8,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9,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10,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 xml:space="preserve">11, </w:t>
            </w:r>
            <w:r w:rsidR="00E92309" w:rsidRPr="00BB6FFE">
              <w:rPr>
                <w:lang w:eastAsia="ar-SA"/>
              </w:rPr>
              <w:t>SMSV</w:t>
            </w:r>
            <w:r w:rsidR="00E92309">
              <w:rPr>
                <w:lang w:eastAsia="ar-SA"/>
              </w:rPr>
              <w:t>12</w:t>
            </w:r>
            <w:r w:rsidR="00E92309" w:rsidRPr="00BB6FFE">
              <w:rPr>
                <w:lang w:eastAsia="ar-SA"/>
              </w:rPr>
              <w:t xml:space="preserve"> </w:t>
            </w:r>
            <w:r w:rsidR="002C5737" w:rsidRPr="00BB6FFE">
              <w:rPr>
                <w:lang w:eastAsia="ar-SA"/>
              </w:rPr>
              <w:t>Приложени</w:t>
            </w:r>
            <w:r w:rsidR="002C5737">
              <w:rPr>
                <w:lang w:eastAsia="ar-SA"/>
              </w:rPr>
              <w:t>я</w:t>
            </w:r>
            <w:r w:rsidR="002C5737" w:rsidRPr="00BB6FFE">
              <w:rPr>
                <w:lang w:eastAsia="ar-SA"/>
              </w:rPr>
              <w:t xml:space="preserve"> 1</w:t>
            </w:r>
            <w:r w:rsidR="002C5737">
              <w:rPr>
                <w:lang w:eastAsia="ar-SA"/>
              </w:rPr>
              <w:t xml:space="preserve"> «</w:t>
            </w:r>
            <w:r w:rsidR="002C5737" w:rsidRPr="002C5737">
              <w:rPr>
                <w:lang w:eastAsia="ar-SA"/>
              </w:rPr>
              <w:t>Описание структуры СЭМД beta-версии ОНКО в человекочитаемом формате</w:t>
            </w:r>
            <w:r w:rsidR="002C5737" w:rsidRPr="00BB6FFE">
              <w:rPr>
                <w:lang w:eastAsia="ar-SA"/>
              </w:rPr>
              <w:t>» и Приложени</w:t>
            </w:r>
            <w:r w:rsidR="002C5737">
              <w:rPr>
                <w:lang w:eastAsia="ar-SA"/>
              </w:rPr>
              <w:t xml:space="preserve">я </w:t>
            </w:r>
            <w:r w:rsidR="002C5737" w:rsidRPr="00BB6FFE">
              <w:rPr>
                <w:lang w:eastAsia="ar-SA"/>
              </w:rPr>
              <w:t>2</w:t>
            </w:r>
            <w:r w:rsidR="002C5737">
              <w:rPr>
                <w:lang w:eastAsia="ar-SA"/>
              </w:rPr>
              <w:t xml:space="preserve"> «</w:t>
            </w:r>
            <w:r w:rsidR="002C5737" w:rsidRPr="00BB6FFE">
              <w:rPr>
                <w:lang w:eastAsia="ar-SA"/>
              </w:rPr>
              <w:t xml:space="preserve">Шаблоны </w:t>
            </w:r>
            <w:r w:rsidR="002C5737">
              <w:rPr>
                <w:lang w:eastAsia="ar-SA"/>
              </w:rPr>
              <w:t>СЭМД beta-версии</w:t>
            </w:r>
            <w:r w:rsidR="002C5737" w:rsidRPr="00BB6FFE">
              <w:rPr>
                <w:lang w:eastAsia="ar-SA"/>
              </w:rPr>
              <w:t>»</w:t>
            </w:r>
            <w:r w:rsidR="00E92309" w:rsidRPr="00BB6FFE">
              <w:rPr>
                <w:lang w:eastAsia="ar-SA"/>
              </w:rPr>
              <w:t>);</w:t>
            </w:r>
          </w:p>
          <w:p w14:paraId="62E431CB" w14:textId="5EDD5AA6" w:rsidR="009E5E40" w:rsidRDefault="009E5E40" w:rsidP="00E924F1">
            <w:pPr>
              <w:pStyle w:val="phtableitemizedlist1"/>
              <w:rPr>
                <w:lang w:eastAsia="ar-SA"/>
              </w:rPr>
            </w:pPr>
            <w:r>
              <w:rPr>
                <w:lang w:eastAsia="ar-SA"/>
              </w:rPr>
              <w:t>в секции «</w:t>
            </w:r>
            <w:r>
              <w:rPr>
                <w:lang w:val="en-US" w:eastAsia="ar-SA"/>
              </w:rPr>
              <w:t>DGN</w:t>
            </w:r>
            <w:r>
              <w:rPr>
                <w:lang w:eastAsia="ar-SA"/>
              </w:rPr>
              <w:t>» «Диагнозы» в кодировании диагноза одной степени обоснованности и вида нозологических единиц исключен блок &lt;</w:t>
            </w:r>
            <w:r>
              <w:rPr>
                <w:lang w:val="en-US" w:eastAsia="ar-SA"/>
              </w:rPr>
              <w:t>autor</w:t>
            </w:r>
            <w:r>
              <w:rPr>
                <w:lang w:eastAsia="ar-SA"/>
              </w:rPr>
              <w:t>&gt;</w:t>
            </w:r>
            <w:r w:rsidRPr="009E5E40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«Сведения о медицинском работнике установившем диагноз» </w:t>
            </w:r>
            <w:r w:rsidRPr="00BB6FFE">
              <w:rPr>
                <w:lang w:eastAsia="ar-SA"/>
              </w:rPr>
              <w:t>(раздел</w:t>
            </w:r>
            <w:r w:rsidR="002C5737">
              <w:rPr>
                <w:lang w:eastAsia="ar-SA"/>
              </w:rPr>
              <w:t>ы</w:t>
            </w:r>
            <w:r w:rsidRPr="00BB6FFE">
              <w:rPr>
                <w:lang w:eastAsia="ar-SA"/>
              </w:rPr>
              <w:t xml:space="preserve"> SMSV</w:t>
            </w:r>
            <w:r>
              <w:rPr>
                <w:lang w:eastAsia="ar-SA"/>
              </w:rPr>
              <w:t xml:space="preserve">1, </w:t>
            </w:r>
            <w:r w:rsidRPr="00BB6FFE">
              <w:rPr>
                <w:lang w:eastAsia="ar-SA"/>
              </w:rPr>
              <w:t>SMSV</w:t>
            </w:r>
            <w:r>
              <w:rPr>
                <w:lang w:eastAsia="ar-SA"/>
              </w:rPr>
              <w:t>4,</w:t>
            </w:r>
            <w:r w:rsidRPr="00BB6FFE">
              <w:rPr>
                <w:lang w:eastAsia="ar-SA"/>
              </w:rPr>
              <w:t xml:space="preserve"> SMSV</w:t>
            </w:r>
            <w:r>
              <w:rPr>
                <w:lang w:eastAsia="ar-SA"/>
              </w:rPr>
              <w:t>5,</w:t>
            </w:r>
            <w:r w:rsidRPr="00BB6FFE">
              <w:rPr>
                <w:lang w:eastAsia="ar-SA"/>
              </w:rPr>
              <w:t xml:space="preserve"> SMSV</w:t>
            </w:r>
            <w:r>
              <w:rPr>
                <w:lang w:eastAsia="ar-SA"/>
              </w:rPr>
              <w:t>6,</w:t>
            </w:r>
            <w:r w:rsidRPr="00BB6FFE">
              <w:rPr>
                <w:lang w:eastAsia="ar-SA"/>
              </w:rPr>
              <w:t xml:space="preserve"> SMSV</w:t>
            </w:r>
            <w:r>
              <w:rPr>
                <w:lang w:eastAsia="ar-SA"/>
              </w:rPr>
              <w:t>7,</w:t>
            </w:r>
            <w:r w:rsidRPr="00BB6FFE">
              <w:rPr>
                <w:lang w:eastAsia="ar-SA"/>
              </w:rPr>
              <w:t xml:space="preserve"> SMSV</w:t>
            </w:r>
            <w:r>
              <w:rPr>
                <w:lang w:eastAsia="ar-SA"/>
              </w:rPr>
              <w:t>8,</w:t>
            </w:r>
            <w:r w:rsidRPr="00BB6FFE">
              <w:rPr>
                <w:lang w:eastAsia="ar-SA"/>
              </w:rPr>
              <w:t xml:space="preserve"> SMSV</w:t>
            </w:r>
            <w:r>
              <w:rPr>
                <w:lang w:eastAsia="ar-SA"/>
              </w:rPr>
              <w:t>9,</w:t>
            </w:r>
            <w:r w:rsidRPr="00BB6FFE">
              <w:rPr>
                <w:lang w:eastAsia="ar-SA"/>
              </w:rPr>
              <w:t xml:space="preserve"> SMSV</w:t>
            </w:r>
            <w:r>
              <w:rPr>
                <w:lang w:eastAsia="ar-SA"/>
              </w:rPr>
              <w:t>10,</w:t>
            </w:r>
            <w:r w:rsidRPr="00BB6FFE">
              <w:rPr>
                <w:lang w:eastAsia="ar-SA"/>
              </w:rPr>
              <w:t xml:space="preserve"> SMSV</w:t>
            </w:r>
            <w:r>
              <w:rPr>
                <w:lang w:eastAsia="ar-SA"/>
              </w:rPr>
              <w:t xml:space="preserve">11, </w:t>
            </w:r>
            <w:r w:rsidRPr="00BB6FFE">
              <w:rPr>
                <w:lang w:eastAsia="ar-SA"/>
              </w:rPr>
              <w:t>SMSV</w:t>
            </w:r>
            <w:r>
              <w:rPr>
                <w:lang w:eastAsia="ar-SA"/>
              </w:rPr>
              <w:t>12</w:t>
            </w:r>
            <w:r w:rsidRPr="00BB6FFE">
              <w:rPr>
                <w:lang w:eastAsia="ar-SA"/>
              </w:rPr>
              <w:t xml:space="preserve"> </w:t>
            </w:r>
            <w:r w:rsidR="002C5737" w:rsidRPr="00BB6FFE">
              <w:rPr>
                <w:lang w:eastAsia="ar-SA"/>
              </w:rPr>
              <w:t>Приложени</w:t>
            </w:r>
            <w:r w:rsidR="002C5737">
              <w:rPr>
                <w:lang w:eastAsia="ar-SA"/>
              </w:rPr>
              <w:t>я</w:t>
            </w:r>
            <w:r w:rsidR="002C5737" w:rsidRPr="00BB6FFE">
              <w:rPr>
                <w:lang w:eastAsia="ar-SA"/>
              </w:rPr>
              <w:t xml:space="preserve"> 1</w:t>
            </w:r>
            <w:r w:rsidR="002C5737">
              <w:rPr>
                <w:lang w:eastAsia="ar-SA"/>
              </w:rPr>
              <w:t xml:space="preserve"> «</w:t>
            </w:r>
            <w:r w:rsidR="002C5737" w:rsidRPr="002C5737">
              <w:rPr>
                <w:lang w:eastAsia="ar-SA"/>
              </w:rPr>
              <w:t>Описание структуры СЭМД beta-версии ОНКО в человекочитаемом формате</w:t>
            </w:r>
            <w:r w:rsidR="002C5737" w:rsidRPr="00BB6FFE">
              <w:rPr>
                <w:lang w:eastAsia="ar-SA"/>
              </w:rPr>
              <w:t>» и Приложени</w:t>
            </w:r>
            <w:r w:rsidR="002C5737">
              <w:rPr>
                <w:lang w:eastAsia="ar-SA"/>
              </w:rPr>
              <w:t xml:space="preserve">я </w:t>
            </w:r>
            <w:r w:rsidR="002C5737" w:rsidRPr="00BB6FFE">
              <w:rPr>
                <w:lang w:eastAsia="ar-SA"/>
              </w:rPr>
              <w:t>2</w:t>
            </w:r>
            <w:r w:rsidR="002C5737">
              <w:rPr>
                <w:lang w:eastAsia="ar-SA"/>
              </w:rPr>
              <w:t xml:space="preserve"> «</w:t>
            </w:r>
            <w:r w:rsidR="002C5737" w:rsidRPr="00BB6FFE">
              <w:rPr>
                <w:lang w:eastAsia="ar-SA"/>
              </w:rPr>
              <w:t xml:space="preserve">Шаблоны </w:t>
            </w:r>
            <w:r w:rsidR="002C5737">
              <w:rPr>
                <w:lang w:eastAsia="ar-SA"/>
              </w:rPr>
              <w:t>СЭМД beta-версии</w:t>
            </w:r>
            <w:r w:rsidR="002C5737" w:rsidRPr="00BB6FFE">
              <w:rPr>
                <w:lang w:eastAsia="ar-SA"/>
              </w:rPr>
              <w:t>»</w:t>
            </w:r>
            <w:r w:rsidRPr="00BB6FFE">
              <w:rPr>
                <w:lang w:eastAsia="ar-SA"/>
              </w:rPr>
              <w:t>);</w:t>
            </w:r>
          </w:p>
          <w:p w14:paraId="67571F2C" w14:textId="44F1B530" w:rsidR="00E92309" w:rsidRDefault="00B8215F" w:rsidP="00E924F1">
            <w:pPr>
              <w:pStyle w:val="phtableitemizedlist1"/>
              <w:rPr>
                <w:lang w:eastAsia="ar-SA"/>
              </w:rPr>
            </w:pPr>
            <w:r>
              <w:rPr>
                <w:lang w:eastAsia="ar-SA"/>
              </w:rPr>
              <w:t>в секции «</w:t>
            </w:r>
            <w:r>
              <w:rPr>
                <w:lang w:val="en-US" w:eastAsia="ar-SA"/>
              </w:rPr>
              <w:t>DGN</w:t>
            </w:r>
            <w:r>
              <w:rPr>
                <w:lang w:eastAsia="ar-SA"/>
              </w:rPr>
              <w:t>» «Диагнозы» в кодировании диагноза одной степени обоснованности и вида нозологических единиц исключены параметры «</w:t>
            </w:r>
            <w:r w:rsidRPr="00B8215F">
              <w:rPr>
                <w:lang w:eastAsia="ar-SA"/>
              </w:rPr>
              <w:t>Стадия заболевания (состояния</w:t>
            </w:r>
            <w:r>
              <w:rPr>
                <w:lang w:eastAsia="ar-SA"/>
              </w:rPr>
              <w:t>)», «</w:t>
            </w:r>
            <w:r w:rsidRPr="00B8215F">
              <w:rPr>
                <w:lang w:eastAsia="ar-SA"/>
              </w:rPr>
              <w:t>Тяжесть течения заболевания (состояния)</w:t>
            </w:r>
            <w:r>
              <w:rPr>
                <w:lang w:eastAsia="ar-SA"/>
              </w:rPr>
              <w:t>», «</w:t>
            </w:r>
            <w:r w:rsidRPr="00B8215F">
              <w:rPr>
                <w:lang w:eastAsia="ar-SA"/>
              </w:rPr>
              <w:t>Фаза течения заболевания (состояния)</w:t>
            </w:r>
            <w:r>
              <w:rPr>
                <w:lang w:eastAsia="ar-SA"/>
              </w:rPr>
              <w:t>», «</w:t>
            </w:r>
            <w:r w:rsidRPr="00B8215F">
              <w:rPr>
                <w:lang w:eastAsia="ar-SA"/>
              </w:rPr>
              <w:t>Степень</w:t>
            </w:r>
            <w:r>
              <w:rPr>
                <w:lang w:eastAsia="ar-SA"/>
              </w:rPr>
              <w:t>»</w:t>
            </w:r>
            <w:r w:rsidR="00E92309">
              <w:rPr>
                <w:lang w:eastAsia="ar-SA"/>
              </w:rPr>
              <w:t xml:space="preserve"> </w:t>
            </w:r>
            <w:r w:rsidR="00E92309" w:rsidRPr="00BB6FFE">
              <w:rPr>
                <w:lang w:eastAsia="ar-SA"/>
              </w:rPr>
              <w:t>(раздел</w:t>
            </w:r>
            <w:r w:rsidR="002C5737">
              <w:rPr>
                <w:lang w:eastAsia="ar-SA"/>
              </w:rPr>
              <w:t>ы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 xml:space="preserve">1, </w:t>
            </w:r>
            <w:r w:rsidR="00E92309" w:rsidRPr="00BB6FFE">
              <w:rPr>
                <w:lang w:eastAsia="ar-SA"/>
              </w:rPr>
              <w:t>SMSV</w:t>
            </w:r>
            <w:r w:rsidR="00E92309">
              <w:rPr>
                <w:lang w:eastAsia="ar-SA"/>
              </w:rPr>
              <w:t>4,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5,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6,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7,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8,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9,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10,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 xml:space="preserve">11, </w:t>
            </w:r>
            <w:r w:rsidR="00E92309" w:rsidRPr="00BB6FFE">
              <w:rPr>
                <w:lang w:eastAsia="ar-SA"/>
              </w:rPr>
              <w:t>SMSV</w:t>
            </w:r>
            <w:r w:rsidR="00E92309">
              <w:rPr>
                <w:lang w:eastAsia="ar-SA"/>
              </w:rPr>
              <w:t>12</w:t>
            </w:r>
            <w:r w:rsidR="00E92309" w:rsidRPr="00BB6FFE">
              <w:rPr>
                <w:lang w:eastAsia="ar-SA"/>
              </w:rPr>
              <w:t xml:space="preserve"> </w:t>
            </w:r>
            <w:r w:rsidR="002C5737" w:rsidRPr="00BB6FFE">
              <w:rPr>
                <w:lang w:eastAsia="ar-SA"/>
              </w:rPr>
              <w:t>Приложени</w:t>
            </w:r>
            <w:r w:rsidR="002C5737">
              <w:rPr>
                <w:lang w:eastAsia="ar-SA"/>
              </w:rPr>
              <w:t>я</w:t>
            </w:r>
            <w:r w:rsidR="002C5737" w:rsidRPr="00BB6FFE">
              <w:rPr>
                <w:lang w:eastAsia="ar-SA"/>
              </w:rPr>
              <w:t xml:space="preserve"> 1</w:t>
            </w:r>
            <w:r w:rsidR="002C5737">
              <w:rPr>
                <w:lang w:eastAsia="ar-SA"/>
              </w:rPr>
              <w:t xml:space="preserve"> «</w:t>
            </w:r>
            <w:r w:rsidR="002C5737" w:rsidRPr="002C5737">
              <w:rPr>
                <w:lang w:eastAsia="ar-SA"/>
              </w:rPr>
              <w:t>Описание структуры СЭМД beta-версии ОНКО в человекочитаемом формате</w:t>
            </w:r>
            <w:r w:rsidR="002C5737" w:rsidRPr="00BB6FFE">
              <w:rPr>
                <w:lang w:eastAsia="ar-SA"/>
              </w:rPr>
              <w:t>» и Приложени</w:t>
            </w:r>
            <w:r w:rsidR="002C5737">
              <w:rPr>
                <w:lang w:eastAsia="ar-SA"/>
              </w:rPr>
              <w:t xml:space="preserve">я </w:t>
            </w:r>
            <w:r w:rsidR="002C5737" w:rsidRPr="00BB6FFE">
              <w:rPr>
                <w:lang w:eastAsia="ar-SA"/>
              </w:rPr>
              <w:t>2</w:t>
            </w:r>
            <w:r w:rsidR="002C5737">
              <w:rPr>
                <w:lang w:eastAsia="ar-SA"/>
              </w:rPr>
              <w:t xml:space="preserve"> «</w:t>
            </w:r>
            <w:r w:rsidR="002C5737" w:rsidRPr="00BB6FFE">
              <w:rPr>
                <w:lang w:eastAsia="ar-SA"/>
              </w:rPr>
              <w:t xml:space="preserve">Шаблоны </w:t>
            </w:r>
            <w:r w:rsidR="002C5737">
              <w:rPr>
                <w:lang w:eastAsia="ar-SA"/>
              </w:rPr>
              <w:t>СЭМД beta-версии</w:t>
            </w:r>
            <w:r w:rsidR="002C5737" w:rsidRPr="00BB6FFE">
              <w:rPr>
                <w:lang w:eastAsia="ar-SA"/>
              </w:rPr>
              <w:t>»</w:t>
            </w:r>
            <w:r w:rsidR="00E92309" w:rsidRPr="00BB6FFE">
              <w:rPr>
                <w:lang w:eastAsia="ar-SA"/>
              </w:rPr>
              <w:t>);</w:t>
            </w:r>
          </w:p>
          <w:p w14:paraId="1453C071" w14:textId="2A164705" w:rsidR="009E5E40" w:rsidRDefault="009E5E40" w:rsidP="00E924F1">
            <w:pPr>
              <w:pStyle w:val="phtableitemizedlist1"/>
              <w:rPr>
                <w:lang w:eastAsia="ar-SA"/>
              </w:rPr>
            </w:pPr>
            <w:r>
              <w:rPr>
                <w:lang w:eastAsia="ar-SA"/>
              </w:rPr>
              <w:t>в секции «</w:t>
            </w:r>
            <w:r>
              <w:rPr>
                <w:lang w:val="en-US" w:eastAsia="ar-SA"/>
              </w:rPr>
              <w:t>DGN</w:t>
            </w:r>
            <w:r>
              <w:rPr>
                <w:lang w:eastAsia="ar-SA"/>
              </w:rPr>
              <w:t xml:space="preserve">» «Диагнозы» в кодировании диагноза одной степени обоснованности и вида нозологических единиц добавлены параметры: </w:t>
            </w:r>
            <w:r w:rsidRPr="009E5E40">
              <w:rPr>
                <w:lang w:eastAsia="ar-SA"/>
              </w:rPr>
              <w:t xml:space="preserve">R [1..1] </w:t>
            </w:r>
            <w:r w:rsidR="00FD221A">
              <w:rPr>
                <w:lang w:eastAsia="ar-SA"/>
              </w:rPr>
              <w:t>«</w:t>
            </w:r>
            <w:r w:rsidRPr="009E5E40">
              <w:rPr>
                <w:lang w:eastAsia="ar-SA"/>
              </w:rPr>
              <w:t>Клиническ</w:t>
            </w:r>
            <w:r w:rsidR="00836DD6">
              <w:rPr>
                <w:lang w:eastAsia="ar-SA"/>
              </w:rPr>
              <w:t>ий</w:t>
            </w:r>
            <w:r w:rsidRPr="009E5E40">
              <w:rPr>
                <w:lang w:eastAsia="ar-SA"/>
              </w:rPr>
              <w:t xml:space="preserve"> диагноз</w:t>
            </w:r>
            <w:r w:rsidR="00FD221A">
              <w:rPr>
                <w:lang w:eastAsia="ar-SA"/>
              </w:rPr>
              <w:t>»</w:t>
            </w:r>
            <w:r>
              <w:rPr>
                <w:lang w:eastAsia="ar-SA"/>
              </w:rPr>
              <w:t xml:space="preserve">, </w:t>
            </w:r>
            <w:r w:rsidRPr="009E5E40">
              <w:rPr>
                <w:lang w:eastAsia="ar-SA"/>
              </w:rPr>
              <w:t xml:space="preserve">R [1..1] </w:t>
            </w:r>
            <w:r w:rsidR="00FD221A">
              <w:rPr>
                <w:lang w:eastAsia="ar-SA"/>
              </w:rPr>
              <w:t>«</w:t>
            </w:r>
            <w:r w:rsidRPr="009E5E40">
              <w:rPr>
                <w:lang w:eastAsia="ar-SA"/>
              </w:rPr>
              <w:t>Дата установления диагноза</w:t>
            </w:r>
            <w:r w:rsidR="00FD221A">
              <w:rPr>
                <w:lang w:eastAsia="ar-SA"/>
              </w:rPr>
              <w:t xml:space="preserve"> </w:t>
            </w:r>
            <w:r w:rsidR="00FD221A" w:rsidRPr="00FD221A">
              <w:rPr>
                <w:lang w:eastAsia="ar-SA"/>
              </w:rPr>
              <w:t>(для нозологической едицины)</w:t>
            </w:r>
            <w:r w:rsidR="00FD221A">
              <w:rPr>
                <w:lang w:eastAsia="ar-SA"/>
              </w:rPr>
              <w:t xml:space="preserve">», </w:t>
            </w:r>
            <w:r w:rsidR="00FD221A" w:rsidRPr="00FD221A">
              <w:rPr>
                <w:lang w:eastAsia="ar-SA"/>
              </w:rPr>
              <w:t xml:space="preserve">[1..1] </w:t>
            </w:r>
            <w:r w:rsidR="00FD221A">
              <w:rPr>
                <w:lang w:eastAsia="ar-SA"/>
              </w:rPr>
              <w:t>«</w:t>
            </w:r>
            <w:r w:rsidR="00FD221A" w:rsidRPr="00FD221A">
              <w:rPr>
                <w:lang w:eastAsia="ar-SA"/>
              </w:rPr>
              <w:t>Клиническая группа</w:t>
            </w:r>
            <w:r w:rsidR="00FD221A">
              <w:rPr>
                <w:lang w:eastAsia="ar-SA"/>
              </w:rPr>
              <w:t>»,</w:t>
            </w:r>
            <w:r>
              <w:rPr>
                <w:lang w:eastAsia="ar-SA"/>
              </w:rPr>
              <w:t xml:space="preserve"> </w:t>
            </w:r>
            <w:r w:rsidR="00FD221A" w:rsidRPr="00FD221A">
              <w:rPr>
                <w:lang w:eastAsia="ar-SA"/>
              </w:rPr>
              <w:t xml:space="preserve">[0..1] </w:t>
            </w:r>
            <w:r w:rsidR="00FD221A">
              <w:rPr>
                <w:lang w:eastAsia="ar-SA"/>
              </w:rPr>
              <w:t>«</w:t>
            </w:r>
            <w:r w:rsidR="00FD221A" w:rsidRPr="00FD221A">
              <w:rPr>
                <w:lang w:eastAsia="ar-SA"/>
              </w:rPr>
              <w:t>Фаза течения хронического миелолейкоза</w:t>
            </w:r>
            <w:r w:rsidR="00FD221A">
              <w:rPr>
                <w:lang w:eastAsia="ar-SA"/>
              </w:rPr>
              <w:t>»,</w:t>
            </w:r>
            <w:r w:rsidR="00FD221A" w:rsidRPr="00FD221A">
              <w:rPr>
                <w:lang w:eastAsia="ar-SA"/>
              </w:rPr>
              <w:t xml:space="preserve"> [0..1] </w:t>
            </w:r>
            <w:r w:rsidR="00FD221A">
              <w:rPr>
                <w:lang w:eastAsia="ar-SA"/>
              </w:rPr>
              <w:t>«</w:t>
            </w:r>
            <w:r w:rsidR="00FD221A" w:rsidRPr="00FD221A">
              <w:rPr>
                <w:lang w:eastAsia="ar-SA"/>
              </w:rPr>
              <w:t>Тип бластного криза</w:t>
            </w:r>
            <w:r w:rsidR="00FD221A">
              <w:rPr>
                <w:lang w:eastAsia="ar-SA"/>
              </w:rPr>
              <w:t xml:space="preserve">», </w:t>
            </w:r>
            <w:r w:rsidR="00FD221A" w:rsidRPr="00FD221A">
              <w:rPr>
                <w:lang w:eastAsia="ar-SA"/>
              </w:rPr>
              <w:t xml:space="preserve">[0..1] </w:t>
            </w:r>
            <w:r w:rsidR="00FD221A">
              <w:rPr>
                <w:lang w:eastAsia="ar-SA"/>
              </w:rPr>
              <w:t>«</w:t>
            </w:r>
            <w:r w:rsidR="00FD221A" w:rsidRPr="00FD221A">
              <w:rPr>
                <w:lang w:eastAsia="ar-SA"/>
              </w:rPr>
              <w:t>Возраст пациента на дату диагноза</w:t>
            </w:r>
            <w:r w:rsidR="00FD221A">
              <w:rPr>
                <w:lang w:eastAsia="ar-SA"/>
              </w:rPr>
              <w:t>»</w:t>
            </w:r>
            <w:r w:rsidR="003C4B16">
              <w:rPr>
                <w:lang w:eastAsia="ar-SA"/>
              </w:rPr>
              <w:t xml:space="preserve">, </w:t>
            </w:r>
            <w:r w:rsidR="003C4B16" w:rsidRPr="003C4B16">
              <w:rPr>
                <w:lang w:eastAsia="ar-SA"/>
              </w:rPr>
              <w:t xml:space="preserve">[0..*] </w:t>
            </w:r>
            <w:r w:rsidR="003C4B16">
              <w:rPr>
                <w:lang w:eastAsia="ar-SA"/>
              </w:rPr>
              <w:t>«</w:t>
            </w:r>
            <w:r w:rsidR="003C4B16" w:rsidRPr="003C4B16">
              <w:rPr>
                <w:lang w:eastAsia="ar-SA"/>
              </w:rPr>
              <w:t>Локализация метастазов</w:t>
            </w:r>
            <w:r w:rsidR="003C4B16">
              <w:rPr>
                <w:lang w:eastAsia="ar-SA"/>
              </w:rPr>
              <w:t>»</w:t>
            </w:r>
            <w:r w:rsidR="00253432">
              <w:rPr>
                <w:lang w:eastAsia="ar-SA"/>
              </w:rPr>
              <w:t xml:space="preserve">, </w:t>
            </w:r>
            <w:r w:rsidR="00253432" w:rsidRPr="00253432">
              <w:rPr>
                <w:lang w:eastAsia="ar-SA"/>
              </w:rPr>
              <w:t xml:space="preserve">[1..1] </w:t>
            </w:r>
            <w:r w:rsidR="00253432">
              <w:rPr>
                <w:lang w:eastAsia="ar-SA"/>
              </w:rPr>
              <w:t>«</w:t>
            </w:r>
            <w:r w:rsidR="00253432" w:rsidRPr="00253432">
              <w:rPr>
                <w:lang w:eastAsia="ar-SA"/>
              </w:rPr>
              <w:t>Признак подозрения на злокачественнное новообразование</w:t>
            </w:r>
            <w:r w:rsidR="00253432">
              <w:rPr>
                <w:lang w:eastAsia="ar-SA"/>
              </w:rPr>
              <w:t>»,</w:t>
            </w:r>
            <w:r w:rsidR="00590B2C">
              <w:rPr>
                <w:lang w:eastAsia="ar-SA"/>
              </w:rPr>
              <w:t xml:space="preserve"> </w:t>
            </w:r>
            <w:r w:rsidR="00590B2C" w:rsidRPr="00590B2C">
              <w:rPr>
                <w:lang w:eastAsia="ar-SA"/>
              </w:rPr>
              <w:t xml:space="preserve">[1..1] </w:t>
            </w:r>
            <w:r w:rsidR="00590B2C">
              <w:rPr>
                <w:lang w:eastAsia="ar-SA"/>
              </w:rPr>
              <w:t>«</w:t>
            </w:r>
            <w:r w:rsidR="00590B2C" w:rsidRPr="00590B2C">
              <w:rPr>
                <w:lang w:eastAsia="ar-SA"/>
              </w:rPr>
              <w:t>Признак подозрения на злокачественнное новообразование</w:t>
            </w:r>
            <w:r w:rsidR="00590B2C">
              <w:rPr>
                <w:lang w:eastAsia="ar-SA"/>
              </w:rPr>
              <w:t>» (включающий вложенные параметры</w:t>
            </w:r>
            <w:r w:rsidR="00C769BA">
              <w:rPr>
                <w:lang w:eastAsia="ar-SA"/>
              </w:rPr>
              <w:t>:</w:t>
            </w:r>
            <w:r w:rsidR="00590B2C">
              <w:rPr>
                <w:lang w:eastAsia="ar-SA"/>
              </w:rPr>
              <w:t xml:space="preserve"> </w:t>
            </w:r>
            <w:r w:rsidR="00590B2C" w:rsidRPr="00590B2C">
              <w:rPr>
                <w:lang w:eastAsia="ar-SA"/>
              </w:rPr>
              <w:t xml:space="preserve">[1..1] </w:t>
            </w:r>
            <w:r w:rsidR="00590B2C">
              <w:rPr>
                <w:lang w:eastAsia="ar-SA"/>
              </w:rPr>
              <w:t>«</w:t>
            </w:r>
            <w:r w:rsidR="00590B2C" w:rsidRPr="00590B2C">
              <w:rPr>
                <w:lang w:eastAsia="ar-SA"/>
              </w:rPr>
              <w:t>Наличие подозрения на злокачественнное новообразование</w:t>
            </w:r>
            <w:r w:rsidR="00590B2C">
              <w:rPr>
                <w:lang w:eastAsia="ar-SA"/>
              </w:rPr>
              <w:t>»,</w:t>
            </w:r>
            <w:r w:rsidR="003C4B16" w:rsidRPr="003C4B16">
              <w:rPr>
                <w:lang w:eastAsia="ar-SA"/>
              </w:rPr>
              <w:t xml:space="preserve"> </w:t>
            </w:r>
            <w:r w:rsidR="00590B2C" w:rsidRPr="00590B2C">
              <w:rPr>
                <w:lang w:eastAsia="ar-SA"/>
              </w:rPr>
              <w:t xml:space="preserve">[1..1] </w:t>
            </w:r>
            <w:r w:rsidR="00590B2C">
              <w:rPr>
                <w:lang w:eastAsia="ar-SA"/>
              </w:rPr>
              <w:t>«</w:t>
            </w:r>
            <w:r w:rsidR="00590B2C" w:rsidRPr="00590B2C">
              <w:rPr>
                <w:lang w:eastAsia="ar-SA"/>
              </w:rPr>
              <w:t>Дата установления признака подозрения на злокачественное новообразование</w:t>
            </w:r>
            <w:r w:rsidR="00590B2C">
              <w:rPr>
                <w:lang w:eastAsia="ar-SA"/>
              </w:rPr>
              <w:t>»,</w:t>
            </w:r>
            <w:r w:rsidR="00590B2C" w:rsidRPr="00590B2C">
              <w:rPr>
                <w:lang w:eastAsia="ar-SA"/>
              </w:rPr>
              <w:t xml:space="preserve"> [0..1] </w:t>
            </w:r>
            <w:r w:rsidR="00590B2C">
              <w:rPr>
                <w:lang w:eastAsia="ar-SA"/>
              </w:rPr>
              <w:t>«</w:t>
            </w:r>
            <w:r w:rsidR="00590B2C" w:rsidRPr="00590B2C">
              <w:rPr>
                <w:lang w:eastAsia="ar-SA"/>
              </w:rPr>
              <w:t>Заболевание (состояние) - злокачественное новообразование, на которое имеется подозрение</w:t>
            </w:r>
            <w:r w:rsidR="00590B2C">
              <w:rPr>
                <w:lang w:eastAsia="ar-SA"/>
              </w:rPr>
              <w:t>»)</w:t>
            </w:r>
            <w:r w:rsidR="00C769BA">
              <w:rPr>
                <w:lang w:eastAsia="ar-SA"/>
              </w:rPr>
              <w:t>,</w:t>
            </w:r>
            <w:r w:rsidR="00C769BA">
              <w:t xml:space="preserve"> </w:t>
            </w:r>
            <w:r w:rsidR="00C769BA" w:rsidRPr="00C769BA">
              <w:rPr>
                <w:lang w:eastAsia="ar-SA"/>
              </w:rPr>
              <w:t xml:space="preserve">R [1..1] </w:t>
            </w:r>
            <w:r w:rsidR="00C769BA">
              <w:rPr>
                <w:lang w:eastAsia="ar-SA"/>
              </w:rPr>
              <w:t>«</w:t>
            </w:r>
            <w:r w:rsidR="00C769BA" w:rsidRPr="00C769BA">
              <w:rPr>
                <w:lang w:eastAsia="ar-SA"/>
              </w:rPr>
              <w:t xml:space="preserve">Описание установление </w:t>
            </w:r>
            <w:r w:rsidR="00C769BA" w:rsidRPr="00C769BA">
              <w:rPr>
                <w:lang w:eastAsia="ar-SA"/>
              </w:rPr>
              <w:lastRenderedPageBreak/>
              <w:t>диагноза впервые в жизни</w:t>
            </w:r>
            <w:r w:rsidR="00C769BA">
              <w:rPr>
                <w:lang w:eastAsia="ar-SA"/>
              </w:rPr>
              <w:t xml:space="preserve">» (включающий вложенные параметры: </w:t>
            </w:r>
            <w:r w:rsidR="00C769BA" w:rsidRPr="00C769BA">
              <w:rPr>
                <w:lang w:eastAsia="ar-SA"/>
              </w:rPr>
              <w:t xml:space="preserve">R [1..1] </w:t>
            </w:r>
            <w:r w:rsidR="00C769BA">
              <w:rPr>
                <w:lang w:eastAsia="ar-SA"/>
              </w:rPr>
              <w:t>«</w:t>
            </w:r>
            <w:r w:rsidR="00C769BA" w:rsidRPr="00C769BA">
              <w:rPr>
                <w:lang w:eastAsia="ar-SA"/>
              </w:rPr>
              <w:t>Дата установления диагноза впервые в жизни</w:t>
            </w:r>
            <w:r w:rsidR="00C769BA">
              <w:rPr>
                <w:lang w:eastAsia="ar-SA"/>
              </w:rPr>
              <w:t>»,</w:t>
            </w:r>
            <w:r w:rsidR="00C769BA">
              <w:t xml:space="preserve"> </w:t>
            </w:r>
            <w:r w:rsidR="00C769BA" w:rsidRPr="00C769BA">
              <w:rPr>
                <w:lang w:eastAsia="ar-SA"/>
              </w:rPr>
              <w:t xml:space="preserve">R [1..1] </w:t>
            </w:r>
            <w:r w:rsidR="00C769BA">
              <w:rPr>
                <w:lang w:eastAsia="ar-SA"/>
              </w:rPr>
              <w:t>«</w:t>
            </w:r>
            <w:r w:rsidR="00C769BA" w:rsidRPr="00C769BA">
              <w:rPr>
                <w:lang w:eastAsia="ar-SA"/>
              </w:rPr>
              <w:t>Достоверность подтверждения даты установления диагноза впервые в жизни</w:t>
            </w:r>
            <w:r w:rsidR="00C769BA">
              <w:rPr>
                <w:lang w:eastAsia="ar-SA"/>
              </w:rPr>
              <w:t xml:space="preserve">» </w:t>
            </w:r>
            <w:r w:rsidRPr="00BB6FFE">
              <w:rPr>
                <w:lang w:eastAsia="ar-SA"/>
              </w:rPr>
              <w:t>(раздел</w:t>
            </w:r>
            <w:r w:rsidR="002C5737">
              <w:rPr>
                <w:lang w:eastAsia="ar-SA"/>
              </w:rPr>
              <w:t>ы</w:t>
            </w:r>
            <w:r w:rsidRPr="00BB6FFE">
              <w:rPr>
                <w:lang w:eastAsia="ar-SA"/>
              </w:rPr>
              <w:t xml:space="preserve"> SMSV</w:t>
            </w:r>
            <w:r>
              <w:rPr>
                <w:lang w:eastAsia="ar-SA"/>
              </w:rPr>
              <w:t xml:space="preserve">1, </w:t>
            </w:r>
            <w:r w:rsidRPr="00BB6FFE">
              <w:rPr>
                <w:lang w:eastAsia="ar-SA"/>
              </w:rPr>
              <w:t>SMSV</w:t>
            </w:r>
            <w:r>
              <w:rPr>
                <w:lang w:eastAsia="ar-SA"/>
              </w:rPr>
              <w:t>4,</w:t>
            </w:r>
            <w:r w:rsidRPr="00BB6FFE">
              <w:rPr>
                <w:lang w:eastAsia="ar-SA"/>
              </w:rPr>
              <w:t xml:space="preserve"> SMSV</w:t>
            </w:r>
            <w:r>
              <w:rPr>
                <w:lang w:eastAsia="ar-SA"/>
              </w:rPr>
              <w:t>5,</w:t>
            </w:r>
            <w:r w:rsidRPr="00BB6FFE">
              <w:rPr>
                <w:lang w:eastAsia="ar-SA"/>
              </w:rPr>
              <w:t xml:space="preserve"> SMSV</w:t>
            </w:r>
            <w:r>
              <w:rPr>
                <w:lang w:eastAsia="ar-SA"/>
              </w:rPr>
              <w:t>6,</w:t>
            </w:r>
            <w:r w:rsidRPr="00BB6FFE">
              <w:rPr>
                <w:lang w:eastAsia="ar-SA"/>
              </w:rPr>
              <w:t xml:space="preserve"> SMSV</w:t>
            </w:r>
            <w:r>
              <w:rPr>
                <w:lang w:eastAsia="ar-SA"/>
              </w:rPr>
              <w:t>7,</w:t>
            </w:r>
            <w:r w:rsidRPr="00BB6FFE">
              <w:rPr>
                <w:lang w:eastAsia="ar-SA"/>
              </w:rPr>
              <w:t xml:space="preserve"> SMSV</w:t>
            </w:r>
            <w:r>
              <w:rPr>
                <w:lang w:eastAsia="ar-SA"/>
              </w:rPr>
              <w:t>8,</w:t>
            </w:r>
            <w:r w:rsidRPr="00BB6FFE">
              <w:rPr>
                <w:lang w:eastAsia="ar-SA"/>
              </w:rPr>
              <w:t xml:space="preserve"> SMSV</w:t>
            </w:r>
            <w:r>
              <w:rPr>
                <w:lang w:eastAsia="ar-SA"/>
              </w:rPr>
              <w:t>9,</w:t>
            </w:r>
            <w:r w:rsidRPr="00BB6FFE">
              <w:rPr>
                <w:lang w:eastAsia="ar-SA"/>
              </w:rPr>
              <w:t xml:space="preserve"> SMSV</w:t>
            </w:r>
            <w:r>
              <w:rPr>
                <w:lang w:eastAsia="ar-SA"/>
              </w:rPr>
              <w:t>10,</w:t>
            </w:r>
            <w:r w:rsidRPr="00BB6FFE">
              <w:rPr>
                <w:lang w:eastAsia="ar-SA"/>
              </w:rPr>
              <w:t xml:space="preserve"> SMSV</w:t>
            </w:r>
            <w:r>
              <w:rPr>
                <w:lang w:eastAsia="ar-SA"/>
              </w:rPr>
              <w:t xml:space="preserve">11, </w:t>
            </w:r>
            <w:r w:rsidRPr="00BB6FFE">
              <w:rPr>
                <w:lang w:eastAsia="ar-SA"/>
              </w:rPr>
              <w:t>SMSV</w:t>
            </w:r>
            <w:r>
              <w:rPr>
                <w:lang w:eastAsia="ar-SA"/>
              </w:rPr>
              <w:t>12</w:t>
            </w:r>
            <w:r w:rsidRPr="00BB6FFE">
              <w:rPr>
                <w:lang w:eastAsia="ar-SA"/>
              </w:rPr>
              <w:t xml:space="preserve"> </w:t>
            </w:r>
            <w:r w:rsidR="002C5737" w:rsidRPr="00BB6FFE">
              <w:rPr>
                <w:lang w:eastAsia="ar-SA"/>
              </w:rPr>
              <w:t>Приложени</w:t>
            </w:r>
            <w:r w:rsidR="002C5737">
              <w:rPr>
                <w:lang w:eastAsia="ar-SA"/>
              </w:rPr>
              <w:t>я</w:t>
            </w:r>
            <w:r w:rsidR="002C5737" w:rsidRPr="00BB6FFE">
              <w:rPr>
                <w:lang w:eastAsia="ar-SA"/>
              </w:rPr>
              <w:t xml:space="preserve"> 1</w:t>
            </w:r>
            <w:r w:rsidR="002C5737">
              <w:rPr>
                <w:lang w:eastAsia="ar-SA"/>
              </w:rPr>
              <w:t xml:space="preserve"> «</w:t>
            </w:r>
            <w:r w:rsidR="002C5737" w:rsidRPr="002C5737">
              <w:rPr>
                <w:lang w:eastAsia="ar-SA"/>
              </w:rPr>
              <w:t>Описание структуры СЭМД beta-версии ОНКО в человекочитаемом формате</w:t>
            </w:r>
            <w:r w:rsidR="002C5737" w:rsidRPr="00BB6FFE">
              <w:rPr>
                <w:lang w:eastAsia="ar-SA"/>
              </w:rPr>
              <w:t>» и Приложени</w:t>
            </w:r>
            <w:r w:rsidR="002C5737">
              <w:rPr>
                <w:lang w:eastAsia="ar-SA"/>
              </w:rPr>
              <w:t xml:space="preserve">я </w:t>
            </w:r>
            <w:r w:rsidR="002C5737" w:rsidRPr="00BB6FFE">
              <w:rPr>
                <w:lang w:eastAsia="ar-SA"/>
              </w:rPr>
              <w:t>2</w:t>
            </w:r>
            <w:r w:rsidR="002C5737">
              <w:rPr>
                <w:lang w:eastAsia="ar-SA"/>
              </w:rPr>
              <w:t xml:space="preserve"> «</w:t>
            </w:r>
            <w:r w:rsidR="002C5737" w:rsidRPr="00BB6FFE">
              <w:rPr>
                <w:lang w:eastAsia="ar-SA"/>
              </w:rPr>
              <w:t xml:space="preserve">Шаблоны </w:t>
            </w:r>
            <w:r w:rsidR="002C5737">
              <w:rPr>
                <w:lang w:eastAsia="ar-SA"/>
              </w:rPr>
              <w:t>СЭМД beta-версии</w:t>
            </w:r>
            <w:r w:rsidR="002C5737" w:rsidRPr="00BB6FFE">
              <w:rPr>
                <w:lang w:eastAsia="ar-SA"/>
              </w:rPr>
              <w:t>»</w:t>
            </w:r>
            <w:r w:rsidRPr="00BB6FFE">
              <w:rPr>
                <w:lang w:eastAsia="ar-SA"/>
              </w:rPr>
              <w:t>);</w:t>
            </w:r>
          </w:p>
          <w:p w14:paraId="6C0A6047" w14:textId="2A56171B" w:rsidR="00E92309" w:rsidRDefault="00FD221A" w:rsidP="00E924F1">
            <w:pPr>
              <w:pStyle w:val="phtableitemizedlist1"/>
              <w:rPr>
                <w:lang w:eastAsia="ar-SA"/>
              </w:rPr>
            </w:pPr>
            <w:r>
              <w:rPr>
                <w:lang w:eastAsia="ar-SA"/>
              </w:rPr>
              <w:t>в секции «</w:t>
            </w:r>
            <w:r w:rsidRPr="00FD221A">
              <w:rPr>
                <w:lang w:eastAsia="ar-SA"/>
              </w:rPr>
              <w:t>vimisMedicalCard</w:t>
            </w:r>
            <w:r>
              <w:rPr>
                <w:lang w:eastAsia="ar-SA"/>
              </w:rPr>
              <w:t>» «</w:t>
            </w:r>
            <w:r w:rsidRPr="00FD221A">
              <w:rPr>
                <w:lang w:eastAsia="ar-SA"/>
              </w:rPr>
              <w:t>Данные о медицинских картах пациента</w:t>
            </w:r>
            <w:r w:rsidR="00E92309">
              <w:rPr>
                <w:lang w:eastAsia="ar-SA"/>
              </w:rPr>
              <w:t>»</w:t>
            </w:r>
            <w:r>
              <w:rPr>
                <w:lang w:eastAsia="ar-SA"/>
              </w:rPr>
              <w:t xml:space="preserve"> исключен</w:t>
            </w:r>
            <w:r w:rsidR="000F64B5">
              <w:rPr>
                <w:lang w:eastAsia="ar-SA"/>
              </w:rPr>
              <w:t>ы</w:t>
            </w:r>
            <w:r>
              <w:rPr>
                <w:lang w:eastAsia="ar-SA"/>
              </w:rPr>
              <w:t xml:space="preserve"> параметр</w:t>
            </w:r>
            <w:r w:rsidR="000F64B5">
              <w:rPr>
                <w:lang w:eastAsia="ar-SA"/>
              </w:rPr>
              <w:t>ы</w:t>
            </w:r>
            <w:r>
              <w:rPr>
                <w:lang w:eastAsia="ar-SA"/>
              </w:rPr>
              <w:t xml:space="preserve"> «</w:t>
            </w:r>
            <w:r w:rsidRPr="00FD221A">
              <w:rPr>
                <w:lang w:eastAsia="ar-SA"/>
              </w:rPr>
              <w:t>Клиническая группа»</w:t>
            </w:r>
            <w:r w:rsidR="000F64B5">
              <w:rPr>
                <w:lang w:eastAsia="ar-SA"/>
              </w:rPr>
              <w:t xml:space="preserve"> и «</w:t>
            </w:r>
            <w:r w:rsidR="000F64B5" w:rsidRPr="000F64B5">
              <w:rPr>
                <w:lang w:eastAsia="ar-SA"/>
              </w:rPr>
              <w:t>Группа состояния здоровья пациента</w:t>
            </w:r>
            <w:r w:rsidR="000F64B5">
              <w:rPr>
                <w:lang w:eastAsia="ar-SA"/>
              </w:rPr>
              <w:t>»</w:t>
            </w:r>
            <w:r w:rsidRPr="00FD221A">
              <w:rPr>
                <w:lang w:eastAsia="ar-SA"/>
              </w:rPr>
              <w:t>;</w:t>
            </w:r>
            <w:r w:rsidR="00E92309" w:rsidRPr="00E92309">
              <w:rPr>
                <w:lang w:eastAsia="ar-SA"/>
              </w:rPr>
              <w:t xml:space="preserve"> </w:t>
            </w:r>
            <w:r w:rsidR="00E92309" w:rsidRPr="00BB6FFE">
              <w:rPr>
                <w:lang w:eastAsia="ar-SA"/>
              </w:rPr>
              <w:t>(раздел</w:t>
            </w:r>
            <w:r w:rsidR="002C5737">
              <w:rPr>
                <w:lang w:eastAsia="ar-SA"/>
              </w:rPr>
              <w:t>ы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 xml:space="preserve">1, </w:t>
            </w:r>
            <w:r w:rsidR="00E92309" w:rsidRPr="00BB6FFE">
              <w:rPr>
                <w:lang w:eastAsia="ar-SA"/>
              </w:rPr>
              <w:t>SMSV</w:t>
            </w:r>
            <w:r w:rsidR="00E92309">
              <w:rPr>
                <w:lang w:eastAsia="ar-SA"/>
              </w:rPr>
              <w:t xml:space="preserve">2, </w:t>
            </w:r>
            <w:r w:rsidR="00E92309" w:rsidRPr="00BB6FFE">
              <w:rPr>
                <w:lang w:eastAsia="ar-SA"/>
              </w:rPr>
              <w:t>SMSV</w:t>
            </w:r>
            <w:r w:rsidR="00E92309">
              <w:rPr>
                <w:lang w:eastAsia="ar-SA"/>
              </w:rPr>
              <w:t xml:space="preserve">3, </w:t>
            </w:r>
            <w:r w:rsidR="00E92309" w:rsidRPr="00BB6FFE">
              <w:rPr>
                <w:lang w:eastAsia="ar-SA"/>
              </w:rPr>
              <w:t>SMSV</w:t>
            </w:r>
            <w:r w:rsidR="00E92309">
              <w:rPr>
                <w:lang w:eastAsia="ar-SA"/>
              </w:rPr>
              <w:t>4,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5,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6,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7,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8,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9,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10,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 xml:space="preserve">11, </w:t>
            </w:r>
            <w:r w:rsidR="00E92309" w:rsidRPr="00BB6FFE">
              <w:rPr>
                <w:lang w:eastAsia="ar-SA"/>
              </w:rPr>
              <w:t>SMSV</w:t>
            </w:r>
            <w:r w:rsidR="00E92309">
              <w:rPr>
                <w:lang w:eastAsia="ar-SA"/>
              </w:rPr>
              <w:t>12,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14,</w:t>
            </w:r>
            <w:r w:rsidR="00E92309" w:rsidRPr="00BB6FFE">
              <w:rPr>
                <w:lang w:eastAsia="ar-SA"/>
              </w:rPr>
              <w:t xml:space="preserve"> SMSV</w:t>
            </w:r>
            <w:r w:rsidR="00E92309">
              <w:rPr>
                <w:lang w:eastAsia="ar-SA"/>
              </w:rPr>
              <w:t>15</w:t>
            </w:r>
            <w:r w:rsidR="00E92309" w:rsidRPr="00BB6FFE">
              <w:rPr>
                <w:lang w:eastAsia="ar-SA"/>
              </w:rPr>
              <w:t xml:space="preserve"> </w:t>
            </w:r>
            <w:r w:rsidR="002C5737" w:rsidRPr="00BB6FFE">
              <w:rPr>
                <w:lang w:eastAsia="ar-SA"/>
              </w:rPr>
              <w:t>Приложени</w:t>
            </w:r>
            <w:r w:rsidR="002C5737">
              <w:rPr>
                <w:lang w:eastAsia="ar-SA"/>
              </w:rPr>
              <w:t>я</w:t>
            </w:r>
            <w:r w:rsidR="002C5737" w:rsidRPr="00BB6FFE">
              <w:rPr>
                <w:lang w:eastAsia="ar-SA"/>
              </w:rPr>
              <w:t xml:space="preserve"> 1</w:t>
            </w:r>
            <w:r w:rsidR="002C5737">
              <w:rPr>
                <w:lang w:eastAsia="ar-SA"/>
              </w:rPr>
              <w:t xml:space="preserve"> «</w:t>
            </w:r>
            <w:r w:rsidR="002C5737" w:rsidRPr="002C5737">
              <w:rPr>
                <w:lang w:eastAsia="ar-SA"/>
              </w:rPr>
              <w:t>Описание структуры СЭМД beta-версии ОНКО в человекочитаемом формате</w:t>
            </w:r>
            <w:r w:rsidR="002C5737" w:rsidRPr="00BB6FFE">
              <w:rPr>
                <w:lang w:eastAsia="ar-SA"/>
              </w:rPr>
              <w:t>» и Приложени</w:t>
            </w:r>
            <w:r w:rsidR="002C5737">
              <w:rPr>
                <w:lang w:eastAsia="ar-SA"/>
              </w:rPr>
              <w:t xml:space="preserve">я </w:t>
            </w:r>
            <w:r w:rsidR="002C5737" w:rsidRPr="00BB6FFE">
              <w:rPr>
                <w:lang w:eastAsia="ar-SA"/>
              </w:rPr>
              <w:t>2</w:t>
            </w:r>
            <w:r w:rsidR="002C5737">
              <w:rPr>
                <w:lang w:eastAsia="ar-SA"/>
              </w:rPr>
              <w:t xml:space="preserve"> «</w:t>
            </w:r>
            <w:r w:rsidR="002C5737" w:rsidRPr="00BB6FFE">
              <w:rPr>
                <w:lang w:eastAsia="ar-SA"/>
              </w:rPr>
              <w:t xml:space="preserve">Шаблоны </w:t>
            </w:r>
            <w:r w:rsidR="002C5737">
              <w:rPr>
                <w:lang w:eastAsia="ar-SA"/>
              </w:rPr>
              <w:t>СЭМД beta-версии</w:t>
            </w:r>
            <w:r w:rsidR="002C5737" w:rsidRPr="00BB6FFE">
              <w:rPr>
                <w:lang w:eastAsia="ar-SA"/>
              </w:rPr>
              <w:t>»</w:t>
            </w:r>
            <w:r w:rsidR="00E92309" w:rsidRPr="00BB6FFE">
              <w:rPr>
                <w:lang w:eastAsia="ar-SA"/>
              </w:rPr>
              <w:t>);</w:t>
            </w:r>
          </w:p>
          <w:p w14:paraId="651C6A98" w14:textId="6D158F66" w:rsidR="00E92309" w:rsidRPr="00971E93" w:rsidRDefault="00E92309" w:rsidP="00E924F1">
            <w:pPr>
              <w:pStyle w:val="phtableitemizedlist1"/>
              <w:rPr>
                <w:rFonts w:eastAsiaTheme="minorHAnsi"/>
                <w:highlight w:val="white"/>
                <w:lang w:eastAsia="en-US"/>
              </w:rPr>
            </w:pPr>
            <w:r>
              <w:rPr>
                <w:lang w:eastAsia="ar-SA"/>
              </w:rPr>
              <w:t>в секции «</w:t>
            </w:r>
            <w:r w:rsidRPr="00E92309">
              <w:rPr>
                <w:lang w:eastAsia="ar-SA"/>
              </w:rPr>
              <w:t>vimisReferenceDocs</w:t>
            </w:r>
            <w:r>
              <w:rPr>
                <w:lang w:eastAsia="ar-SA"/>
              </w:rPr>
              <w:t>» «</w:t>
            </w:r>
            <w:r w:rsidRPr="00E92309">
              <w:rPr>
                <w:lang w:eastAsia="ar-SA"/>
              </w:rPr>
              <w:t>Связанные документы</w:t>
            </w:r>
            <w:r>
              <w:rPr>
                <w:lang w:eastAsia="ar-SA"/>
              </w:rPr>
              <w:t xml:space="preserve">» параметр </w:t>
            </w:r>
            <w:r w:rsidRPr="00E92309">
              <w:rPr>
                <w:lang w:eastAsia="ar-SA"/>
              </w:rPr>
              <w:t xml:space="preserve">R [1..1] </w:t>
            </w:r>
            <w:r>
              <w:rPr>
                <w:lang w:eastAsia="ar-SA"/>
              </w:rPr>
              <w:t>«</w:t>
            </w:r>
            <w:r w:rsidRPr="00E92309">
              <w:rPr>
                <w:lang w:eastAsia="ar-SA"/>
              </w:rPr>
              <w:t>Уникальный идентификатор набора версий документа</w:t>
            </w:r>
            <w:r>
              <w:rPr>
                <w:lang w:eastAsia="ar-SA"/>
              </w:rPr>
              <w:t>» заменена на</w:t>
            </w:r>
            <w:r w:rsidRPr="00E92309">
              <w:rPr>
                <w:lang w:eastAsia="ar-SA"/>
              </w:rPr>
              <w:t xml:space="preserve"> R [1..1] Уникальный идентификатор документа</w:t>
            </w:r>
            <w:r>
              <w:rPr>
                <w:lang w:eastAsia="ar-SA"/>
              </w:rPr>
              <w:t xml:space="preserve">». Кодирование ссылки на внешний документ в теге </w:t>
            </w:r>
            <w:r w:rsidRPr="00E92309">
              <w:rPr>
                <w:lang w:eastAsia="ar-SA"/>
              </w:rPr>
              <w:t>&lt;</w:t>
            </w:r>
            <w:r>
              <w:rPr>
                <w:lang w:val="en-US" w:eastAsia="ar-SA"/>
              </w:rPr>
              <w:t>id</w:t>
            </w:r>
            <w:r w:rsidRPr="00E92309">
              <w:rPr>
                <w:lang w:eastAsia="ar-SA"/>
              </w:rPr>
              <w:t xml:space="preserve">&gt; </w:t>
            </w:r>
            <w:r>
              <w:rPr>
                <w:lang w:eastAsia="ar-SA"/>
              </w:rPr>
              <w:t xml:space="preserve">параметр </w:t>
            </w:r>
            <w:r>
              <w:rPr>
                <w:lang w:val="en-US" w:eastAsia="ar-SA"/>
              </w:rPr>
              <w:t>root</w:t>
            </w:r>
            <w:r>
              <w:rPr>
                <w:lang w:eastAsia="ar-SA"/>
              </w:rPr>
              <w:t xml:space="preserve"> заменено с .59 на .51.</w:t>
            </w:r>
            <w:r w:rsidR="00971E93">
              <w:rPr>
                <w:lang w:eastAsia="ar-SA"/>
              </w:rPr>
              <w:t xml:space="preserve"> </w:t>
            </w:r>
            <w:r w:rsidR="00971E93" w:rsidRPr="00BB6FFE">
              <w:rPr>
                <w:lang w:eastAsia="ar-SA"/>
              </w:rPr>
              <w:t>(раздел</w:t>
            </w:r>
            <w:r w:rsidR="002C5737">
              <w:rPr>
                <w:lang w:eastAsia="ar-SA"/>
              </w:rPr>
              <w:t>ы</w:t>
            </w:r>
            <w:r w:rsidR="00971E93" w:rsidRPr="00BB6FFE">
              <w:rPr>
                <w:lang w:eastAsia="ar-SA"/>
              </w:rPr>
              <w:t xml:space="preserve"> SMSV</w:t>
            </w:r>
            <w:r w:rsidR="00971E93">
              <w:rPr>
                <w:lang w:eastAsia="ar-SA"/>
              </w:rPr>
              <w:t xml:space="preserve">1, </w:t>
            </w:r>
            <w:r w:rsidR="00971E93" w:rsidRPr="00BB6FFE">
              <w:rPr>
                <w:lang w:eastAsia="ar-SA"/>
              </w:rPr>
              <w:t xml:space="preserve"> SMSV</w:t>
            </w:r>
            <w:r w:rsidR="00971E93">
              <w:rPr>
                <w:lang w:eastAsia="ar-SA"/>
              </w:rPr>
              <w:t>5,</w:t>
            </w:r>
            <w:r w:rsidR="00971E93" w:rsidRPr="00BB6FFE">
              <w:rPr>
                <w:lang w:eastAsia="ar-SA"/>
              </w:rPr>
              <w:t xml:space="preserve"> SMSV</w:t>
            </w:r>
            <w:r w:rsidR="00971E93">
              <w:rPr>
                <w:lang w:eastAsia="ar-SA"/>
              </w:rPr>
              <w:t>8,</w:t>
            </w:r>
            <w:r w:rsidR="00971E93" w:rsidRPr="00BB6FFE">
              <w:rPr>
                <w:lang w:eastAsia="ar-SA"/>
              </w:rPr>
              <w:t xml:space="preserve"> SMSV</w:t>
            </w:r>
            <w:r w:rsidR="00971E93">
              <w:rPr>
                <w:lang w:eastAsia="ar-SA"/>
              </w:rPr>
              <w:t>10,</w:t>
            </w:r>
            <w:r w:rsidR="00971E93" w:rsidRPr="00BB6FFE">
              <w:rPr>
                <w:lang w:eastAsia="ar-SA"/>
              </w:rPr>
              <w:t xml:space="preserve"> SMSV</w:t>
            </w:r>
            <w:r w:rsidR="00971E93">
              <w:rPr>
                <w:lang w:eastAsia="ar-SA"/>
              </w:rPr>
              <w:t xml:space="preserve">11, </w:t>
            </w:r>
            <w:r w:rsidR="00971E93" w:rsidRPr="00BB6FFE">
              <w:rPr>
                <w:lang w:eastAsia="ar-SA"/>
              </w:rPr>
              <w:t>SMSV</w:t>
            </w:r>
            <w:r w:rsidR="00971E93">
              <w:rPr>
                <w:lang w:eastAsia="ar-SA"/>
              </w:rPr>
              <w:t>14,</w:t>
            </w:r>
            <w:r w:rsidR="00971E93" w:rsidRPr="00BB6FFE">
              <w:rPr>
                <w:lang w:eastAsia="ar-SA"/>
              </w:rPr>
              <w:t xml:space="preserve"> SMSV</w:t>
            </w:r>
            <w:r w:rsidR="00971E93">
              <w:rPr>
                <w:lang w:eastAsia="ar-SA"/>
              </w:rPr>
              <w:t>15</w:t>
            </w:r>
            <w:r w:rsidR="00971E93" w:rsidRPr="00BB6FFE">
              <w:rPr>
                <w:lang w:eastAsia="ar-SA"/>
              </w:rPr>
              <w:t xml:space="preserve"> </w:t>
            </w:r>
            <w:r w:rsidR="002C5737" w:rsidRPr="00BB6FFE">
              <w:rPr>
                <w:lang w:eastAsia="ar-SA"/>
              </w:rPr>
              <w:t>Приложени</w:t>
            </w:r>
            <w:r w:rsidR="002C5737">
              <w:rPr>
                <w:lang w:eastAsia="ar-SA"/>
              </w:rPr>
              <w:t>я</w:t>
            </w:r>
            <w:r w:rsidR="002C5737" w:rsidRPr="00BB6FFE">
              <w:rPr>
                <w:lang w:eastAsia="ar-SA"/>
              </w:rPr>
              <w:t xml:space="preserve"> 1</w:t>
            </w:r>
            <w:r w:rsidR="002C5737">
              <w:rPr>
                <w:lang w:eastAsia="ar-SA"/>
              </w:rPr>
              <w:t xml:space="preserve"> «</w:t>
            </w:r>
            <w:r w:rsidR="002C5737" w:rsidRPr="002C5737">
              <w:rPr>
                <w:lang w:eastAsia="ar-SA"/>
              </w:rPr>
              <w:t>Описание структуры СЭМД beta-версии ОНКО в человекочитаемом формате</w:t>
            </w:r>
            <w:r w:rsidR="002C5737" w:rsidRPr="00BB6FFE">
              <w:rPr>
                <w:lang w:eastAsia="ar-SA"/>
              </w:rPr>
              <w:t>» и Приложени</w:t>
            </w:r>
            <w:r w:rsidR="002C5737">
              <w:rPr>
                <w:lang w:eastAsia="ar-SA"/>
              </w:rPr>
              <w:t xml:space="preserve">я </w:t>
            </w:r>
            <w:r w:rsidR="002C5737" w:rsidRPr="00BB6FFE">
              <w:rPr>
                <w:lang w:eastAsia="ar-SA"/>
              </w:rPr>
              <w:t>2</w:t>
            </w:r>
            <w:r w:rsidR="002C5737">
              <w:rPr>
                <w:lang w:eastAsia="ar-SA"/>
              </w:rPr>
              <w:t xml:space="preserve"> «</w:t>
            </w:r>
            <w:r w:rsidR="002C5737" w:rsidRPr="00BB6FFE">
              <w:rPr>
                <w:lang w:eastAsia="ar-SA"/>
              </w:rPr>
              <w:t xml:space="preserve">Шаблоны </w:t>
            </w:r>
            <w:r w:rsidR="002C5737">
              <w:rPr>
                <w:lang w:eastAsia="ar-SA"/>
              </w:rPr>
              <w:t>СЭМД beta-версии</w:t>
            </w:r>
            <w:r w:rsidR="002C5737" w:rsidRPr="00BB6FFE">
              <w:rPr>
                <w:lang w:eastAsia="ar-SA"/>
              </w:rPr>
              <w:t>»</w:t>
            </w:r>
            <w:r w:rsidR="00971E93" w:rsidRPr="00BB6FFE">
              <w:rPr>
                <w:lang w:eastAsia="ar-SA"/>
              </w:rPr>
              <w:t>);</w:t>
            </w:r>
          </w:p>
          <w:p w14:paraId="0E322B27" w14:textId="21C4F29D" w:rsidR="00971E93" w:rsidRDefault="00971E93" w:rsidP="00E924F1">
            <w:pPr>
              <w:pStyle w:val="phtableitemizedlist1"/>
              <w:rPr>
                <w:lang w:eastAsia="ar-SA"/>
              </w:rPr>
            </w:pPr>
            <w:r>
              <w:rPr>
                <w:lang w:eastAsia="ar-SA"/>
              </w:rPr>
              <w:t>в секции «</w:t>
            </w:r>
            <w:r w:rsidRPr="00971E93">
              <w:rPr>
                <w:lang w:val="en-US" w:eastAsia="ar-SA"/>
              </w:rPr>
              <w:t>vimisConsultationPurpose</w:t>
            </w:r>
            <w:r>
              <w:rPr>
                <w:lang w:eastAsia="ar-SA"/>
              </w:rPr>
              <w:t>» «</w:t>
            </w:r>
            <w:r w:rsidRPr="00971E93">
              <w:rPr>
                <w:lang w:eastAsia="ar-SA"/>
              </w:rPr>
              <w:t>Дополнительные сведения о консультации</w:t>
            </w:r>
            <w:r>
              <w:rPr>
                <w:lang w:eastAsia="ar-SA"/>
              </w:rPr>
              <w:t xml:space="preserve">» добавлен параметр </w:t>
            </w:r>
            <w:r w:rsidRPr="00971E93">
              <w:rPr>
                <w:lang w:eastAsia="ar-SA"/>
              </w:rPr>
              <w:t xml:space="preserve">[1..1] </w:t>
            </w:r>
            <w:r>
              <w:rPr>
                <w:lang w:eastAsia="ar-SA"/>
              </w:rPr>
              <w:t>«</w:t>
            </w:r>
            <w:r w:rsidRPr="00971E93">
              <w:rPr>
                <w:lang w:eastAsia="ar-SA"/>
              </w:rPr>
              <w:t>Дата, с которой пациент считает себя больным</w:t>
            </w:r>
            <w:r>
              <w:rPr>
                <w:lang w:eastAsia="ar-SA"/>
              </w:rPr>
              <w:t xml:space="preserve">» </w:t>
            </w:r>
            <w:r w:rsidRPr="00BB6FFE">
              <w:rPr>
                <w:lang w:eastAsia="ar-SA"/>
              </w:rPr>
              <w:t>(раздел SMSV</w:t>
            </w:r>
            <w:r>
              <w:rPr>
                <w:lang w:eastAsia="ar-SA"/>
              </w:rPr>
              <w:t>5</w:t>
            </w:r>
            <w:r w:rsidRPr="00BB6FFE">
              <w:rPr>
                <w:lang w:eastAsia="ar-SA"/>
              </w:rPr>
              <w:t xml:space="preserve"> </w:t>
            </w:r>
            <w:r w:rsidR="002C5737" w:rsidRPr="00BB6FFE">
              <w:rPr>
                <w:lang w:eastAsia="ar-SA"/>
              </w:rPr>
              <w:t>Приложени</w:t>
            </w:r>
            <w:r w:rsidR="002C5737">
              <w:rPr>
                <w:lang w:eastAsia="ar-SA"/>
              </w:rPr>
              <w:t>я</w:t>
            </w:r>
            <w:r w:rsidR="002C5737" w:rsidRPr="00BB6FFE">
              <w:rPr>
                <w:lang w:eastAsia="ar-SA"/>
              </w:rPr>
              <w:t xml:space="preserve"> 1</w:t>
            </w:r>
            <w:r w:rsidR="002C5737">
              <w:rPr>
                <w:lang w:eastAsia="ar-SA"/>
              </w:rPr>
              <w:t xml:space="preserve"> «</w:t>
            </w:r>
            <w:r w:rsidR="002C5737" w:rsidRPr="002C5737">
              <w:rPr>
                <w:lang w:eastAsia="ar-SA"/>
              </w:rPr>
              <w:t>Описание структуры СЭМД beta-версии ОНКО в человекочитаемом формате</w:t>
            </w:r>
            <w:r w:rsidR="002C5737" w:rsidRPr="00BB6FFE">
              <w:rPr>
                <w:lang w:eastAsia="ar-SA"/>
              </w:rPr>
              <w:t>» и Приложени</w:t>
            </w:r>
            <w:r w:rsidR="002C5737">
              <w:rPr>
                <w:lang w:eastAsia="ar-SA"/>
              </w:rPr>
              <w:t xml:space="preserve">я </w:t>
            </w:r>
            <w:r w:rsidR="002C5737" w:rsidRPr="00BB6FFE">
              <w:rPr>
                <w:lang w:eastAsia="ar-SA"/>
              </w:rPr>
              <w:t>2</w:t>
            </w:r>
            <w:r w:rsidR="002C5737">
              <w:rPr>
                <w:lang w:eastAsia="ar-SA"/>
              </w:rPr>
              <w:t xml:space="preserve"> «</w:t>
            </w:r>
            <w:r w:rsidR="002C5737" w:rsidRPr="00BB6FFE">
              <w:rPr>
                <w:lang w:eastAsia="ar-SA"/>
              </w:rPr>
              <w:t xml:space="preserve">Шаблоны </w:t>
            </w:r>
            <w:r w:rsidR="002C5737">
              <w:rPr>
                <w:lang w:eastAsia="ar-SA"/>
              </w:rPr>
              <w:t>СЭМД beta-версии</w:t>
            </w:r>
            <w:r w:rsidR="002C5737" w:rsidRPr="00BB6FFE">
              <w:rPr>
                <w:lang w:eastAsia="ar-SA"/>
              </w:rPr>
              <w:t>»</w:t>
            </w:r>
            <w:r w:rsidR="005F0679">
              <w:rPr>
                <w:lang w:eastAsia="ar-SA"/>
              </w:rPr>
              <w:t>);</w:t>
            </w:r>
          </w:p>
          <w:p w14:paraId="35AE3A28" w14:textId="52DEAFA0" w:rsidR="005F0679" w:rsidRDefault="005F0679" w:rsidP="00E924F1">
            <w:pPr>
              <w:pStyle w:val="phtableitemizedlist1"/>
              <w:rPr>
                <w:lang w:eastAsia="ar-SA"/>
              </w:rPr>
            </w:pPr>
            <w:r>
              <w:rPr>
                <w:lang w:eastAsia="ar-SA"/>
              </w:rPr>
              <w:t>в секции «</w:t>
            </w:r>
            <w:r w:rsidRPr="005F0679">
              <w:rPr>
                <w:lang w:eastAsia="ar-SA"/>
              </w:rPr>
              <w:t>SERVICES</w:t>
            </w:r>
            <w:r>
              <w:rPr>
                <w:lang w:eastAsia="ar-SA"/>
              </w:rPr>
              <w:t>» «</w:t>
            </w:r>
            <w:r w:rsidRPr="005F0679">
              <w:rPr>
                <w:lang w:eastAsia="ar-SA"/>
              </w:rPr>
              <w:t>Оказанные услуги</w:t>
            </w:r>
            <w:r>
              <w:rPr>
                <w:lang w:eastAsia="ar-SA"/>
              </w:rPr>
              <w:t xml:space="preserve">» изменено кодирование параметра </w:t>
            </w:r>
            <w:r w:rsidRPr="005F0679">
              <w:rPr>
                <w:lang w:eastAsia="ar-SA"/>
              </w:rPr>
              <w:t xml:space="preserve">[1..1] </w:t>
            </w:r>
            <w:r>
              <w:rPr>
                <w:lang w:eastAsia="ar-SA"/>
              </w:rPr>
              <w:t>«</w:t>
            </w:r>
            <w:r w:rsidRPr="005F0679">
              <w:rPr>
                <w:lang w:eastAsia="ar-SA"/>
              </w:rPr>
              <w:t>Код медицинской услуги по справочнику инструментальных диагностических исследований</w:t>
            </w:r>
            <w:r>
              <w:rPr>
                <w:lang w:eastAsia="ar-SA"/>
              </w:rPr>
              <w:t xml:space="preserve">» </w:t>
            </w:r>
            <w:r>
              <w:rPr>
                <w:lang w:val="en-US" w:eastAsia="ar-SA"/>
              </w:rPr>
              <w:t>OID</w:t>
            </w:r>
            <w:r w:rsidRPr="005F0679">
              <w:rPr>
                <w:lang w:eastAsia="ar-SA"/>
              </w:rPr>
              <w:t xml:space="preserve"> 1.2.643.5.1.13.13.11.1471 </w:t>
            </w:r>
            <w:r>
              <w:rPr>
                <w:lang w:eastAsia="ar-SA"/>
              </w:rPr>
              <w:t xml:space="preserve">на </w:t>
            </w:r>
            <w:r w:rsidRPr="005F0679">
              <w:rPr>
                <w:lang w:eastAsia="ar-SA"/>
              </w:rPr>
              <w:t xml:space="preserve">[1..1] Код медицинской услуги по справочнику лабораторных диагностических исследований </w:t>
            </w:r>
            <w:r>
              <w:rPr>
                <w:lang w:val="en-US" w:eastAsia="ar-SA"/>
              </w:rPr>
              <w:t>OID</w:t>
            </w:r>
            <w:r w:rsidRPr="005F0679">
              <w:rPr>
                <w:lang w:eastAsia="ar-SA"/>
              </w:rPr>
              <w:t xml:space="preserve"> 1.2.643.5.1.13.13.11.1080 </w:t>
            </w:r>
            <w:r w:rsidRPr="00BB6FFE">
              <w:rPr>
                <w:lang w:eastAsia="ar-SA"/>
              </w:rPr>
              <w:t>(раздел SMSV</w:t>
            </w:r>
            <w:r w:rsidRPr="005F0679">
              <w:rPr>
                <w:lang w:eastAsia="ar-SA"/>
              </w:rPr>
              <w:t>9</w:t>
            </w:r>
            <w:r w:rsidRPr="00BB6FFE">
              <w:rPr>
                <w:lang w:eastAsia="ar-SA"/>
              </w:rPr>
              <w:t xml:space="preserve"> </w:t>
            </w:r>
            <w:r w:rsidR="002C5737" w:rsidRPr="00BB6FFE">
              <w:rPr>
                <w:lang w:eastAsia="ar-SA"/>
              </w:rPr>
              <w:t>Приложени</w:t>
            </w:r>
            <w:r w:rsidR="002C5737">
              <w:rPr>
                <w:lang w:eastAsia="ar-SA"/>
              </w:rPr>
              <w:t>я</w:t>
            </w:r>
            <w:r w:rsidR="002C5737" w:rsidRPr="00BB6FFE">
              <w:rPr>
                <w:lang w:eastAsia="ar-SA"/>
              </w:rPr>
              <w:t xml:space="preserve"> 1</w:t>
            </w:r>
            <w:r w:rsidR="002C5737">
              <w:rPr>
                <w:lang w:eastAsia="ar-SA"/>
              </w:rPr>
              <w:t xml:space="preserve"> «</w:t>
            </w:r>
            <w:r w:rsidR="002C5737" w:rsidRPr="002C5737">
              <w:rPr>
                <w:lang w:eastAsia="ar-SA"/>
              </w:rPr>
              <w:t>Описание структуры СЭМД beta-версии ОНКО в человекочитаемом формате</w:t>
            </w:r>
            <w:r w:rsidR="002C5737" w:rsidRPr="00BB6FFE">
              <w:rPr>
                <w:lang w:eastAsia="ar-SA"/>
              </w:rPr>
              <w:t>» и Приложени</w:t>
            </w:r>
            <w:r w:rsidR="002C5737">
              <w:rPr>
                <w:lang w:eastAsia="ar-SA"/>
              </w:rPr>
              <w:t xml:space="preserve">я </w:t>
            </w:r>
            <w:r w:rsidR="002C5737" w:rsidRPr="00BB6FFE">
              <w:rPr>
                <w:lang w:eastAsia="ar-SA"/>
              </w:rPr>
              <w:t>2</w:t>
            </w:r>
            <w:r w:rsidR="002C5737">
              <w:rPr>
                <w:lang w:eastAsia="ar-SA"/>
              </w:rPr>
              <w:t xml:space="preserve"> «</w:t>
            </w:r>
            <w:r w:rsidR="002C5737" w:rsidRPr="00BB6FFE">
              <w:rPr>
                <w:lang w:eastAsia="ar-SA"/>
              </w:rPr>
              <w:t xml:space="preserve">Шаблоны </w:t>
            </w:r>
            <w:r w:rsidR="002C5737">
              <w:rPr>
                <w:lang w:eastAsia="ar-SA"/>
              </w:rPr>
              <w:t>СЭМД beta-версии</w:t>
            </w:r>
            <w:r w:rsidR="002C5737" w:rsidRPr="00BB6FFE">
              <w:rPr>
                <w:lang w:eastAsia="ar-SA"/>
              </w:rPr>
              <w:t>»</w:t>
            </w:r>
            <w:r>
              <w:rPr>
                <w:lang w:eastAsia="ar-SA"/>
              </w:rPr>
              <w:t>)</w:t>
            </w:r>
            <w:r w:rsidR="00602CC8">
              <w:rPr>
                <w:lang w:eastAsia="ar-SA"/>
              </w:rPr>
              <w:t>;</w:t>
            </w:r>
          </w:p>
          <w:p w14:paraId="77F9D2D7" w14:textId="7FA3262F" w:rsidR="00602CC8" w:rsidRDefault="00602CC8" w:rsidP="00E924F1">
            <w:pPr>
              <w:pStyle w:val="phtableitemizedlist1"/>
              <w:rPr>
                <w:lang w:eastAsia="ar-SA"/>
              </w:rPr>
            </w:pPr>
            <w:r>
              <w:rPr>
                <w:lang w:eastAsia="ar-SA"/>
              </w:rPr>
              <w:t>кодирование параметра «</w:t>
            </w:r>
            <w:r w:rsidRPr="00602CC8">
              <w:rPr>
                <w:lang w:eastAsia="ar-SA"/>
              </w:rPr>
              <w:t>Код схемы химиотерапии</w:t>
            </w:r>
            <w:r>
              <w:rPr>
                <w:lang w:eastAsia="ar-SA"/>
              </w:rPr>
              <w:t xml:space="preserve">» по </w:t>
            </w:r>
            <w:r>
              <w:rPr>
                <w:lang w:val="en-US" w:eastAsia="ar-SA"/>
              </w:rPr>
              <w:t>OID</w:t>
            </w:r>
            <w:r w:rsidRPr="005F0679">
              <w:rPr>
                <w:lang w:eastAsia="ar-SA"/>
              </w:rPr>
              <w:t xml:space="preserve"> </w:t>
            </w:r>
            <w:r w:rsidRPr="00602CC8">
              <w:rPr>
                <w:lang w:eastAsia="ar-SA"/>
              </w:rPr>
              <w:t>1.2.643.5.1.13.13.99.2.584</w:t>
            </w:r>
            <w:r>
              <w:rPr>
                <w:lang w:eastAsia="ar-SA"/>
              </w:rPr>
              <w:t xml:space="preserve"> изменено на</w:t>
            </w:r>
            <w:r w:rsidRPr="005F0679">
              <w:rPr>
                <w:lang w:eastAsia="ar-SA"/>
              </w:rPr>
              <w:t xml:space="preserve"> </w:t>
            </w:r>
            <w:r>
              <w:rPr>
                <w:lang w:val="en-US" w:eastAsia="ar-SA"/>
              </w:rPr>
              <w:t>OID</w:t>
            </w:r>
            <w:r w:rsidRPr="005F0679">
              <w:rPr>
                <w:lang w:eastAsia="ar-SA"/>
              </w:rPr>
              <w:t xml:space="preserve"> </w:t>
            </w:r>
            <w:r w:rsidRPr="00602CC8">
              <w:rPr>
                <w:lang w:eastAsia="ar-SA"/>
              </w:rPr>
              <w:t>1.2.643.5.1.13.13.99.2.647</w:t>
            </w:r>
            <w:r>
              <w:rPr>
                <w:lang w:eastAsia="ar-SA"/>
              </w:rPr>
              <w:t xml:space="preserve"> </w:t>
            </w:r>
            <w:r w:rsidRPr="00BB6FFE">
              <w:rPr>
                <w:lang w:eastAsia="ar-SA"/>
              </w:rPr>
              <w:t>(раздел</w:t>
            </w:r>
            <w:r w:rsidR="002C5737">
              <w:rPr>
                <w:lang w:eastAsia="ar-SA"/>
              </w:rPr>
              <w:t>ы</w:t>
            </w:r>
            <w:r w:rsidRPr="00BB6FFE">
              <w:rPr>
                <w:lang w:eastAsia="ar-SA"/>
              </w:rPr>
              <w:t xml:space="preserve"> </w:t>
            </w:r>
            <w:r w:rsidR="000F64B5" w:rsidRPr="00BB6FFE">
              <w:rPr>
                <w:lang w:eastAsia="ar-SA"/>
              </w:rPr>
              <w:t>SMSV</w:t>
            </w:r>
            <w:r w:rsidR="000F64B5">
              <w:rPr>
                <w:lang w:eastAsia="ar-SA"/>
              </w:rPr>
              <w:t xml:space="preserve">1, </w:t>
            </w:r>
            <w:r w:rsidRPr="00BB6FFE">
              <w:rPr>
                <w:lang w:eastAsia="ar-SA"/>
              </w:rPr>
              <w:t>SMSV</w:t>
            </w:r>
            <w:r>
              <w:rPr>
                <w:lang w:eastAsia="ar-SA"/>
              </w:rPr>
              <w:t xml:space="preserve">6, </w:t>
            </w:r>
            <w:r w:rsidRPr="00BB6FFE">
              <w:rPr>
                <w:lang w:eastAsia="ar-SA"/>
              </w:rPr>
              <w:t>SMSV</w:t>
            </w:r>
            <w:r>
              <w:rPr>
                <w:lang w:eastAsia="ar-SA"/>
              </w:rPr>
              <w:t xml:space="preserve">7, </w:t>
            </w:r>
            <w:r w:rsidRPr="00BB6FFE">
              <w:rPr>
                <w:lang w:eastAsia="ar-SA"/>
              </w:rPr>
              <w:t>SMSV</w:t>
            </w:r>
            <w:r>
              <w:rPr>
                <w:lang w:eastAsia="ar-SA"/>
              </w:rPr>
              <w:t>8</w:t>
            </w:r>
            <w:r w:rsidR="00FF48B3">
              <w:rPr>
                <w:lang w:eastAsia="ar-SA"/>
              </w:rPr>
              <w:t>,</w:t>
            </w:r>
            <w:r w:rsidR="00FF48B3" w:rsidRPr="00BB6FFE">
              <w:rPr>
                <w:lang w:eastAsia="ar-SA"/>
              </w:rPr>
              <w:t xml:space="preserve"> SMSV</w:t>
            </w:r>
            <w:r w:rsidR="00FF48B3">
              <w:rPr>
                <w:lang w:eastAsia="ar-SA"/>
              </w:rPr>
              <w:t>16</w:t>
            </w:r>
            <w:r w:rsidRPr="00BB6FFE">
              <w:rPr>
                <w:lang w:eastAsia="ar-SA"/>
              </w:rPr>
              <w:t xml:space="preserve"> </w:t>
            </w:r>
            <w:r w:rsidR="002C5737" w:rsidRPr="00BB6FFE">
              <w:rPr>
                <w:lang w:eastAsia="ar-SA"/>
              </w:rPr>
              <w:t>Приложени</w:t>
            </w:r>
            <w:r w:rsidR="002C5737">
              <w:rPr>
                <w:lang w:eastAsia="ar-SA"/>
              </w:rPr>
              <w:t>я</w:t>
            </w:r>
            <w:r w:rsidR="002C5737" w:rsidRPr="00BB6FFE">
              <w:rPr>
                <w:lang w:eastAsia="ar-SA"/>
              </w:rPr>
              <w:t xml:space="preserve"> 1</w:t>
            </w:r>
            <w:r w:rsidR="002C5737">
              <w:rPr>
                <w:lang w:eastAsia="ar-SA"/>
              </w:rPr>
              <w:t xml:space="preserve"> «</w:t>
            </w:r>
            <w:r w:rsidR="002C5737" w:rsidRPr="002C5737">
              <w:rPr>
                <w:lang w:eastAsia="ar-SA"/>
              </w:rPr>
              <w:t>Описание структуры СЭМД beta-версии ОНКО в человекочитаемом формате</w:t>
            </w:r>
            <w:r w:rsidR="002C5737" w:rsidRPr="00BB6FFE">
              <w:rPr>
                <w:lang w:eastAsia="ar-SA"/>
              </w:rPr>
              <w:t>» и Приложени</w:t>
            </w:r>
            <w:r w:rsidR="002C5737">
              <w:rPr>
                <w:lang w:eastAsia="ar-SA"/>
              </w:rPr>
              <w:t xml:space="preserve">я </w:t>
            </w:r>
            <w:r w:rsidR="002C5737" w:rsidRPr="00BB6FFE">
              <w:rPr>
                <w:lang w:eastAsia="ar-SA"/>
              </w:rPr>
              <w:t>2</w:t>
            </w:r>
            <w:r w:rsidR="002C5737">
              <w:rPr>
                <w:lang w:eastAsia="ar-SA"/>
              </w:rPr>
              <w:t xml:space="preserve"> «</w:t>
            </w:r>
            <w:r w:rsidR="002C5737" w:rsidRPr="00BB6FFE">
              <w:rPr>
                <w:lang w:eastAsia="ar-SA"/>
              </w:rPr>
              <w:t xml:space="preserve">Шаблоны </w:t>
            </w:r>
            <w:r w:rsidR="002C5737">
              <w:rPr>
                <w:lang w:eastAsia="ar-SA"/>
              </w:rPr>
              <w:t>СЭМД beta-версии</w:t>
            </w:r>
            <w:r w:rsidR="002C5737" w:rsidRPr="00BB6FFE">
              <w:rPr>
                <w:lang w:eastAsia="ar-SA"/>
              </w:rPr>
              <w:t>»</w:t>
            </w:r>
            <w:r>
              <w:rPr>
                <w:lang w:eastAsia="ar-SA"/>
              </w:rPr>
              <w:t>)</w:t>
            </w:r>
            <w:r w:rsidR="00B333F7">
              <w:rPr>
                <w:lang w:eastAsia="ar-SA"/>
              </w:rPr>
              <w:t>;</w:t>
            </w:r>
          </w:p>
          <w:p w14:paraId="461A78CB" w14:textId="0CD72B0E" w:rsidR="000F64B5" w:rsidRDefault="000F64B5" w:rsidP="00E924F1">
            <w:pPr>
              <w:pStyle w:val="phtableitemizedlist1"/>
              <w:rPr>
                <w:lang w:eastAsia="ar-SA"/>
              </w:rPr>
            </w:pPr>
            <w:r>
              <w:rPr>
                <w:lang w:eastAsia="ar-SA"/>
              </w:rPr>
              <w:t>кодирование параметра «</w:t>
            </w:r>
            <w:r w:rsidRPr="000F64B5">
              <w:rPr>
                <w:lang w:eastAsia="ar-SA"/>
              </w:rPr>
              <w:t>Причины отмены лекарственного препарата</w:t>
            </w:r>
            <w:r>
              <w:rPr>
                <w:lang w:eastAsia="ar-SA"/>
              </w:rPr>
              <w:t xml:space="preserve">» по </w:t>
            </w:r>
            <w:r>
              <w:rPr>
                <w:lang w:val="en-US" w:eastAsia="ar-SA"/>
              </w:rPr>
              <w:t>OID</w:t>
            </w:r>
            <w:r w:rsidRPr="005F0679">
              <w:rPr>
                <w:lang w:eastAsia="ar-SA"/>
              </w:rPr>
              <w:t xml:space="preserve"> </w:t>
            </w:r>
            <w:r w:rsidRPr="000F64B5">
              <w:rPr>
                <w:lang w:eastAsia="ar-SA"/>
              </w:rPr>
              <w:t>1.2.643.5.1.13.13.99.2.586</w:t>
            </w:r>
            <w:r>
              <w:rPr>
                <w:lang w:eastAsia="ar-SA"/>
              </w:rPr>
              <w:t xml:space="preserve"> изменено на</w:t>
            </w:r>
            <w:r w:rsidRPr="005F0679">
              <w:rPr>
                <w:lang w:eastAsia="ar-SA"/>
              </w:rPr>
              <w:t xml:space="preserve"> </w:t>
            </w:r>
            <w:r>
              <w:rPr>
                <w:lang w:val="en-US" w:eastAsia="ar-SA"/>
              </w:rPr>
              <w:t>OID</w:t>
            </w:r>
            <w:r w:rsidRPr="005F0679">
              <w:rPr>
                <w:lang w:eastAsia="ar-SA"/>
              </w:rPr>
              <w:t xml:space="preserve"> </w:t>
            </w:r>
            <w:r w:rsidRPr="00602CC8">
              <w:rPr>
                <w:lang w:eastAsia="ar-SA"/>
              </w:rPr>
              <w:t>1</w:t>
            </w:r>
            <w:r>
              <w:t xml:space="preserve"> </w:t>
            </w:r>
            <w:r w:rsidRPr="000F64B5">
              <w:rPr>
                <w:lang w:eastAsia="ar-SA"/>
              </w:rPr>
              <w:t>1.2.643.5.1.13.13.99.2.656</w:t>
            </w:r>
            <w:r>
              <w:rPr>
                <w:lang w:eastAsia="ar-SA"/>
              </w:rPr>
              <w:t xml:space="preserve"> </w:t>
            </w:r>
            <w:r w:rsidRPr="00BB6FFE">
              <w:rPr>
                <w:lang w:eastAsia="ar-SA"/>
              </w:rPr>
              <w:t>(раздел SMSV</w:t>
            </w:r>
            <w:r>
              <w:rPr>
                <w:lang w:eastAsia="ar-SA"/>
              </w:rPr>
              <w:t>14</w:t>
            </w:r>
            <w:r w:rsidRPr="00BB6FFE">
              <w:rPr>
                <w:lang w:eastAsia="ar-SA"/>
              </w:rPr>
              <w:t xml:space="preserve"> </w:t>
            </w:r>
            <w:r w:rsidR="002C5737" w:rsidRPr="00BB6FFE">
              <w:rPr>
                <w:lang w:eastAsia="ar-SA"/>
              </w:rPr>
              <w:t>Приложени</w:t>
            </w:r>
            <w:r w:rsidR="002C5737">
              <w:rPr>
                <w:lang w:eastAsia="ar-SA"/>
              </w:rPr>
              <w:t>я</w:t>
            </w:r>
            <w:r w:rsidR="002C5737" w:rsidRPr="00BB6FFE">
              <w:rPr>
                <w:lang w:eastAsia="ar-SA"/>
              </w:rPr>
              <w:t xml:space="preserve"> 1</w:t>
            </w:r>
            <w:r w:rsidR="002C5737">
              <w:rPr>
                <w:lang w:eastAsia="ar-SA"/>
              </w:rPr>
              <w:t xml:space="preserve"> «</w:t>
            </w:r>
            <w:r w:rsidR="002C5737" w:rsidRPr="002C5737">
              <w:rPr>
                <w:lang w:eastAsia="ar-SA"/>
              </w:rPr>
              <w:t>Описание структуры СЭМД beta-версии ОНКО в человекочитаемом формате</w:t>
            </w:r>
            <w:r w:rsidR="002C5737" w:rsidRPr="00BB6FFE">
              <w:rPr>
                <w:lang w:eastAsia="ar-SA"/>
              </w:rPr>
              <w:t>» и Приложени</w:t>
            </w:r>
            <w:r w:rsidR="002C5737">
              <w:rPr>
                <w:lang w:eastAsia="ar-SA"/>
              </w:rPr>
              <w:t xml:space="preserve">я </w:t>
            </w:r>
            <w:r w:rsidR="002C5737" w:rsidRPr="00BB6FFE">
              <w:rPr>
                <w:lang w:eastAsia="ar-SA"/>
              </w:rPr>
              <w:t>2</w:t>
            </w:r>
            <w:r w:rsidR="002C5737">
              <w:rPr>
                <w:lang w:eastAsia="ar-SA"/>
              </w:rPr>
              <w:t xml:space="preserve"> «</w:t>
            </w:r>
            <w:r w:rsidR="002C5737" w:rsidRPr="00BB6FFE">
              <w:rPr>
                <w:lang w:eastAsia="ar-SA"/>
              </w:rPr>
              <w:t xml:space="preserve">Шаблоны </w:t>
            </w:r>
            <w:r w:rsidR="002C5737">
              <w:rPr>
                <w:lang w:eastAsia="ar-SA"/>
              </w:rPr>
              <w:t>СЭМД beta-версии</w:t>
            </w:r>
            <w:r w:rsidR="002C5737" w:rsidRPr="00BB6FFE">
              <w:rPr>
                <w:lang w:eastAsia="ar-SA"/>
              </w:rPr>
              <w:t>»</w:t>
            </w:r>
            <w:r>
              <w:rPr>
                <w:lang w:eastAsia="ar-SA"/>
              </w:rPr>
              <w:t>);</w:t>
            </w:r>
          </w:p>
          <w:p w14:paraId="0098D2CD" w14:textId="58408336" w:rsidR="004912DB" w:rsidRDefault="004912DB" w:rsidP="00E924F1">
            <w:pPr>
              <w:pStyle w:val="phtableitemizedlist1"/>
              <w:rPr>
                <w:lang w:eastAsia="ar-SA"/>
              </w:rPr>
            </w:pPr>
            <w:r>
              <w:rPr>
                <w:lang w:eastAsia="ar-SA"/>
              </w:rPr>
              <w:t>кодирование параметра «</w:t>
            </w:r>
            <w:r w:rsidRPr="004912DB">
              <w:rPr>
                <w:lang w:eastAsia="ar-SA"/>
              </w:rPr>
              <w:t>Вид гормонотерапии</w:t>
            </w:r>
            <w:r>
              <w:rPr>
                <w:lang w:eastAsia="ar-SA"/>
              </w:rPr>
              <w:t xml:space="preserve">» по </w:t>
            </w:r>
            <w:r>
              <w:rPr>
                <w:lang w:val="en-US" w:eastAsia="ar-SA"/>
              </w:rPr>
              <w:t>OID</w:t>
            </w:r>
            <w:r w:rsidRPr="005F0679">
              <w:rPr>
                <w:lang w:eastAsia="ar-SA"/>
              </w:rPr>
              <w:t xml:space="preserve"> </w:t>
            </w:r>
            <w:r w:rsidRPr="004912DB">
              <w:rPr>
                <w:lang w:eastAsia="ar-SA"/>
              </w:rPr>
              <w:t>1.2.643.5.1.13.13.99.2.13</w:t>
            </w:r>
            <w:r>
              <w:rPr>
                <w:lang w:eastAsia="ar-SA"/>
              </w:rPr>
              <w:t>7 исправлена опечатка на</w:t>
            </w:r>
            <w:r w:rsidRPr="005F0679">
              <w:rPr>
                <w:lang w:eastAsia="ar-SA"/>
              </w:rPr>
              <w:t xml:space="preserve"> </w:t>
            </w:r>
            <w:r>
              <w:rPr>
                <w:lang w:val="en-US" w:eastAsia="ar-SA"/>
              </w:rPr>
              <w:t>OID</w:t>
            </w:r>
            <w:r w:rsidRPr="005F0679">
              <w:rPr>
                <w:lang w:eastAsia="ar-SA"/>
              </w:rPr>
              <w:t xml:space="preserve"> </w:t>
            </w:r>
            <w:r w:rsidRPr="004912DB">
              <w:rPr>
                <w:lang w:eastAsia="ar-SA"/>
              </w:rPr>
              <w:t xml:space="preserve">1.2.643.5.1.13.13.99.2.138 </w:t>
            </w:r>
            <w:r w:rsidRPr="00BB6FFE">
              <w:rPr>
                <w:lang w:eastAsia="ar-SA"/>
              </w:rPr>
              <w:t>(раздел</w:t>
            </w:r>
            <w:r w:rsidR="002C5737">
              <w:rPr>
                <w:lang w:eastAsia="ar-SA"/>
              </w:rPr>
              <w:t>ы</w:t>
            </w:r>
            <w:r w:rsidRPr="00BB6FFE">
              <w:rPr>
                <w:lang w:eastAsia="ar-SA"/>
              </w:rPr>
              <w:t xml:space="preserve"> SMSV</w:t>
            </w:r>
            <w:r>
              <w:rPr>
                <w:lang w:eastAsia="ar-SA"/>
              </w:rPr>
              <w:t xml:space="preserve">6, </w:t>
            </w:r>
            <w:r w:rsidRPr="00BB6FFE">
              <w:rPr>
                <w:lang w:eastAsia="ar-SA"/>
              </w:rPr>
              <w:t>SMSV</w:t>
            </w:r>
            <w:r>
              <w:rPr>
                <w:lang w:eastAsia="ar-SA"/>
              </w:rPr>
              <w:t xml:space="preserve">7, </w:t>
            </w:r>
            <w:r w:rsidRPr="00BB6FFE">
              <w:rPr>
                <w:lang w:eastAsia="ar-SA"/>
              </w:rPr>
              <w:t>SMSV</w:t>
            </w:r>
            <w:r>
              <w:rPr>
                <w:lang w:eastAsia="ar-SA"/>
              </w:rPr>
              <w:t xml:space="preserve">8 </w:t>
            </w:r>
            <w:r w:rsidR="002C5737" w:rsidRPr="00BB6FFE">
              <w:rPr>
                <w:lang w:eastAsia="ar-SA"/>
              </w:rPr>
              <w:lastRenderedPageBreak/>
              <w:t>Приложени</w:t>
            </w:r>
            <w:r w:rsidR="002C5737">
              <w:rPr>
                <w:lang w:eastAsia="ar-SA"/>
              </w:rPr>
              <w:t>я</w:t>
            </w:r>
            <w:r w:rsidR="002C5737" w:rsidRPr="00BB6FFE">
              <w:rPr>
                <w:lang w:eastAsia="ar-SA"/>
              </w:rPr>
              <w:t xml:space="preserve"> 1</w:t>
            </w:r>
            <w:r w:rsidR="002C5737">
              <w:rPr>
                <w:lang w:eastAsia="ar-SA"/>
              </w:rPr>
              <w:t xml:space="preserve"> «</w:t>
            </w:r>
            <w:r w:rsidR="002C5737" w:rsidRPr="002C5737">
              <w:rPr>
                <w:lang w:eastAsia="ar-SA"/>
              </w:rPr>
              <w:t>Описание структуры СЭМД beta-версии ОНКО в человекочитаемом формате</w:t>
            </w:r>
            <w:r w:rsidR="002C5737" w:rsidRPr="00BB6FFE">
              <w:rPr>
                <w:lang w:eastAsia="ar-SA"/>
              </w:rPr>
              <w:t>» и Приложени</w:t>
            </w:r>
            <w:r w:rsidR="002C5737">
              <w:rPr>
                <w:lang w:eastAsia="ar-SA"/>
              </w:rPr>
              <w:t xml:space="preserve">я </w:t>
            </w:r>
            <w:r w:rsidR="002C5737" w:rsidRPr="00BB6FFE">
              <w:rPr>
                <w:lang w:eastAsia="ar-SA"/>
              </w:rPr>
              <w:t>2</w:t>
            </w:r>
            <w:r w:rsidR="002C5737">
              <w:rPr>
                <w:lang w:eastAsia="ar-SA"/>
              </w:rPr>
              <w:t xml:space="preserve"> «</w:t>
            </w:r>
            <w:r w:rsidR="002C5737" w:rsidRPr="00BB6FFE">
              <w:rPr>
                <w:lang w:eastAsia="ar-SA"/>
              </w:rPr>
              <w:t xml:space="preserve">Шаблоны </w:t>
            </w:r>
            <w:r w:rsidR="002C5737">
              <w:rPr>
                <w:lang w:eastAsia="ar-SA"/>
              </w:rPr>
              <w:t>СЭМД beta-версии</w:t>
            </w:r>
            <w:r w:rsidR="002C5737" w:rsidRPr="00BB6FFE">
              <w:rPr>
                <w:lang w:eastAsia="ar-SA"/>
              </w:rPr>
              <w:t>»</w:t>
            </w:r>
            <w:r>
              <w:rPr>
                <w:lang w:eastAsia="ar-SA"/>
              </w:rPr>
              <w:t>);</w:t>
            </w:r>
          </w:p>
          <w:p w14:paraId="01DBA7CB" w14:textId="7999E33D" w:rsidR="00AF4160" w:rsidRDefault="00AF4160" w:rsidP="00E924F1">
            <w:pPr>
              <w:pStyle w:val="phtableitemizedlist1"/>
              <w:rPr>
                <w:lang w:eastAsia="ar-SA"/>
              </w:rPr>
            </w:pPr>
            <w:r>
              <w:rPr>
                <w:lang w:eastAsia="ar-SA"/>
              </w:rPr>
              <w:t>кодирование параметра «</w:t>
            </w:r>
            <w:r w:rsidRPr="00AF4160">
              <w:rPr>
                <w:lang w:eastAsia="ar-SA"/>
              </w:rPr>
              <w:t>Уникальный идентификатор страховой компании</w:t>
            </w:r>
            <w:r>
              <w:rPr>
                <w:lang w:eastAsia="ar-SA"/>
              </w:rPr>
              <w:t xml:space="preserve">» по </w:t>
            </w:r>
            <w:r>
              <w:rPr>
                <w:lang w:val="en-US" w:eastAsia="ar-SA"/>
              </w:rPr>
              <w:t>OID</w:t>
            </w:r>
            <w:r w:rsidRPr="005F0679">
              <w:rPr>
                <w:lang w:eastAsia="ar-SA"/>
              </w:rPr>
              <w:t xml:space="preserve"> </w:t>
            </w:r>
            <w:r w:rsidRPr="00AF4160">
              <w:rPr>
                <w:lang w:eastAsia="ar-SA"/>
              </w:rPr>
              <w:t>1.2.643.5.1.13.2.1.1.635</w:t>
            </w:r>
            <w:r>
              <w:rPr>
                <w:lang w:eastAsia="ar-SA"/>
              </w:rPr>
              <w:t xml:space="preserve"> изменено на</w:t>
            </w:r>
            <w:r w:rsidRPr="005F0679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актуальный </w:t>
            </w:r>
            <w:r>
              <w:rPr>
                <w:lang w:val="en-US" w:eastAsia="ar-SA"/>
              </w:rPr>
              <w:t>OID</w:t>
            </w:r>
            <w:r w:rsidRPr="005F0679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этого справочника </w:t>
            </w:r>
            <w:r w:rsidRPr="00AF4160">
              <w:rPr>
                <w:lang w:eastAsia="ar-SA"/>
              </w:rPr>
              <w:t xml:space="preserve">1.2.643.5.1.13.13.99.2.183 </w:t>
            </w:r>
            <w:r w:rsidRPr="00BB6FFE">
              <w:rPr>
                <w:lang w:eastAsia="ar-SA"/>
              </w:rPr>
              <w:t>(раздел</w:t>
            </w:r>
            <w:r w:rsidR="002C5737">
              <w:rPr>
                <w:lang w:eastAsia="ar-SA"/>
              </w:rPr>
              <w:t>ы</w:t>
            </w:r>
            <w:r w:rsidRPr="00BB6FFE">
              <w:rPr>
                <w:lang w:eastAsia="ar-SA"/>
              </w:rPr>
              <w:t xml:space="preserve"> SMSV</w:t>
            </w:r>
            <w:r>
              <w:rPr>
                <w:lang w:eastAsia="ar-SA"/>
              </w:rPr>
              <w:t xml:space="preserve">1, </w:t>
            </w:r>
            <w:r w:rsidRPr="00BB6FFE">
              <w:rPr>
                <w:lang w:eastAsia="ar-SA"/>
              </w:rPr>
              <w:t>SMSV</w:t>
            </w:r>
            <w:r>
              <w:rPr>
                <w:lang w:eastAsia="ar-SA"/>
              </w:rPr>
              <w:t xml:space="preserve">2, </w:t>
            </w:r>
            <w:r w:rsidRPr="00BB6FFE">
              <w:rPr>
                <w:lang w:eastAsia="ar-SA"/>
              </w:rPr>
              <w:t>SMSV</w:t>
            </w:r>
            <w:r>
              <w:rPr>
                <w:lang w:eastAsia="ar-SA"/>
              </w:rPr>
              <w:t xml:space="preserve">3, </w:t>
            </w:r>
            <w:r w:rsidRPr="00BB6FFE">
              <w:rPr>
                <w:lang w:eastAsia="ar-SA"/>
              </w:rPr>
              <w:t>SMSV</w:t>
            </w:r>
            <w:r>
              <w:rPr>
                <w:lang w:eastAsia="ar-SA"/>
              </w:rPr>
              <w:t xml:space="preserve">4, </w:t>
            </w:r>
            <w:r w:rsidRPr="00BB6FFE">
              <w:rPr>
                <w:lang w:eastAsia="ar-SA"/>
              </w:rPr>
              <w:t>SMSV</w:t>
            </w:r>
            <w:r>
              <w:rPr>
                <w:lang w:eastAsia="ar-SA"/>
              </w:rPr>
              <w:t xml:space="preserve">5, </w:t>
            </w:r>
            <w:r w:rsidRPr="00BB6FFE">
              <w:rPr>
                <w:lang w:eastAsia="ar-SA"/>
              </w:rPr>
              <w:t>SMSV</w:t>
            </w:r>
            <w:r>
              <w:rPr>
                <w:lang w:eastAsia="ar-SA"/>
              </w:rPr>
              <w:t xml:space="preserve">6, </w:t>
            </w:r>
            <w:r w:rsidRPr="00BB6FFE">
              <w:rPr>
                <w:lang w:eastAsia="ar-SA"/>
              </w:rPr>
              <w:t>SMSV</w:t>
            </w:r>
            <w:r>
              <w:rPr>
                <w:lang w:eastAsia="ar-SA"/>
              </w:rPr>
              <w:t xml:space="preserve">7, </w:t>
            </w:r>
            <w:r w:rsidRPr="00BB6FFE">
              <w:rPr>
                <w:lang w:eastAsia="ar-SA"/>
              </w:rPr>
              <w:t>SMSV</w:t>
            </w:r>
            <w:r>
              <w:rPr>
                <w:lang w:eastAsia="ar-SA"/>
              </w:rPr>
              <w:t>8,</w:t>
            </w:r>
            <w:r w:rsidRPr="00BB6FFE">
              <w:rPr>
                <w:lang w:eastAsia="ar-SA"/>
              </w:rPr>
              <w:t xml:space="preserve"> SMSV</w:t>
            </w:r>
            <w:r>
              <w:rPr>
                <w:lang w:eastAsia="ar-SA"/>
              </w:rPr>
              <w:t xml:space="preserve">9, </w:t>
            </w:r>
            <w:r w:rsidRPr="00BB6FFE">
              <w:rPr>
                <w:lang w:eastAsia="ar-SA"/>
              </w:rPr>
              <w:t>SMSV</w:t>
            </w:r>
            <w:r>
              <w:rPr>
                <w:lang w:eastAsia="ar-SA"/>
              </w:rPr>
              <w:t xml:space="preserve">12, </w:t>
            </w:r>
            <w:r w:rsidRPr="00BB6FFE">
              <w:rPr>
                <w:lang w:eastAsia="ar-SA"/>
              </w:rPr>
              <w:t>SMSV</w:t>
            </w:r>
            <w:r>
              <w:rPr>
                <w:lang w:eastAsia="ar-SA"/>
              </w:rPr>
              <w:t xml:space="preserve">15, </w:t>
            </w:r>
            <w:r w:rsidRPr="00BB6FFE">
              <w:rPr>
                <w:lang w:eastAsia="ar-SA"/>
              </w:rPr>
              <w:t>SMSV</w:t>
            </w:r>
            <w:r>
              <w:rPr>
                <w:lang w:eastAsia="ar-SA"/>
              </w:rPr>
              <w:t>16</w:t>
            </w:r>
            <w:r w:rsidRPr="00BB6FFE">
              <w:rPr>
                <w:lang w:eastAsia="ar-SA"/>
              </w:rPr>
              <w:t xml:space="preserve"> </w:t>
            </w:r>
            <w:r w:rsidR="002C5737" w:rsidRPr="00BB6FFE">
              <w:rPr>
                <w:lang w:eastAsia="ar-SA"/>
              </w:rPr>
              <w:t>Приложени</w:t>
            </w:r>
            <w:r w:rsidR="002C5737">
              <w:rPr>
                <w:lang w:eastAsia="ar-SA"/>
              </w:rPr>
              <w:t>я</w:t>
            </w:r>
            <w:r w:rsidR="002C5737" w:rsidRPr="00BB6FFE">
              <w:rPr>
                <w:lang w:eastAsia="ar-SA"/>
              </w:rPr>
              <w:t xml:space="preserve"> 1</w:t>
            </w:r>
            <w:r w:rsidR="002C5737">
              <w:rPr>
                <w:lang w:eastAsia="ar-SA"/>
              </w:rPr>
              <w:t xml:space="preserve"> «</w:t>
            </w:r>
            <w:r w:rsidR="002C5737" w:rsidRPr="002C5737">
              <w:rPr>
                <w:lang w:eastAsia="ar-SA"/>
              </w:rPr>
              <w:t>Описание структуры СЭМД beta-версии ОНКО в человекочитаемом формате</w:t>
            </w:r>
            <w:r w:rsidR="002C5737" w:rsidRPr="00BB6FFE">
              <w:rPr>
                <w:lang w:eastAsia="ar-SA"/>
              </w:rPr>
              <w:t>» и Приложени</w:t>
            </w:r>
            <w:r w:rsidR="002C5737">
              <w:rPr>
                <w:lang w:eastAsia="ar-SA"/>
              </w:rPr>
              <w:t xml:space="preserve">я </w:t>
            </w:r>
            <w:r w:rsidR="002C5737" w:rsidRPr="00BB6FFE">
              <w:rPr>
                <w:lang w:eastAsia="ar-SA"/>
              </w:rPr>
              <w:t>2</w:t>
            </w:r>
            <w:r w:rsidR="002C5737">
              <w:rPr>
                <w:lang w:eastAsia="ar-SA"/>
              </w:rPr>
              <w:t xml:space="preserve"> «</w:t>
            </w:r>
            <w:r w:rsidR="002C5737" w:rsidRPr="00BB6FFE">
              <w:rPr>
                <w:lang w:eastAsia="ar-SA"/>
              </w:rPr>
              <w:t xml:space="preserve">Шаблоны </w:t>
            </w:r>
            <w:r w:rsidR="002C5737">
              <w:rPr>
                <w:lang w:eastAsia="ar-SA"/>
              </w:rPr>
              <w:t>СЭМД beta-версии</w:t>
            </w:r>
            <w:r w:rsidR="002C5737" w:rsidRPr="00BB6FFE">
              <w:rPr>
                <w:lang w:eastAsia="ar-SA"/>
              </w:rPr>
              <w:t>»</w:t>
            </w:r>
            <w:r>
              <w:rPr>
                <w:lang w:eastAsia="ar-SA"/>
              </w:rPr>
              <w:t>);</w:t>
            </w:r>
          </w:p>
          <w:p w14:paraId="15FBADD5" w14:textId="79F5995F" w:rsidR="00B333F7" w:rsidRDefault="00B333F7" w:rsidP="00E924F1">
            <w:pPr>
              <w:pStyle w:val="phtableitemizedlist1"/>
              <w:rPr>
                <w:lang w:eastAsia="ar-SA"/>
              </w:rPr>
            </w:pPr>
            <w:r>
              <w:rPr>
                <w:lang w:eastAsia="ar-SA"/>
              </w:rPr>
              <w:t>в кодировании заголовка секции «</w:t>
            </w:r>
            <w:r w:rsidRPr="00B333F7">
              <w:rPr>
                <w:lang w:eastAsia="ar-SA"/>
              </w:rPr>
              <w:t>vimisVMPCoupon</w:t>
            </w:r>
            <w:r>
              <w:rPr>
                <w:lang w:eastAsia="ar-SA"/>
              </w:rPr>
              <w:t>» исправлена опечатка – символ «</w:t>
            </w:r>
            <w:r>
              <w:rPr>
                <w:lang w:val="en-US" w:eastAsia="ar-SA"/>
              </w:rPr>
              <w:t>C</w:t>
            </w:r>
            <w:r>
              <w:rPr>
                <w:lang w:eastAsia="ar-SA"/>
              </w:rPr>
              <w:t xml:space="preserve">» заменен на англиский с русского </w:t>
            </w:r>
            <w:r w:rsidRPr="00BB6FFE">
              <w:rPr>
                <w:lang w:eastAsia="ar-SA"/>
              </w:rPr>
              <w:t>(раздел SMSV</w:t>
            </w:r>
            <w:r>
              <w:rPr>
                <w:lang w:eastAsia="ar-SA"/>
              </w:rPr>
              <w:t xml:space="preserve">15 </w:t>
            </w:r>
            <w:r w:rsidR="002C5737" w:rsidRPr="00BB6FFE">
              <w:rPr>
                <w:lang w:eastAsia="ar-SA"/>
              </w:rPr>
              <w:t>Приложени</w:t>
            </w:r>
            <w:r w:rsidR="002C5737">
              <w:rPr>
                <w:lang w:eastAsia="ar-SA"/>
              </w:rPr>
              <w:t>я</w:t>
            </w:r>
            <w:r w:rsidR="002C5737" w:rsidRPr="00BB6FFE">
              <w:rPr>
                <w:lang w:eastAsia="ar-SA"/>
              </w:rPr>
              <w:t xml:space="preserve"> 1</w:t>
            </w:r>
            <w:r w:rsidR="002C5737">
              <w:rPr>
                <w:lang w:eastAsia="ar-SA"/>
              </w:rPr>
              <w:t xml:space="preserve"> «</w:t>
            </w:r>
            <w:r w:rsidR="002C5737" w:rsidRPr="002C5737">
              <w:rPr>
                <w:lang w:eastAsia="ar-SA"/>
              </w:rPr>
              <w:t>Описание структуры СЭМД beta-версии ОНКО в человекочитаемом формате</w:t>
            </w:r>
            <w:r w:rsidR="002C5737" w:rsidRPr="00BB6FFE">
              <w:rPr>
                <w:lang w:eastAsia="ar-SA"/>
              </w:rPr>
              <w:t>» и Приложени</w:t>
            </w:r>
            <w:r w:rsidR="002C5737">
              <w:rPr>
                <w:lang w:eastAsia="ar-SA"/>
              </w:rPr>
              <w:t xml:space="preserve">я </w:t>
            </w:r>
            <w:r w:rsidR="002C5737" w:rsidRPr="00BB6FFE">
              <w:rPr>
                <w:lang w:eastAsia="ar-SA"/>
              </w:rPr>
              <w:t>2</w:t>
            </w:r>
            <w:r w:rsidR="002C5737">
              <w:rPr>
                <w:lang w:eastAsia="ar-SA"/>
              </w:rPr>
              <w:t xml:space="preserve"> «</w:t>
            </w:r>
            <w:r w:rsidR="002C5737" w:rsidRPr="00BB6FFE">
              <w:rPr>
                <w:lang w:eastAsia="ar-SA"/>
              </w:rPr>
              <w:t xml:space="preserve">Шаблоны </w:t>
            </w:r>
            <w:r w:rsidR="002C5737">
              <w:rPr>
                <w:lang w:eastAsia="ar-SA"/>
              </w:rPr>
              <w:t>СЭМД beta-версии</w:t>
            </w:r>
            <w:r w:rsidR="002C5737" w:rsidRPr="00BB6FFE">
              <w:rPr>
                <w:lang w:eastAsia="ar-SA"/>
              </w:rPr>
              <w:t>»</w:t>
            </w:r>
            <w:r>
              <w:rPr>
                <w:lang w:eastAsia="ar-SA"/>
              </w:rPr>
              <w:t>).</w:t>
            </w:r>
          </w:p>
          <w:p w14:paraId="73489034" w14:textId="77777777" w:rsidR="002C5737" w:rsidRPr="00E924F1" w:rsidRDefault="002C5737" w:rsidP="00E924F1">
            <w:pPr>
              <w:pStyle w:val="phtableitemizedlist1"/>
              <w:rPr>
                <w:lang w:eastAsia="ar-SA"/>
              </w:rPr>
            </w:pPr>
            <w:r w:rsidRPr="00E924F1">
              <w:rPr>
                <w:lang w:eastAsia="ar-SA"/>
              </w:rPr>
              <w:t>актуализировано описание структуры СЭМД beta-версии ОНКО в человекочитаемом формате (приложение 1), описание структурированного тела документа каждого СЭМД beta-версии представлено в виде отдельных файлов в формате XLSX;</w:t>
            </w:r>
          </w:p>
          <w:p w14:paraId="41D11433" w14:textId="77777777" w:rsidR="002C5737" w:rsidRPr="00E924F1" w:rsidRDefault="002C5737" w:rsidP="00E924F1">
            <w:pPr>
              <w:pStyle w:val="phtableitemizedlist1"/>
              <w:rPr>
                <w:lang w:eastAsia="ar-SA"/>
              </w:rPr>
            </w:pPr>
            <w:r w:rsidRPr="00E924F1">
              <w:rPr>
                <w:lang w:eastAsia="ar-SA"/>
              </w:rPr>
              <w:t>внесены корректировки в приложение с шаблонами СЭМД beta-версии (приложение 2);</w:t>
            </w:r>
          </w:p>
          <w:p w14:paraId="0D00C55E" w14:textId="77777777" w:rsidR="002C5737" w:rsidRPr="00971E93" w:rsidRDefault="002C5737" w:rsidP="00E924F1">
            <w:pPr>
              <w:pStyle w:val="phtableitemizedlist1"/>
              <w:rPr>
                <w:lang w:eastAsia="ar-SA"/>
              </w:rPr>
            </w:pPr>
            <w:r w:rsidRPr="00E924F1">
              <w:rPr>
                <w:lang w:eastAsia="ar-SA"/>
              </w:rPr>
              <w:t>актуализированы примеры документов в формате HTML (приложение 4).</w:t>
            </w:r>
          </w:p>
        </w:tc>
      </w:tr>
      <w:tr w:rsidR="00C1109C" w:rsidRPr="00BB6FFE" w14:paraId="423C011B" w14:textId="77777777" w:rsidTr="00C1109C">
        <w:tc>
          <w:tcPr>
            <w:tcW w:w="1044" w:type="dxa"/>
            <w:vAlign w:val="center"/>
          </w:tcPr>
          <w:p w14:paraId="67CC7B14" w14:textId="27463F87" w:rsidR="00C1109C" w:rsidRPr="00BB6FFE" w:rsidRDefault="00C1109C" w:rsidP="00C1109C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  <w:lang w:eastAsia="ar-SA"/>
              </w:rPr>
              <w:lastRenderedPageBreak/>
              <w:t>9</w:t>
            </w:r>
          </w:p>
        </w:tc>
        <w:tc>
          <w:tcPr>
            <w:tcW w:w="1503" w:type="dxa"/>
            <w:vAlign w:val="center"/>
          </w:tcPr>
          <w:p w14:paraId="2A9AAD6C" w14:textId="0C74AFA3" w:rsidR="00C1109C" w:rsidRDefault="00C1109C" w:rsidP="00C1109C">
            <w:pPr>
              <w:pStyle w:val="phtablecellleft"/>
              <w:spacing w:before="120" w:after="120"/>
              <w:jc w:val="left"/>
              <w:rPr>
                <w:rFonts w:cs="Times New Roman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  <w:lang w:eastAsia="ar-SA"/>
              </w:rPr>
              <w:t>2</w:t>
            </w:r>
            <w:r w:rsidRPr="00BB6FFE">
              <w:rPr>
                <w:rFonts w:cs="Times New Roman"/>
                <w:sz w:val="24"/>
                <w:szCs w:val="24"/>
                <w:lang w:eastAsia="ar-SA"/>
              </w:rPr>
              <w:t>1.0</w:t>
            </w:r>
            <w:r>
              <w:rPr>
                <w:rFonts w:cs="Times New Roman"/>
                <w:sz w:val="24"/>
                <w:szCs w:val="24"/>
                <w:lang w:eastAsia="ar-SA"/>
              </w:rPr>
              <w:t>7</w:t>
            </w:r>
            <w:r w:rsidRPr="00BB6FFE">
              <w:rPr>
                <w:rFonts w:cs="Times New Roman"/>
                <w:sz w:val="24"/>
                <w:szCs w:val="24"/>
                <w:lang w:eastAsia="ar-SA"/>
              </w:rPr>
              <w:t>.202</w:t>
            </w:r>
            <w:r>
              <w:rPr>
                <w:rFonts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362" w:type="dxa"/>
            <w:vAlign w:val="center"/>
          </w:tcPr>
          <w:p w14:paraId="0AFBC514" w14:textId="6839BEF8" w:rsidR="00C1109C" w:rsidRPr="00BB6FFE" w:rsidRDefault="00C1109C" w:rsidP="00C1109C">
            <w:pPr>
              <w:pStyle w:val="phtablecellleft"/>
              <w:spacing w:before="120" w:after="12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BB6FFE">
              <w:rPr>
                <w:rFonts w:cs="Times New Roman"/>
                <w:sz w:val="24"/>
                <w:szCs w:val="24"/>
                <w:lang w:eastAsia="ar-SA"/>
              </w:rPr>
              <w:t>3.</w:t>
            </w:r>
            <w:r>
              <w:rPr>
                <w:rFonts w:cs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6547" w:type="dxa"/>
            <w:vAlign w:val="center"/>
          </w:tcPr>
          <w:p w14:paraId="70DDCD8B" w14:textId="64460FB8" w:rsidR="00C1109C" w:rsidRPr="00BB6FFE" w:rsidRDefault="00ED646D" w:rsidP="00C132E6">
            <w:pPr>
              <w:pStyle w:val="phtableitemizedlist1"/>
              <w:rPr>
                <w:lang w:eastAsia="ar-SA"/>
              </w:rPr>
            </w:pPr>
            <w:r>
              <w:rPr>
                <w:lang w:eastAsia="ar-SA"/>
              </w:rPr>
              <w:t xml:space="preserve">в </w:t>
            </w:r>
            <w:r w:rsidRPr="00E924F1">
              <w:rPr>
                <w:lang w:eastAsia="ar-SA"/>
              </w:rPr>
              <w:t xml:space="preserve">СЭМД beta-версии </w:t>
            </w:r>
            <w:r w:rsidRPr="00C132E6">
              <w:rPr>
                <w:lang w:eastAsia="ar-SA"/>
              </w:rPr>
              <w:t>SMSV2</w:t>
            </w:r>
            <w:r>
              <w:rPr>
                <w:lang w:eastAsia="ar-SA"/>
              </w:rPr>
              <w:t xml:space="preserve"> </w:t>
            </w:r>
            <w:r w:rsidR="00C132E6" w:rsidRPr="00C132E6">
              <w:rPr>
                <w:lang w:eastAsia="ar-SA"/>
              </w:rPr>
              <w:t>добавлено поле для указания ссылки на DICOM в ЦАМИ</w:t>
            </w:r>
            <w:r w:rsidR="00C1109C" w:rsidRPr="00BB6FFE">
              <w:rPr>
                <w:lang w:eastAsia="ar-SA"/>
              </w:rPr>
              <w:t xml:space="preserve"> в «</w:t>
            </w:r>
            <w:r w:rsidR="00C132E6" w:rsidRPr="00C132E6">
              <w:rPr>
                <w:lang w:eastAsia="ar-SA"/>
              </w:rPr>
              <w:t>Приложение 1. Описание структуры СЭМД beta-версии ОНКО в человекочитаемом формате</w:t>
            </w:r>
            <w:r w:rsidR="00C1109C" w:rsidRPr="00BB6FFE">
              <w:rPr>
                <w:lang w:eastAsia="ar-SA"/>
              </w:rPr>
              <w:t>»;</w:t>
            </w:r>
          </w:p>
          <w:p w14:paraId="18A7ECDA" w14:textId="6555BB1C" w:rsidR="00C1109C" w:rsidRDefault="00ED646D" w:rsidP="00C132E6">
            <w:pPr>
              <w:pStyle w:val="phtableitemizedlist1"/>
              <w:rPr>
                <w:lang w:eastAsia="ar-SA"/>
              </w:rPr>
            </w:pPr>
            <w:r>
              <w:rPr>
                <w:lang w:eastAsia="ar-SA"/>
              </w:rPr>
              <w:t xml:space="preserve">в </w:t>
            </w:r>
            <w:r w:rsidRPr="00E924F1">
              <w:rPr>
                <w:lang w:eastAsia="ar-SA"/>
              </w:rPr>
              <w:t xml:space="preserve">СЭМД beta-версии </w:t>
            </w:r>
            <w:r w:rsidRPr="00C132E6">
              <w:rPr>
                <w:lang w:eastAsia="ar-SA"/>
              </w:rPr>
              <w:t>SMSV2</w:t>
            </w:r>
            <w:r w:rsidRPr="00E924F1">
              <w:rPr>
                <w:lang w:eastAsia="ar-SA"/>
              </w:rPr>
              <w:t xml:space="preserve"> </w:t>
            </w:r>
            <w:r w:rsidR="00C132E6" w:rsidRPr="00E924F1">
              <w:rPr>
                <w:lang w:eastAsia="ar-SA"/>
              </w:rPr>
              <w:t>актуализированы примеры документов</w:t>
            </w:r>
            <w:r w:rsidR="00C132E6">
              <w:rPr>
                <w:lang w:eastAsia="ar-SA"/>
              </w:rPr>
              <w:t xml:space="preserve"> для </w:t>
            </w:r>
            <w:r w:rsidR="00C132E6" w:rsidRPr="00C132E6">
              <w:rPr>
                <w:lang w:eastAsia="ar-SA"/>
              </w:rPr>
              <w:t>пол</w:t>
            </w:r>
            <w:r w:rsidR="00C132E6">
              <w:rPr>
                <w:lang w:eastAsia="ar-SA"/>
              </w:rPr>
              <w:t>я</w:t>
            </w:r>
            <w:r w:rsidR="00C132E6" w:rsidRPr="00C132E6">
              <w:rPr>
                <w:lang w:eastAsia="ar-SA"/>
              </w:rPr>
              <w:t xml:space="preserve"> указания ссылки на DICOM в ЦАМИ</w:t>
            </w:r>
            <w:r w:rsidR="00C132E6">
              <w:rPr>
                <w:lang w:eastAsia="ar-SA"/>
              </w:rPr>
              <w:t xml:space="preserve"> </w:t>
            </w:r>
            <w:r w:rsidR="00C132E6" w:rsidRPr="00E924F1">
              <w:rPr>
                <w:lang w:eastAsia="ar-SA"/>
              </w:rPr>
              <w:t xml:space="preserve">в формате </w:t>
            </w:r>
            <w:r w:rsidR="00C132E6">
              <w:rPr>
                <w:lang w:val="en-US" w:eastAsia="ar-SA"/>
              </w:rPr>
              <w:t>XML</w:t>
            </w:r>
            <w:r w:rsidR="00C132E6" w:rsidRPr="00C132E6">
              <w:rPr>
                <w:lang w:eastAsia="ar-SA"/>
              </w:rPr>
              <w:t xml:space="preserve"> (</w:t>
            </w:r>
            <w:r w:rsidR="00C132E6">
              <w:rPr>
                <w:lang w:eastAsia="ar-SA"/>
              </w:rPr>
              <w:t>«</w:t>
            </w:r>
            <w:r w:rsidR="00C132E6" w:rsidRPr="00C132E6">
              <w:rPr>
                <w:lang w:eastAsia="ar-SA"/>
              </w:rPr>
              <w:t>Приложение 2. Шаблоны СЭМД beta-версии</w:t>
            </w:r>
            <w:r w:rsidR="00C132E6">
              <w:rPr>
                <w:lang w:eastAsia="ar-SA"/>
              </w:rPr>
              <w:t>»</w:t>
            </w:r>
            <w:r w:rsidR="00C132E6" w:rsidRPr="00C132E6">
              <w:rPr>
                <w:lang w:eastAsia="ar-SA"/>
              </w:rPr>
              <w:t>)</w:t>
            </w:r>
            <w:r w:rsidR="00C132E6">
              <w:rPr>
                <w:lang w:eastAsia="ar-SA"/>
              </w:rPr>
              <w:t xml:space="preserve">, </w:t>
            </w:r>
            <w:r w:rsidR="00C132E6" w:rsidRPr="00E924F1">
              <w:rPr>
                <w:lang w:eastAsia="ar-SA"/>
              </w:rPr>
              <w:t>HTML (</w:t>
            </w:r>
            <w:r w:rsidR="00C132E6">
              <w:rPr>
                <w:lang w:eastAsia="ar-SA"/>
              </w:rPr>
              <w:t>«</w:t>
            </w:r>
            <w:r w:rsidR="00C132E6" w:rsidRPr="00C132E6">
              <w:rPr>
                <w:lang w:eastAsia="ar-SA"/>
              </w:rPr>
              <w:t>Приложение 4. Примеры документов в формате HTML</w:t>
            </w:r>
            <w:r w:rsidR="00C132E6">
              <w:rPr>
                <w:lang w:eastAsia="ar-SA"/>
              </w:rPr>
              <w:t>»</w:t>
            </w:r>
            <w:r w:rsidR="00C132E6" w:rsidRPr="00E924F1">
              <w:rPr>
                <w:lang w:eastAsia="ar-SA"/>
              </w:rPr>
              <w:t>)</w:t>
            </w:r>
            <w:r w:rsidR="006D1D10">
              <w:rPr>
                <w:lang w:eastAsia="ar-SA"/>
              </w:rPr>
              <w:t>;</w:t>
            </w:r>
          </w:p>
          <w:p w14:paraId="7718FBDB" w14:textId="5A78C154" w:rsidR="006D1D10" w:rsidRDefault="00F90951" w:rsidP="006D1D10">
            <w:pPr>
              <w:pStyle w:val="phtableitemizedlist1"/>
              <w:rPr>
                <w:lang w:eastAsia="ar-SA"/>
              </w:rPr>
            </w:pPr>
            <w:r>
              <w:rPr>
                <w:lang w:eastAsia="ar-SA"/>
              </w:rPr>
              <w:t>в</w:t>
            </w:r>
            <w:r w:rsidR="006D1D10" w:rsidRPr="006D1D10">
              <w:rPr>
                <w:lang w:eastAsia="ar-SA"/>
              </w:rPr>
              <w:t xml:space="preserve"> таблицу 1 "Категории </w:t>
            </w:r>
            <w:r w:rsidR="006D1D10">
              <w:rPr>
                <w:lang w:eastAsia="ar-SA"/>
              </w:rPr>
              <w:t>пациентов, оказание....." во 2-</w:t>
            </w:r>
            <w:r w:rsidR="006D1D10" w:rsidRPr="006D1D10">
              <w:rPr>
                <w:lang w:eastAsia="ar-SA"/>
              </w:rPr>
              <w:t>ю группу «Предопухолевые заболевания (состояния) и подозрение на онкологическое заболевание» добав</w:t>
            </w:r>
            <w:r w:rsidR="006D1D10">
              <w:rPr>
                <w:lang w:eastAsia="ar-SA"/>
              </w:rPr>
              <w:t>лен</w:t>
            </w:r>
            <w:r w:rsidR="006D1D10" w:rsidRPr="006D1D10">
              <w:rPr>
                <w:lang w:eastAsia="ar-SA"/>
              </w:rPr>
              <w:t xml:space="preserve"> код МКБ-10 D14.4</w:t>
            </w:r>
            <w:r w:rsidR="006D1D10">
              <w:rPr>
                <w:lang w:eastAsia="ar-SA"/>
              </w:rPr>
              <w:t>;</w:t>
            </w:r>
          </w:p>
          <w:p w14:paraId="7A606AD5" w14:textId="384FFDBC" w:rsidR="006D1D10" w:rsidRDefault="00F90951" w:rsidP="00F90951">
            <w:pPr>
              <w:pStyle w:val="phtableitemizedlist1"/>
              <w:rPr>
                <w:lang w:eastAsia="ar-SA"/>
              </w:rPr>
            </w:pPr>
            <w:r>
              <w:rPr>
                <w:lang w:eastAsia="ar-SA"/>
              </w:rPr>
              <w:t xml:space="preserve">для </w:t>
            </w:r>
            <w:r w:rsidR="00ED646D" w:rsidRPr="00E924F1">
              <w:rPr>
                <w:lang w:eastAsia="ar-SA"/>
              </w:rPr>
              <w:t xml:space="preserve">СЭМД beta-версии </w:t>
            </w:r>
            <w:r>
              <w:rPr>
                <w:lang w:val="en-US" w:eastAsia="ar-SA"/>
              </w:rPr>
              <w:t>SMSV</w:t>
            </w:r>
            <w:r w:rsidRPr="00F90951">
              <w:rPr>
                <w:lang w:eastAsia="ar-SA"/>
              </w:rPr>
              <w:t xml:space="preserve">4 </w:t>
            </w:r>
            <w:r>
              <w:rPr>
                <w:lang w:eastAsia="ar-SA"/>
              </w:rPr>
              <w:t>в приложениях «</w:t>
            </w:r>
            <w:r w:rsidRPr="00F90951">
              <w:rPr>
                <w:lang w:eastAsia="ar-SA"/>
              </w:rPr>
              <w:t>Приложение 1. Описание структуры СЭМД beta-версии ОНКО в человекочитаемом формате</w:t>
            </w:r>
            <w:r>
              <w:rPr>
                <w:lang w:eastAsia="ar-SA"/>
              </w:rPr>
              <w:t>» и «</w:t>
            </w:r>
            <w:r w:rsidRPr="00F90951">
              <w:rPr>
                <w:lang w:eastAsia="ar-SA"/>
              </w:rPr>
              <w:t>Приложение 2. Шаблоны СЭМД beta-версии</w:t>
            </w:r>
            <w:r>
              <w:rPr>
                <w:lang w:eastAsia="ar-SA"/>
              </w:rPr>
              <w:t xml:space="preserve">» </w:t>
            </w:r>
            <w:r w:rsidRPr="00F90951">
              <w:rPr>
                <w:lang w:eastAsia="ar-SA"/>
              </w:rPr>
              <w:t>OID 1.2.643.5.1.13.13.99.2.36 замен</w:t>
            </w:r>
            <w:r>
              <w:rPr>
                <w:lang w:eastAsia="ar-SA"/>
              </w:rPr>
              <w:t>ен</w:t>
            </w:r>
            <w:r w:rsidRPr="00F90951">
              <w:rPr>
                <w:lang w:eastAsia="ar-SA"/>
              </w:rPr>
              <w:t xml:space="preserve"> на OID 1.2.643.5.1.13.13.11.1549</w:t>
            </w:r>
            <w:r>
              <w:rPr>
                <w:lang w:eastAsia="ar-SA"/>
              </w:rPr>
              <w:t>;</w:t>
            </w:r>
          </w:p>
          <w:p w14:paraId="5DC5429A" w14:textId="5E4C0201" w:rsidR="00F90951" w:rsidRDefault="00F90951" w:rsidP="00F90951">
            <w:pPr>
              <w:pStyle w:val="phtableitemizedlist1"/>
              <w:rPr>
                <w:lang w:eastAsia="ar-SA"/>
              </w:rPr>
            </w:pPr>
            <w:r>
              <w:rPr>
                <w:lang w:eastAsia="ar-SA"/>
              </w:rPr>
              <w:t>д</w:t>
            </w:r>
            <w:r>
              <w:rPr>
                <w:lang w:eastAsia="ar-SA"/>
              </w:rPr>
              <w:t xml:space="preserve">ля </w:t>
            </w:r>
            <w:r w:rsidR="00ED646D" w:rsidRPr="00E924F1">
              <w:rPr>
                <w:lang w:eastAsia="ar-SA"/>
              </w:rPr>
              <w:t xml:space="preserve">СЭМД beta-версии </w:t>
            </w:r>
            <w:r>
              <w:rPr>
                <w:lang w:val="en-US" w:eastAsia="ar-SA"/>
              </w:rPr>
              <w:t>SMSV</w:t>
            </w:r>
            <w:r>
              <w:rPr>
                <w:lang w:eastAsia="ar-SA"/>
              </w:rPr>
              <w:t xml:space="preserve">8, </w:t>
            </w:r>
            <w:r>
              <w:rPr>
                <w:lang w:val="en-US" w:eastAsia="ar-SA"/>
              </w:rPr>
              <w:t>SMSV</w:t>
            </w:r>
            <w:r>
              <w:rPr>
                <w:lang w:eastAsia="ar-SA"/>
              </w:rPr>
              <w:t xml:space="preserve">11, </w:t>
            </w:r>
            <w:r>
              <w:rPr>
                <w:lang w:val="en-US" w:eastAsia="ar-SA"/>
              </w:rPr>
              <w:t>SMSV</w:t>
            </w:r>
            <w:r>
              <w:rPr>
                <w:lang w:eastAsia="ar-SA"/>
              </w:rPr>
              <w:t>15</w:t>
            </w:r>
            <w:r w:rsidRPr="00F90951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в приложениях «</w:t>
            </w:r>
            <w:r w:rsidRPr="00F90951">
              <w:rPr>
                <w:lang w:eastAsia="ar-SA"/>
              </w:rPr>
              <w:t>Приложение 1. Описание структуры СЭМД beta-версии ОНКО в человекочитаемом формате</w:t>
            </w:r>
            <w:r>
              <w:rPr>
                <w:lang w:eastAsia="ar-SA"/>
              </w:rPr>
              <w:t>» и «</w:t>
            </w:r>
            <w:r w:rsidRPr="00F90951">
              <w:rPr>
                <w:lang w:eastAsia="ar-SA"/>
              </w:rPr>
              <w:t>Приложение 2. Шаблоны СЭМД beta-версии</w:t>
            </w:r>
            <w:r>
              <w:rPr>
                <w:lang w:eastAsia="ar-SA"/>
              </w:rPr>
              <w:t>»</w:t>
            </w:r>
            <w:r>
              <w:rPr>
                <w:lang w:eastAsia="ar-SA"/>
              </w:rPr>
              <w:t xml:space="preserve"> </w:t>
            </w:r>
            <w:r w:rsidRPr="00F90951">
              <w:rPr>
                <w:lang w:eastAsia="ar-SA"/>
              </w:rPr>
              <w:t>OID 1.2.643.5.1.13.13.99.2.195 замен</w:t>
            </w:r>
            <w:r>
              <w:rPr>
                <w:lang w:eastAsia="ar-SA"/>
              </w:rPr>
              <w:t>ен</w:t>
            </w:r>
            <w:r w:rsidRPr="00F90951">
              <w:rPr>
                <w:lang w:eastAsia="ar-SA"/>
              </w:rPr>
              <w:t xml:space="preserve"> на OID 1.2.643.5.1.13.13.11.1522</w:t>
            </w:r>
            <w:r>
              <w:rPr>
                <w:lang w:eastAsia="ar-SA"/>
              </w:rPr>
              <w:t>;</w:t>
            </w:r>
          </w:p>
          <w:p w14:paraId="77C4569F" w14:textId="08FA2DF7" w:rsidR="00F90951" w:rsidRPr="00E924F1" w:rsidRDefault="00F90951" w:rsidP="00F90951">
            <w:pPr>
              <w:pStyle w:val="phtableitemizedlist1"/>
              <w:rPr>
                <w:lang w:eastAsia="ar-SA"/>
              </w:rPr>
            </w:pPr>
            <w:r>
              <w:rPr>
                <w:lang w:eastAsia="ar-SA"/>
              </w:rPr>
              <w:t xml:space="preserve">актуализирован </w:t>
            </w:r>
            <w:r w:rsidRPr="00F90951">
              <w:rPr>
                <w:lang w:eastAsia="ar-SA"/>
              </w:rPr>
              <w:t>п. "5.2.2.3 Формат содержимого параметра document"</w:t>
            </w:r>
            <w:r w:rsidR="00FC56D8">
              <w:rPr>
                <w:lang w:eastAsia="ar-SA"/>
              </w:rPr>
              <w:t xml:space="preserve"> данного документа</w:t>
            </w:r>
            <w:bookmarkStart w:id="253" w:name="_GoBack"/>
            <w:bookmarkEnd w:id="253"/>
            <w:r>
              <w:rPr>
                <w:lang w:eastAsia="ar-SA"/>
              </w:rPr>
              <w:t xml:space="preserve"> (исправлена вложенность элементов схемы)</w:t>
            </w: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14:paraId="300F1A4E" w14:textId="77777777" w:rsidR="00844849" w:rsidRPr="00C132E6" w:rsidRDefault="00844849">
      <w:pPr>
        <w:pStyle w:val="phnormal"/>
      </w:pPr>
    </w:p>
    <w:sectPr w:rsidR="00844849" w:rsidRPr="00C132E6">
      <w:footerReference w:type="default" r:id="rId14"/>
      <w:pgSz w:w="11906" w:h="16838"/>
      <w:pgMar w:top="1134" w:right="567" w:bottom="1134" w:left="1134" w:header="0" w:footer="22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9F9C2" w14:textId="77777777" w:rsidR="001946DF" w:rsidRDefault="001946DF" w:rsidP="005B3302">
      <w:r>
        <w:separator/>
      </w:r>
    </w:p>
    <w:p w14:paraId="092F7DB8" w14:textId="77777777" w:rsidR="001946DF" w:rsidRDefault="001946DF" w:rsidP="005B3302"/>
    <w:p w14:paraId="7DF6A114" w14:textId="77777777" w:rsidR="001946DF" w:rsidRDefault="001946DF"/>
  </w:endnote>
  <w:endnote w:type="continuationSeparator" w:id="0">
    <w:p w14:paraId="6BDF2707" w14:textId="77777777" w:rsidR="001946DF" w:rsidRDefault="001946DF" w:rsidP="005B3302">
      <w:r>
        <w:continuationSeparator/>
      </w:r>
    </w:p>
    <w:p w14:paraId="6AE931C0" w14:textId="77777777" w:rsidR="001946DF" w:rsidRDefault="001946DF" w:rsidP="005B3302"/>
    <w:p w14:paraId="0F26767C" w14:textId="77777777" w:rsidR="001946DF" w:rsidRDefault="001946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 Полужирный"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MV Boli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(Основной текст)">
    <w:altName w:val="Calibri"/>
    <w:charset w:val="00"/>
    <w:family w:val="roman"/>
    <w:pitch w:val="default"/>
  </w:font>
  <w:font w:name="Liberation Mono">
    <w:altName w:val="Courier New"/>
    <w:charset w:val="CC"/>
    <w:family w:val="roman"/>
    <w:pitch w:val="variable"/>
  </w:font>
  <w:font w:name="OpenSymbol">
    <w:altName w:val="Cambria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????">
    <w:altName w:val="Yu Gothic UI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Open Sans">
    <w:altName w:val="Tahoma"/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7765149"/>
      <w:docPartObj>
        <w:docPartGallery w:val="Page Numbers (Bottom of Page)"/>
        <w:docPartUnique/>
      </w:docPartObj>
    </w:sdtPr>
    <w:sdtEndPr/>
    <w:sdtContent>
      <w:p w14:paraId="31140B1D" w14:textId="1F62E009" w:rsidR="00675629" w:rsidRDefault="00675629" w:rsidP="006E2C99">
        <w:pPr>
          <w:pStyle w:val="afff7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FC56D8">
          <w:rPr>
            <w:noProof/>
          </w:rPr>
          <w:t>73</w:t>
        </w:r>
        <w:r>
          <w:fldChar w:fldCharType="end"/>
        </w:r>
      </w:p>
    </w:sdtContent>
  </w:sdt>
  <w:p w14:paraId="68FB296E" w14:textId="77777777" w:rsidR="00675629" w:rsidRDefault="00675629" w:rsidP="005B3302"/>
  <w:p w14:paraId="06714F42" w14:textId="77777777" w:rsidR="00675629" w:rsidRDefault="006756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2FABC" w14:textId="77777777" w:rsidR="001946DF" w:rsidRDefault="001946DF" w:rsidP="005B3302">
      <w:pPr>
        <w:rPr>
          <w:sz w:val="12"/>
        </w:rPr>
      </w:pPr>
      <w:r>
        <w:separator/>
      </w:r>
    </w:p>
    <w:p w14:paraId="6EE9C03B" w14:textId="77777777" w:rsidR="001946DF" w:rsidRDefault="001946DF" w:rsidP="005C3481"/>
  </w:footnote>
  <w:footnote w:type="continuationSeparator" w:id="0">
    <w:p w14:paraId="1760244F" w14:textId="77777777" w:rsidR="001946DF" w:rsidRDefault="001946DF" w:rsidP="005B3302">
      <w:pPr>
        <w:rPr>
          <w:sz w:val="12"/>
        </w:rPr>
      </w:pPr>
      <w:r>
        <w:continuationSeparator/>
      </w:r>
    </w:p>
    <w:p w14:paraId="5E5DBB78" w14:textId="77777777" w:rsidR="001946DF" w:rsidRDefault="001946DF" w:rsidP="005B3302"/>
    <w:p w14:paraId="4CEDE374" w14:textId="77777777" w:rsidR="001946DF" w:rsidRDefault="001946DF"/>
  </w:footnote>
  <w:footnote w:id="1">
    <w:p w14:paraId="03AC10F7" w14:textId="5E09D9F4" w:rsidR="00675629" w:rsidRDefault="00675629">
      <w:pPr>
        <w:pStyle w:val="phfootnote"/>
      </w:pPr>
      <w:r w:rsidRPr="00E924F1">
        <w:rPr>
          <w:rStyle w:val="affd"/>
          <w:vertAlign w:val="superscript"/>
        </w:rPr>
        <w:footnoteRef/>
      </w:r>
      <w:r>
        <w:t xml:space="preserve"> Письмо Федерального фонда обязательного медицинского страхования от 30 августа 2018 г. № 10868/30/и «О методических рекомендациях по организации и проведению контроля объемов, сроков, качества и условий предоставления медицинской помощи, оказанной пациентам с подозрением на онкологическое заболевание, и/или с установленным диагнозом онкологического заболевания»</w:t>
      </w:r>
    </w:p>
  </w:footnote>
  <w:footnote w:id="2">
    <w:p w14:paraId="34C42A1F" w14:textId="77777777" w:rsidR="00675629" w:rsidRPr="00520112" w:rsidRDefault="00675629" w:rsidP="00E924F1">
      <w:pPr>
        <w:pStyle w:val="afffffff1"/>
        <w:spacing w:line="360" w:lineRule="auto"/>
      </w:pPr>
      <w:r w:rsidRPr="00E924F1">
        <w:rPr>
          <w:rStyle w:val="afffffff2"/>
          <w:sz w:val="18"/>
        </w:rPr>
        <w:footnoteRef/>
      </w:r>
      <w:r w:rsidRPr="00E924F1">
        <w:rPr>
          <w:sz w:val="18"/>
        </w:rPr>
        <w:t xml:space="preserve"> Федеральный реестр нормативно-справочной информации: https://portal.egisz.rosminzdrav.ru/materials.</w:t>
      </w:r>
    </w:p>
  </w:footnote>
  <w:footnote w:id="3">
    <w:p w14:paraId="6490AA52" w14:textId="77777777" w:rsidR="00675629" w:rsidRDefault="00675629" w:rsidP="00E924F1">
      <w:pPr>
        <w:pStyle w:val="afffffff1"/>
        <w:jc w:val="both"/>
      </w:pPr>
      <w:r>
        <w:rPr>
          <w:rStyle w:val="afffffff2"/>
        </w:rPr>
        <w:footnoteRef/>
      </w:r>
      <w:r>
        <w:t xml:space="preserve"> </w:t>
      </w:r>
      <w:r w:rsidRPr="00527BBE">
        <w:rPr>
          <w:sz w:val="18"/>
        </w:rPr>
        <w:t>В случае docTypeVersion = 3 номер медицинской карты указывается в секции &lt;encompassingEncounter&gt; (&lt;!-- R [1..1] Уникальный идентификатор случая оказания медицинской помощи --&gt;) в extension.</w:t>
      </w:r>
      <w:r>
        <w:rPr>
          <w:sz w:val="18"/>
        </w:rPr>
        <w:t xml:space="preserve"> </w:t>
      </w:r>
      <w:r w:rsidRPr="00527BBE">
        <w:rPr>
          <w:sz w:val="18"/>
        </w:rPr>
        <w:t>При этом указывается только номер амбулаторной или стационарной карты в зависимости от условий оказания медицинской помощи, в рамках которой выполнено лабораторное исследование или осмотр (консультация) пациента. Например, в случае госпитализации пациента в данном поле будет указан номер его текущей стационарной карты, который далее будет указан в СЭМД beta-версии «Лечение в условиях стационара (дневного стационара)» (SMSV8) после выбытия пациента.</w:t>
      </w:r>
    </w:p>
  </w:footnote>
  <w:footnote w:id="4">
    <w:p w14:paraId="1CE2FB6F" w14:textId="77777777" w:rsidR="00675629" w:rsidRPr="00E924F1" w:rsidRDefault="00675629" w:rsidP="00E924F1">
      <w:pPr>
        <w:pStyle w:val="afffffff1"/>
        <w:spacing w:line="360" w:lineRule="auto"/>
        <w:jc w:val="both"/>
        <w:rPr>
          <w:sz w:val="18"/>
          <w:szCs w:val="18"/>
        </w:rPr>
      </w:pPr>
      <w:r w:rsidRPr="00E924F1">
        <w:rPr>
          <w:rStyle w:val="afffffff2"/>
          <w:sz w:val="18"/>
          <w:szCs w:val="18"/>
        </w:rPr>
        <w:footnoteRef/>
      </w:r>
      <w:r w:rsidRPr="00E924F1">
        <w:rPr>
          <w:sz w:val="18"/>
          <w:szCs w:val="18"/>
        </w:rPr>
        <w:t xml:space="preserve"> В таблице представлен перечень справочников, используемых при реализации СЭМД </w:t>
      </w:r>
      <w:r w:rsidRPr="00E924F1">
        <w:rPr>
          <w:sz w:val="18"/>
          <w:szCs w:val="18"/>
          <w:lang w:val="en-US"/>
        </w:rPr>
        <w:t>beta</w:t>
      </w:r>
      <w:r w:rsidRPr="00E924F1">
        <w:rPr>
          <w:sz w:val="18"/>
          <w:szCs w:val="18"/>
        </w:rPr>
        <w:t>-версии. При реализации СЭМД необходимо использовать соответствующее «Руководство по реализации СЭМД», размещенное на портале: https://portal.egisz.rosminzdrav.ru/materials.</w:t>
      </w:r>
    </w:p>
  </w:footnote>
  <w:footnote w:id="5">
    <w:p w14:paraId="4AD49D87" w14:textId="77777777" w:rsidR="00675629" w:rsidRPr="007A0076" w:rsidRDefault="00675629">
      <w:pPr>
        <w:pStyle w:val="afffffff1"/>
      </w:pPr>
      <w:r>
        <w:rPr>
          <w:rStyle w:val="afffffff2"/>
        </w:rPr>
        <w:footnoteRef/>
      </w:r>
      <w:r>
        <w:t xml:space="preserve"> </w:t>
      </w:r>
      <w:r w:rsidRPr="007A0076">
        <w:t>Верси</w:t>
      </w:r>
      <w:r>
        <w:t>и</w:t>
      </w:r>
      <w:r w:rsidRPr="007A0076">
        <w:t xml:space="preserve"> типа СЭМД (тег «docTypeVersion» в теле SOAP пакета)</w:t>
      </w:r>
      <w:r>
        <w:t xml:space="preserve"> для конкретных СЭМД и СЭМД </w:t>
      </w:r>
      <w:r>
        <w:rPr>
          <w:lang w:val="en-US"/>
        </w:rPr>
        <w:t>beta</w:t>
      </w:r>
      <w:r w:rsidRPr="00E924F1">
        <w:t xml:space="preserve">-версии </w:t>
      </w:r>
      <w:r>
        <w:t>указаны в Таблицах 3 «</w:t>
      </w:r>
      <w:r w:rsidRPr="00FF3365">
        <w:t>Типы СЭМД beta-версии</w:t>
      </w:r>
      <w:r>
        <w:t>» и 4 «</w:t>
      </w:r>
      <w:r w:rsidRPr="00FF3365">
        <w:t>Типы СЭМД</w:t>
      </w:r>
      <w:r>
        <w:t>».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64DD"/>
    <w:multiLevelType w:val="multilevel"/>
    <w:tmpl w:val="A022D642"/>
    <w:lvl w:ilvl="0">
      <w:start w:val="1"/>
      <w:numFmt w:val="bullet"/>
      <w:pStyle w:val="1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D0249E"/>
    <w:multiLevelType w:val="multilevel"/>
    <w:tmpl w:val="E710095E"/>
    <w:lvl w:ilvl="0">
      <w:start w:val="1"/>
      <w:numFmt w:val="bullet"/>
      <w:pStyle w:val="phlistitemized4"/>
      <w:lvlText w:val="–"/>
      <w:lvlJc w:val="left"/>
      <w:pPr>
        <w:tabs>
          <w:tab w:val="num" w:pos="1755"/>
        </w:tabs>
        <w:ind w:left="1755" w:hanging="360"/>
      </w:pPr>
      <w:rPr>
        <w:rFonts w:ascii="Arial" w:hAnsi="Arial" w:cs="Arial" w:hint="default"/>
      </w:rPr>
    </w:lvl>
    <w:lvl w:ilvl="1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2710"/>
        </w:tabs>
        <w:ind w:left="2710" w:hanging="465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" w15:restartNumberingAfterBreak="0">
    <w:nsid w:val="07765CC7"/>
    <w:multiLevelType w:val="multilevel"/>
    <w:tmpl w:val="067861A8"/>
    <w:lvl w:ilvl="0">
      <w:start w:val="1"/>
      <w:numFmt w:val="decimal"/>
      <w:pStyle w:val="phbibliography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903871"/>
    <w:multiLevelType w:val="multilevel"/>
    <w:tmpl w:val="FE547B20"/>
    <w:lvl w:ilvl="0">
      <w:start w:val="1"/>
      <w:numFmt w:val="decimal"/>
      <w:pStyle w:val="phlistordered1"/>
      <w:lvlText w:val="%1)"/>
      <w:lvlJc w:val="left"/>
      <w:pPr>
        <w:tabs>
          <w:tab w:val="num" w:pos="1780"/>
        </w:tabs>
        <w:ind w:left="1780" w:hanging="465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AE04131"/>
    <w:multiLevelType w:val="multilevel"/>
    <w:tmpl w:val="6B7A93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7A21EB"/>
    <w:multiLevelType w:val="multilevel"/>
    <w:tmpl w:val="93FEFCD8"/>
    <w:lvl w:ilvl="0">
      <w:start w:val="1"/>
      <w:numFmt w:val="bullet"/>
      <w:pStyle w:val="phtableitemizedlist1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A92D6C"/>
    <w:multiLevelType w:val="multilevel"/>
    <w:tmpl w:val="61DA6A28"/>
    <w:lvl w:ilvl="0">
      <w:start w:val="1"/>
      <w:numFmt w:val="bullet"/>
      <w:lvlText w:val="−"/>
      <w:lvlJc w:val="left"/>
      <w:pPr>
        <w:ind w:left="72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D1860D0"/>
    <w:multiLevelType w:val="multilevel"/>
    <w:tmpl w:val="8DBE408E"/>
    <w:lvl w:ilvl="0">
      <w:start w:val="1"/>
      <w:numFmt w:val="bullet"/>
      <w:lvlText w:val="−"/>
      <w:lvlJc w:val="left"/>
      <w:pPr>
        <w:ind w:left="1208" w:hanging="357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−"/>
      <w:lvlJc w:val="left"/>
      <w:pPr>
        <w:ind w:left="1565" w:hanging="357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bullet"/>
      <w:lvlText w:val="−"/>
      <w:lvlJc w:val="left"/>
      <w:pPr>
        <w:ind w:left="1922" w:hanging="357"/>
      </w:pPr>
      <w:rPr>
        <w:rFonts w:ascii="Noto Sans Symbols" w:eastAsia="Noto Sans Symbols" w:hAnsi="Noto Sans Symbols" w:cs="Noto Sans Symbols"/>
        <w:color w:val="000000"/>
      </w:rPr>
    </w:lvl>
    <w:lvl w:ilvl="3">
      <w:start w:val="1"/>
      <w:numFmt w:val="bullet"/>
      <w:lvlText w:val="−"/>
      <w:lvlJc w:val="left"/>
      <w:pPr>
        <w:ind w:left="2279" w:hanging="357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D82188"/>
    <w:multiLevelType w:val="multilevel"/>
    <w:tmpl w:val="2C181A66"/>
    <w:lvl w:ilvl="0">
      <w:start w:val="1"/>
      <w:numFmt w:val="bullet"/>
      <w:pStyle w:val="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7626885"/>
    <w:multiLevelType w:val="multilevel"/>
    <w:tmpl w:val="1D3016D2"/>
    <w:lvl w:ilvl="0">
      <w:start w:val="1"/>
      <w:numFmt w:val="bullet"/>
      <w:pStyle w:val="20"/>
      <w:suff w:val="space"/>
      <w:lvlText w:val="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6A4F08"/>
    <w:multiLevelType w:val="multilevel"/>
    <w:tmpl w:val="73C4BCB2"/>
    <w:lvl w:ilvl="0">
      <w:start w:val="1"/>
      <w:numFmt w:val="bullet"/>
      <w:pStyle w:val="10"/>
      <w:suff w:val="space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DD3530B"/>
    <w:multiLevelType w:val="multilevel"/>
    <w:tmpl w:val="104ECBC6"/>
    <w:lvl w:ilvl="0">
      <w:start w:val="1"/>
      <w:numFmt w:val="decimal"/>
      <w:pStyle w:val="phtableorderlist"/>
      <w:lvlText w:val="%1)"/>
      <w:lvlJc w:val="left"/>
      <w:pPr>
        <w:tabs>
          <w:tab w:val="num" w:pos="0"/>
        </w:tabs>
        <w:ind w:left="340" w:hanging="334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F966DD2"/>
    <w:multiLevelType w:val="multilevel"/>
    <w:tmpl w:val="B42C9276"/>
    <w:lvl w:ilvl="0">
      <w:start w:val="1"/>
      <w:numFmt w:val="bullet"/>
      <w:lvlText w:val="−"/>
      <w:lvlJc w:val="left"/>
      <w:pPr>
        <w:ind w:left="72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6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0772F5C"/>
    <w:multiLevelType w:val="multilevel"/>
    <w:tmpl w:val="2990C092"/>
    <w:lvl w:ilvl="0">
      <w:start w:val="1"/>
      <w:numFmt w:val="bullet"/>
      <w:pStyle w:val="phlistitemized2"/>
      <w:lvlText w:val="–"/>
      <w:lvlJc w:val="left"/>
      <w:pPr>
        <w:tabs>
          <w:tab w:val="num" w:pos="1780"/>
        </w:tabs>
        <w:ind w:left="1780" w:hanging="465"/>
      </w:pPr>
      <w:rPr>
        <w:rFonts w:ascii="Arial" w:hAnsi="Arial" w:cs="Arial" w:hint="default"/>
      </w:rPr>
    </w:lvl>
    <w:lvl w:ilvl="1">
      <w:start w:val="1"/>
      <w:numFmt w:val="bullet"/>
      <w:lvlText w:val=""/>
      <w:lvlJc w:val="left"/>
      <w:pPr>
        <w:tabs>
          <w:tab w:val="num" w:pos="2245"/>
        </w:tabs>
        <w:ind w:left="2245" w:hanging="465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 w15:restartNumberingAfterBreak="0">
    <w:nsid w:val="5401606B"/>
    <w:multiLevelType w:val="multilevel"/>
    <w:tmpl w:val="5E5A1ADC"/>
    <w:lvl w:ilvl="0">
      <w:start w:val="1"/>
      <w:numFmt w:val="decimal"/>
      <w:pStyle w:val="phlistordereda"/>
      <w:lvlText w:val="%1)"/>
      <w:lvlJc w:val="left"/>
      <w:pPr>
        <w:tabs>
          <w:tab w:val="num" w:pos="0"/>
        </w:tabs>
        <w:ind w:left="2449" w:hanging="4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tabs>
          <w:tab w:val="num" w:pos="2477"/>
        </w:tabs>
        <w:ind w:left="2477" w:hanging="360"/>
      </w:pPr>
    </w:lvl>
    <w:lvl w:ilvl="2">
      <w:start w:val="1"/>
      <w:numFmt w:val="lowerRoman"/>
      <w:lvlText w:val="%3."/>
      <w:lvlJc w:val="right"/>
      <w:pPr>
        <w:tabs>
          <w:tab w:val="num" w:pos="3197"/>
        </w:tabs>
        <w:ind w:left="3197" w:hanging="180"/>
      </w:pPr>
    </w:lvl>
    <w:lvl w:ilvl="3">
      <w:start w:val="1"/>
      <w:numFmt w:val="decimal"/>
      <w:lvlText w:val="%4."/>
      <w:lvlJc w:val="left"/>
      <w:pPr>
        <w:tabs>
          <w:tab w:val="num" w:pos="3917"/>
        </w:tabs>
        <w:ind w:left="3917" w:hanging="360"/>
      </w:pPr>
    </w:lvl>
    <w:lvl w:ilvl="4">
      <w:start w:val="1"/>
      <w:numFmt w:val="lowerLetter"/>
      <w:lvlText w:val="%5."/>
      <w:lvlJc w:val="left"/>
      <w:pPr>
        <w:tabs>
          <w:tab w:val="num" w:pos="4637"/>
        </w:tabs>
        <w:ind w:left="4637" w:hanging="360"/>
      </w:pPr>
    </w:lvl>
    <w:lvl w:ilvl="5">
      <w:start w:val="1"/>
      <w:numFmt w:val="lowerRoman"/>
      <w:lvlText w:val="%6."/>
      <w:lvlJc w:val="right"/>
      <w:pPr>
        <w:tabs>
          <w:tab w:val="num" w:pos="5357"/>
        </w:tabs>
        <w:ind w:left="5357" w:hanging="180"/>
      </w:pPr>
    </w:lvl>
    <w:lvl w:ilvl="6">
      <w:start w:val="1"/>
      <w:numFmt w:val="decimal"/>
      <w:lvlText w:val="%7."/>
      <w:lvlJc w:val="left"/>
      <w:pPr>
        <w:tabs>
          <w:tab w:val="num" w:pos="6077"/>
        </w:tabs>
        <w:ind w:left="6077" w:hanging="360"/>
      </w:pPr>
    </w:lvl>
    <w:lvl w:ilvl="7">
      <w:start w:val="1"/>
      <w:numFmt w:val="lowerLetter"/>
      <w:lvlText w:val="%8."/>
      <w:lvlJc w:val="left"/>
      <w:pPr>
        <w:tabs>
          <w:tab w:val="num" w:pos="6797"/>
        </w:tabs>
        <w:ind w:left="6797" w:hanging="360"/>
      </w:pPr>
    </w:lvl>
    <w:lvl w:ilvl="8">
      <w:start w:val="1"/>
      <w:numFmt w:val="lowerRoman"/>
      <w:lvlText w:val="%9."/>
      <w:lvlJc w:val="right"/>
      <w:pPr>
        <w:tabs>
          <w:tab w:val="num" w:pos="7517"/>
        </w:tabs>
        <w:ind w:left="7517" w:hanging="180"/>
      </w:pPr>
    </w:lvl>
  </w:abstractNum>
  <w:abstractNum w:abstractNumId="15" w15:restartNumberingAfterBreak="0">
    <w:nsid w:val="564717CE"/>
    <w:multiLevelType w:val="multilevel"/>
    <w:tmpl w:val="F858CCC0"/>
    <w:lvl w:ilvl="0">
      <w:start w:val="1"/>
      <w:numFmt w:val="bullet"/>
      <w:pStyle w:val="a"/>
      <w:lvlText w:val="−"/>
      <w:lvlJc w:val="left"/>
      <w:pPr>
        <w:tabs>
          <w:tab w:val="num" w:pos="0"/>
        </w:tabs>
        <w:ind w:left="1208" w:hanging="357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−"/>
      <w:lvlJc w:val="left"/>
      <w:pPr>
        <w:tabs>
          <w:tab w:val="num" w:pos="0"/>
        </w:tabs>
        <w:ind w:left="1565" w:hanging="357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−"/>
      <w:lvlJc w:val="left"/>
      <w:pPr>
        <w:tabs>
          <w:tab w:val="num" w:pos="0"/>
        </w:tabs>
        <w:ind w:left="1922" w:hanging="357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−"/>
      <w:lvlJc w:val="left"/>
      <w:pPr>
        <w:tabs>
          <w:tab w:val="num" w:pos="0"/>
        </w:tabs>
        <w:ind w:left="2279" w:hanging="357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6" w15:restartNumberingAfterBreak="0">
    <w:nsid w:val="5B701C65"/>
    <w:multiLevelType w:val="multilevel"/>
    <w:tmpl w:val="E5BE5808"/>
    <w:lvl w:ilvl="0">
      <w:start w:val="1"/>
      <w:numFmt w:val="decimal"/>
      <w:pStyle w:val="11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60170F74"/>
    <w:multiLevelType w:val="multilevel"/>
    <w:tmpl w:val="08D4E72A"/>
    <w:lvl w:ilvl="0">
      <w:start w:val="1"/>
      <w:numFmt w:val="bullet"/>
      <w:lvlText w:val=""/>
      <w:lvlJc w:val="left"/>
      <w:pPr>
        <w:tabs>
          <w:tab w:val="num" w:pos="0"/>
        </w:tabs>
        <w:ind w:left="340" w:hanging="334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686" w:hanging="34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7D05F3A"/>
    <w:multiLevelType w:val="multilevel"/>
    <w:tmpl w:val="EFE4C038"/>
    <w:lvl w:ilvl="0">
      <w:start w:val="1"/>
      <w:numFmt w:val="decimal"/>
      <w:pStyle w:val="phtableorderedlist1"/>
      <w:lvlText w:val="%1)"/>
      <w:lvlJc w:val="left"/>
      <w:pPr>
        <w:tabs>
          <w:tab w:val="num" w:pos="0"/>
        </w:tabs>
        <w:ind w:left="340" w:hanging="334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67D80D7E"/>
    <w:multiLevelType w:val="multilevel"/>
    <w:tmpl w:val="C018D1D0"/>
    <w:lvl w:ilvl="0">
      <w:start w:val="1"/>
      <w:numFmt w:val="bullet"/>
      <w:pStyle w:val="phlistitemized1"/>
      <w:lvlText w:val=""/>
      <w:lvlJc w:val="left"/>
      <w:pPr>
        <w:tabs>
          <w:tab w:val="num" w:pos="1315"/>
        </w:tabs>
        <w:ind w:left="1315" w:hanging="46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94724F8"/>
    <w:multiLevelType w:val="multilevel"/>
    <w:tmpl w:val="D3F01C2C"/>
    <w:lvl w:ilvl="0">
      <w:start w:val="1"/>
      <w:numFmt w:val="bullet"/>
      <w:pStyle w:val="3"/>
      <w:lvlText w:val=""/>
      <w:lvlJc w:val="left"/>
      <w:pPr>
        <w:tabs>
          <w:tab w:val="num" w:pos="0"/>
        </w:tabs>
        <w:ind w:left="25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0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7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6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322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96A48C4"/>
    <w:multiLevelType w:val="multilevel"/>
    <w:tmpl w:val="7DCEB69A"/>
    <w:lvl w:ilvl="0">
      <w:start w:val="1"/>
      <w:numFmt w:val="bullet"/>
      <w:pStyle w:val="4"/>
      <w:lvlText w:val=""/>
      <w:lvlJc w:val="left"/>
      <w:pPr>
        <w:tabs>
          <w:tab w:val="num" w:pos="0"/>
        </w:tabs>
        <w:ind w:left="284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7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07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CF701B9"/>
    <w:multiLevelType w:val="hybridMultilevel"/>
    <w:tmpl w:val="7A3A7ED4"/>
    <w:lvl w:ilvl="0" w:tplc="1E1C5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92060"/>
    <w:multiLevelType w:val="multilevel"/>
    <w:tmpl w:val="72ACA2B8"/>
    <w:lvl w:ilvl="0">
      <w:start w:val="1"/>
      <w:numFmt w:val="decimal"/>
      <w:pStyle w:val="phlistordereda2ca"/>
      <w:lvlText w:val="%1)"/>
      <w:lvlJc w:val="left"/>
      <w:pPr>
        <w:tabs>
          <w:tab w:val="num" w:pos="0"/>
        </w:tabs>
        <w:ind w:left="252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68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84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4" w:hanging="180"/>
      </w:pPr>
    </w:lvl>
  </w:abstractNum>
  <w:abstractNum w:abstractNumId="24" w15:restartNumberingAfterBreak="0">
    <w:nsid w:val="741525AC"/>
    <w:multiLevelType w:val="multilevel"/>
    <w:tmpl w:val="F1E232FE"/>
    <w:lvl w:ilvl="0">
      <w:start w:val="1"/>
      <w:numFmt w:val="decimal"/>
      <w:pStyle w:val="phtableorderlist1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5016C75"/>
    <w:multiLevelType w:val="multilevel"/>
    <w:tmpl w:val="32AC4CFE"/>
    <w:lvl w:ilvl="0">
      <w:start w:val="1"/>
      <w:numFmt w:val="decimal"/>
      <w:lvlText w:val="%1)"/>
      <w:lvlJc w:val="left"/>
      <w:pPr>
        <w:ind w:left="1208" w:hanging="357"/>
      </w:pPr>
    </w:lvl>
    <w:lvl w:ilvl="1">
      <w:start w:val="1"/>
      <w:numFmt w:val="decimal"/>
      <w:lvlText w:val="%2)"/>
      <w:lvlJc w:val="left"/>
      <w:pPr>
        <w:ind w:left="1565" w:hanging="357"/>
      </w:pPr>
    </w:lvl>
    <w:lvl w:ilvl="2">
      <w:start w:val="1"/>
      <w:numFmt w:val="lowerRoman"/>
      <w:lvlText w:val="%3."/>
      <w:lvlJc w:val="right"/>
      <w:pPr>
        <w:ind w:left="3197" w:hanging="180"/>
      </w:pPr>
    </w:lvl>
    <w:lvl w:ilvl="3">
      <w:start w:val="1"/>
      <w:numFmt w:val="decimal"/>
      <w:lvlText w:val="%4."/>
      <w:lvlJc w:val="left"/>
      <w:pPr>
        <w:ind w:left="3917" w:hanging="360"/>
      </w:pPr>
    </w:lvl>
    <w:lvl w:ilvl="4">
      <w:start w:val="1"/>
      <w:numFmt w:val="lowerLetter"/>
      <w:lvlText w:val="%5."/>
      <w:lvlJc w:val="left"/>
      <w:pPr>
        <w:ind w:left="4637" w:hanging="360"/>
      </w:pPr>
    </w:lvl>
    <w:lvl w:ilvl="5">
      <w:start w:val="1"/>
      <w:numFmt w:val="lowerRoman"/>
      <w:lvlText w:val="%6."/>
      <w:lvlJc w:val="right"/>
      <w:pPr>
        <w:ind w:left="5357" w:hanging="180"/>
      </w:pPr>
    </w:lvl>
    <w:lvl w:ilvl="6">
      <w:start w:val="1"/>
      <w:numFmt w:val="decimal"/>
      <w:lvlText w:val="%7."/>
      <w:lvlJc w:val="left"/>
      <w:pPr>
        <w:ind w:left="6077" w:hanging="360"/>
      </w:pPr>
    </w:lvl>
    <w:lvl w:ilvl="7">
      <w:start w:val="1"/>
      <w:numFmt w:val="lowerLetter"/>
      <w:lvlText w:val="%8."/>
      <w:lvlJc w:val="left"/>
      <w:pPr>
        <w:ind w:left="6797" w:hanging="360"/>
      </w:pPr>
    </w:lvl>
    <w:lvl w:ilvl="8">
      <w:start w:val="1"/>
      <w:numFmt w:val="lowerRoman"/>
      <w:lvlText w:val="%9."/>
      <w:lvlJc w:val="right"/>
      <w:pPr>
        <w:ind w:left="7517" w:hanging="180"/>
      </w:pPr>
    </w:lvl>
  </w:abstractNum>
  <w:abstractNum w:abstractNumId="26" w15:restartNumberingAfterBreak="0">
    <w:nsid w:val="76F6014E"/>
    <w:multiLevelType w:val="multilevel"/>
    <w:tmpl w:val="903EFF44"/>
    <w:lvl w:ilvl="0">
      <w:start w:val="1"/>
      <w:numFmt w:val="decimal"/>
      <w:pStyle w:val="12"/>
      <w:lvlText w:val="%1"/>
      <w:lvlJc w:val="left"/>
      <w:pPr>
        <w:tabs>
          <w:tab w:val="num" w:pos="1418"/>
        </w:tabs>
        <w:ind w:left="851" w:firstLine="0"/>
      </w:pPr>
      <w:rPr>
        <w:rFonts w:ascii="Times New Roman Полужирный" w:hAnsi="Times New Roman Полужирный"/>
        <w:b/>
        <w:i w:val="0"/>
        <w:sz w:val="28"/>
      </w:rPr>
    </w:lvl>
    <w:lvl w:ilvl="1">
      <w:start w:val="1"/>
      <w:numFmt w:val="decimal"/>
      <w:pStyle w:val="21"/>
      <w:lvlText w:val="%1.%2"/>
      <w:lvlJc w:val="left"/>
      <w:pPr>
        <w:tabs>
          <w:tab w:val="num" w:pos="1571"/>
        </w:tabs>
        <w:ind w:left="851" w:firstLine="0"/>
      </w:pPr>
      <w:rPr>
        <w:rFonts w:ascii="Times New Roman Полужирный" w:hAnsi="Times New Roman Полужирный"/>
        <w:b/>
        <w:i w:val="0"/>
        <w:sz w:val="24"/>
      </w:rPr>
    </w:lvl>
    <w:lvl w:ilvl="2">
      <w:start w:val="1"/>
      <w:numFmt w:val="decimal"/>
      <w:pStyle w:val="30"/>
      <w:lvlText w:val="%1.%2.%3"/>
      <w:lvlJc w:val="left"/>
      <w:pPr>
        <w:tabs>
          <w:tab w:val="num" w:pos="1843"/>
        </w:tabs>
        <w:ind w:left="851" w:firstLine="0"/>
      </w:pPr>
      <w:rPr>
        <w:rFonts w:ascii="Times New Roman Полужирный" w:hAnsi="Times New Roman Полужирный"/>
        <w:b/>
        <w:i w:val="0"/>
        <w:sz w:val="24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985"/>
        </w:tabs>
        <w:ind w:left="851" w:firstLine="0"/>
      </w:pPr>
      <w:rPr>
        <w:rFonts w:ascii="Times New Roman Полужирный" w:hAnsi="Times New Roman Полужирный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985"/>
        </w:tabs>
        <w:ind w:left="851" w:firstLine="0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268"/>
        </w:tabs>
        <w:ind w:left="851" w:firstLine="0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6"/>
  </w:num>
  <w:num w:numId="2">
    <w:abstractNumId w:val="10"/>
  </w:num>
  <w:num w:numId="3">
    <w:abstractNumId w:val="15"/>
  </w:num>
  <w:num w:numId="4">
    <w:abstractNumId w:val="9"/>
  </w:num>
  <w:num w:numId="5">
    <w:abstractNumId w:val="21"/>
  </w:num>
  <w:num w:numId="6">
    <w:abstractNumId w:val="20"/>
  </w:num>
  <w:num w:numId="7">
    <w:abstractNumId w:val="0"/>
  </w:num>
  <w:num w:numId="8">
    <w:abstractNumId w:val="8"/>
  </w:num>
  <w:num w:numId="9">
    <w:abstractNumId w:val="2"/>
  </w:num>
  <w:num w:numId="10">
    <w:abstractNumId w:val="19"/>
  </w:num>
  <w:num w:numId="11">
    <w:abstractNumId w:val="13"/>
  </w:num>
  <w:num w:numId="12">
    <w:abstractNumId w:val="3"/>
  </w:num>
  <w:num w:numId="13">
    <w:abstractNumId w:val="1"/>
  </w:num>
  <w:num w:numId="14">
    <w:abstractNumId w:val="17"/>
  </w:num>
  <w:num w:numId="15">
    <w:abstractNumId w:val="18"/>
  </w:num>
  <w:num w:numId="16">
    <w:abstractNumId w:val="16"/>
  </w:num>
  <w:num w:numId="17">
    <w:abstractNumId w:val="11"/>
  </w:num>
  <w:num w:numId="18">
    <w:abstractNumId w:val="24"/>
  </w:num>
  <w:num w:numId="19">
    <w:abstractNumId w:val="14"/>
  </w:num>
  <w:num w:numId="20">
    <w:abstractNumId w:val="23"/>
  </w:num>
  <w:num w:numId="21">
    <w:abstractNumId w:val="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3"/>
  </w:num>
  <w:num w:numId="35">
    <w:abstractNumId w:val="3"/>
    <w:lvlOverride w:ilvl="0">
      <w:startOverride w:val="1"/>
    </w:lvlOverride>
  </w:num>
  <w:num w:numId="36">
    <w:abstractNumId w:val="3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26"/>
  </w:num>
  <w:num w:numId="39">
    <w:abstractNumId w:val="26"/>
  </w:num>
  <w:num w:numId="40">
    <w:abstractNumId w:val="26"/>
  </w:num>
  <w:num w:numId="41">
    <w:abstractNumId w:val="26"/>
  </w:num>
  <w:num w:numId="42">
    <w:abstractNumId w:val="26"/>
  </w:num>
  <w:num w:numId="43">
    <w:abstractNumId w:val="26"/>
  </w:num>
  <w:num w:numId="44">
    <w:abstractNumId w:val="26"/>
  </w:num>
  <w:num w:numId="45">
    <w:abstractNumId w:val="22"/>
  </w:num>
  <w:num w:numId="46">
    <w:abstractNumId w:val="17"/>
  </w:num>
  <w:num w:numId="47">
    <w:abstractNumId w:val="7"/>
  </w:num>
  <w:num w:numId="48">
    <w:abstractNumId w:val="17"/>
  </w:num>
  <w:num w:numId="49">
    <w:abstractNumId w:val="25"/>
  </w:num>
  <w:num w:numId="50">
    <w:abstractNumId w:val="12"/>
  </w:num>
  <w:num w:numId="51">
    <w:abstractNumId w:val="6"/>
  </w:num>
  <w:num w:numId="52">
    <w:abstractNumId w:val="17"/>
  </w:num>
  <w:num w:numId="53">
    <w:abstractNumId w:val="17"/>
  </w:num>
  <w:num w:numId="54">
    <w:abstractNumId w:val="17"/>
  </w:num>
  <w:num w:numId="55">
    <w:abstractNumId w:val="17"/>
  </w:num>
  <w:num w:numId="56">
    <w:abstractNumId w:val="5"/>
  </w:num>
  <w:num w:numId="57">
    <w:abstractNumId w:val="19"/>
  </w:num>
  <w:num w:numId="58">
    <w:abstractNumId w:val="5"/>
  </w:num>
  <w:numIdMacAtCleanup w:val="5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танислав Прошагин">
    <w15:presenceInfo w15:providerId="AD" w15:userId="S-1-5-21-3652839683-4012360392-3519112096-188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49"/>
    <w:rsid w:val="00027BFA"/>
    <w:rsid w:val="00034FF2"/>
    <w:rsid w:val="00064137"/>
    <w:rsid w:val="0007368D"/>
    <w:rsid w:val="000957DD"/>
    <w:rsid w:val="00097412"/>
    <w:rsid w:val="000A65BA"/>
    <w:rsid w:val="000B7675"/>
    <w:rsid w:val="000E40ED"/>
    <w:rsid w:val="000F64B5"/>
    <w:rsid w:val="00111C2E"/>
    <w:rsid w:val="001323EB"/>
    <w:rsid w:val="0013532B"/>
    <w:rsid w:val="00135CB4"/>
    <w:rsid w:val="0017214C"/>
    <w:rsid w:val="001835D6"/>
    <w:rsid w:val="00190AAB"/>
    <w:rsid w:val="00193472"/>
    <w:rsid w:val="001946DF"/>
    <w:rsid w:val="001D0C38"/>
    <w:rsid w:val="00236504"/>
    <w:rsid w:val="0024451B"/>
    <w:rsid w:val="00253432"/>
    <w:rsid w:val="002804C8"/>
    <w:rsid w:val="002A18AB"/>
    <w:rsid w:val="002C5737"/>
    <w:rsid w:val="002E1C52"/>
    <w:rsid w:val="00311370"/>
    <w:rsid w:val="00366E6A"/>
    <w:rsid w:val="00367ECA"/>
    <w:rsid w:val="00390170"/>
    <w:rsid w:val="00391542"/>
    <w:rsid w:val="003C4B16"/>
    <w:rsid w:val="00431C7B"/>
    <w:rsid w:val="00450711"/>
    <w:rsid w:val="0047327F"/>
    <w:rsid w:val="00476468"/>
    <w:rsid w:val="00486D10"/>
    <w:rsid w:val="004912DB"/>
    <w:rsid w:val="004B007D"/>
    <w:rsid w:val="004B0B66"/>
    <w:rsid w:val="004B4F0E"/>
    <w:rsid w:val="004C3E77"/>
    <w:rsid w:val="0050633B"/>
    <w:rsid w:val="00517AC5"/>
    <w:rsid w:val="00520112"/>
    <w:rsid w:val="00590B2C"/>
    <w:rsid w:val="005B3302"/>
    <w:rsid w:val="005B7C75"/>
    <w:rsid w:val="005C304A"/>
    <w:rsid w:val="005C3481"/>
    <w:rsid w:val="005F0679"/>
    <w:rsid w:val="00602CC8"/>
    <w:rsid w:val="00603A7A"/>
    <w:rsid w:val="00626008"/>
    <w:rsid w:val="006328E9"/>
    <w:rsid w:val="0063529C"/>
    <w:rsid w:val="0064758D"/>
    <w:rsid w:val="00657F1C"/>
    <w:rsid w:val="00670567"/>
    <w:rsid w:val="00675629"/>
    <w:rsid w:val="006925EE"/>
    <w:rsid w:val="006A043D"/>
    <w:rsid w:val="006C00C1"/>
    <w:rsid w:val="006D1D10"/>
    <w:rsid w:val="006D668A"/>
    <w:rsid w:val="006E01A1"/>
    <w:rsid w:val="006E2C99"/>
    <w:rsid w:val="006F022D"/>
    <w:rsid w:val="007207E5"/>
    <w:rsid w:val="007522D1"/>
    <w:rsid w:val="00780969"/>
    <w:rsid w:val="00793F34"/>
    <w:rsid w:val="007A0076"/>
    <w:rsid w:val="007A4327"/>
    <w:rsid w:val="007D0DF8"/>
    <w:rsid w:val="007E1BF8"/>
    <w:rsid w:val="007F3E7F"/>
    <w:rsid w:val="00807C64"/>
    <w:rsid w:val="00830C69"/>
    <w:rsid w:val="008326B4"/>
    <w:rsid w:val="00836DD6"/>
    <w:rsid w:val="00844849"/>
    <w:rsid w:val="00850B51"/>
    <w:rsid w:val="00863C5B"/>
    <w:rsid w:val="0087516F"/>
    <w:rsid w:val="008D19C1"/>
    <w:rsid w:val="00901BC6"/>
    <w:rsid w:val="00914C3A"/>
    <w:rsid w:val="00916F1A"/>
    <w:rsid w:val="0093345A"/>
    <w:rsid w:val="00971E93"/>
    <w:rsid w:val="00982117"/>
    <w:rsid w:val="009D3B91"/>
    <w:rsid w:val="009E5E40"/>
    <w:rsid w:val="009F69E7"/>
    <w:rsid w:val="00A17B96"/>
    <w:rsid w:val="00A46200"/>
    <w:rsid w:val="00A52CAE"/>
    <w:rsid w:val="00AA3DD9"/>
    <w:rsid w:val="00AC2179"/>
    <w:rsid w:val="00AE5F7E"/>
    <w:rsid w:val="00AF4160"/>
    <w:rsid w:val="00B15AEF"/>
    <w:rsid w:val="00B333F7"/>
    <w:rsid w:val="00B72F57"/>
    <w:rsid w:val="00B8215F"/>
    <w:rsid w:val="00BB6FFE"/>
    <w:rsid w:val="00BC2904"/>
    <w:rsid w:val="00BC57AB"/>
    <w:rsid w:val="00BE4205"/>
    <w:rsid w:val="00C1109C"/>
    <w:rsid w:val="00C132E6"/>
    <w:rsid w:val="00C23FE9"/>
    <w:rsid w:val="00C257A0"/>
    <w:rsid w:val="00C33EF5"/>
    <w:rsid w:val="00C350D0"/>
    <w:rsid w:val="00C36A5F"/>
    <w:rsid w:val="00C455AA"/>
    <w:rsid w:val="00C769BA"/>
    <w:rsid w:val="00C80DF2"/>
    <w:rsid w:val="00C904EA"/>
    <w:rsid w:val="00CA1E73"/>
    <w:rsid w:val="00CA223B"/>
    <w:rsid w:val="00CA575B"/>
    <w:rsid w:val="00CA757E"/>
    <w:rsid w:val="00CE4479"/>
    <w:rsid w:val="00D02FD1"/>
    <w:rsid w:val="00D30A8E"/>
    <w:rsid w:val="00DC684D"/>
    <w:rsid w:val="00E14662"/>
    <w:rsid w:val="00E2749C"/>
    <w:rsid w:val="00E61A6F"/>
    <w:rsid w:val="00E92309"/>
    <w:rsid w:val="00E924F1"/>
    <w:rsid w:val="00ED646D"/>
    <w:rsid w:val="00EE381B"/>
    <w:rsid w:val="00EE3FCC"/>
    <w:rsid w:val="00F14B27"/>
    <w:rsid w:val="00F3444D"/>
    <w:rsid w:val="00F4539B"/>
    <w:rsid w:val="00F90951"/>
    <w:rsid w:val="00FA4A38"/>
    <w:rsid w:val="00FB25FF"/>
    <w:rsid w:val="00FB729B"/>
    <w:rsid w:val="00FC56D8"/>
    <w:rsid w:val="00FD221A"/>
    <w:rsid w:val="00FD56FA"/>
    <w:rsid w:val="00FE5BB8"/>
    <w:rsid w:val="00FF150D"/>
    <w:rsid w:val="00FF30DA"/>
    <w:rsid w:val="00FF3365"/>
    <w:rsid w:val="00FF48B3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6A5E85"/>
  <w15:docId w15:val="{53C64805-CF0D-41D6-90CF-2768DF0B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rsid w:val="005B3302"/>
    <w:rPr>
      <w:rFonts w:ascii="Times New Roman" w:eastAsia="Calibri" w:hAnsi="Times New Roman" w:cs="Times New Roman"/>
      <w:bCs/>
      <w:color w:val="000000"/>
      <w:sz w:val="24"/>
      <w:szCs w:val="24"/>
      <w:lang w:eastAsia="ru-RU"/>
    </w:rPr>
  </w:style>
  <w:style w:type="paragraph" w:styleId="12">
    <w:name w:val="heading 1"/>
    <w:basedOn w:val="phbase"/>
    <w:next w:val="phnormal"/>
    <w:link w:val="110"/>
    <w:qFormat/>
    <w:rsid w:val="00B61313"/>
    <w:pPr>
      <w:keepNext/>
      <w:keepLines/>
      <w:pageBreakBefore/>
      <w:numPr>
        <w:numId w:val="1"/>
      </w:numPr>
      <w:spacing w:before="360" w:after="360"/>
      <w:ind w:right="-1" w:firstLine="709"/>
      <w:outlineLvl w:val="0"/>
    </w:pPr>
    <w:rPr>
      <w:rFonts w:ascii="Times New Roman" w:hAnsi="Times New Roman"/>
      <w:b/>
      <w:sz w:val="28"/>
      <w:szCs w:val="28"/>
    </w:rPr>
  </w:style>
  <w:style w:type="paragraph" w:styleId="21">
    <w:name w:val="heading 2"/>
    <w:basedOn w:val="phbase"/>
    <w:next w:val="phnormal"/>
    <w:link w:val="210"/>
    <w:qFormat/>
    <w:rsid w:val="00B61313"/>
    <w:pPr>
      <w:keepNext/>
      <w:keepLines/>
      <w:numPr>
        <w:ilvl w:val="1"/>
        <w:numId w:val="1"/>
      </w:numPr>
      <w:spacing w:before="360" w:after="360"/>
      <w:ind w:right="-2" w:firstLine="709"/>
      <w:outlineLvl w:val="1"/>
    </w:pPr>
    <w:rPr>
      <w:rFonts w:ascii="Times New Roman" w:hAnsi="Times New Roman"/>
      <w:b/>
    </w:rPr>
  </w:style>
  <w:style w:type="paragraph" w:styleId="30">
    <w:name w:val="heading 3"/>
    <w:basedOn w:val="phbase"/>
    <w:next w:val="phnormal"/>
    <w:link w:val="31"/>
    <w:qFormat/>
    <w:rsid w:val="00B61313"/>
    <w:pPr>
      <w:keepNext/>
      <w:keepLines/>
      <w:numPr>
        <w:ilvl w:val="2"/>
        <w:numId w:val="1"/>
      </w:numPr>
      <w:spacing w:before="240" w:after="240"/>
      <w:ind w:right="-1"/>
      <w:outlineLvl w:val="2"/>
    </w:pPr>
    <w:rPr>
      <w:rFonts w:ascii="Times New Roman" w:hAnsi="Times New Roman"/>
      <w:b/>
      <w:bCs/>
    </w:rPr>
  </w:style>
  <w:style w:type="paragraph" w:styleId="40">
    <w:name w:val="heading 4"/>
    <w:basedOn w:val="30"/>
    <w:next w:val="phnormal"/>
    <w:link w:val="41"/>
    <w:qFormat/>
    <w:rsid w:val="00B61313"/>
    <w:pPr>
      <w:numPr>
        <w:ilvl w:val="3"/>
      </w:numPr>
      <w:outlineLvl w:val="3"/>
    </w:pPr>
  </w:style>
  <w:style w:type="paragraph" w:styleId="5">
    <w:name w:val="heading 5"/>
    <w:basedOn w:val="a0"/>
    <w:next w:val="a0"/>
    <w:link w:val="50"/>
    <w:uiPriority w:val="9"/>
    <w:unhideWhenUsed/>
    <w:qFormat/>
    <w:rsid w:val="00B61313"/>
    <w:pPr>
      <w:keepNext/>
      <w:numPr>
        <w:ilvl w:val="4"/>
        <w:numId w:val="1"/>
      </w:numPr>
      <w:spacing w:before="240" w:after="240"/>
      <w:outlineLvl w:val="4"/>
    </w:pPr>
    <w:rPr>
      <w:b/>
      <w:bCs w:val="0"/>
      <w:iCs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rsid w:val="00B61313"/>
    <w:pPr>
      <w:keepNext/>
      <w:keepLines/>
      <w:numPr>
        <w:ilvl w:val="5"/>
        <w:numId w:val="1"/>
      </w:numPr>
      <w:spacing w:before="240" w:after="60"/>
      <w:outlineLvl w:val="5"/>
    </w:pPr>
    <w:rPr>
      <w:b/>
      <w:bCs w:val="0"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rsid w:val="007802CC"/>
    <w:pPr>
      <w:keepNext/>
      <w:keepLines/>
      <w:spacing w:before="40" w:after="16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2"/>
    <w:qFormat/>
    <w:pPr>
      <w:numPr>
        <w:ilvl w:val="7"/>
        <w:numId w:val="1"/>
      </w:numPr>
      <w:spacing w:before="60" w:after="60"/>
      <w:outlineLvl w:val="7"/>
    </w:pPr>
    <w:rPr>
      <w:b/>
      <w:bCs w:val="0"/>
      <w:i/>
      <w:iCs/>
      <w:sz w:val="22"/>
      <w:szCs w:val="22"/>
    </w:rPr>
  </w:style>
  <w:style w:type="paragraph" w:styleId="9">
    <w:name w:val="heading 9"/>
    <w:basedOn w:val="a1"/>
    <w:next w:val="a2"/>
    <w:qFormat/>
    <w:pPr>
      <w:numPr>
        <w:ilvl w:val="8"/>
        <w:numId w:val="1"/>
      </w:numPr>
      <w:spacing w:before="60" w:after="60"/>
      <w:outlineLvl w:val="8"/>
    </w:pPr>
    <w:rPr>
      <w:b/>
      <w:bCs w:val="0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Заголовок 2 Знак"/>
    <w:basedOn w:val="a3"/>
    <w:link w:val="22"/>
    <w:qFormat/>
    <w:rsid w:val="002B683A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13">
    <w:name w:val="Заголовок 1 Знак"/>
    <w:basedOn w:val="a3"/>
    <w:link w:val="-1"/>
    <w:qFormat/>
    <w:rsid w:val="00E53D4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-">
    <w:name w:val="Интернет-ссылка"/>
    <w:uiPriority w:val="99"/>
    <w:rsid w:val="00AC57BA"/>
    <w:rPr>
      <w:color w:val="0000FF"/>
      <w:sz w:val="24"/>
      <w:u w:val="single"/>
    </w:rPr>
  </w:style>
  <w:style w:type="character" w:customStyle="1" w:styleId="a6">
    <w:name w:val="Верхний колонтитул Знак"/>
    <w:basedOn w:val="a3"/>
    <w:qFormat/>
    <w:rsid w:val="00E53D4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Нижний колонтитул Знак"/>
    <w:basedOn w:val="a3"/>
    <w:uiPriority w:val="99"/>
    <w:qFormat/>
    <w:rsid w:val="00B6131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annotation reference"/>
    <w:basedOn w:val="a3"/>
    <w:uiPriority w:val="99"/>
    <w:semiHidden/>
    <w:unhideWhenUsed/>
    <w:qFormat/>
    <w:rsid w:val="00B61313"/>
    <w:rPr>
      <w:sz w:val="16"/>
      <w:szCs w:val="16"/>
    </w:rPr>
  </w:style>
  <w:style w:type="character" w:customStyle="1" w:styleId="a9">
    <w:name w:val="Текст примечания Знак"/>
    <w:basedOn w:val="a3"/>
    <w:uiPriority w:val="99"/>
    <w:qFormat/>
    <w:rsid w:val="00B6131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ма примечания Знак"/>
    <w:basedOn w:val="a9"/>
    <w:uiPriority w:val="99"/>
    <w:semiHidden/>
    <w:qFormat/>
    <w:rsid w:val="00B6131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b">
    <w:name w:val="Текст выноски Знак"/>
    <w:basedOn w:val="a3"/>
    <w:uiPriority w:val="99"/>
    <w:semiHidden/>
    <w:qFormat/>
    <w:rsid w:val="00B6131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c">
    <w:name w:val="Текст сноски Знак"/>
    <w:basedOn w:val="a3"/>
    <w:uiPriority w:val="99"/>
    <w:qFormat/>
    <w:rsid w:val="003E56BC"/>
    <w:rPr>
      <w:sz w:val="20"/>
      <w:szCs w:val="20"/>
    </w:rPr>
  </w:style>
  <w:style w:type="character" w:customStyle="1" w:styleId="ad">
    <w:name w:val="Привязка сноски"/>
    <w:rPr>
      <w:vertAlign w:val="superscript"/>
    </w:rPr>
  </w:style>
  <w:style w:type="character" w:customStyle="1" w:styleId="FootnoteCharacters">
    <w:name w:val="Footnote Characters"/>
    <w:basedOn w:val="a3"/>
    <w:uiPriority w:val="99"/>
    <w:unhideWhenUsed/>
    <w:qFormat/>
    <w:rsid w:val="003E56BC"/>
    <w:rPr>
      <w:vertAlign w:val="superscript"/>
    </w:rPr>
  </w:style>
  <w:style w:type="character" w:customStyle="1" w:styleId="31">
    <w:name w:val="Заголовок 3 Знак"/>
    <w:basedOn w:val="a3"/>
    <w:link w:val="30"/>
    <w:qFormat/>
    <w:rsid w:val="006A0638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e">
    <w:name w:val="_Основной с красной строки Знак"/>
    <w:qFormat/>
    <w:locked/>
    <w:rsid w:val="00F033A6"/>
    <w:rPr>
      <w:rFonts w:ascii="Times New Roman" w:hAnsi="Times New Roman" w:cs="Calibri (Основной текст)"/>
      <w:sz w:val="28"/>
      <w:szCs w:val="20"/>
    </w:rPr>
  </w:style>
  <w:style w:type="character" w:customStyle="1" w:styleId="32">
    <w:name w:val="Текст пункта Знак3"/>
    <w:qFormat/>
    <w:locked/>
    <w:rsid w:val="00AC57BA"/>
    <w:rPr>
      <w:rFonts w:ascii="Tahoma" w:eastAsia="Times New Roman" w:hAnsi="Tahoma" w:cs="Times New Roman"/>
      <w:smallCaps/>
      <w:spacing w:val="2"/>
      <w:sz w:val="24"/>
      <w:szCs w:val="24"/>
      <w:lang w:val="en-US"/>
    </w:rPr>
  </w:style>
  <w:style w:type="character" w:customStyle="1" w:styleId="41">
    <w:name w:val="Заголовок 4 Знак"/>
    <w:basedOn w:val="a3"/>
    <w:link w:val="40"/>
    <w:qFormat/>
    <w:rsid w:val="00E42521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link w:val="5"/>
    <w:uiPriority w:val="9"/>
    <w:qFormat/>
    <w:rsid w:val="00B61313"/>
    <w:rPr>
      <w:rFonts w:ascii="Times New Roman" w:eastAsia="Calibri" w:hAnsi="Times New Roman" w:cs="Times New Roman"/>
      <w:b/>
      <w:iCs/>
      <w:color w:val="000000"/>
      <w:sz w:val="24"/>
      <w:szCs w:val="26"/>
      <w:lang w:eastAsia="ru-RU"/>
    </w:rPr>
  </w:style>
  <w:style w:type="character" w:customStyle="1" w:styleId="-1">
    <w:name w:val="Список- Знак1"/>
    <w:link w:val="13"/>
    <w:qFormat/>
    <w:locked/>
    <w:rsid w:val="00E4252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0">
    <w:name w:val="Заголовок 1 Знак1"/>
    <w:link w:val="12"/>
    <w:qFormat/>
    <w:locked/>
    <w:rsid w:val="00E4252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f">
    <w:name w:val="Название объекта Знак"/>
    <w:qFormat/>
    <w:locked/>
    <w:rsid w:val="00E4252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Текст внутри таблицы Знак"/>
    <w:qFormat/>
    <w:rsid w:val="00E42521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f1">
    <w:name w:val="Таблица_название Знак"/>
    <w:basedOn w:val="a3"/>
    <w:qFormat/>
    <w:locked/>
    <w:rsid w:val="00E42521"/>
    <w:rPr>
      <w:b/>
      <w:bCs/>
    </w:rPr>
  </w:style>
  <w:style w:type="character" w:customStyle="1" w:styleId="af2">
    <w:name w:val="Основной шрифт Знак"/>
    <w:qFormat/>
    <w:locked/>
    <w:rsid w:val="00E42521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3">
    <w:name w:val="Основной текст с отступом Знак"/>
    <w:basedOn w:val="a3"/>
    <w:uiPriority w:val="99"/>
    <w:semiHidden/>
    <w:qFormat/>
    <w:rsid w:val="00E42521"/>
  </w:style>
  <w:style w:type="character" w:customStyle="1" w:styleId="af4">
    <w:name w:val="Исходный текст"/>
    <w:qFormat/>
    <w:rsid w:val="00E42521"/>
    <w:rPr>
      <w:rFonts w:ascii="Liberation Mono" w:eastAsia="Liberation Mono" w:hAnsi="Liberation Mono" w:cs="Liberation Mono"/>
    </w:rPr>
  </w:style>
  <w:style w:type="character" w:customStyle="1" w:styleId="af5">
    <w:name w:val="Маркеры списка"/>
    <w:qFormat/>
    <w:rsid w:val="00E42521"/>
    <w:rPr>
      <w:rFonts w:ascii="OpenSymbol" w:eastAsia="OpenSymbol" w:hAnsi="OpenSymbol" w:cs="OpenSymbol"/>
    </w:rPr>
  </w:style>
  <w:style w:type="character" w:customStyle="1" w:styleId="af6">
    <w:name w:val="Символ нумерации"/>
    <w:qFormat/>
    <w:rsid w:val="00E42521"/>
  </w:style>
  <w:style w:type="character" w:customStyle="1" w:styleId="af7">
    <w:name w:val="Заголовок Знак"/>
    <w:basedOn w:val="a3"/>
    <w:qFormat/>
    <w:rsid w:val="00E42521"/>
    <w:rPr>
      <w:rFonts w:ascii="Liberation Sans" w:eastAsia="Microsoft YaHei" w:hAnsi="Liberation Sans" w:cs="Arial"/>
      <w:sz w:val="28"/>
      <w:szCs w:val="28"/>
    </w:rPr>
  </w:style>
  <w:style w:type="character" w:customStyle="1" w:styleId="af8">
    <w:name w:val="Основной текст Знак"/>
    <w:basedOn w:val="a3"/>
    <w:link w:val="14"/>
    <w:qFormat/>
    <w:rsid w:val="00E42521"/>
    <w:rPr>
      <w:sz w:val="22"/>
    </w:rPr>
  </w:style>
  <w:style w:type="character" w:customStyle="1" w:styleId="15">
    <w:name w:val="Текст примечания Знак1"/>
    <w:basedOn w:val="a3"/>
    <w:uiPriority w:val="99"/>
    <w:qFormat/>
    <w:rsid w:val="00E42521"/>
    <w:rPr>
      <w:szCs w:val="20"/>
    </w:rPr>
  </w:style>
  <w:style w:type="character" w:customStyle="1" w:styleId="16">
    <w:name w:val="Тема примечания Знак1"/>
    <w:basedOn w:val="15"/>
    <w:uiPriority w:val="99"/>
    <w:semiHidden/>
    <w:qFormat/>
    <w:rsid w:val="00E42521"/>
    <w:rPr>
      <w:b/>
      <w:bCs/>
      <w:szCs w:val="20"/>
    </w:rPr>
  </w:style>
  <w:style w:type="character" w:customStyle="1" w:styleId="17">
    <w:name w:val="Текст выноски Знак1"/>
    <w:basedOn w:val="a3"/>
    <w:uiPriority w:val="99"/>
    <w:semiHidden/>
    <w:qFormat/>
    <w:rsid w:val="00E42521"/>
    <w:rPr>
      <w:rFonts w:ascii="Segoe UI" w:hAnsi="Segoe UI" w:cs="Segoe UI"/>
      <w:sz w:val="18"/>
      <w:szCs w:val="18"/>
    </w:rPr>
  </w:style>
  <w:style w:type="character" w:customStyle="1" w:styleId="14">
    <w:name w:val="Основной текст с отступом Знак1"/>
    <w:basedOn w:val="a3"/>
    <w:link w:val="af8"/>
    <w:uiPriority w:val="99"/>
    <w:semiHidden/>
    <w:qFormat/>
    <w:rsid w:val="00E42521"/>
    <w:rPr>
      <w:sz w:val="22"/>
    </w:rPr>
  </w:style>
  <w:style w:type="character" w:styleId="HTML">
    <w:name w:val="HTML Code"/>
    <w:basedOn w:val="a3"/>
    <w:uiPriority w:val="99"/>
    <w:semiHidden/>
    <w:unhideWhenUsed/>
    <w:qFormat/>
    <w:rsid w:val="00E42521"/>
    <w:rPr>
      <w:rFonts w:ascii="Courier New" w:eastAsia="Times New Roman" w:hAnsi="Courier New" w:cs="Courier New"/>
      <w:sz w:val="20"/>
      <w:szCs w:val="20"/>
    </w:rPr>
  </w:style>
  <w:style w:type="character" w:customStyle="1" w:styleId="18">
    <w:name w:val="Основной текст Знак1"/>
    <w:basedOn w:val="a3"/>
    <w:qFormat/>
    <w:rsid w:val="00E4252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0">
    <w:name w:val="Заголовок 2 Знак1"/>
    <w:basedOn w:val="a3"/>
    <w:link w:val="21"/>
    <w:qFormat/>
    <w:rsid w:val="00E4252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sp-highlight-term">
    <w:name w:val="sp-highlight-term"/>
    <w:basedOn w:val="a3"/>
    <w:qFormat/>
    <w:rsid w:val="002E511B"/>
  </w:style>
  <w:style w:type="character" w:customStyle="1" w:styleId="af9">
    <w:name w:val="Посещённая гиперссылка"/>
    <w:basedOn w:val="a3"/>
    <w:uiPriority w:val="99"/>
    <w:semiHidden/>
    <w:unhideWhenUsed/>
    <w:rsid w:val="00F90A88"/>
    <w:rPr>
      <w:color w:val="954F72" w:themeColor="followedHyperlink"/>
      <w:u w:val="single"/>
    </w:rPr>
  </w:style>
  <w:style w:type="character" w:customStyle="1" w:styleId="afa">
    <w:name w:val="Абзац списка Знак"/>
    <w:uiPriority w:val="34"/>
    <w:qFormat/>
    <w:locked/>
    <w:rsid w:val="000521C7"/>
  </w:style>
  <w:style w:type="character" w:customStyle="1" w:styleId="afb">
    <w:name w:val="_Титул_Название документа Знак"/>
    <w:qFormat/>
    <w:rsid w:val="007358EA"/>
    <w:rPr>
      <w:rFonts w:ascii="Times New Roman" w:hAnsi="Times New Roman" w:cs="Calibri (Основной текст)"/>
      <w:bCs/>
      <w:sz w:val="20"/>
      <w:szCs w:val="20"/>
    </w:rPr>
  </w:style>
  <w:style w:type="character" w:customStyle="1" w:styleId="60">
    <w:name w:val="Заголовок 6 Знак"/>
    <w:link w:val="6"/>
    <w:uiPriority w:val="9"/>
    <w:qFormat/>
    <w:rsid w:val="00B61313"/>
    <w:rPr>
      <w:rFonts w:ascii="Times New Roman" w:eastAsia="Calibri" w:hAnsi="Times New Roman" w:cs="Times New Roman"/>
      <w:b/>
      <w:color w:val="000000"/>
      <w:sz w:val="24"/>
      <w:lang w:eastAsia="ru-RU"/>
    </w:rPr>
  </w:style>
  <w:style w:type="character" w:customStyle="1" w:styleId="afc">
    <w:name w:val="Текст концевой сноски Знак"/>
    <w:basedOn w:val="a3"/>
    <w:semiHidden/>
    <w:qFormat/>
    <w:rsid w:val="00EA1B0E"/>
    <w:rPr>
      <w:rFonts w:ascii="Tahoma" w:eastAsia="Times New Roman" w:hAnsi="Tahoma" w:cs="Times New Roman"/>
      <w:sz w:val="20"/>
      <w:szCs w:val="20"/>
      <w:lang w:val="en-US" w:eastAsia="ru-RU"/>
    </w:rPr>
  </w:style>
  <w:style w:type="character" w:customStyle="1" w:styleId="19">
    <w:name w:val="Текст концевой сноски Знак1"/>
    <w:basedOn w:val="a3"/>
    <w:uiPriority w:val="99"/>
    <w:semiHidden/>
    <w:qFormat/>
    <w:rsid w:val="00EA1B0E"/>
    <w:rPr>
      <w:sz w:val="20"/>
      <w:szCs w:val="20"/>
    </w:rPr>
  </w:style>
  <w:style w:type="character" w:customStyle="1" w:styleId="afd">
    <w:name w:val="Схема документа Знак"/>
    <w:basedOn w:val="a3"/>
    <w:qFormat/>
    <w:rsid w:val="00EA1B0E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character" w:customStyle="1" w:styleId="1a">
    <w:name w:val="Схема документа Знак1"/>
    <w:basedOn w:val="a3"/>
    <w:uiPriority w:val="99"/>
    <w:semiHidden/>
    <w:qFormat/>
    <w:rsid w:val="00EA1B0E"/>
    <w:rPr>
      <w:rFonts w:ascii="Segoe UI" w:hAnsi="Segoe UI" w:cs="Segoe UI"/>
      <w:sz w:val="16"/>
      <w:szCs w:val="16"/>
    </w:rPr>
  </w:style>
  <w:style w:type="character" w:customStyle="1" w:styleId="afe">
    <w:name w:val="Примечание Знак"/>
    <w:qFormat/>
    <w:locked/>
    <w:rsid w:val="00EA1B0E"/>
    <w:rPr>
      <w:rFonts w:eastAsia="Times New Roman" w:cs="Times New Roman"/>
      <w:b/>
      <w:sz w:val="20"/>
    </w:rPr>
  </w:style>
  <w:style w:type="character" w:customStyle="1" w:styleId="1b">
    <w:name w:val="Список_1) Знак"/>
    <w:qFormat/>
    <w:locked/>
    <w:rsid w:val="00EA1B0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">
    <w:name w:val="Примечание (текст) Знак"/>
    <w:qFormat/>
    <w:locked/>
    <w:rsid w:val="00EA1B0E"/>
    <w:rPr>
      <w:rFonts w:eastAsia="Times New Roman" w:cs="Times New Roman"/>
      <w:sz w:val="20"/>
    </w:rPr>
  </w:style>
  <w:style w:type="character" w:customStyle="1" w:styleId="aff0">
    <w:name w:val="Важно! Знак"/>
    <w:qFormat/>
    <w:locked/>
    <w:rsid w:val="00EA1B0E"/>
    <w:rPr>
      <w:rFonts w:eastAsia="Times New Roman" w:cs="Times New Roman"/>
      <w:b/>
      <w:color w:val="E02020"/>
      <w:sz w:val="20"/>
    </w:rPr>
  </w:style>
  <w:style w:type="character" w:customStyle="1" w:styleId="aff1">
    <w:name w:val="Пример Знак"/>
    <w:qFormat/>
    <w:locked/>
    <w:rsid w:val="00EA1B0E"/>
    <w:rPr>
      <w:rFonts w:eastAsia="Times New Roman" w:cs="Times New Roman"/>
      <w:b/>
      <w:color w:val="1E5C3D"/>
      <w:sz w:val="20"/>
      <w:szCs w:val="20"/>
    </w:rPr>
  </w:style>
  <w:style w:type="character" w:customStyle="1" w:styleId="Bold">
    <w:name w:val="Текст_Bold"/>
    <w:qFormat/>
    <w:rsid w:val="00EA1B0E"/>
    <w:rPr>
      <w:rFonts w:ascii="Tahoma" w:hAnsi="Tahoma"/>
      <w:b/>
    </w:rPr>
  </w:style>
  <w:style w:type="character" w:customStyle="1" w:styleId="1c">
    <w:name w:val="Выдел_1"/>
    <w:qFormat/>
    <w:rsid w:val="00EA1B0E"/>
    <w:rPr>
      <w:rFonts w:ascii="Tahoma" w:hAnsi="Tahoma"/>
      <w:i/>
      <w:spacing w:val="8"/>
      <w:kern w:val="0"/>
      <w:sz w:val="24"/>
      <w:szCs w:val="24"/>
    </w:rPr>
  </w:style>
  <w:style w:type="character" w:customStyle="1" w:styleId="23">
    <w:name w:val="Код_2"/>
    <w:qFormat/>
    <w:rsid w:val="00EA1B0E"/>
    <w:rPr>
      <w:rFonts w:ascii="Courier New" w:hAnsi="Courier New"/>
      <w:spacing w:val="-2"/>
      <w:sz w:val="23"/>
      <w:szCs w:val="23"/>
      <w:lang w:val="en-US" w:eastAsia="en-US" w:bidi="ar-SA"/>
    </w:rPr>
  </w:style>
  <w:style w:type="character" w:customStyle="1" w:styleId="aff2">
    <w:name w:val="Кмд_польз"/>
    <w:qFormat/>
    <w:rsid w:val="00EA1B0E"/>
    <w:rPr>
      <w:rFonts w:ascii="Courier New" w:hAnsi="Courier New"/>
      <w:b/>
      <w:sz w:val="20"/>
    </w:rPr>
  </w:style>
  <w:style w:type="character" w:styleId="aff3">
    <w:name w:val="Strong"/>
    <w:basedOn w:val="a3"/>
    <w:uiPriority w:val="22"/>
    <w:qFormat/>
    <w:rsid w:val="00EA1B0E"/>
    <w:rPr>
      <w:b/>
      <w:bCs/>
    </w:rPr>
  </w:style>
  <w:style w:type="character" w:customStyle="1" w:styleId="aff4">
    <w:name w:val="Подзаголовок Знак"/>
    <w:basedOn w:val="a3"/>
    <w:qFormat/>
    <w:rsid w:val="00EA1B0E"/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aff5">
    <w:name w:val="Название Модуля/ Подсистемы Знак Знак"/>
    <w:qFormat/>
    <w:rsid w:val="00EA1B0E"/>
    <w:rPr>
      <w:rFonts w:ascii="Tahoma" w:eastAsia="Times New Roman" w:hAnsi="Tahoma" w:cs="Times New Roman"/>
      <w:smallCaps/>
      <w:sz w:val="52"/>
      <w:szCs w:val="48"/>
      <w:lang w:val="en-US" w:eastAsia="ru-RU"/>
    </w:rPr>
  </w:style>
  <w:style w:type="character" w:customStyle="1" w:styleId="aff6">
    <w:name w:val="Надпись ТЛ и ЛУ Знак Знак"/>
    <w:qFormat/>
    <w:rsid w:val="00EA1B0E"/>
    <w:rPr>
      <w:rFonts w:ascii="Tahoma" w:eastAsia="Times New Roman" w:hAnsi="Tahoma" w:cs="Times New Roman"/>
      <w:smallCaps/>
      <w:sz w:val="32"/>
      <w:szCs w:val="36"/>
      <w:lang w:val="en-US" w:eastAsia="ru-RU"/>
    </w:rPr>
  </w:style>
  <w:style w:type="character" w:customStyle="1" w:styleId="aff7">
    <w:name w:val="Термин Знак"/>
    <w:qFormat/>
    <w:rsid w:val="00EA1B0E"/>
    <w:rPr>
      <w:rFonts w:ascii="Tahoma" w:eastAsia="Times New Roman" w:hAnsi="Tahoma" w:cs="Tahoma"/>
      <w:b/>
      <w:i/>
      <w:smallCaps/>
      <w:sz w:val="20"/>
      <w:szCs w:val="24"/>
      <w:lang w:val="en-US" w:eastAsia="ru-RU"/>
    </w:rPr>
  </w:style>
  <w:style w:type="character" w:customStyle="1" w:styleId="UnresolvedMention1">
    <w:name w:val="Unresolved Mention1"/>
    <w:basedOn w:val="a3"/>
    <w:uiPriority w:val="99"/>
    <w:semiHidden/>
    <w:unhideWhenUsed/>
    <w:qFormat/>
    <w:rsid w:val="00EA1B0E"/>
    <w:rPr>
      <w:color w:val="605E5C"/>
      <w:shd w:val="clear" w:color="auto" w:fill="E1DFDD"/>
    </w:rPr>
  </w:style>
  <w:style w:type="character" w:customStyle="1" w:styleId="24">
    <w:name w:val="Основной текст с отступом Знак2"/>
    <w:link w:val="aff8"/>
    <w:qFormat/>
    <w:rsid w:val="00EA1B0E"/>
    <w:rPr>
      <w:rFonts w:ascii="Times New Roman" w:eastAsia="MS ????" w:hAnsi="Times New Roman" w:cs="Calibri (Основной текст)"/>
      <w:bCs/>
      <w:sz w:val="28"/>
      <w:szCs w:val="20"/>
      <w:lang w:eastAsia="ar-SA"/>
    </w:rPr>
  </w:style>
  <w:style w:type="character" w:customStyle="1" w:styleId="aff9">
    <w:name w:val="_Заголовок без нумерации не в оглавлении Знак"/>
    <w:qFormat/>
    <w:rsid w:val="00EA1B0E"/>
    <w:rPr>
      <w:rFonts w:ascii="Times New Roman" w:hAnsi="Times New Roman" w:cs="Calibri (Основной текст)"/>
      <w:b/>
      <w:caps/>
      <w:spacing w:val="20"/>
      <w:sz w:val="20"/>
      <w:szCs w:val="20"/>
    </w:rPr>
  </w:style>
  <w:style w:type="character" w:customStyle="1" w:styleId="1d">
    <w:name w:val="_Маркированный список уровня 1 Знак"/>
    <w:qFormat/>
    <w:rsid w:val="00EA1B0E"/>
    <w:rPr>
      <w:rFonts w:ascii="Times New Roman" w:eastAsia="Times New Roman" w:hAnsi="Times New Roman" w:cs="Calibri (Основной текст)"/>
      <w:sz w:val="20"/>
      <w:szCs w:val="20"/>
      <w:lang w:eastAsia="x-none"/>
    </w:rPr>
  </w:style>
  <w:style w:type="character" w:customStyle="1" w:styleId="WW8Num21z8">
    <w:name w:val="WW8Num21z8"/>
    <w:qFormat/>
    <w:rsid w:val="00EA1B0E"/>
  </w:style>
  <w:style w:type="character" w:customStyle="1" w:styleId="fontstyle01">
    <w:name w:val="fontstyle01"/>
    <w:basedOn w:val="a3"/>
    <w:qFormat/>
    <w:rsid w:val="00EA1B0E"/>
    <w:rPr>
      <w:rFonts w:ascii="TimesNewRomanPSMT" w:hAnsi="TimesNewRomanPSMT"/>
      <w:b w:val="0"/>
      <w:bCs w:val="0"/>
      <w:i w:val="0"/>
      <w:iCs w:val="0"/>
      <w:color w:val="242021"/>
      <w:sz w:val="24"/>
      <w:szCs w:val="24"/>
    </w:rPr>
  </w:style>
  <w:style w:type="character" w:customStyle="1" w:styleId="HTML0">
    <w:name w:val="Стандартный HTML Знак"/>
    <w:basedOn w:val="a3"/>
    <w:uiPriority w:val="99"/>
    <w:qFormat/>
    <w:rsid w:val="00EA1B0E"/>
    <w:rPr>
      <w:rFonts w:ascii="Courier New" w:hAnsi="Courier New" w:cs="Courier New"/>
      <w:sz w:val="20"/>
      <w:szCs w:val="20"/>
    </w:rPr>
  </w:style>
  <w:style w:type="character" w:customStyle="1" w:styleId="extended-textshort">
    <w:name w:val="extended-text__short"/>
    <w:basedOn w:val="a3"/>
    <w:qFormat/>
    <w:rsid w:val="00EA1B0E"/>
  </w:style>
  <w:style w:type="character" w:customStyle="1" w:styleId="1e">
    <w:name w:val="Неразрешенное упоминание1"/>
    <w:basedOn w:val="a3"/>
    <w:uiPriority w:val="99"/>
    <w:semiHidden/>
    <w:unhideWhenUsed/>
    <w:qFormat/>
    <w:rsid w:val="00EA1B0E"/>
    <w:rPr>
      <w:color w:val="605E5C"/>
      <w:shd w:val="clear" w:color="auto" w:fill="E1DFDD"/>
    </w:rPr>
  </w:style>
  <w:style w:type="character" w:customStyle="1" w:styleId="25">
    <w:name w:val="Неразрешенное упоминание2"/>
    <w:basedOn w:val="a3"/>
    <w:uiPriority w:val="99"/>
    <w:semiHidden/>
    <w:unhideWhenUsed/>
    <w:qFormat/>
    <w:rsid w:val="00EA1B0E"/>
    <w:rPr>
      <w:color w:val="605E5C"/>
      <w:shd w:val="clear" w:color="auto" w:fill="E1DFDD"/>
    </w:rPr>
  </w:style>
  <w:style w:type="character" w:styleId="affa">
    <w:name w:val="page number"/>
    <w:basedOn w:val="a3"/>
    <w:uiPriority w:val="99"/>
    <w:semiHidden/>
    <w:unhideWhenUsed/>
    <w:qFormat/>
    <w:rsid w:val="00EA1B0E"/>
  </w:style>
  <w:style w:type="character" w:customStyle="1" w:styleId="33">
    <w:name w:val="Неразрешенное упоминание3"/>
    <w:basedOn w:val="a3"/>
    <w:link w:val="affb"/>
    <w:uiPriority w:val="99"/>
    <w:semiHidden/>
    <w:unhideWhenUsed/>
    <w:qFormat/>
    <w:rsid w:val="00EA1B0E"/>
    <w:rPr>
      <w:color w:val="605E5C"/>
      <w:shd w:val="clear" w:color="auto" w:fill="E1DFDD"/>
    </w:rPr>
  </w:style>
  <w:style w:type="character" w:customStyle="1" w:styleId="42">
    <w:name w:val="Неразрешенное упоминание4"/>
    <w:basedOn w:val="a3"/>
    <w:uiPriority w:val="99"/>
    <w:semiHidden/>
    <w:unhideWhenUsed/>
    <w:qFormat/>
    <w:rsid w:val="00EA1B0E"/>
    <w:rPr>
      <w:color w:val="605E5C"/>
      <w:shd w:val="clear" w:color="auto" w:fill="E1DFDD"/>
    </w:rPr>
  </w:style>
  <w:style w:type="character" w:customStyle="1" w:styleId="blk">
    <w:name w:val="blk"/>
    <w:basedOn w:val="a3"/>
    <w:qFormat/>
    <w:rsid w:val="00EA1B0E"/>
  </w:style>
  <w:style w:type="character" w:customStyle="1" w:styleId="51">
    <w:name w:val="Неразрешенное упоминание5"/>
    <w:basedOn w:val="a3"/>
    <w:uiPriority w:val="99"/>
    <w:semiHidden/>
    <w:unhideWhenUsed/>
    <w:qFormat/>
    <w:rsid w:val="00EA1B0E"/>
    <w:rPr>
      <w:color w:val="605E5C"/>
      <w:shd w:val="clear" w:color="auto" w:fill="E1DFDD"/>
    </w:rPr>
  </w:style>
  <w:style w:type="character" w:customStyle="1" w:styleId="61">
    <w:name w:val="Неразрешенное упоминание6"/>
    <w:basedOn w:val="a3"/>
    <w:uiPriority w:val="99"/>
    <w:semiHidden/>
    <w:unhideWhenUsed/>
    <w:qFormat/>
    <w:rsid w:val="00EA1B0E"/>
    <w:rPr>
      <w:color w:val="605E5C"/>
      <w:shd w:val="clear" w:color="auto" w:fill="E1DFDD"/>
    </w:rPr>
  </w:style>
  <w:style w:type="character" w:customStyle="1" w:styleId="71">
    <w:name w:val="Неразрешенное упоминание7"/>
    <w:basedOn w:val="a3"/>
    <w:uiPriority w:val="99"/>
    <w:semiHidden/>
    <w:unhideWhenUsed/>
    <w:qFormat/>
    <w:rsid w:val="00EA1B0E"/>
    <w:rPr>
      <w:color w:val="605E5C"/>
      <w:shd w:val="clear" w:color="auto" w:fill="E1DFDD"/>
    </w:rPr>
  </w:style>
  <w:style w:type="character" w:customStyle="1" w:styleId="80">
    <w:name w:val="Неразрешенное упоминание8"/>
    <w:basedOn w:val="a3"/>
    <w:uiPriority w:val="99"/>
    <w:semiHidden/>
    <w:unhideWhenUsed/>
    <w:qFormat/>
    <w:rsid w:val="00EA1B0E"/>
    <w:rPr>
      <w:color w:val="605E5C"/>
      <w:shd w:val="clear" w:color="auto" w:fill="E1DFDD"/>
    </w:rPr>
  </w:style>
  <w:style w:type="character" w:customStyle="1" w:styleId="WW8Num23z2">
    <w:name w:val="WW8Num23z2"/>
    <w:qFormat/>
    <w:rsid w:val="00EA1B0E"/>
    <w:rPr>
      <w:rFonts w:ascii="Wingdings" w:hAnsi="Wingdings" w:cs="Wingdings"/>
      <w:sz w:val="20"/>
    </w:rPr>
  </w:style>
  <w:style w:type="character" w:customStyle="1" w:styleId="sentence">
    <w:name w:val="sentence"/>
    <w:basedOn w:val="a3"/>
    <w:qFormat/>
    <w:rsid w:val="00EA1B0E"/>
  </w:style>
  <w:style w:type="character" w:customStyle="1" w:styleId="70">
    <w:name w:val="Заголовок 7 Знак"/>
    <w:basedOn w:val="a3"/>
    <w:link w:val="7"/>
    <w:uiPriority w:val="9"/>
    <w:qFormat/>
    <w:rsid w:val="007802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phinline">
    <w:name w:val="ph_inline"/>
    <w:basedOn w:val="a3"/>
    <w:qFormat/>
    <w:rsid w:val="00B61313"/>
  </w:style>
  <w:style w:type="character" w:customStyle="1" w:styleId="phinline8">
    <w:name w:val="ph_inline_8"/>
    <w:qFormat/>
    <w:rsid w:val="00B61313"/>
    <w:rPr>
      <w:sz w:val="16"/>
    </w:rPr>
  </w:style>
  <w:style w:type="character" w:customStyle="1" w:styleId="phinlinebolditalic">
    <w:name w:val="ph_inline_bolditalic"/>
    <w:qFormat/>
    <w:rsid w:val="00B61313"/>
    <w:rPr>
      <w:rFonts w:ascii="Times New Roman" w:hAnsi="Times New Roman"/>
      <w:b/>
      <w:bCs/>
      <w:i/>
      <w:lang w:val="ru-RU" w:eastAsia="ru-RU" w:bidi="ar-SA"/>
    </w:rPr>
  </w:style>
  <w:style w:type="character" w:customStyle="1" w:styleId="phinlinecomputer">
    <w:name w:val="ph_inline_computer"/>
    <w:qFormat/>
    <w:rsid w:val="00B61313"/>
    <w:rPr>
      <w:rFonts w:ascii="Courier New" w:hAnsi="Courier New"/>
      <w:sz w:val="24"/>
    </w:rPr>
  </w:style>
  <w:style w:type="character" w:customStyle="1" w:styleId="phinlinefirstterm">
    <w:name w:val="ph_inline_firstterm"/>
    <w:qFormat/>
    <w:rsid w:val="00B61313"/>
    <w:rPr>
      <w:i/>
      <w:sz w:val="24"/>
    </w:rPr>
  </w:style>
  <w:style w:type="character" w:customStyle="1" w:styleId="phinlineguiitem">
    <w:name w:val="ph_inline_guiitem"/>
    <w:qFormat/>
    <w:rsid w:val="00B61313"/>
    <w:rPr>
      <w:rFonts w:ascii="Times New Roman" w:hAnsi="Times New Roman"/>
      <w:b/>
      <w:bCs/>
      <w:lang w:val="ru-RU" w:eastAsia="ru-RU" w:bidi="ar-SA"/>
    </w:rPr>
  </w:style>
  <w:style w:type="character" w:customStyle="1" w:styleId="phinlinekeycap">
    <w:name w:val="ph_inline_keycap"/>
    <w:qFormat/>
    <w:rsid w:val="00B61313"/>
    <w:rPr>
      <w:b/>
      <w:smallCaps/>
      <w:sz w:val="24"/>
    </w:rPr>
  </w:style>
  <w:style w:type="character" w:customStyle="1" w:styleId="phinlinespace">
    <w:name w:val="ph_inline_space"/>
    <w:qFormat/>
    <w:rsid w:val="00B61313"/>
    <w:rPr>
      <w:spacing w:val="60"/>
    </w:rPr>
  </w:style>
  <w:style w:type="character" w:customStyle="1" w:styleId="phinlinesuperline">
    <w:name w:val="ph_inline_superline"/>
    <w:qFormat/>
    <w:rsid w:val="00B61313"/>
    <w:rPr>
      <w:vertAlign w:val="superscript"/>
    </w:rPr>
  </w:style>
  <w:style w:type="character" w:customStyle="1" w:styleId="phinlineunderline">
    <w:name w:val="ph_inline_underline"/>
    <w:qFormat/>
    <w:rsid w:val="00B61313"/>
    <w:rPr>
      <w:u w:val="single"/>
      <w:lang w:val="ru-RU"/>
    </w:rPr>
  </w:style>
  <w:style w:type="character" w:customStyle="1" w:styleId="phinlineunderlineitalic">
    <w:name w:val="ph_inline_underlineitalic"/>
    <w:qFormat/>
    <w:rsid w:val="00B61313"/>
    <w:rPr>
      <w:i/>
      <w:u w:val="single"/>
      <w:lang w:val="ru-RU"/>
    </w:rPr>
  </w:style>
  <w:style w:type="character" w:customStyle="1" w:styleId="phinlineuppercase">
    <w:name w:val="ph_inline_uppercase"/>
    <w:qFormat/>
    <w:rsid w:val="00B61313"/>
    <w:rPr>
      <w:caps/>
      <w:lang w:val="ru-RU"/>
    </w:rPr>
  </w:style>
  <w:style w:type="character" w:customStyle="1" w:styleId="HTML1">
    <w:name w:val="Стандартный HTML Знак1"/>
    <w:basedOn w:val="a3"/>
    <w:link w:val="HTML2"/>
    <w:semiHidden/>
    <w:qFormat/>
    <w:rsid w:val="00B61313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phbase0">
    <w:name w:val="ph_base Знак"/>
    <w:basedOn w:val="a3"/>
    <w:qFormat/>
    <w:rsid w:val="00B61313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phnormal0">
    <w:name w:val="ph_normal Знак"/>
    <w:basedOn w:val="phbase0"/>
    <w:qFormat/>
    <w:rsid w:val="00B6131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phlistitemized20">
    <w:name w:val="ph_list_itemized_2 Знак"/>
    <w:basedOn w:val="phnormal0"/>
    <w:qFormat/>
    <w:rsid w:val="00B6131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phlistitemized3">
    <w:name w:val="ph_list_itemized_3 Знак"/>
    <w:basedOn w:val="phlistitemized20"/>
    <w:qFormat/>
    <w:rsid w:val="00B6131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phpagenumber">
    <w:name w:val="ph_pagenumber Знак"/>
    <w:basedOn w:val="a7"/>
    <w:qFormat/>
    <w:rsid w:val="00B6131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phlistitemized10">
    <w:name w:val="ph_list_itemized_1 Знак"/>
    <w:qFormat/>
    <w:rsid w:val="00B61313"/>
    <w:rPr>
      <w:rFonts w:ascii="Times New Roman" w:eastAsia="Times New Roman" w:hAnsi="Times New Roman" w:cs="Arial"/>
      <w:sz w:val="24"/>
      <w:szCs w:val="20"/>
    </w:rPr>
  </w:style>
  <w:style w:type="character" w:customStyle="1" w:styleId="phnormal1">
    <w:name w:val="ph_normal Знак Знак"/>
    <w:qFormat/>
    <w:rsid w:val="00B61313"/>
    <w:rPr>
      <w:rFonts w:ascii="Times New Roman" w:hAnsi="Times New Roman"/>
      <w:sz w:val="24"/>
    </w:rPr>
  </w:style>
  <w:style w:type="character" w:customStyle="1" w:styleId="phtitlevoid">
    <w:name w:val="ph_title_void Знак"/>
    <w:qFormat/>
    <w:rsid w:val="00B61313"/>
    <w:rPr>
      <w:rFonts w:ascii="Times New Roman" w:eastAsia="Times New Roman" w:hAnsi="Times New Roman" w:cs="Arial"/>
      <w:b/>
      <w:bCs/>
      <w:sz w:val="28"/>
      <w:szCs w:val="28"/>
      <w:lang w:eastAsia="ru-RU"/>
    </w:rPr>
  </w:style>
  <w:style w:type="character" w:customStyle="1" w:styleId="affc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3"/>
    <w:uiPriority w:val="99"/>
    <w:semiHidden/>
    <w:unhideWhenUsed/>
    <w:qFormat/>
    <w:rsid w:val="009F442C"/>
    <w:rPr>
      <w:vertAlign w:val="superscript"/>
    </w:rPr>
  </w:style>
  <w:style w:type="character" w:customStyle="1" w:styleId="affd">
    <w:name w:val="Символ сноски"/>
    <w:qFormat/>
  </w:style>
  <w:style w:type="character" w:customStyle="1" w:styleId="affe">
    <w:name w:val="Ссылка указателя"/>
    <w:qFormat/>
  </w:style>
  <w:style w:type="character" w:customStyle="1" w:styleId="afff">
    <w:name w:val="Символ концевой сноски"/>
    <w:qFormat/>
  </w:style>
  <w:style w:type="paragraph" w:styleId="a1">
    <w:name w:val="Title"/>
    <w:basedOn w:val="a0"/>
    <w:next w:val="a2"/>
    <w:qFormat/>
    <w:rsid w:val="00E42521"/>
    <w:pPr>
      <w:keepNext/>
      <w:spacing w:before="240" w:after="160"/>
    </w:pPr>
    <w:rPr>
      <w:rFonts w:ascii="Liberation Sans" w:eastAsia="Microsoft YaHei" w:hAnsi="Liberation Sans" w:cs="Arial"/>
      <w:sz w:val="28"/>
      <w:szCs w:val="28"/>
    </w:rPr>
  </w:style>
  <w:style w:type="paragraph" w:styleId="a2">
    <w:name w:val="Body Text"/>
    <w:basedOn w:val="a0"/>
    <w:rsid w:val="00B61313"/>
  </w:style>
  <w:style w:type="paragraph" w:styleId="afff0">
    <w:name w:val="List"/>
    <w:basedOn w:val="a0"/>
    <w:unhideWhenUsed/>
    <w:rsid w:val="00E42521"/>
    <w:pPr>
      <w:spacing w:after="160"/>
      <w:ind w:left="283" w:hanging="283"/>
      <w:contextualSpacing/>
    </w:pPr>
  </w:style>
  <w:style w:type="paragraph" w:styleId="afff1">
    <w:name w:val="caption"/>
    <w:basedOn w:val="a0"/>
    <w:next w:val="a0"/>
    <w:unhideWhenUsed/>
    <w:qFormat/>
    <w:rsid w:val="00B61313"/>
    <w:pPr>
      <w:spacing w:after="200"/>
    </w:pPr>
    <w:rPr>
      <w:b/>
      <w:bCs w:val="0"/>
      <w:color w:val="5B9BD5" w:themeColor="accent1"/>
      <w:sz w:val="18"/>
      <w:szCs w:val="18"/>
    </w:rPr>
  </w:style>
  <w:style w:type="paragraph" w:styleId="afff2">
    <w:name w:val="index heading"/>
    <w:basedOn w:val="a0"/>
    <w:next w:val="1f"/>
    <w:unhideWhenUsed/>
    <w:qFormat/>
    <w:rsid w:val="00E42521"/>
    <w:rPr>
      <w:rFonts w:asciiTheme="majorHAnsi" w:eastAsiaTheme="majorEastAsia" w:hAnsiTheme="majorHAnsi" w:cstheme="majorBidi"/>
      <w:b/>
      <w:bCs w:val="0"/>
    </w:rPr>
  </w:style>
  <w:style w:type="paragraph" w:styleId="afff3">
    <w:name w:val="List Paragraph"/>
    <w:basedOn w:val="a0"/>
    <w:uiPriority w:val="34"/>
    <w:qFormat/>
    <w:rsid w:val="00E53D41"/>
    <w:pPr>
      <w:spacing w:after="160"/>
      <w:ind w:left="720" w:firstLine="709"/>
      <w:contextualSpacing/>
    </w:pPr>
  </w:style>
  <w:style w:type="paragraph" w:styleId="afff4">
    <w:name w:val="TOC Heading"/>
    <w:basedOn w:val="12"/>
    <w:next w:val="a0"/>
    <w:uiPriority w:val="39"/>
    <w:unhideWhenUsed/>
    <w:qFormat/>
    <w:rsid w:val="00E53D41"/>
    <w:pPr>
      <w:numPr>
        <w:numId w:val="0"/>
      </w:numPr>
      <w:ind w:firstLine="709"/>
    </w:pPr>
  </w:style>
  <w:style w:type="paragraph" w:styleId="26">
    <w:name w:val="toc 2"/>
    <w:basedOn w:val="a0"/>
    <w:next w:val="a0"/>
    <w:autoRedefine/>
    <w:uiPriority w:val="39"/>
    <w:rsid w:val="007546F7"/>
    <w:pPr>
      <w:tabs>
        <w:tab w:val="left" w:pos="993"/>
        <w:tab w:val="right" w:leader="dot" w:pos="9923"/>
      </w:tabs>
      <w:ind w:left="993" w:right="566" w:hanging="567"/>
    </w:pPr>
  </w:style>
  <w:style w:type="paragraph" w:customStyle="1" w:styleId="afff5">
    <w:name w:val="Верхний и нижний колонтитулы"/>
    <w:basedOn w:val="a0"/>
    <w:qFormat/>
  </w:style>
  <w:style w:type="paragraph" w:styleId="afff6">
    <w:name w:val="header"/>
    <w:basedOn w:val="a0"/>
    <w:rsid w:val="00B61313"/>
    <w:pPr>
      <w:tabs>
        <w:tab w:val="center" w:pos="4677"/>
        <w:tab w:val="right" w:pos="9355"/>
      </w:tabs>
      <w:jc w:val="center"/>
    </w:pPr>
  </w:style>
  <w:style w:type="paragraph" w:styleId="afff7">
    <w:name w:val="footer"/>
    <w:basedOn w:val="a0"/>
    <w:uiPriority w:val="99"/>
    <w:rsid w:val="00B61313"/>
    <w:pPr>
      <w:tabs>
        <w:tab w:val="center" w:pos="4677"/>
        <w:tab w:val="right" w:pos="9355"/>
      </w:tabs>
    </w:pPr>
  </w:style>
  <w:style w:type="paragraph" w:styleId="afff8">
    <w:name w:val="annotation text"/>
    <w:basedOn w:val="a0"/>
    <w:uiPriority w:val="99"/>
    <w:unhideWhenUsed/>
    <w:qFormat/>
    <w:rsid w:val="00B61313"/>
    <w:rPr>
      <w:sz w:val="20"/>
    </w:rPr>
  </w:style>
  <w:style w:type="paragraph" w:styleId="afff9">
    <w:name w:val="annotation subject"/>
    <w:basedOn w:val="afff8"/>
    <w:next w:val="afff8"/>
    <w:uiPriority w:val="99"/>
    <w:semiHidden/>
    <w:unhideWhenUsed/>
    <w:qFormat/>
    <w:rsid w:val="00B61313"/>
    <w:rPr>
      <w:b/>
      <w:bCs w:val="0"/>
    </w:rPr>
  </w:style>
  <w:style w:type="paragraph" w:styleId="afffa">
    <w:name w:val="Balloon Text"/>
    <w:basedOn w:val="a0"/>
    <w:uiPriority w:val="99"/>
    <w:semiHidden/>
    <w:unhideWhenUsed/>
    <w:qFormat/>
    <w:rsid w:val="00B61313"/>
    <w:rPr>
      <w:rFonts w:ascii="Tahoma" w:hAnsi="Tahoma" w:cs="Tahoma"/>
      <w:sz w:val="16"/>
      <w:szCs w:val="16"/>
    </w:rPr>
  </w:style>
  <w:style w:type="paragraph" w:styleId="1f0">
    <w:name w:val="toc 1"/>
    <w:basedOn w:val="a0"/>
    <w:next w:val="a0"/>
    <w:autoRedefine/>
    <w:uiPriority w:val="39"/>
    <w:rsid w:val="00FD6DD6"/>
    <w:pPr>
      <w:tabs>
        <w:tab w:val="left" w:pos="426"/>
        <w:tab w:val="right" w:leader="dot" w:pos="9923"/>
      </w:tabs>
      <w:spacing w:before="120" w:after="160"/>
      <w:ind w:left="425" w:right="567" w:hanging="425"/>
    </w:pPr>
    <w:rPr>
      <w:b/>
    </w:rPr>
  </w:style>
  <w:style w:type="paragraph" w:customStyle="1" w:styleId="1f1">
    <w:name w:val="Текст сноски1"/>
    <w:basedOn w:val="a0"/>
    <w:qFormat/>
    <w:rsid w:val="00EA1B0E"/>
    <w:rPr>
      <w:rFonts w:ascii="Tahoma" w:hAnsi="Tahoma" w:cs="Calibri (Основной текст)"/>
      <w:lang w:val="en-US"/>
    </w:rPr>
  </w:style>
  <w:style w:type="paragraph" w:styleId="34">
    <w:name w:val="toc 3"/>
    <w:basedOn w:val="a0"/>
    <w:next w:val="a0"/>
    <w:autoRedefine/>
    <w:uiPriority w:val="39"/>
    <w:rsid w:val="00B61313"/>
    <w:pPr>
      <w:tabs>
        <w:tab w:val="left" w:pos="1843"/>
        <w:tab w:val="right" w:leader="dot" w:pos="9923"/>
      </w:tabs>
      <w:ind w:left="1843" w:right="566" w:hanging="850"/>
    </w:pPr>
    <w:rPr>
      <w:i/>
      <w:iCs/>
    </w:rPr>
  </w:style>
  <w:style w:type="paragraph" w:customStyle="1" w:styleId="afffb">
    <w:name w:val="_Основной с красной строки"/>
    <w:basedOn w:val="a0"/>
    <w:qFormat/>
    <w:rsid w:val="00F033A6"/>
    <w:pPr>
      <w:spacing w:after="160"/>
      <w:contextualSpacing/>
    </w:pPr>
    <w:rPr>
      <w:rFonts w:cs="Calibri (Основной текст)"/>
      <w:sz w:val="28"/>
    </w:rPr>
  </w:style>
  <w:style w:type="paragraph" w:customStyle="1" w:styleId="affb">
    <w:name w:val="Текст пункта"/>
    <w:link w:val="33"/>
    <w:qFormat/>
    <w:rsid w:val="00AC57BA"/>
    <w:pPr>
      <w:tabs>
        <w:tab w:val="left" w:pos="1134"/>
      </w:tabs>
      <w:spacing w:before="120" w:line="288" w:lineRule="auto"/>
      <w:ind w:firstLine="624"/>
      <w:jc w:val="both"/>
    </w:pPr>
    <w:rPr>
      <w:rFonts w:ascii="Tahoma" w:eastAsia="Times New Roman" w:hAnsi="Tahoma" w:cs="Times New Roman"/>
      <w:smallCaps/>
      <w:spacing w:val="2"/>
      <w:sz w:val="24"/>
      <w:szCs w:val="24"/>
      <w:lang w:val="en-US"/>
    </w:rPr>
  </w:style>
  <w:style w:type="paragraph" w:customStyle="1" w:styleId="-0">
    <w:name w:val="Список-"/>
    <w:basedOn w:val="a0"/>
    <w:qFormat/>
    <w:rsid w:val="00AC57BA"/>
    <w:pPr>
      <w:spacing w:before="120" w:after="160"/>
      <w:contextualSpacing/>
    </w:pPr>
    <w:rPr>
      <w:rFonts w:cs="Calibri (Основной текст)"/>
      <w:sz w:val="20"/>
    </w:rPr>
  </w:style>
  <w:style w:type="paragraph" w:customStyle="1" w:styleId="afffc">
    <w:name w:val="Шапка таблицы"/>
    <w:basedOn w:val="a0"/>
    <w:qFormat/>
    <w:rsid w:val="00AC57BA"/>
    <w:pPr>
      <w:spacing w:before="60" w:after="60"/>
      <w:contextualSpacing/>
      <w:jc w:val="center"/>
    </w:pPr>
    <w:rPr>
      <w:rFonts w:cs="Calibri (Основной текст)"/>
      <w:b/>
      <w:sz w:val="20"/>
    </w:rPr>
  </w:style>
  <w:style w:type="paragraph" w:customStyle="1" w:styleId="afffd">
    <w:name w:val="Текст внутри таблицы"/>
    <w:basedOn w:val="a0"/>
    <w:qFormat/>
    <w:rsid w:val="00AC57BA"/>
    <w:pPr>
      <w:spacing w:before="60" w:after="60"/>
      <w:contextualSpacing/>
    </w:pPr>
    <w:rPr>
      <w:rFonts w:cs="Calibri (Основной текст)"/>
      <w:sz w:val="20"/>
    </w:rPr>
  </w:style>
  <w:style w:type="paragraph" w:styleId="afffe">
    <w:name w:val="No Spacing"/>
    <w:uiPriority w:val="1"/>
    <w:qFormat/>
    <w:rsid w:val="00801680"/>
  </w:style>
  <w:style w:type="paragraph" w:customStyle="1" w:styleId="1f2">
    <w:name w:val="Основной текст1"/>
    <w:basedOn w:val="a0"/>
    <w:next w:val="a2"/>
    <w:qFormat/>
    <w:rsid w:val="00E42521"/>
    <w:pPr>
      <w:spacing w:after="140" w:line="276" w:lineRule="auto"/>
    </w:pPr>
  </w:style>
  <w:style w:type="paragraph" w:customStyle="1" w:styleId="1f3">
    <w:name w:val="Список1"/>
    <w:basedOn w:val="a2"/>
    <w:next w:val="afff0"/>
    <w:qFormat/>
    <w:rsid w:val="00E42521"/>
    <w:pPr>
      <w:spacing w:after="140" w:line="276" w:lineRule="auto"/>
    </w:pPr>
    <w:rPr>
      <w:rFonts w:cs="Arial"/>
    </w:rPr>
  </w:style>
  <w:style w:type="paragraph" w:customStyle="1" w:styleId="111">
    <w:name w:val="Указатель 11"/>
    <w:basedOn w:val="a0"/>
    <w:next w:val="a0"/>
    <w:autoRedefine/>
    <w:uiPriority w:val="99"/>
    <w:semiHidden/>
    <w:unhideWhenUsed/>
    <w:qFormat/>
    <w:rsid w:val="00E42521"/>
    <w:pPr>
      <w:ind w:left="220" w:hanging="220"/>
    </w:pPr>
  </w:style>
  <w:style w:type="paragraph" w:customStyle="1" w:styleId="1f4">
    <w:name w:val="Указатель1"/>
    <w:basedOn w:val="a0"/>
    <w:next w:val="afff2"/>
    <w:qFormat/>
    <w:rsid w:val="00E42521"/>
    <w:pPr>
      <w:suppressLineNumbers/>
    </w:pPr>
    <w:rPr>
      <w:rFonts w:cs="Arial"/>
    </w:rPr>
  </w:style>
  <w:style w:type="paragraph" w:customStyle="1" w:styleId="affff">
    <w:name w:val="Название таблицы"/>
    <w:basedOn w:val="a0"/>
    <w:qFormat/>
    <w:rsid w:val="00E42521"/>
    <w:pPr>
      <w:keepNext/>
      <w:keepLines/>
      <w:spacing w:before="120" w:after="160"/>
      <w:ind w:right="284" w:firstLine="624"/>
      <w:contextualSpacing/>
    </w:pPr>
  </w:style>
  <w:style w:type="paragraph" w:customStyle="1" w:styleId="affff0">
    <w:name w:val="Таблица_название"/>
    <w:next w:val="a0"/>
    <w:qFormat/>
    <w:rsid w:val="00E42521"/>
    <w:pPr>
      <w:keepNext/>
      <w:spacing w:before="240" w:after="120"/>
    </w:pPr>
    <w:rPr>
      <w:b/>
      <w:bCs/>
    </w:rPr>
  </w:style>
  <w:style w:type="paragraph" w:customStyle="1" w:styleId="1f5">
    <w:name w:val="Основной шрифт1"/>
    <w:basedOn w:val="aff8"/>
    <w:uiPriority w:val="99"/>
    <w:qFormat/>
    <w:rsid w:val="00E42521"/>
    <w:pPr>
      <w:spacing w:before="120" w:after="140"/>
      <w:ind w:left="0"/>
      <w:contextualSpacing/>
    </w:pPr>
    <w:rPr>
      <w:szCs w:val="28"/>
    </w:rPr>
  </w:style>
  <w:style w:type="paragraph" w:styleId="aff8">
    <w:name w:val="Body Text Indent"/>
    <w:basedOn w:val="a0"/>
    <w:link w:val="24"/>
    <w:uiPriority w:val="99"/>
    <w:semiHidden/>
    <w:unhideWhenUsed/>
    <w:rsid w:val="00E42521"/>
    <w:pPr>
      <w:ind w:left="283" w:firstLine="709"/>
    </w:pPr>
  </w:style>
  <w:style w:type="paragraph" w:customStyle="1" w:styleId="1f6">
    <w:name w:val="Основной текст с отступом1"/>
    <w:basedOn w:val="a0"/>
    <w:next w:val="aff8"/>
    <w:uiPriority w:val="99"/>
    <w:semiHidden/>
    <w:unhideWhenUsed/>
    <w:qFormat/>
    <w:rsid w:val="00E42521"/>
    <w:pPr>
      <w:ind w:left="283" w:firstLine="709"/>
    </w:pPr>
  </w:style>
  <w:style w:type="paragraph" w:customStyle="1" w:styleId="1f7">
    <w:name w:val="Рецензия1"/>
    <w:next w:val="affff1"/>
    <w:uiPriority w:val="99"/>
    <w:semiHidden/>
    <w:qFormat/>
    <w:rsid w:val="00E42521"/>
  </w:style>
  <w:style w:type="paragraph" w:customStyle="1" w:styleId="affff2">
    <w:name w:val="Содержимое таблицы"/>
    <w:basedOn w:val="a0"/>
    <w:qFormat/>
    <w:rsid w:val="00E42521"/>
    <w:pPr>
      <w:suppressLineNumbers/>
    </w:pPr>
  </w:style>
  <w:style w:type="paragraph" w:customStyle="1" w:styleId="affff3">
    <w:name w:val="Заголовок таблицы"/>
    <w:basedOn w:val="affff2"/>
    <w:qFormat/>
    <w:rsid w:val="00E42521"/>
    <w:pPr>
      <w:jc w:val="center"/>
    </w:pPr>
    <w:rPr>
      <w:b/>
      <w:bCs w:val="0"/>
    </w:rPr>
  </w:style>
  <w:style w:type="paragraph" w:styleId="1f">
    <w:name w:val="index 1"/>
    <w:basedOn w:val="a0"/>
    <w:next w:val="a0"/>
    <w:autoRedefine/>
    <w:uiPriority w:val="99"/>
    <w:semiHidden/>
    <w:unhideWhenUsed/>
    <w:qFormat/>
    <w:rsid w:val="00E42521"/>
    <w:pPr>
      <w:ind w:left="220" w:hanging="220"/>
    </w:pPr>
  </w:style>
  <w:style w:type="paragraph" w:styleId="affff1">
    <w:name w:val="Revision"/>
    <w:uiPriority w:val="99"/>
    <w:semiHidden/>
    <w:qFormat/>
    <w:rsid w:val="00E42521"/>
  </w:style>
  <w:style w:type="paragraph" w:styleId="affff4">
    <w:name w:val="Normal (Web)"/>
    <w:basedOn w:val="a0"/>
    <w:uiPriority w:val="99"/>
    <w:semiHidden/>
    <w:unhideWhenUsed/>
    <w:qFormat/>
    <w:rsid w:val="002E511B"/>
    <w:pPr>
      <w:spacing w:beforeAutospacing="1" w:afterAutospacing="1"/>
    </w:pPr>
  </w:style>
  <w:style w:type="paragraph" w:styleId="43">
    <w:name w:val="toc 4"/>
    <w:basedOn w:val="a0"/>
    <w:next w:val="a0"/>
    <w:autoRedefine/>
    <w:uiPriority w:val="39"/>
    <w:rsid w:val="00B61313"/>
    <w:pPr>
      <w:tabs>
        <w:tab w:val="left" w:pos="2977"/>
        <w:tab w:val="right" w:leader="dot" w:pos="9923"/>
      </w:tabs>
      <w:ind w:left="2977" w:right="566" w:hanging="1134"/>
    </w:pPr>
    <w:rPr>
      <w:i/>
      <w:szCs w:val="21"/>
    </w:rPr>
  </w:style>
  <w:style w:type="paragraph" w:styleId="52">
    <w:name w:val="toc 5"/>
    <w:basedOn w:val="a0"/>
    <w:next w:val="a0"/>
    <w:autoRedefine/>
    <w:uiPriority w:val="39"/>
    <w:rsid w:val="00B61313"/>
    <w:pPr>
      <w:tabs>
        <w:tab w:val="left" w:pos="4395"/>
        <w:tab w:val="right" w:leader="dot" w:pos="9923"/>
      </w:tabs>
      <w:ind w:left="4395" w:right="566" w:hanging="1418"/>
    </w:pPr>
  </w:style>
  <w:style w:type="paragraph" w:styleId="62">
    <w:name w:val="toc 6"/>
    <w:basedOn w:val="a0"/>
    <w:next w:val="a0"/>
    <w:autoRedefine/>
    <w:uiPriority w:val="39"/>
    <w:rsid w:val="00B61313"/>
    <w:pPr>
      <w:tabs>
        <w:tab w:val="left" w:pos="4536"/>
        <w:tab w:val="right" w:leader="dot" w:pos="9923"/>
      </w:tabs>
      <w:ind w:left="4536" w:right="567" w:hanging="1559"/>
    </w:pPr>
  </w:style>
  <w:style w:type="paragraph" w:styleId="72">
    <w:name w:val="toc 7"/>
    <w:basedOn w:val="a0"/>
    <w:next w:val="a0"/>
    <w:autoRedefine/>
    <w:rsid w:val="00B61313"/>
    <w:pPr>
      <w:ind w:left="1440" w:firstLine="709"/>
    </w:pPr>
  </w:style>
  <w:style w:type="paragraph" w:styleId="81">
    <w:name w:val="toc 8"/>
    <w:basedOn w:val="a0"/>
    <w:next w:val="a0"/>
    <w:autoRedefine/>
    <w:rsid w:val="00B61313"/>
    <w:pPr>
      <w:ind w:left="1680" w:firstLine="709"/>
    </w:pPr>
  </w:style>
  <w:style w:type="paragraph" w:styleId="90">
    <w:name w:val="toc 9"/>
    <w:basedOn w:val="a0"/>
    <w:next w:val="a0"/>
    <w:autoRedefine/>
    <w:rsid w:val="00B61313"/>
    <w:pPr>
      <w:ind w:left="1920" w:firstLine="709"/>
    </w:pPr>
  </w:style>
  <w:style w:type="paragraph" w:customStyle="1" w:styleId="affff5">
    <w:name w:val="_Титул_Название документа"/>
    <w:basedOn w:val="a0"/>
    <w:qFormat/>
    <w:rsid w:val="007358EA"/>
    <w:pPr>
      <w:spacing w:before="240" w:after="240"/>
      <w:jc w:val="center"/>
    </w:pPr>
    <w:rPr>
      <w:rFonts w:cs="Calibri (Основной текст)"/>
      <w:bCs w:val="0"/>
      <w:sz w:val="20"/>
    </w:rPr>
  </w:style>
  <w:style w:type="paragraph" w:customStyle="1" w:styleId="phtitlepagesystemshort">
    <w:name w:val="ph_titlepage_system_short"/>
    <w:basedOn w:val="phtitlepage"/>
    <w:next w:val="phtitlepageother"/>
    <w:qFormat/>
    <w:rsid w:val="00B61313"/>
    <w:rPr>
      <w:b/>
      <w:sz w:val="32"/>
    </w:rPr>
  </w:style>
  <w:style w:type="paragraph" w:customStyle="1" w:styleId="affff6">
    <w:name w:val="Текст_программы"/>
    <w:qFormat/>
    <w:rsid w:val="00B61313"/>
    <w:pPr>
      <w:ind w:firstLine="851"/>
    </w:pPr>
    <w:rPr>
      <w:rFonts w:ascii="Courier New" w:eastAsia="Times New Roman" w:hAnsi="Courier New" w:cs="Times New Roman"/>
      <w:spacing w:val="-2"/>
      <w:sz w:val="24"/>
      <w:szCs w:val="23"/>
      <w:lang w:val="en-US"/>
    </w:rPr>
  </w:style>
  <w:style w:type="paragraph" w:styleId="affff7">
    <w:name w:val="endnote text"/>
    <w:basedOn w:val="a0"/>
    <w:semiHidden/>
    <w:unhideWhenUsed/>
    <w:rsid w:val="00EA1B0E"/>
    <w:rPr>
      <w:rFonts w:ascii="Tahoma" w:hAnsi="Tahoma"/>
      <w:sz w:val="20"/>
      <w:lang w:val="en-US"/>
    </w:rPr>
  </w:style>
  <w:style w:type="paragraph" w:styleId="affff8">
    <w:name w:val="Document Map"/>
    <w:basedOn w:val="a0"/>
    <w:qFormat/>
    <w:rsid w:val="00B61313"/>
    <w:pPr>
      <w:shd w:val="clear" w:color="auto" w:fill="000080"/>
    </w:pPr>
    <w:rPr>
      <w:rFonts w:ascii="Tahoma" w:hAnsi="Tahoma" w:cs="Tahoma"/>
      <w:sz w:val="20"/>
    </w:rPr>
  </w:style>
  <w:style w:type="paragraph" w:customStyle="1" w:styleId="TableGraf8L">
    <w:name w:val="TableGraf 8L"/>
    <w:basedOn w:val="a0"/>
    <w:qFormat/>
    <w:rsid w:val="00EA1B0E"/>
    <w:pPr>
      <w:spacing w:before="40" w:after="40"/>
    </w:pPr>
    <w:rPr>
      <w:rFonts w:ascii="Tahoma" w:hAnsi="Tahoma" w:cs="Calibri (Основной текст)"/>
      <w:sz w:val="16"/>
      <w:lang w:val="en-US"/>
    </w:rPr>
  </w:style>
  <w:style w:type="paragraph" w:customStyle="1" w:styleId="TableGraf10L">
    <w:name w:val="TableGraf 10L"/>
    <w:basedOn w:val="TableGraf8L"/>
    <w:qFormat/>
    <w:rsid w:val="00EA1B0E"/>
    <w:rPr>
      <w:sz w:val="20"/>
    </w:rPr>
  </w:style>
  <w:style w:type="paragraph" w:customStyle="1" w:styleId="Head10L">
    <w:name w:val="Head 10L"/>
    <w:basedOn w:val="TableGraf10L"/>
    <w:qFormat/>
    <w:rsid w:val="00EA1B0E"/>
    <w:rPr>
      <w:b/>
    </w:rPr>
  </w:style>
  <w:style w:type="paragraph" w:customStyle="1" w:styleId="TableGraf8M">
    <w:name w:val="TableGraf 8M"/>
    <w:basedOn w:val="TableGraf8L"/>
    <w:qFormat/>
    <w:rsid w:val="00EA1B0E"/>
    <w:pPr>
      <w:jc w:val="center"/>
    </w:pPr>
  </w:style>
  <w:style w:type="paragraph" w:customStyle="1" w:styleId="Head8M">
    <w:name w:val="Head 8M"/>
    <w:basedOn w:val="TableGraf8M"/>
    <w:qFormat/>
    <w:rsid w:val="00EA1B0E"/>
    <w:rPr>
      <w:b/>
    </w:rPr>
  </w:style>
  <w:style w:type="paragraph" w:customStyle="1" w:styleId="Head10M">
    <w:name w:val="Head 10M"/>
    <w:basedOn w:val="Head8M"/>
    <w:qFormat/>
    <w:rsid w:val="00EA1B0E"/>
    <w:rPr>
      <w:sz w:val="20"/>
    </w:rPr>
  </w:style>
  <w:style w:type="paragraph" w:customStyle="1" w:styleId="Head12M">
    <w:name w:val="Head 12M"/>
    <w:qFormat/>
    <w:rsid w:val="00EA1B0E"/>
    <w:pPr>
      <w:keepLines/>
      <w:spacing w:before="40" w:after="40"/>
      <w:jc w:val="center"/>
    </w:pPr>
    <w:rPr>
      <w:rFonts w:ascii="Times New Roman" w:eastAsia="Times New Roman" w:hAnsi="Times New Roman" w:cs="Times New Roman"/>
      <w:smallCaps/>
      <w:sz w:val="24"/>
      <w:szCs w:val="20"/>
      <w:lang w:val="en-US"/>
    </w:rPr>
  </w:style>
  <w:style w:type="paragraph" w:customStyle="1" w:styleId="Head12M1">
    <w:name w:val="Head 12M1"/>
    <w:basedOn w:val="a0"/>
    <w:qFormat/>
    <w:rsid w:val="00EA1B0E"/>
    <w:pPr>
      <w:spacing w:before="60" w:after="60"/>
      <w:ind w:left="851" w:right="851" w:firstLine="709"/>
      <w:jc w:val="center"/>
    </w:pPr>
    <w:rPr>
      <w:rFonts w:ascii="Tahoma" w:hAnsi="Tahoma" w:cs="Calibri (Основной текст)"/>
      <w:b/>
      <w:caps/>
      <w:sz w:val="20"/>
      <w:lang w:val="en-US"/>
    </w:rPr>
  </w:style>
  <w:style w:type="paragraph" w:customStyle="1" w:styleId="Head12M2">
    <w:name w:val="Head 12M2"/>
    <w:basedOn w:val="Head12M1"/>
    <w:autoRedefine/>
    <w:qFormat/>
    <w:rsid w:val="00EA1B0E"/>
    <w:pPr>
      <w:ind w:left="0" w:right="0"/>
    </w:pPr>
    <w:rPr>
      <w:caps w:val="0"/>
    </w:rPr>
  </w:style>
  <w:style w:type="paragraph" w:customStyle="1" w:styleId="Head8L">
    <w:name w:val="Head 8L"/>
    <w:basedOn w:val="TableGraf8L"/>
    <w:qFormat/>
    <w:rsid w:val="00EA1B0E"/>
    <w:rPr>
      <w:b/>
    </w:rPr>
  </w:style>
  <w:style w:type="paragraph" w:customStyle="1" w:styleId="TablName">
    <w:name w:val="Tabl_Name"/>
    <w:basedOn w:val="a0"/>
    <w:qFormat/>
    <w:rsid w:val="00EA1B0E"/>
    <w:pPr>
      <w:keepNext/>
      <w:keepLines/>
      <w:spacing w:before="120" w:after="160" w:line="288" w:lineRule="auto"/>
      <w:ind w:firstLine="624"/>
    </w:pPr>
    <w:rPr>
      <w:rFonts w:ascii="Tahoma" w:hAnsi="Tahoma" w:cs="Calibri (Основной текст)"/>
      <w:sz w:val="20"/>
      <w:lang w:val="en-US"/>
    </w:rPr>
  </w:style>
  <w:style w:type="paragraph" w:customStyle="1" w:styleId="TableGraf10M">
    <w:name w:val="TableGraf 10M"/>
    <w:basedOn w:val="TableGraf8M"/>
    <w:qFormat/>
    <w:rsid w:val="00EA1B0E"/>
    <w:rPr>
      <w:sz w:val="20"/>
    </w:rPr>
  </w:style>
  <w:style w:type="paragraph" w:customStyle="1" w:styleId="TableGraf8R">
    <w:name w:val="TableGraf 8R"/>
    <w:basedOn w:val="TableGraf8L"/>
    <w:qFormat/>
    <w:rsid w:val="00EA1B0E"/>
    <w:pPr>
      <w:jc w:val="right"/>
    </w:pPr>
  </w:style>
  <w:style w:type="paragraph" w:customStyle="1" w:styleId="TableGraf10R">
    <w:name w:val="TableGraf 10R"/>
    <w:basedOn w:val="TableGraf8R"/>
    <w:qFormat/>
    <w:rsid w:val="00EA1B0E"/>
    <w:rPr>
      <w:sz w:val="20"/>
    </w:rPr>
  </w:style>
  <w:style w:type="paragraph" w:customStyle="1" w:styleId="TableGraf12L">
    <w:name w:val="TableGraf 12L"/>
    <w:basedOn w:val="TableGraf8L"/>
    <w:qFormat/>
    <w:rsid w:val="00EA1B0E"/>
    <w:rPr>
      <w:sz w:val="24"/>
    </w:rPr>
  </w:style>
  <w:style w:type="paragraph" w:customStyle="1" w:styleId="TableGraf12M">
    <w:name w:val="TableGraf 12M"/>
    <w:basedOn w:val="TableGraf8L"/>
    <w:qFormat/>
    <w:rsid w:val="00EA1B0E"/>
    <w:pPr>
      <w:jc w:val="center"/>
    </w:pPr>
    <w:rPr>
      <w:sz w:val="24"/>
    </w:rPr>
  </w:style>
  <w:style w:type="paragraph" w:customStyle="1" w:styleId="TableGraf12R">
    <w:name w:val="TableGraf 12R"/>
    <w:basedOn w:val="TableGraf8R"/>
    <w:qFormat/>
    <w:rsid w:val="00EA1B0E"/>
    <w:rPr>
      <w:sz w:val="24"/>
    </w:rPr>
  </w:style>
  <w:style w:type="paragraph" w:customStyle="1" w:styleId="TablGraf8L">
    <w:name w:val="TablGraf 8L"/>
    <w:basedOn w:val="a0"/>
    <w:qFormat/>
    <w:rsid w:val="00EA1B0E"/>
    <w:pPr>
      <w:spacing w:before="60" w:after="60" w:line="288" w:lineRule="auto"/>
    </w:pPr>
    <w:rPr>
      <w:rFonts w:ascii="Tahoma" w:hAnsi="Tahoma" w:cs="Calibri (Основной текст)"/>
      <w:sz w:val="16"/>
      <w:lang w:val="en-US"/>
    </w:rPr>
  </w:style>
  <w:style w:type="paragraph" w:customStyle="1" w:styleId="affff9">
    <w:name w:val="КМД_начало"/>
    <w:autoRedefine/>
    <w:qFormat/>
    <w:rsid w:val="00EA1B0E"/>
    <w:pPr>
      <w:tabs>
        <w:tab w:val="left" w:pos="2041"/>
      </w:tabs>
      <w:spacing w:before="120" w:after="120"/>
      <w:ind w:left="1474" w:hanging="1474"/>
    </w:pPr>
    <w:rPr>
      <w:rFonts w:ascii="Tahoma" w:eastAsia="Times New Roman" w:hAnsi="Tahoma" w:cs="Times New Roman"/>
      <w:smallCaps/>
      <w:color w:val="000000"/>
      <w:sz w:val="24"/>
      <w:szCs w:val="20"/>
      <w:lang w:val="en-US" w:eastAsia="ru-RU"/>
    </w:rPr>
  </w:style>
  <w:style w:type="paragraph" w:customStyle="1" w:styleId="affffa">
    <w:name w:val="КМД_параметр"/>
    <w:autoRedefine/>
    <w:qFormat/>
    <w:rsid w:val="00EA1B0E"/>
    <w:pPr>
      <w:tabs>
        <w:tab w:val="left" w:pos="2041"/>
      </w:tabs>
      <w:spacing w:after="240"/>
      <w:ind w:left="2041" w:hanging="1701"/>
    </w:pPr>
    <w:rPr>
      <w:rFonts w:ascii="Tahoma" w:eastAsia="Times New Roman" w:hAnsi="Tahoma" w:cs="Times New Roman"/>
      <w:smallCaps/>
      <w:sz w:val="24"/>
      <w:szCs w:val="20"/>
      <w:lang w:val="en-US" w:eastAsia="ru-RU"/>
    </w:rPr>
  </w:style>
  <w:style w:type="paragraph" w:customStyle="1" w:styleId="27">
    <w:name w:val="КМД_Параметр2"/>
    <w:basedOn w:val="affffa"/>
    <w:qFormat/>
    <w:rsid w:val="00EA1B0E"/>
    <w:pPr>
      <w:tabs>
        <w:tab w:val="clear" w:pos="2041"/>
        <w:tab w:val="left" w:pos="2381"/>
      </w:tabs>
      <w:ind w:left="2381"/>
    </w:pPr>
  </w:style>
  <w:style w:type="paragraph" w:customStyle="1" w:styleId="35">
    <w:name w:val="КМД_параметр3"/>
    <w:basedOn w:val="affffa"/>
    <w:qFormat/>
    <w:rsid w:val="00EA1B0E"/>
    <w:pPr>
      <w:tabs>
        <w:tab w:val="clear" w:pos="2041"/>
        <w:tab w:val="left" w:pos="2722"/>
      </w:tabs>
      <w:ind w:left="2722"/>
    </w:pPr>
  </w:style>
  <w:style w:type="paragraph" w:customStyle="1" w:styleId="affffb">
    <w:name w:val="КМД_формат"/>
    <w:qFormat/>
    <w:rsid w:val="00EA1B0E"/>
    <w:pPr>
      <w:spacing w:after="120" w:line="264" w:lineRule="auto"/>
      <w:ind w:left="1474"/>
    </w:pPr>
    <w:rPr>
      <w:rFonts w:ascii="Tahoma" w:eastAsia="Times New Roman" w:hAnsi="Tahoma" w:cs="Times New Roman"/>
      <w:i/>
      <w:smallCaps/>
      <w:color w:val="000000"/>
      <w:sz w:val="24"/>
      <w:szCs w:val="20"/>
      <w:lang w:val="en-US" w:eastAsia="ru-RU"/>
    </w:rPr>
  </w:style>
  <w:style w:type="paragraph" w:customStyle="1" w:styleId="-10">
    <w:name w:val="Приглашение ИКС-1"/>
    <w:qFormat/>
    <w:rsid w:val="00EA1B0E"/>
    <w:pPr>
      <w:spacing w:after="120"/>
      <w:ind w:left="624"/>
    </w:pPr>
    <w:rPr>
      <w:rFonts w:ascii="Courier New" w:eastAsia="Times New Roman" w:hAnsi="Courier New" w:cs="Times New Roman"/>
      <w:smallCaps/>
      <w:sz w:val="20"/>
      <w:szCs w:val="20"/>
      <w:lang w:val="en-US"/>
    </w:rPr>
  </w:style>
  <w:style w:type="paragraph" w:customStyle="1" w:styleId="1f8">
    <w:name w:val="Прощание1"/>
    <w:basedOn w:val="12"/>
    <w:next w:val="a0"/>
    <w:rsid w:val="00EA1B0E"/>
    <w:pPr>
      <w:keepLines w:val="0"/>
      <w:numPr>
        <w:numId w:val="0"/>
      </w:numPr>
      <w:spacing w:before="120" w:after="240" w:line="288" w:lineRule="auto"/>
      <w:ind w:left="720" w:right="454" w:firstLine="709"/>
      <w:jc w:val="right"/>
    </w:pPr>
    <w:rPr>
      <w:rFonts w:ascii="Tahoma" w:eastAsia="MS ????" w:hAnsi="Tahoma" w:cs="Calibri (Основной текст)"/>
      <w:b w:val="0"/>
      <w:bCs/>
      <w:color w:val="000000"/>
      <w:szCs w:val="20"/>
      <w:lang w:val="en-US" w:eastAsia="ar-SA"/>
    </w:rPr>
  </w:style>
  <w:style w:type="paragraph" w:customStyle="1" w:styleId="affffc">
    <w:name w:val="Примечание"/>
    <w:basedOn w:val="a0"/>
    <w:qFormat/>
    <w:rsid w:val="00EA1B0E"/>
    <w:pPr>
      <w:keepNext/>
      <w:pBdr>
        <w:top w:val="dashed" w:sz="4" w:space="6" w:color="000000"/>
        <w:left w:val="dashed" w:sz="4" w:space="6" w:color="000000"/>
        <w:bottom w:val="dashed" w:sz="4" w:space="6" w:color="000000"/>
        <w:right w:val="dashed" w:sz="4" w:space="6" w:color="000000"/>
      </w:pBdr>
      <w:spacing w:before="240" w:after="160"/>
      <w:ind w:left="567" w:firstLine="709"/>
    </w:pPr>
    <w:rPr>
      <w:b/>
      <w:sz w:val="20"/>
    </w:rPr>
  </w:style>
  <w:style w:type="paragraph" w:customStyle="1" w:styleId="affffd">
    <w:name w:val="Раздел документа"/>
    <w:basedOn w:val="a0"/>
    <w:next w:val="a0"/>
    <w:qFormat/>
    <w:rsid w:val="00EA1B0E"/>
    <w:pPr>
      <w:keepNext/>
      <w:pageBreakBefore/>
      <w:spacing w:after="360" w:line="288" w:lineRule="auto"/>
      <w:ind w:left="851" w:right="851" w:firstLine="709"/>
      <w:jc w:val="center"/>
    </w:pPr>
    <w:rPr>
      <w:rFonts w:ascii="Tahoma" w:hAnsi="Tahoma" w:cs="Calibri (Основной текст)"/>
      <w:b/>
      <w:caps/>
      <w:sz w:val="20"/>
      <w:lang w:val="en-US"/>
    </w:rPr>
  </w:style>
  <w:style w:type="paragraph" w:customStyle="1" w:styleId="affffe">
    <w:name w:val="Рис"/>
    <w:next w:val="affb"/>
    <w:qFormat/>
    <w:rsid w:val="00EA1B0E"/>
    <w:pPr>
      <w:keepNext/>
      <w:keepLines/>
      <w:spacing w:before="240" w:after="120"/>
      <w:jc w:val="center"/>
    </w:pPr>
    <w:rPr>
      <w:rFonts w:ascii="Tahoma" w:eastAsia="Times New Roman" w:hAnsi="Tahoma" w:cs="Times New Roman"/>
      <w:smallCaps/>
      <w:sz w:val="24"/>
      <w:szCs w:val="20"/>
      <w:lang w:val="en-US"/>
    </w:rPr>
  </w:style>
  <w:style w:type="paragraph" w:customStyle="1" w:styleId="afffff">
    <w:name w:val="Рис Имя"/>
    <w:basedOn w:val="a0"/>
    <w:next w:val="affffe"/>
    <w:qFormat/>
    <w:rsid w:val="00EA1B0E"/>
    <w:pPr>
      <w:keepLines/>
      <w:spacing w:before="240" w:after="360" w:line="288" w:lineRule="auto"/>
      <w:jc w:val="center"/>
    </w:pPr>
    <w:rPr>
      <w:rFonts w:ascii="Tahoma" w:hAnsi="Tahoma" w:cs="Calibri (Основной текст)"/>
      <w:sz w:val="20"/>
      <w:lang w:val="en-US"/>
    </w:rPr>
  </w:style>
  <w:style w:type="paragraph" w:customStyle="1" w:styleId="afffff0">
    <w:name w:val="Рис Текст"/>
    <w:basedOn w:val="a0"/>
    <w:qFormat/>
    <w:rsid w:val="00EA1B0E"/>
    <w:pPr>
      <w:keepLines/>
      <w:tabs>
        <w:tab w:val="left" w:pos="720"/>
      </w:tabs>
      <w:spacing w:before="120" w:after="160"/>
      <w:ind w:left="720" w:right="851" w:hanging="720"/>
    </w:pPr>
    <w:rPr>
      <w:rFonts w:ascii="Tahoma" w:hAnsi="Tahoma" w:cs="Calibri (Основной текст)"/>
      <w:sz w:val="20"/>
      <w:lang w:val="en-US"/>
    </w:rPr>
  </w:style>
  <w:style w:type="paragraph" w:customStyle="1" w:styleId="afffff1">
    <w:name w:val="Содержание"/>
    <w:basedOn w:val="a0"/>
    <w:next w:val="a0"/>
    <w:qFormat/>
    <w:rsid w:val="00EA1B0E"/>
    <w:pPr>
      <w:keepNext/>
      <w:pageBreakBefore/>
      <w:spacing w:before="240" w:after="240"/>
      <w:jc w:val="center"/>
    </w:pPr>
    <w:rPr>
      <w:rFonts w:ascii="Tahoma" w:hAnsi="Tahoma" w:cs="Calibri (Основной текст)"/>
      <w:b/>
      <w:caps/>
      <w:sz w:val="20"/>
      <w:lang w:val="en-US"/>
    </w:rPr>
  </w:style>
  <w:style w:type="paragraph" w:customStyle="1" w:styleId="1f9">
    <w:name w:val="Маркированный 1 уровень"/>
    <w:qFormat/>
    <w:rsid w:val="00EA1B0E"/>
    <w:pPr>
      <w:tabs>
        <w:tab w:val="left" w:pos="720"/>
      </w:tabs>
      <w:spacing w:before="60" w:after="60" w:line="288" w:lineRule="auto"/>
      <w:ind w:left="720" w:hanging="720"/>
      <w:jc w:val="both"/>
    </w:pPr>
    <w:rPr>
      <w:rFonts w:ascii="Tahoma" w:eastAsia="Times New Roman" w:hAnsi="Tahoma" w:cs="Times New Roman"/>
      <w:smallCaps/>
      <w:spacing w:val="2"/>
      <w:sz w:val="24"/>
      <w:szCs w:val="24"/>
      <w:lang w:val="en-US"/>
    </w:rPr>
  </w:style>
  <w:style w:type="paragraph" w:customStyle="1" w:styleId="11">
    <w:name w:val="Список_1)"/>
    <w:basedOn w:val="a0"/>
    <w:qFormat/>
    <w:rsid w:val="00B61313"/>
    <w:pPr>
      <w:numPr>
        <w:numId w:val="16"/>
      </w:numPr>
    </w:pPr>
  </w:style>
  <w:style w:type="paragraph" w:customStyle="1" w:styleId="1fa">
    <w:name w:val="Список_1."/>
    <w:basedOn w:val="a0"/>
    <w:qFormat/>
    <w:rsid w:val="00EA1B0E"/>
    <w:pPr>
      <w:tabs>
        <w:tab w:val="left" w:pos="720"/>
      </w:tabs>
      <w:spacing w:line="288" w:lineRule="auto"/>
      <w:ind w:left="720" w:firstLine="709"/>
    </w:pPr>
    <w:rPr>
      <w:rFonts w:ascii="Tahoma" w:hAnsi="Tahoma" w:cs="Calibri (Основной текст)"/>
      <w:sz w:val="20"/>
      <w:lang w:val="en-US"/>
    </w:rPr>
  </w:style>
  <w:style w:type="paragraph" w:customStyle="1" w:styleId="1fb">
    <w:name w:val="ТИТ1"/>
    <w:basedOn w:val="affb"/>
    <w:qFormat/>
    <w:rsid w:val="00EA1B0E"/>
    <w:pPr>
      <w:spacing w:before="60" w:after="60" w:line="360" w:lineRule="auto"/>
      <w:ind w:left="851" w:right="851" w:firstLine="0"/>
      <w:jc w:val="center"/>
    </w:pPr>
    <w:rPr>
      <w:b/>
      <w:caps/>
    </w:rPr>
  </w:style>
  <w:style w:type="paragraph" w:customStyle="1" w:styleId="28">
    <w:name w:val="Тит2"/>
    <w:basedOn w:val="1fb"/>
    <w:qFormat/>
    <w:rsid w:val="00EA1B0E"/>
    <w:rPr>
      <w:caps w:val="0"/>
      <w:smallCaps w:val="0"/>
    </w:rPr>
  </w:style>
  <w:style w:type="paragraph" w:customStyle="1" w:styleId="36">
    <w:name w:val="Тит3"/>
    <w:basedOn w:val="28"/>
    <w:qFormat/>
    <w:rsid w:val="00EA1B0E"/>
    <w:pPr>
      <w:spacing w:before="0" w:after="0" w:line="240" w:lineRule="auto"/>
    </w:pPr>
    <w:rPr>
      <w:b w:val="0"/>
    </w:rPr>
  </w:style>
  <w:style w:type="paragraph" w:customStyle="1" w:styleId="1fc">
    <w:name w:val="Прил_Заголовок_1"/>
    <w:basedOn w:val="12"/>
    <w:qFormat/>
    <w:rsid w:val="00EA1B0E"/>
    <w:pPr>
      <w:keepLines w:val="0"/>
      <w:numPr>
        <w:numId w:val="0"/>
      </w:numPr>
      <w:tabs>
        <w:tab w:val="left" w:pos="720"/>
      </w:tabs>
      <w:spacing w:before="120" w:after="240" w:line="288" w:lineRule="auto"/>
      <w:ind w:left="720" w:right="454" w:hanging="720"/>
      <w:jc w:val="center"/>
    </w:pPr>
    <w:rPr>
      <w:rFonts w:ascii="Tahoma" w:eastAsia="MS ????" w:hAnsi="Tahoma" w:cs="Calibri (Основной текст)"/>
      <w:b w:val="0"/>
      <w:bCs/>
      <w:color w:val="000000"/>
      <w:szCs w:val="20"/>
      <w:lang w:val="en-US" w:eastAsia="ar-SA"/>
    </w:rPr>
  </w:style>
  <w:style w:type="paragraph" w:customStyle="1" w:styleId="Numpage8">
    <w:name w:val="Num page 8"/>
    <w:qFormat/>
    <w:rsid w:val="00EA1B0E"/>
    <w:pPr>
      <w:widowControl w:val="0"/>
      <w:jc w:val="center"/>
    </w:pPr>
    <w:rPr>
      <w:rFonts w:ascii="Tahoma" w:eastAsia="Times New Roman" w:hAnsi="Tahoma" w:cs="Times New Roman"/>
      <w:smallCaps/>
      <w:sz w:val="16"/>
      <w:szCs w:val="20"/>
      <w:lang w:val="en-US"/>
    </w:rPr>
  </w:style>
  <w:style w:type="paragraph" w:customStyle="1" w:styleId="Head12L">
    <w:name w:val="Head 12L"/>
    <w:basedOn w:val="Head10L"/>
    <w:qFormat/>
    <w:rsid w:val="00EA1B0E"/>
    <w:rPr>
      <w:sz w:val="24"/>
    </w:rPr>
  </w:style>
  <w:style w:type="paragraph" w:customStyle="1" w:styleId="29">
    <w:name w:val="Маркированный 2 уровень"/>
    <w:basedOn w:val="1f9"/>
    <w:qFormat/>
    <w:rsid w:val="00EA1B0E"/>
    <w:pPr>
      <w:ind w:left="1276"/>
    </w:pPr>
  </w:style>
  <w:style w:type="paragraph" w:customStyle="1" w:styleId="37">
    <w:name w:val="Маркированный 3 уровень"/>
    <w:basedOn w:val="1f9"/>
    <w:qFormat/>
    <w:rsid w:val="00EA1B0E"/>
    <w:pPr>
      <w:ind w:left="1701"/>
    </w:pPr>
  </w:style>
  <w:style w:type="paragraph" w:customStyle="1" w:styleId="4">
    <w:name w:val="Маркированный 4 уровень"/>
    <w:basedOn w:val="37"/>
    <w:qFormat/>
    <w:rsid w:val="00EA1B0E"/>
    <w:pPr>
      <w:numPr>
        <w:numId w:val="5"/>
      </w:numPr>
      <w:ind w:left="2410" w:hanging="720"/>
    </w:pPr>
    <w:rPr>
      <w:rFonts w:ascii="Times New Roman" w:hAnsi="Times New Roman"/>
      <w:sz w:val="28"/>
      <w:lang w:val="ru-RU"/>
    </w:rPr>
  </w:style>
  <w:style w:type="paragraph" w:customStyle="1" w:styleId="2a">
    <w:name w:val="Нумерованный 2 уровень"/>
    <w:basedOn w:val="a0"/>
    <w:qFormat/>
    <w:rsid w:val="00EA1B0E"/>
    <w:pPr>
      <w:tabs>
        <w:tab w:val="left" w:pos="720"/>
      </w:tabs>
      <w:ind w:left="720" w:hanging="720"/>
    </w:pPr>
    <w:rPr>
      <w:rFonts w:ascii="Tahoma" w:hAnsi="Tahoma" w:cs="Calibri (Основной текст)"/>
      <w:sz w:val="20"/>
      <w:lang w:val="en-US"/>
    </w:rPr>
  </w:style>
  <w:style w:type="paragraph" w:customStyle="1" w:styleId="afffff2">
    <w:name w:val="Примечание (текст)"/>
    <w:basedOn w:val="a0"/>
    <w:qFormat/>
    <w:rsid w:val="00EA1B0E"/>
    <w:pPr>
      <w:pBdr>
        <w:top w:val="dashed" w:sz="4" w:space="6" w:color="000000"/>
        <w:left w:val="dashed" w:sz="4" w:space="6" w:color="000000"/>
        <w:bottom w:val="dashed" w:sz="4" w:space="6" w:color="000000"/>
        <w:right w:val="dashed" w:sz="4" w:space="6" w:color="000000"/>
      </w:pBdr>
      <w:spacing w:before="120" w:after="160"/>
      <w:ind w:left="567" w:firstLine="709"/>
    </w:pPr>
    <w:rPr>
      <w:sz w:val="20"/>
    </w:rPr>
  </w:style>
  <w:style w:type="paragraph" w:customStyle="1" w:styleId="afffff3">
    <w:name w:val="Важно!"/>
    <w:basedOn w:val="a0"/>
    <w:qFormat/>
    <w:rsid w:val="00EA1B0E"/>
    <w:pPr>
      <w:keepNext/>
      <w:pBdr>
        <w:top w:val="dashed" w:sz="4" w:space="6" w:color="000000"/>
        <w:left w:val="dashed" w:sz="4" w:space="6" w:color="000000"/>
        <w:bottom w:val="dashed" w:sz="4" w:space="6" w:color="000000"/>
        <w:right w:val="dashed" w:sz="4" w:space="6" w:color="000000"/>
      </w:pBdr>
      <w:spacing w:before="240" w:after="160"/>
      <w:ind w:left="567" w:firstLine="709"/>
    </w:pPr>
    <w:rPr>
      <w:b/>
      <w:color w:val="E02020"/>
      <w:sz w:val="20"/>
    </w:rPr>
  </w:style>
  <w:style w:type="paragraph" w:customStyle="1" w:styleId="afffff4">
    <w:name w:val="К сведению"/>
    <w:basedOn w:val="a0"/>
    <w:next w:val="afffff2"/>
    <w:qFormat/>
    <w:rsid w:val="00EA1B0E"/>
    <w:pPr>
      <w:pBdr>
        <w:top w:val="dashed" w:sz="4" w:space="6" w:color="000000"/>
        <w:left w:val="dashed" w:sz="4" w:space="6" w:color="000000"/>
        <w:bottom w:val="dashed" w:sz="4" w:space="6" w:color="000000"/>
        <w:right w:val="dashed" w:sz="4" w:space="6" w:color="000000"/>
      </w:pBdr>
      <w:spacing w:before="240" w:after="160"/>
      <w:ind w:left="567" w:right="567" w:firstLine="709"/>
    </w:pPr>
    <w:rPr>
      <w:rFonts w:ascii="Tahoma" w:hAnsi="Tahoma" w:cs="Calibri (Основной текст)"/>
      <w:b/>
      <w:sz w:val="20"/>
      <w:lang w:val="en-US"/>
    </w:rPr>
  </w:style>
  <w:style w:type="paragraph" w:customStyle="1" w:styleId="afffff5">
    <w:name w:val="Пример"/>
    <w:basedOn w:val="a0"/>
    <w:qFormat/>
    <w:rsid w:val="00EA1B0E"/>
    <w:pPr>
      <w:keepNext/>
      <w:pBdr>
        <w:top w:val="dashed" w:sz="4" w:space="6" w:color="000000"/>
        <w:left w:val="dashed" w:sz="4" w:space="6" w:color="000000"/>
        <w:bottom w:val="dashed" w:sz="4" w:space="6" w:color="000000"/>
        <w:right w:val="dashed" w:sz="4" w:space="6" w:color="000000"/>
      </w:pBdr>
      <w:spacing w:before="240" w:after="160"/>
      <w:ind w:left="567" w:firstLine="709"/>
    </w:pPr>
    <w:rPr>
      <w:b/>
      <w:color w:val="1E5C3D"/>
      <w:sz w:val="20"/>
    </w:rPr>
  </w:style>
  <w:style w:type="paragraph" w:customStyle="1" w:styleId="112">
    <w:name w:val="Стиль_1.1)"/>
    <w:basedOn w:val="11"/>
    <w:autoRedefine/>
    <w:qFormat/>
    <w:rsid w:val="00EA1B0E"/>
  </w:style>
  <w:style w:type="paragraph" w:customStyle="1" w:styleId="afffff6">
    <w:name w:val="Название приложения"/>
    <w:basedOn w:val="afff1"/>
    <w:qFormat/>
    <w:rsid w:val="00EA1B0E"/>
    <w:pPr>
      <w:keepNext/>
      <w:spacing w:before="240" w:after="120"/>
      <w:jc w:val="center"/>
    </w:pPr>
    <w:rPr>
      <w:rFonts w:ascii="Tahoma" w:hAnsi="Tahoma" w:cs="Calibri (Основной текст)"/>
      <w:b w:val="0"/>
      <w:i/>
      <w:iCs/>
      <w:caps/>
      <w:color w:val="auto"/>
      <w:sz w:val="20"/>
      <w:szCs w:val="20"/>
      <w:lang w:val="en-US"/>
    </w:rPr>
  </w:style>
  <w:style w:type="paragraph" w:styleId="afffff7">
    <w:name w:val="Subtitle"/>
    <w:basedOn w:val="a0"/>
    <w:next w:val="a0"/>
    <w:qFormat/>
    <w:rsid w:val="00EA1B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paragraph" w:customStyle="1" w:styleId="afffff8">
    <w:name w:val="Название Модуля/ Подсистемы"/>
    <w:basedOn w:val="1f5"/>
    <w:next w:val="1f5"/>
    <w:qFormat/>
    <w:rsid w:val="00EA1B0E"/>
    <w:pPr>
      <w:spacing w:before="0"/>
      <w:ind w:firstLine="0"/>
      <w:jc w:val="center"/>
    </w:pPr>
    <w:rPr>
      <w:rFonts w:ascii="Tahoma" w:hAnsi="Tahoma"/>
      <w:smallCaps/>
      <w:sz w:val="52"/>
      <w:szCs w:val="48"/>
      <w:lang w:val="en-US"/>
    </w:rPr>
  </w:style>
  <w:style w:type="paragraph" w:customStyle="1" w:styleId="afffff9">
    <w:name w:val="Надпись ТЛ и ЛУ"/>
    <w:basedOn w:val="1f5"/>
    <w:next w:val="1f5"/>
    <w:qFormat/>
    <w:rsid w:val="00EA1B0E"/>
    <w:pPr>
      <w:spacing w:before="0"/>
      <w:ind w:firstLine="0"/>
      <w:jc w:val="center"/>
    </w:pPr>
    <w:rPr>
      <w:rFonts w:ascii="Tahoma" w:hAnsi="Tahoma"/>
      <w:smallCaps/>
      <w:sz w:val="32"/>
      <w:szCs w:val="36"/>
      <w:lang w:val="en-US"/>
    </w:rPr>
  </w:style>
  <w:style w:type="paragraph" w:customStyle="1" w:styleId="afffffa">
    <w:name w:val="Наименование документа"/>
    <w:basedOn w:val="1f5"/>
    <w:next w:val="1f5"/>
    <w:qFormat/>
    <w:rsid w:val="00EA1B0E"/>
    <w:pPr>
      <w:spacing w:before="720"/>
      <w:ind w:firstLine="0"/>
      <w:jc w:val="center"/>
    </w:pPr>
    <w:rPr>
      <w:rFonts w:ascii="Tahoma" w:hAnsi="Tahoma"/>
      <w:smallCaps/>
      <w:sz w:val="32"/>
      <w:szCs w:val="32"/>
      <w:lang w:val="en-US"/>
    </w:rPr>
  </w:style>
  <w:style w:type="paragraph" w:customStyle="1" w:styleId="afffffb">
    <w:name w:val="Пометка о конфиденциальности"/>
    <w:basedOn w:val="1f5"/>
    <w:next w:val="1f5"/>
    <w:qFormat/>
    <w:rsid w:val="00EA1B0E"/>
    <w:pPr>
      <w:spacing w:before="0"/>
      <w:ind w:firstLine="0"/>
      <w:jc w:val="center"/>
    </w:pPr>
    <w:rPr>
      <w:rFonts w:ascii="Tahoma" w:hAnsi="Tahoma"/>
      <w:b/>
      <w:smallCaps/>
      <w:szCs w:val="24"/>
      <w:lang w:val="en-US"/>
    </w:rPr>
  </w:style>
  <w:style w:type="paragraph" w:customStyle="1" w:styleId="afffffc">
    <w:name w:val="Термин"/>
    <w:basedOn w:val="1f5"/>
    <w:next w:val="1f5"/>
    <w:qFormat/>
    <w:rsid w:val="00EA1B0E"/>
    <w:pPr>
      <w:spacing w:before="0"/>
      <w:ind w:firstLine="0"/>
    </w:pPr>
    <w:rPr>
      <w:rFonts w:ascii="Tahoma" w:hAnsi="Tahoma" w:cs="Tahoma"/>
      <w:b/>
      <w:i/>
      <w:smallCaps/>
      <w:sz w:val="20"/>
      <w:szCs w:val="24"/>
      <w:lang w:val="en-US"/>
    </w:rPr>
  </w:style>
  <w:style w:type="paragraph" w:customStyle="1" w:styleId="2b">
    <w:name w:val="Заголовок 2 уровня"/>
    <w:basedOn w:val="21"/>
    <w:next w:val="a0"/>
    <w:qFormat/>
    <w:rsid w:val="00EA1B0E"/>
    <w:pPr>
      <w:numPr>
        <w:ilvl w:val="0"/>
        <w:numId w:val="0"/>
      </w:numPr>
      <w:spacing w:before="240" w:after="240" w:line="240" w:lineRule="auto"/>
      <w:ind w:left="643" w:hanging="360"/>
      <w:contextualSpacing/>
    </w:pPr>
    <w:rPr>
      <w:rFonts w:eastAsia="MS ????" w:cs="Calibri (Основной текст)"/>
      <w:b w:val="0"/>
      <w:bCs/>
      <w:sz w:val="28"/>
      <w:lang w:eastAsia="ar-SA"/>
    </w:rPr>
  </w:style>
  <w:style w:type="paragraph" w:customStyle="1" w:styleId="a">
    <w:name w:val="АбзацСписка"/>
    <w:basedOn w:val="a0"/>
    <w:qFormat/>
    <w:rsid w:val="00EA1B0E"/>
    <w:pPr>
      <w:numPr>
        <w:numId w:val="3"/>
      </w:numPr>
    </w:pPr>
    <w:rPr>
      <w:rFonts w:eastAsia="Open Sans" w:cs="Open Sans"/>
      <w:sz w:val="20"/>
    </w:rPr>
  </w:style>
  <w:style w:type="paragraph" w:customStyle="1" w:styleId="afffffd">
    <w:name w:val="_Титул_Утвеждаю"/>
    <w:basedOn w:val="a0"/>
    <w:next w:val="a0"/>
    <w:qFormat/>
    <w:rsid w:val="00EA1B0E"/>
    <w:rPr>
      <w:rFonts w:cs="Calibri (Основной текст)"/>
      <w:sz w:val="20"/>
    </w:rPr>
  </w:style>
  <w:style w:type="paragraph" w:customStyle="1" w:styleId="afffffe">
    <w:name w:val="_Титул_Название системы полное"/>
    <w:basedOn w:val="a0"/>
    <w:next w:val="a0"/>
    <w:qFormat/>
    <w:rsid w:val="00EA1B0E"/>
    <w:pPr>
      <w:jc w:val="center"/>
    </w:pPr>
    <w:rPr>
      <w:rFonts w:cs="Calibri (Основной текст)"/>
      <w:b/>
      <w:sz w:val="20"/>
      <w:szCs w:val="32"/>
    </w:rPr>
  </w:style>
  <w:style w:type="paragraph" w:customStyle="1" w:styleId="affffff">
    <w:name w:val="_Заголовок без нумерации не в оглавлении"/>
    <w:basedOn w:val="a0"/>
    <w:next w:val="a0"/>
    <w:qFormat/>
    <w:rsid w:val="00EA1B0E"/>
    <w:pPr>
      <w:pageBreakBefore/>
      <w:widowControl w:val="0"/>
      <w:spacing w:before="480" w:after="360"/>
      <w:jc w:val="center"/>
      <w:textAlignment w:val="baseline"/>
    </w:pPr>
    <w:rPr>
      <w:rFonts w:cs="Calibri (Основной текст)"/>
      <w:b/>
      <w:caps/>
      <w:spacing w:val="20"/>
      <w:sz w:val="20"/>
    </w:rPr>
  </w:style>
  <w:style w:type="paragraph" w:customStyle="1" w:styleId="affffff0">
    <w:name w:val="_Заголовок без нумерации в оглавлении"/>
    <w:basedOn w:val="a0"/>
    <w:next w:val="afffb"/>
    <w:qFormat/>
    <w:rsid w:val="00EA1B0E"/>
    <w:pPr>
      <w:keepNext/>
      <w:keepLines/>
      <w:pageBreakBefore/>
      <w:spacing w:before="120" w:after="360"/>
      <w:jc w:val="center"/>
      <w:outlineLvl w:val="0"/>
    </w:pPr>
    <w:rPr>
      <w:rFonts w:cs="Calibri (Основной текст)"/>
      <w:b/>
      <w:caps/>
      <w:sz w:val="20"/>
      <w:szCs w:val="32"/>
    </w:rPr>
  </w:style>
  <w:style w:type="paragraph" w:customStyle="1" w:styleId="affffff1">
    <w:name w:val="_Табл_Заголовок"/>
    <w:basedOn w:val="a0"/>
    <w:qFormat/>
    <w:rsid w:val="00EA1B0E"/>
    <w:pPr>
      <w:keepNext/>
      <w:spacing w:before="120" w:after="160"/>
      <w:jc w:val="center"/>
    </w:pPr>
    <w:rPr>
      <w:rFonts w:cs="Calibri (Основной текст)"/>
      <w:b/>
      <w:sz w:val="20"/>
    </w:rPr>
  </w:style>
  <w:style w:type="paragraph" w:customStyle="1" w:styleId="affffff2">
    <w:name w:val="_Табл_Текст_лев"/>
    <w:basedOn w:val="a0"/>
    <w:qFormat/>
    <w:rsid w:val="00EA1B0E"/>
    <w:rPr>
      <w:rFonts w:cs="Calibri (Основной текст)"/>
      <w:sz w:val="20"/>
    </w:rPr>
  </w:style>
  <w:style w:type="paragraph" w:customStyle="1" w:styleId="10">
    <w:name w:val="Маркированный 1 ур"/>
    <w:basedOn w:val="a0"/>
    <w:qFormat/>
    <w:rsid w:val="00EA1B0E"/>
    <w:pPr>
      <w:numPr>
        <w:numId w:val="2"/>
      </w:numPr>
      <w:spacing w:after="160"/>
      <w:contextualSpacing/>
    </w:pPr>
    <w:rPr>
      <w:rFonts w:cs="Calibri (Основной текст)"/>
      <w:sz w:val="20"/>
    </w:rPr>
  </w:style>
  <w:style w:type="paragraph" w:customStyle="1" w:styleId="affffff3">
    <w:name w:val="_Рисунок_название"/>
    <w:basedOn w:val="a0"/>
    <w:next w:val="afffb"/>
    <w:qFormat/>
    <w:rsid w:val="00EA1B0E"/>
    <w:pPr>
      <w:spacing w:after="40"/>
      <w:jc w:val="center"/>
    </w:pPr>
    <w:rPr>
      <w:rFonts w:cs="Calibri (Основной текст)"/>
      <w:sz w:val="20"/>
    </w:rPr>
  </w:style>
  <w:style w:type="paragraph" w:customStyle="1" w:styleId="affffff4">
    <w:name w:val="_Табл_Название"/>
    <w:basedOn w:val="a0"/>
    <w:qFormat/>
    <w:rsid w:val="00EA1B0E"/>
    <w:pPr>
      <w:keepNext/>
      <w:keepLines/>
      <w:spacing w:before="240" w:after="240"/>
      <w:textAlignment w:val="baseline"/>
    </w:pPr>
    <w:rPr>
      <w:rFonts w:cs="Calibri (Основной текст)"/>
      <w:sz w:val="20"/>
    </w:rPr>
  </w:style>
  <w:style w:type="paragraph" w:customStyle="1" w:styleId="20">
    <w:name w:val="Маркированный 2 ур"/>
    <w:basedOn w:val="a0"/>
    <w:qFormat/>
    <w:rsid w:val="00EA1B0E"/>
    <w:pPr>
      <w:numPr>
        <w:numId w:val="4"/>
      </w:numPr>
      <w:textAlignment w:val="baseline"/>
    </w:pPr>
    <w:rPr>
      <w:rFonts w:cs="Calibri (Основной текст)"/>
      <w:sz w:val="20"/>
      <w:szCs w:val="26"/>
    </w:rPr>
  </w:style>
  <w:style w:type="paragraph" w:customStyle="1" w:styleId="3">
    <w:name w:val="Маркированный 3 ур"/>
    <w:basedOn w:val="a0"/>
    <w:qFormat/>
    <w:rsid w:val="00EA1B0E"/>
    <w:pPr>
      <w:numPr>
        <w:numId w:val="6"/>
      </w:numPr>
      <w:tabs>
        <w:tab w:val="left" w:pos="2268"/>
      </w:tabs>
      <w:ind w:left="1985" w:firstLine="709"/>
      <w:textAlignment w:val="baseline"/>
    </w:pPr>
    <w:rPr>
      <w:rFonts w:cs="Calibri (Основной текст)"/>
      <w:sz w:val="20"/>
    </w:rPr>
  </w:style>
  <w:style w:type="paragraph" w:customStyle="1" w:styleId="53">
    <w:name w:val="Маркированный 5 уровень"/>
    <w:basedOn w:val="4"/>
    <w:qFormat/>
    <w:rsid w:val="00EA1B0E"/>
    <w:pPr>
      <w:ind w:left="3119"/>
    </w:pPr>
  </w:style>
  <w:style w:type="paragraph" w:customStyle="1" w:styleId="1">
    <w:name w:val="_Маркированный список уровня 1"/>
    <w:basedOn w:val="a0"/>
    <w:qFormat/>
    <w:rsid w:val="00EA1B0E"/>
    <w:pPr>
      <w:numPr>
        <w:numId w:val="7"/>
      </w:numPr>
      <w:textAlignment w:val="baseline"/>
    </w:pPr>
    <w:rPr>
      <w:rFonts w:cs="Calibri (Основной текст)"/>
      <w:sz w:val="20"/>
      <w:lang w:eastAsia="x-none"/>
    </w:rPr>
  </w:style>
  <w:style w:type="paragraph" w:customStyle="1" w:styleId="affffff5">
    <w:name w:val="_ТЛ_Утв_Согл"/>
    <w:basedOn w:val="a0"/>
    <w:qFormat/>
    <w:rsid w:val="00EA1B0E"/>
    <w:pPr>
      <w:widowControl w:val="0"/>
      <w:jc w:val="center"/>
    </w:pPr>
    <w:rPr>
      <w:rFonts w:cs="Calibri (Основной текст)"/>
      <w:b/>
      <w:sz w:val="20"/>
      <w:lang w:eastAsia="ar-SA"/>
    </w:rPr>
  </w:style>
  <w:style w:type="paragraph" w:customStyle="1" w:styleId="affffff6">
    <w:name w:val="_ТЛ_Долж"/>
    <w:basedOn w:val="a0"/>
    <w:qFormat/>
    <w:rsid w:val="00EA1B0E"/>
    <w:pPr>
      <w:widowControl w:val="0"/>
    </w:pPr>
    <w:rPr>
      <w:rFonts w:cs="Calibri (Основной текст)"/>
      <w:sz w:val="20"/>
      <w:lang w:eastAsia="ar-SA"/>
    </w:rPr>
  </w:style>
  <w:style w:type="paragraph" w:customStyle="1" w:styleId="ConsPlusNormal">
    <w:name w:val="ConsPlusNormal"/>
    <w:qFormat/>
    <w:rsid w:val="00EA1B0E"/>
    <w:pPr>
      <w:widowControl w:val="0"/>
    </w:pPr>
    <w:rPr>
      <w:rFonts w:ascii="Times New Roman" w:eastAsiaTheme="minorEastAsia" w:hAnsi="Times New Roman" w:cs="Times New Roman"/>
      <w:smallCaps/>
      <w:sz w:val="24"/>
      <w:szCs w:val="24"/>
      <w:lang w:eastAsia="ru-RU"/>
    </w:rPr>
  </w:style>
  <w:style w:type="paragraph" w:customStyle="1" w:styleId="Default">
    <w:name w:val="Default"/>
    <w:qFormat/>
    <w:rsid w:val="00EA1B0E"/>
    <w:rPr>
      <w:rFonts w:ascii="Times New Roman" w:eastAsia="Calibri" w:hAnsi="Times New Roman" w:cs="Times New Roman"/>
      <w:smallCaps/>
      <w:color w:val="000000"/>
      <w:sz w:val="24"/>
      <w:szCs w:val="24"/>
    </w:rPr>
  </w:style>
  <w:style w:type="paragraph" w:customStyle="1" w:styleId="phnormal">
    <w:name w:val="ph_normal"/>
    <w:basedOn w:val="phbase"/>
    <w:qFormat/>
    <w:rsid w:val="00B61313"/>
    <w:pPr>
      <w:ind w:right="-1" w:firstLine="851"/>
    </w:pPr>
    <w:rPr>
      <w:rFonts w:ascii="Times New Roman" w:hAnsi="Times New Roman"/>
    </w:rPr>
  </w:style>
  <w:style w:type="paragraph" w:customStyle="1" w:styleId="phlistitemized1">
    <w:name w:val="ph_list_itemized_1"/>
    <w:basedOn w:val="phnormal"/>
    <w:qFormat/>
    <w:rsid w:val="00B61313"/>
    <w:pPr>
      <w:numPr>
        <w:numId w:val="10"/>
      </w:numPr>
      <w:ind w:right="-2"/>
    </w:pPr>
    <w:rPr>
      <w:rFonts w:cs="Arial"/>
      <w:lang w:eastAsia="en-US"/>
    </w:rPr>
  </w:style>
  <w:style w:type="paragraph" w:customStyle="1" w:styleId="affffff7">
    <w:name w:val="Стиль Абзац ТЗ СИМИ"/>
    <w:basedOn w:val="a0"/>
    <w:qFormat/>
    <w:rsid w:val="00EA1B0E"/>
    <w:pPr>
      <w:spacing w:after="160"/>
      <w:contextualSpacing/>
    </w:pPr>
    <w:rPr>
      <w:rFonts w:cs="Calibri (Основной текст)"/>
      <w:sz w:val="20"/>
      <w:lang w:eastAsia="zh-CN"/>
    </w:rPr>
  </w:style>
  <w:style w:type="paragraph" w:customStyle="1" w:styleId="2">
    <w:name w:val="_Маркированный список уровня 2"/>
    <w:basedOn w:val="a0"/>
    <w:qFormat/>
    <w:rsid w:val="00EA1B0E"/>
    <w:pPr>
      <w:numPr>
        <w:numId w:val="8"/>
      </w:numPr>
      <w:tabs>
        <w:tab w:val="left" w:pos="1559"/>
      </w:tabs>
      <w:spacing w:after="160"/>
      <w:contextualSpacing/>
      <w:textAlignment w:val="baseline"/>
    </w:pPr>
    <w:rPr>
      <w:sz w:val="20"/>
      <w:lang w:val="x-none" w:eastAsia="x-none"/>
    </w:rPr>
  </w:style>
  <w:style w:type="paragraph" w:styleId="HTML2">
    <w:name w:val="HTML Preformatted"/>
    <w:basedOn w:val="a0"/>
    <w:link w:val="HTML1"/>
    <w:uiPriority w:val="99"/>
    <w:unhideWhenUsed/>
    <w:qFormat/>
    <w:rsid w:val="00EA1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customStyle="1" w:styleId="headertext">
    <w:name w:val="headertext"/>
    <w:basedOn w:val="a0"/>
    <w:qFormat/>
    <w:rsid w:val="00EA1B0E"/>
    <w:pPr>
      <w:spacing w:beforeAutospacing="1" w:afterAutospacing="1"/>
    </w:pPr>
    <w:rPr>
      <w:rFonts w:cs="Calibri (Основной текст)"/>
      <w:sz w:val="20"/>
    </w:rPr>
  </w:style>
  <w:style w:type="paragraph" w:customStyle="1" w:styleId="font5">
    <w:name w:val="font5"/>
    <w:basedOn w:val="a0"/>
    <w:qFormat/>
    <w:rsid w:val="00EA1B0E"/>
    <w:pPr>
      <w:spacing w:beforeAutospacing="1" w:afterAutospacing="1"/>
    </w:pPr>
    <w:rPr>
      <w:rFonts w:cs="Calibri (Основной текст)"/>
      <w:sz w:val="20"/>
    </w:rPr>
  </w:style>
  <w:style w:type="paragraph" w:customStyle="1" w:styleId="font6">
    <w:name w:val="font6"/>
    <w:basedOn w:val="a0"/>
    <w:qFormat/>
    <w:rsid w:val="00EA1B0E"/>
    <w:pPr>
      <w:spacing w:beforeAutospacing="1" w:afterAutospacing="1"/>
    </w:pPr>
    <w:rPr>
      <w:rFonts w:cs="Calibri (Основной текст)"/>
      <w:color w:val="FF0000"/>
      <w:sz w:val="20"/>
    </w:rPr>
  </w:style>
  <w:style w:type="paragraph" w:customStyle="1" w:styleId="xl65">
    <w:name w:val="xl65"/>
    <w:basedOn w:val="a0"/>
    <w:qFormat/>
    <w:rsid w:val="00EA1B0E"/>
    <w:pPr>
      <w:spacing w:beforeAutospacing="1" w:afterAutospacing="1"/>
    </w:pPr>
    <w:rPr>
      <w:rFonts w:cs="Calibri (Основной текст)"/>
      <w:sz w:val="20"/>
    </w:rPr>
  </w:style>
  <w:style w:type="paragraph" w:customStyle="1" w:styleId="xl66">
    <w:name w:val="xl66"/>
    <w:basedOn w:val="a0"/>
    <w:qFormat/>
    <w:rsid w:val="00EA1B0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cs="Calibri (Основной текст)"/>
      <w:sz w:val="20"/>
    </w:rPr>
  </w:style>
  <w:style w:type="paragraph" w:customStyle="1" w:styleId="xl67">
    <w:name w:val="xl67"/>
    <w:basedOn w:val="a0"/>
    <w:qFormat/>
    <w:rsid w:val="00EA1B0E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cs="Calibri (Основной текст)"/>
      <w:sz w:val="20"/>
    </w:rPr>
  </w:style>
  <w:style w:type="paragraph" w:customStyle="1" w:styleId="xl68">
    <w:name w:val="xl68"/>
    <w:basedOn w:val="a0"/>
    <w:qFormat/>
    <w:rsid w:val="00EA1B0E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</w:pPr>
    <w:rPr>
      <w:rFonts w:cs="Calibri (Основной текст)"/>
      <w:b/>
      <w:bCs w:val="0"/>
      <w:sz w:val="20"/>
    </w:rPr>
  </w:style>
  <w:style w:type="paragraph" w:customStyle="1" w:styleId="xl69">
    <w:name w:val="xl69"/>
    <w:basedOn w:val="a0"/>
    <w:qFormat/>
    <w:rsid w:val="00EA1B0E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</w:pPr>
    <w:rPr>
      <w:rFonts w:cs="Calibri (Основной текст)"/>
      <w:b/>
      <w:bCs w:val="0"/>
      <w:sz w:val="20"/>
    </w:rPr>
  </w:style>
  <w:style w:type="paragraph" w:customStyle="1" w:styleId="xl70">
    <w:name w:val="xl70"/>
    <w:basedOn w:val="a0"/>
    <w:qFormat/>
    <w:rsid w:val="00EA1B0E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2EFDA"/>
      <w:spacing w:beforeAutospacing="1" w:afterAutospacing="1"/>
    </w:pPr>
    <w:rPr>
      <w:rFonts w:cs="Calibri (Основной текст)"/>
      <w:sz w:val="20"/>
    </w:rPr>
  </w:style>
  <w:style w:type="paragraph" w:customStyle="1" w:styleId="xl71">
    <w:name w:val="xl71"/>
    <w:basedOn w:val="a0"/>
    <w:qFormat/>
    <w:rsid w:val="00EA1B0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CE4D6"/>
      <w:spacing w:beforeAutospacing="1" w:afterAutospacing="1"/>
    </w:pPr>
    <w:rPr>
      <w:rFonts w:cs="Calibri (Основной текст)"/>
      <w:sz w:val="20"/>
    </w:rPr>
  </w:style>
  <w:style w:type="paragraph" w:customStyle="1" w:styleId="xl72">
    <w:name w:val="xl72"/>
    <w:basedOn w:val="a0"/>
    <w:qFormat/>
    <w:rsid w:val="00EA1B0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E1F2"/>
      <w:spacing w:beforeAutospacing="1" w:afterAutospacing="1"/>
    </w:pPr>
    <w:rPr>
      <w:rFonts w:cs="Calibri (Основной текст)"/>
      <w:sz w:val="20"/>
    </w:rPr>
  </w:style>
  <w:style w:type="paragraph" w:customStyle="1" w:styleId="xl73">
    <w:name w:val="xl73"/>
    <w:basedOn w:val="a0"/>
    <w:qFormat/>
    <w:rsid w:val="00EA1B0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D966"/>
      <w:spacing w:beforeAutospacing="1" w:afterAutospacing="1"/>
    </w:pPr>
    <w:rPr>
      <w:rFonts w:cs="Calibri (Основной текст)"/>
      <w:sz w:val="20"/>
    </w:rPr>
  </w:style>
  <w:style w:type="paragraph" w:customStyle="1" w:styleId="xl74">
    <w:name w:val="xl74"/>
    <w:basedOn w:val="a0"/>
    <w:qFormat/>
    <w:rsid w:val="00EA1B0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8497B0"/>
      <w:spacing w:beforeAutospacing="1" w:afterAutospacing="1"/>
    </w:pPr>
    <w:rPr>
      <w:rFonts w:cs="Calibri (Основной текст)"/>
      <w:sz w:val="20"/>
    </w:rPr>
  </w:style>
  <w:style w:type="paragraph" w:customStyle="1" w:styleId="xl75">
    <w:name w:val="xl75"/>
    <w:basedOn w:val="a0"/>
    <w:qFormat/>
    <w:rsid w:val="00EA1B0E"/>
    <w:pPr>
      <w:pBdr>
        <w:top w:val="single" w:sz="8" w:space="0" w:color="000000"/>
        <w:left w:val="single" w:sz="4" w:space="0" w:color="000000"/>
        <w:bottom w:val="single" w:sz="8" w:space="0" w:color="000000"/>
      </w:pBdr>
      <w:spacing w:beforeAutospacing="1" w:afterAutospacing="1"/>
    </w:pPr>
    <w:rPr>
      <w:rFonts w:cs="Calibri (Основной текст)"/>
      <w:b/>
      <w:bCs w:val="0"/>
      <w:sz w:val="20"/>
    </w:rPr>
  </w:style>
  <w:style w:type="paragraph" w:customStyle="1" w:styleId="xl76">
    <w:name w:val="xl76"/>
    <w:basedOn w:val="a0"/>
    <w:qFormat/>
    <w:rsid w:val="00EA1B0E"/>
    <w:pPr>
      <w:pBdr>
        <w:left w:val="single" w:sz="4" w:space="0" w:color="000000"/>
        <w:bottom w:val="single" w:sz="4" w:space="0" w:color="000000"/>
      </w:pBdr>
      <w:spacing w:beforeAutospacing="1" w:afterAutospacing="1"/>
    </w:pPr>
    <w:rPr>
      <w:rFonts w:cs="Calibri (Основной текст)"/>
      <w:sz w:val="20"/>
    </w:rPr>
  </w:style>
  <w:style w:type="paragraph" w:customStyle="1" w:styleId="xl77">
    <w:name w:val="xl77"/>
    <w:basedOn w:val="a0"/>
    <w:qFormat/>
    <w:rsid w:val="00EA1B0E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>
      <w:rFonts w:cs="Calibri (Основной текст)"/>
      <w:sz w:val="20"/>
    </w:rPr>
  </w:style>
  <w:style w:type="paragraph" w:customStyle="1" w:styleId="xl78">
    <w:name w:val="xl78"/>
    <w:basedOn w:val="a0"/>
    <w:qFormat/>
    <w:rsid w:val="00EA1B0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cs="Calibri (Основной текст)"/>
      <w:b/>
      <w:bCs w:val="0"/>
      <w:sz w:val="20"/>
    </w:rPr>
  </w:style>
  <w:style w:type="paragraph" w:customStyle="1" w:styleId="xl79">
    <w:name w:val="xl79"/>
    <w:basedOn w:val="a0"/>
    <w:qFormat/>
    <w:rsid w:val="00EA1B0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Autospacing="1" w:afterAutospacing="1"/>
    </w:pPr>
    <w:rPr>
      <w:rFonts w:cs="Calibri (Основной текст)"/>
      <w:sz w:val="20"/>
    </w:rPr>
  </w:style>
  <w:style w:type="paragraph" w:customStyle="1" w:styleId="xl80">
    <w:name w:val="xl80"/>
    <w:basedOn w:val="a0"/>
    <w:qFormat/>
    <w:rsid w:val="00EA1B0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cs="Calibri (Основной текст)"/>
      <w:sz w:val="20"/>
    </w:rPr>
  </w:style>
  <w:style w:type="paragraph" w:customStyle="1" w:styleId="xl81">
    <w:name w:val="xl81"/>
    <w:basedOn w:val="a0"/>
    <w:qFormat/>
    <w:rsid w:val="00EA1B0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0000"/>
      <w:spacing w:beforeAutospacing="1" w:afterAutospacing="1"/>
    </w:pPr>
    <w:rPr>
      <w:rFonts w:cs="Calibri (Основной текст)"/>
      <w:sz w:val="20"/>
    </w:rPr>
  </w:style>
  <w:style w:type="paragraph" w:customStyle="1" w:styleId="xl82">
    <w:name w:val="xl82"/>
    <w:basedOn w:val="a0"/>
    <w:qFormat/>
    <w:rsid w:val="00EA1B0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cs="Calibri (Основной текст)"/>
      <w:color w:val="FF0000"/>
      <w:sz w:val="20"/>
    </w:rPr>
  </w:style>
  <w:style w:type="paragraph" w:customStyle="1" w:styleId="xl83">
    <w:name w:val="xl83"/>
    <w:basedOn w:val="a0"/>
    <w:qFormat/>
    <w:rsid w:val="00EA1B0E"/>
    <w:pPr>
      <w:pBdr>
        <w:top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</w:pPr>
    <w:rPr>
      <w:rFonts w:cs="Calibri (Основной текст)"/>
      <w:b/>
      <w:bCs w:val="0"/>
      <w:sz w:val="20"/>
    </w:rPr>
  </w:style>
  <w:style w:type="paragraph" w:customStyle="1" w:styleId="affffff8">
    <w:name w:val="Основной абзац текста"/>
    <w:basedOn w:val="affff4"/>
    <w:qFormat/>
    <w:rsid w:val="00EA1B0E"/>
    <w:pPr>
      <w:spacing w:before="120" w:beforeAutospacing="0" w:afterAutospacing="0"/>
    </w:pPr>
    <w:rPr>
      <w:rFonts w:eastAsiaTheme="minorHAnsi" w:cs="Calibri (Основной текст)"/>
      <w:sz w:val="20"/>
      <w:szCs w:val="20"/>
      <w:lang w:eastAsia="en-US"/>
    </w:rPr>
  </w:style>
  <w:style w:type="paragraph" w:customStyle="1" w:styleId="1fd">
    <w:name w:val="Абзац списка1"/>
    <w:basedOn w:val="a0"/>
    <w:uiPriority w:val="34"/>
    <w:qFormat/>
    <w:rsid w:val="00EA1B0E"/>
    <w:pPr>
      <w:spacing w:after="200" w:line="276" w:lineRule="auto"/>
      <w:ind w:left="720" w:firstLine="709"/>
      <w:contextualSpacing/>
    </w:pPr>
    <w:rPr>
      <w:rFonts w:ascii="Calibri" w:hAnsi="Calibri" w:cs="Calibri (Основной текст)"/>
    </w:rPr>
  </w:style>
  <w:style w:type="paragraph" w:customStyle="1" w:styleId="affffff9">
    <w:name w:val="Стиль"/>
    <w:qFormat/>
    <w:rsid w:val="00EA1B0E"/>
    <w:pPr>
      <w:widowControl w:val="0"/>
    </w:pPr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s1">
    <w:name w:val="s_1"/>
    <w:basedOn w:val="a0"/>
    <w:qFormat/>
    <w:rsid w:val="00EA1B0E"/>
    <w:pPr>
      <w:spacing w:beforeAutospacing="1" w:afterAutospacing="1"/>
    </w:pPr>
    <w:rPr>
      <w:rFonts w:cs="Calibri (Основной текст)"/>
      <w:sz w:val="20"/>
    </w:rPr>
  </w:style>
  <w:style w:type="paragraph" w:customStyle="1" w:styleId="formattext">
    <w:name w:val="formattext"/>
    <w:basedOn w:val="a0"/>
    <w:qFormat/>
    <w:rsid w:val="00EA1B0E"/>
    <w:pPr>
      <w:spacing w:beforeAutospacing="1" w:afterAutospacing="1"/>
    </w:pPr>
    <w:rPr>
      <w:rFonts w:cs="Calibri (Основной текст)"/>
      <w:sz w:val="20"/>
    </w:rPr>
  </w:style>
  <w:style w:type="paragraph" w:styleId="affffffa">
    <w:name w:val="table of figures"/>
    <w:basedOn w:val="a0"/>
    <w:next w:val="a0"/>
    <w:uiPriority w:val="99"/>
    <w:unhideWhenUsed/>
    <w:qFormat/>
    <w:rsid w:val="00EA1B0E"/>
    <w:rPr>
      <w:rFonts w:cs="Calibri (Основной текст)"/>
      <w:sz w:val="20"/>
    </w:rPr>
  </w:style>
  <w:style w:type="paragraph" w:customStyle="1" w:styleId="2c">
    <w:name w:val="Основной шрифт2"/>
    <w:qFormat/>
    <w:rsid w:val="00EA1B0E"/>
    <w:pPr>
      <w:ind w:firstLine="340"/>
      <w:jc w:val="both"/>
    </w:pPr>
    <w:rPr>
      <w:rFonts w:ascii="Tahoma" w:eastAsia="Times New Roman" w:hAnsi="Tahoma" w:cs="Times New Roman"/>
      <w:smallCaps/>
      <w:sz w:val="24"/>
      <w:szCs w:val="24"/>
      <w:lang w:val="en-US" w:eastAsia="ru-RU"/>
    </w:rPr>
  </w:style>
  <w:style w:type="paragraph" w:customStyle="1" w:styleId="phinset">
    <w:name w:val="ph_inset"/>
    <w:basedOn w:val="phnormal"/>
    <w:next w:val="phnormal"/>
    <w:qFormat/>
    <w:rsid w:val="00B61313"/>
  </w:style>
  <w:style w:type="paragraph" w:customStyle="1" w:styleId="msonormal0">
    <w:name w:val="msonormal"/>
    <w:basedOn w:val="a0"/>
    <w:qFormat/>
    <w:rsid w:val="00EA1B0E"/>
    <w:pPr>
      <w:spacing w:beforeAutospacing="1" w:afterAutospacing="1"/>
    </w:pPr>
    <w:rPr>
      <w:rFonts w:cs="Calibri (Основной текст)"/>
      <w:sz w:val="20"/>
    </w:rPr>
  </w:style>
  <w:style w:type="paragraph" w:customStyle="1" w:styleId="xl63">
    <w:name w:val="xl63"/>
    <w:basedOn w:val="a0"/>
    <w:qFormat/>
    <w:rsid w:val="00EA1B0E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b/>
      <w:bCs w:val="0"/>
      <w:sz w:val="20"/>
    </w:rPr>
  </w:style>
  <w:style w:type="paragraph" w:customStyle="1" w:styleId="xl64">
    <w:name w:val="xl64"/>
    <w:basedOn w:val="a0"/>
    <w:qFormat/>
    <w:rsid w:val="00EA1B0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b/>
      <w:bCs w:val="0"/>
      <w:sz w:val="20"/>
    </w:rPr>
  </w:style>
  <w:style w:type="paragraph" w:customStyle="1" w:styleId="affffffb">
    <w:name w:val="Текст таблицы"/>
    <w:basedOn w:val="a0"/>
    <w:qFormat/>
    <w:rsid w:val="00EA1B0E"/>
    <w:pPr>
      <w:spacing w:line="276" w:lineRule="auto"/>
    </w:pPr>
    <w:rPr>
      <w:sz w:val="20"/>
    </w:rPr>
  </w:style>
  <w:style w:type="paragraph" w:customStyle="1" w:styleId="phbase">
    <w:name w:val="ph_base"/>
    <w:qFormat/>
    <w:rsid w:val="00B61313"/>
    <w:pPr>
      <w:spacing w:line="36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phadditiontitle1">
    <w:name w:val="ph_addition_title_1"/>
    <w:basedOn w:val="phbase"/>
    <w:next w:val="phnormal"/>
    <w:qFormat/>
    <w:rsid w:val="00B61313"/>
    <w:pPr>
      <w:keepNext/>
      <w:keepLines/>
      <w:pageBreakBefore/>
      <w:spacing w:before="360"/>
      <w:jc w:val="center"/>
      <w:outlineLvl w:val="0"/>
    </w:pPr>
    <w:rPr>
      <w:rFonts w:ascii="Times New Roman" w:hAnsi="Times New Roman"/>
      <w:b/>
      <w:sz w:val="28"/>
      <w:szCs w:val="28"/>
    </w:rPr>
  </w:style>
  <w:style w:type="paragraph" w:customStyle="1" w:styleId="phadditiontitle2">
    <w:name w:val="ph_addition_title_2"/>
    <w:basedOn w:val="phbase"/>
    <w:next w:val="phnormal"/>
    <w:qFormat/>
    <w:rsid w:val="00B61313"/>
    <w:pPr>
      <w:keepNext/>
      <w:keepLines/>
      <w:spacing w:before="360" w:after="360"/>
      <w:outlineLvl w:val="1"/>
    </w:pPr>
    <w:rPr>
      <w:rFonts w:ascii="Times New Roman" w:hAnsi="Times New Roman"/>
      <w:b/>
      <w:szCs w:val="24"/>
    </w:rPr>
  </w:style>
  <w:style w:type="paragraph" w:customStyle="1" w:styleId="phadditiontitle3">
    <w:name w:val="ph_addition_title_3"/>
    <w:basedOn w:val="phbase"/>
    <w:next w:val="phnormal"/>
    <w:qFormat/>
    <w:rsid w:val="00B61313"/>
    <w:pPr>
      <w:keepNext/>
      <w:keepLines/>
      <w:spacing w:before="240" w:after="240"/>
      <w:outlineLvl w:val="2"/>
    </w:pPr>
    <w:rPr>
      <w:rFonts w:ascii="Times New Roman" w:hAnsi="Times New Roman"/>
      <w:b/>
      <w:sz w:val="22"/>
      <w:szCs w:val="22"/>
    </w:rPr>
  </w:style>
  <w:style w:type="paragraph" w:customStyle="1" w:styleId="phbibliography">
    <w:name w:val="ph_bibliography"/>
    <w:basedOn w:val="phbase"/>
    <w:qFormat/>
    <w:rsid w:val="00B61313"/>
    <w:pPr>
      <w:numPr>
        <w:numId w:val="9"/>
      </w:numPr>
      <w:spacing w:before="60" w:after="60" w:line="240" w:lineRule="auto"/>
    </w:pPr>
    <w:rPr>
      <w:rFonts w:ascii="Times New Roman" w:hAnsi="Times New Roman" w:cs="Arial"/>
      <w:bCs/>
      <w:szCs w:val="28"/>
    </w:rPr>
  </w:style>
  <w:style w:type="paragraph" w:customStyle="1" w:styleId="phcolontituldown">
    <w:name w:val="ph_colontituldown"/>
    <w:basedOn w:val="phbase"/>
    <w:qFormat/>
    <w:rsid w:val="00B61313"/>
    <w:pPr>
      <w:pBdr>
        <w:top w:val="single" w:sz="4" w:space="1" w:color="000000"/>
      </w:pBdr>
      <w:tabs>
        <w:tab w:val="right" w:pos="9497"/>
        <w:tab w:val="right" w:pos="14459"/>
      </w:tabs>
      <w:spacing w:before="20" w:after="120"/>
      <w:jc w:val="center"/>
    </w:pPr>
    <w:rPr>
      <w:rFonts w:ascii="Times New Roman" w:hAnsi="Times New Roman"/>
      <w:sz w:val="20"/>
    </w:rPr>
  </w:style>
  <w:style w:type="paragraph" w:customStyle="1" w:styleId="phcolontitulup">
    <w:name w:val="ph_colontitulup"/>
    <w:basedOn w:val="phbase"/>
    <w:qFormat/>
    <w:rsid w:val="00B61313"/>
    <w:pPr>
      <w:pBdr>
        <w:bottom w:val="single" w:sz="4" w:space="1" w:color="000000"/>
      </w:pBdr>
      <w:tabs>
        <w:tab w:val="right" w:pos="14600"/>
      </w:tabs>
      <w:spacing w:before="20" w:after="120"/>
      <w:jc w:val="center"/>
    </w:pPr>
    <w:rPr>
      <w:rFonts w:ascii="Times New Roman" w:hAnsi="Times New Roman"/>
      <w:sz w:val="20"/>
    </w:rPr>
  </w:style>
  <w:style w:type="paragraph" w:customStyle="1" w:styleId="phcomment">
    <w:name w:val="ph_comment"/>
    <w:basedOn w:val="phbase"/>
    <w:qFormat/>
    <w:rsid w:val="00B61313"/>
    <w:pPr>
      <w:ind w:firstLine="720"/>
    </w:pPr>
    <w:rPr>
      <w:rFonts w:ascii="Arial Narrow" w:hAnsi="Arial Narrow"/>
      <w:vanish/>
      <w:color w:val="0000FF"/>
    </w:rPr>
  </w:style>
  <w:style w:type="paragraph" w:customStyle="1" w:styleId="phconfirmlist">
    <w:name w:val="ph_confirmlist"/>
    <w:basedOn w:val="phbase"/>
    <w:qFormat/>
    <w:rsid w:val="00B61313"/>
    <w:pPr>
      <w:spacing w:before="20" w:after="120"/>
      <w:jc w:val="center"/>
    </w:pPr>
    <w:rPr>
      <w:rFonts w:ascii="Times New Roman" w:hAnsi="Times New Roman"/>
      <w:b/>
      <w:caps/>
      <w:sz w:val="28"/>
      <w:szCs w:val="28"/>
    </w:rPr>
  </w:style>
  <w:style w:type="paragraph" w:customStyle="1" w:styleId="phconfirmstamp">
    <w:name w:val="ph_confirmstamp"/>
    <w:basedOn w:val="phbase"/>
    <w:qFormat/>
    <w:rsid w:val="00B61313"/>
    <w:pPr>
      <w:spacing w:before="20" w:after="120" w:line="240" w:lineRule="auto"/>
      <w:jc w:val="left"/>
    </w:pPr>
    <w:rPr>
      <w:rFonts w:ascii="Times New Roman" w:hAnsi="Times New Roman"/>
    </w:rPr>
  </w:style>
  <w:style w:type="paragraph" w:customStyle="1" w:styleId="phconfirmstampstamp">
    <w:name w:val="ph_confirmstamp_stamp"/>
    <w:basedOn w:val="phconfirmstamp"/>
    <w:qFormat/>
    <w:rsid w:val="00B61313"/>
  </w:style>
  <w:style w:type="paragraph" w:customStyle="1" w:styleId="phconfirmstamptitle">
    <w:name w:val="ph_confirmstamp_title"/>
    <w:basedOn w:val="phconfirmstamp"/>
    <w:next w:val="phconfirmstampstamp"/>
    <w:qFormat/>
    <w:rsid w:val="00B61313"/>
    <w:rPr>
      <w:b/>
      <w:caps/>
      <w:szCs w:val="24"/>
    </w:rPr>
  </w:style>
  <w:style w:type="paragraph" w:customStyle="1" w:styleId="phcontent">
    <w:name w:val="ph_content"/>
    <w:basedOn w:val="phbase"/>
    <w:next w:val="1f0"/>
    <w:qFormat/>
    <w:rsid w:val="00B61313"/>
    <w:pPr>
      <w:keepNext/>
      <w:keepLines/>
      <w:pageBreakBefore/>
      <w:tabs>
        <w:tab w:val="left" w:pos="1134"/>
        <w:tab w:val="left" w:pos="1440"/>
        <w:tab w:val="left" w:pos="1797"/>
      </w:tabs>
      <w:spacing w:before="360" w:after="360"/>
      <w:jc w:val="center"/>
    </w:pPr>
    <w:rPr>
      <w:rFonts w:ascii="Times New Roman" w:hAnsi="Times New Roman" w:cs="Arial"/>
      <w:b/>
      <w:bCs/>
      <w:sz w:val="28"/>
      <w:szCs w:val="28"/>
    </w:rPr>
  </w:style>
  <w:style w:type="paragraph" w:customStyle="1" w:styleId="phexample">
    <w:name w:val="ph_example"/>
    <w:basedOn w:val="phbase"/>
    <w:qFormat/>
    <w:rsid w:val="00B61313"/>
    <w:pPr>
      <w:spacing w:before="20" w:after="120"/>
    </w:pPr>
    <w:rPr>
      <w:rFonts w:ascii="Times New Roman" w:hAnsi="Times New Roman"/>
      <w:b/>
      <w:i/>
      <w:sz w:val="20"/>
    </w:rPr>
  </w:style>
  <w:style w:type="paragraph" w:customStyle="1" w:styleId="phfigure">
    <w:name w:val="ph_figure"/>
    <w:basedOn w:val="phbase"/>
    <w:qFormat/>
    <w:rsid w:val="00B61313"/>
    <w:pPr>
      <w:keepNext/>
      <w:spacing w:before="20" w:after="120"/>
      <w:jc w:val="center"/>
    </w:pPr>
    <w:rPr>
      <w:rFonts w:ascii="Times New Roman" w:hAnsi="Times New Roman"/>
    </w:rPr>
  </w:style>
  <w:style w:type="paragraph" w:customStyle="1" w:styleId="phfiguregraphic">
    <w:name w:val="ph_figure_graphic"/>
    <w:basedOn w:val="phfigure"/>
    <w:next w:val="phfiguretitle"/>
    <w:qFormat/>
    <w:rsid w:val="00B61313"/>
    <w:pPr>
      <w:spacing w:before="120"/>
    </w:pPr>
  </w:style>
  <w:style w:type="paragraph" w:customStyle="1" w:styleId="phfiguretitle">
    <w:name w:val="ph_figure_title"/>
    <w:basedOn w:val="phfigure"/>
    <w:next w:val="phnormal"/>
    <w:qFormat/>
    <w:rsid w:val="00B61313"/>
    <w:pPr>
      <w:keepNext w:val="0"/>
      <w:keepLines/>
      <w:spacing w:before="120"/>
    </w:pPr>
    <w:rPr>
      <w:rFonts w:cs="Arial"/>
    </w:rPr>
  </w:style>
  <w:style w:type="paragraph" w:customStyle="1" w:styleId="phfootnote">
    <w:name w:val="ph_footnote"/>
    <w:basedOn w:val="phbase"/>
    <w:qFormat/>
    <w:rsid w:val="00B61313"/>
    <w:pPr>
      <w:widowControl w:val="0"/>
    </w:pPr>
    <w:rPr>
      <w:rFonts w:ascii="Times New Roman" w:hAnsi="Times New Roman"/>
      <w:sz w:val="18"/>
    </w:rPr>
  </w:style>
  <w:style w:type="paragraph" w:customStyle="1" w:styleId="phinsetcaution">
    <w:name w:val="ph_inset_caution"/>
    <w:basedOn w:val="phinset"/>
    <w:qFormat/>
    <w:rsid w:val="00B61313"/>
    <w:pPr>
      <w:keepLines/>
    </w:pPr>
  </w:style>
  <w:style w:type="paragraph" w:customStyle="1" w:styleId="phinsetnote">
    <w:name w:val="ph_inset_note"/>
    <w:basedOn w:val="phinset"/>
    <w:qFormat/>
    <w:rsid w:val="00B61313"/>
    <w:pPr>
      <w:keepLines/>
    </w:pPr>
  </w:style>
  <w:style w:type="paragraph" w:customStyle="1" w:styleId="phinsettitle">
    <w:name w:val="ph_inset_title"/>
    <w:basedOn w:val="phinset"/>
    <w:next w:val="phinsetnote"/>
    <w:qFormat/>
    <w:rsid w:val="00B61313"/>
    <w:pPr>
      <w:keepNext/>
    </w:pPr>
    <w:rPr>
      <w:caps/>
      <w:szCs w:val="24"/>
    </w:rPr>
  </w:style>
  <w:style w:type="paragraph" w:customStyle="1" w:styleId="phinsetwarning">
    <w:name w:val="ph_inset_warning"/>
    <w:basedOn w:val="phinset"/>
    <w:qFormat/>
    <w:rsid w:val="00B61313"/>
    <w:pPr>
      <w:keepLines/>
    </w:pPr>
  </w:style>
  <w:style w:type="paragraph" w:customStyle="1" w:styleId="phlistitemized2">
    <w:name w:val="ph_list_itemized_2"/>
    <w:basedOn w:val="phnormal"/>
    <w:qFormat/>
    <w:rsid w:val="00B61313"/>
    <w:pPr>
      <w:numPr>
        <w:numId w:val="11"/>
      </w:numPr>
    </w:pPr>
  </w:style>
  <w:style w:type="paragraph" w:customStyle="1" w:styleId="phlistitemizedtitle">
    <w:name w:val="ph_list_itemized_title"/>
    <w:basedOn w:val="phnormal"/>
    <w:next w:val="phlistitemized1"/>
    <w:qFormat/>
    <w:rsid w:val="00B61313"/>
    <w:pPr>
      <w:keepNext/>
    </w:pPr>
  </w:style>
  <w:style w:type="paragraph" w:customStyle="1" w:styleId="phlistordered1">
    <w:name w:val="ph_list_ordered_1"/>
    <w:basedOn w:val="phnormal"/>
    <w:qFormat/>
    <w:rsid w:val="00B61313"/>
    <w:pPr>
      <w:numPr>
        <w:numId w:val="12"/>
      </w:numPr>
      <w:ind w:right="-2" w:firstLine="851"/>
    </w:pPr>
  </w:style>
  <w:style w:type="paragraph" w:customStyle="1" w:styleId="phlistordereda">
    <w:name w:val="ph_list_ordered_aбв"/>
    <w:basedOn w:val="phnormal"/>
    <w:qFormat/>
    <w:rsid w:val="00B61313"/>
    <w:pPr>
      <w:numPr>
        <w:numId w:val="19"/>
      </w:numPr>
      <w:ind w:left="1315" w:right="-2" w:firstLine="851"/>
    </w:pPr>
  </w:style>
  <w:style w:type="paragraph" w:customStyle="1" w:styleId="phlistorderedtitle">
    <w:name w:val="ph_list_ordered_title"/>
    <w:basedOn w:val="phnormal"/>
    <w:next w:val="phlistordered1"/>
    <w:qFormat/>
    <w:rsid w:val="00B61313"/>
    <w:pPr>
      <w:keepNext/>
    </w:pPr>
  </w:style>
  <w:style w:type="paragraph" w:customStyle="1" w:styleId="phstamp">
    <w:name w:val="ph_stamp"/>
    <w:basedOn w:val="phbase"/>
    <w:qFormat/>
    <w:rsid w:val="00B61313"/>
    <w:pPr>
      <w:spacing w:before="20" w:after="20"/>
    </w:pPr>
    <w:rPr>
      <w:sz w:val="16"/>
    </w:rPr>
  </w:style>
  <w:style w:type="paragraph" w:customStyle="1" w:styleId="phstampcenter">
    <w:name w:val="ph_stamp_center"/>
    <w:basedOn w:val="phstamp"/>
    <w:qFormat/>
    <w:locked/>
    <w:rsid w:val="00B61313"/>
    <w:pPr>
      <w:tabs>
        <w:tab w:val="left" w:pos="284"/>
      </w:tabs>
      <w:spacing w:before="0" w:after="0"/>
      <w:jc w:val="center"/>
    </w:pPr>
    <w:rPr>
      <w:sz w:val="18"/>
      <w:szCs w:val="18"/>
    </w:rPr>
  </w:style>
  <w:style w:type="paragraph" w:customStyle="1" w:styleId="phstampcenteritalic">
    <w:name w:val="ph_stamp_center_italic"/>
    <w:basedOn w:val="phstamp"/>
    <w:qFormat/>
    <w:rsid w:val="00B61313"/>
    <w:pPr>
      <w:jc w:val="center"/>
    </w:pPr>
    <w:rPr>
      <w:bCs/>
      <w:i/>
    </w:rPr>
  </w:style>
  <w:style w:type="paragraph" w:customStyle="1" w:styleId="phstampitalic">
    <w:name w:val="ph_stamp_italic"/>
    <w:basedOn w:val="phstamp"/>
    <w:qFormat/>
    <w:rsid w:val="00B61313"/>
    <w:pPr>
      <w:ind w:left="57"/>
    </w:pPr>
    <w:rPr>
      <w:i/>
    </w:rPr>
  </w:style>
  <w:style w:type="paragraph" w:customStyle="1" w:styleId="phtablecell">
    <w:name w:val="ph_table_cell"/>
    <w:basedOn w:val="phbase"/>
    <w:qFormat/>
    <w:rsid w:val="00B61313"/>
    <w:pPr>
      <w:spacing w:before="20" w:line="240" w:lineRule="auto"/>
    </w:pPr>
    <w:rPr>
      <w:rFonts w:ascii="Times New Roman" w:hAnsi="Times New Roman" w:cs="Arial"/>
      <w:bCs/>
      <w:sz w:val="20"/>
    </w:rPr>
  </w:style>
  <w:style w:type="paragraph" w:customStyle="1" w:styleId="phtablecellcenter">
    <w:name w:val="ph_table_cellcenter"/>
    <w:basedOn w:val="phtablecell"/>
    <w:qFormat/>
    <w:rsid w:val="00B61313"/>
    <w:pPr>
      <w:jc w:val="center"/>
    </w:pPr>
  </w:style>
  <w:style w:type="paragraph" w:customStyle="1" w:styleId="phtablecellleft">
    <w:name w:val="ph_table_cellleft"/>
    <w:basedOn w:val="phtablecell"/>
    <w:qFormat/>
    <w:rsid w:val="00B61313"/>
    <w:pPr>
      <w:spacing w:after="160"/>
    </w:pPr>
  </w:style>
  <w:style w:type="paragraph" w:customStyle="1" w:styleId="phtablecolcaption">
    <w:name w:val="ph_table_colcaption"/>
    <w:basedOn w:val="phtablecell"/>
    <w:next w:val="phtablecell"/>
    <w:qFormat/>
    <w:rsid w:val="00B61313"/>
    <w:pPr>
      <w:keepNext/>
      <w:keepLines/>
      <w:spacing w:before="120" w:after="120"/>
      <w:jc w:val="center"/>
    </w:pPr>
    <w:rPr>
      <w:b/>
    </w:rPr>
  </w:style>
  <w:style w:type="paragraph" w:customStyle="1" w:styleId="phtabletitle">
    <w:name w:val="ph_table_title"/>
    <w:basedOn w:val="phbase"/>
    <w:next w:val="phtablecolcaption"/>
    <w:qFormat/>
    <w:rsid w:val="00B61313"/>
    <w:pPr>
      <w:keepNext/>
      <w:spacing w:before="20" w:after="120"/>
    </w:pPr>
    <w:rPr>
      <w:rFonts w:ascii="Times New Roman" w:hAnsi="Times New Roman"/>
      <w:szCs w:val="24"/>
    </w:rPr>
  </w:style>
  <w:style w:type="paragraph" w:customStyle="1" w:styleId="phtitlevoid0">
    <w:name w:val="ph_title_void"/>
    <w:basedOn w:val="phbase"/>
    <w:next w:val="phnormal"/>
    <w:qFormat/>
    <w:rsid w:val="00B61313"/>
    <w:pPr>
      <w:keepNext/>
      <w:keepLines/>
      <w:pageBreakBefore/>
      <w:spacing w:before="360" w:after="360"/>
      <w:jc w:val="center"/>
    </w:pPr>
    <w:rPr>
      <w:rFonts w:ascii="Times New Roman" w:hAnsi="Times New Roman" w:cs="Arial"/>
      <w:b/>
      <w:bCs/>
      <w:sz w:val="28"/>
      <w:szCs w:val="28"/>
    </w:rPr>
  </w:style>
  <w:style w:type="paragraph" w:customStyle="1" w:styleId="phtitlepage">
    <w:name w:val="ph_titlepage"/>
    <w:basedOn w:val="phbase"/>
    <w:qFormat/>
    <w:rsid w:val="00B61313"/>
    <w:pPr>
      <w:spacing w:after="120"/>
      <w:jc w:val="center"/>
    </w:pPr>
    <w:rPr>
      <w:rFonts w:ascii="Times New Roman" w:hAnsi="Times New Roman" w:cs="Arial"/>
      <w:szCs w:val="28"/>
      <w:lang w:eastAsia="en-US"/>
    </w:rPr>
  </w:style>
  <w:style w:type="paragraph" w:customStyle="1" w:styleId="phtitlepagecode">
    <w:name w:val="ph_titlepage_code"/>
    <w:basedOn w:val="phtitlepage"/>
    <w:qFormat/>
    <w:rsid w:val="00B61313"/>
    <w:pPr>
      <w:spacing w:after="240"/>
    </w:pPr>
    <w:rPr>
      <w:b/>
      <w:sz w:val="26"/>
    </w:rPr>
  </w:style>
  <w:style w:type="paragraph" w:customStyle="1" w:styleId="phtitlepageconfirmstamp">
    <w:name w:val="ph_titlepage_confirmstamp"/>
    <w:basedOn w:val="phbase"/>
    <w:autoRedefine/>
    <w:qFormat/>
    <w:rsid w:val="00B61313"/>
    <w:pPr>
      <w:spacing w:before="60" w:after="60"/>
    </w:pPr>
    <w:rPr>
      <w:rFonts w:ascii="Times New Roman" w:hAnsi="Times New Roman"/>
      <w:color w:val="000000"/>
      <w:szCs w:val="24"/>
    </w:rPr>
  </w:style>
  <w:style w:type="paragraph" w:customStyle="1" w:styleId="phtitlepagecustomer">
    <w:name w:val="ph_titlepage_customer"/>
    <w:basedOn w:val="phtitlepage"/>
    <w:next w:val="phtitlepageconfirmstamp"/>
    <w:qFormat/>
    <w:rsid w:val="00B61313"/>
    <w:pPr>
      <w:spacing w:before="240"/>
    </w:pPr>
    <w:rPr>
      <w:b/>
      <w:sz w:val="26"/>
    </w:rPr>
  </w:style>
  <w:style w:type="paragraph" w:customStyle="1" w:styleId="phtitlepagedocpart">
    <w:name w:val="ph_titlepage_docpart"/>
    <w:basedOn w:val="phtitlepage"/>
    <w:next w:val="phtitlepagecode"/>
    <w:qFormat/>
    <w:rsid w:val="00B61313"/>
    <w:rPr>
      <w:b/>
    </w:rPr>
  </w:style>
  <w:style w:type="paragraph" w:customStyle="1" w:styleId="phtitlepagedocument">
    <w:name w:val="ph_titlepage_document"/>
    <w:basedOn w:val="phtitlepage"/>
    <w:autoRedefine/>
    <w:qFormat/>
    <w:rsid w:val="00BB6FFE"/>
    <w:pPr>
      <w:spacing w:before="120" w:line="240" w:lineRule="auto"/>
      <w:jc w:val="left"/>
    </w:pPr>
    <w:rPr>
      <w:sz w:val="26"/>
    </w:rPr>
  </w:style>
  <w:style w:type="paragraph" w:customStyle="1" w:styleId="phtitlepageother">
    <w:name w:val="ph_titlepage_other"/>
    <w:basedOn w:val="phtitlepage"/>
    <w:qFormat/>
    <w:rsid w:val="00B61313"/>
  </w:style>
  <w:style w:type="paragraph" w:customStyle="1" w:styleId="phtitlepagesystemfull">
    <w:name w:val="ph_titlepage_system_full"/>
    <w:basedOn w:val="phtitlepage"/>
    <w:next w:val="phtitlepagesystemshort"/>
    <w:qFormat/>
    <w:rsid w:val="00B61313"/>
    <w:rPr>
      <w:b/>
      <w:bCs/>
      <w:sz w:val="32"/>
      <w:szCs w:val="32"/>
    </w:rPr>
  </w:style>
  <w:style w:type="paragraph" w:styleId="HTML3">
    <w:name w:val="HTML Address"/>
    <w:basedOn w:val="a0"/>
    <w:semiHidden/>
    <w:qFormat/>
    <w:rsid w:val="00B61313"/>
    <w:rPr>
      <w:i/>
      <w:iCs/>
    </w:rPr>
  </w:style>
  <w:style w:type="paragraph" w:customStyle="1" w:styleId="phheader1withoutnum">
    <w:name w:val="ph_header_1_without_num"/>
    <w:basedOn w:val="12"/>
    <w:next w:val="phnormal"/>
    <w:qFormat/>
    <w:rsid w:val="00B61313"/>
    <w:pPr>
      <w:numPr>
        <w:numId w:val="0"/>
      </w:numPr>
      <w:ind w:left="720" w:firstLine="709"/>
    </w:pPr>
  </w:style>
  <w:style w:type="paragraph" w:customStyle="1" w:styleId="phadditontype">
    <w:name w:val="ph_additon_type"/>
    <w:basedOn w:val="phbase"/>
    <w:next w:val="phnormal"/>
    <w:qFormat/>
    <w:rsid w:val="00B61313"/>
    <w:pPr>
      <w:jc w:val="center"/>
    </w:pPr>
    <w:rPr>
      <w:rFonts w:ascii="Times New Roman" w:hAnsi="Times New Roman"/>
      <w:i/>
    </w:rPr>
  </w:style>
  <w:style w:type="paragraph" w:customStyle="1" w:styleId="phtablecolcaptionunderline">
    <w:name w:val="ph_table_colcaption_underline"/>
    <w:basedOn w:val="phtablecolcaption"/>
    <w:next w:val="phtablecell"/>
    <w:qFormat/>
    <w:rsid w:val="00B61313"/>
    <w:rPr>
      <w:u w:val="single"/>
    </w:rPr>
  </w:style>
  <w:style w:type="paragraph" w:customStyle="1" w:styleId="phstampleft">
    <w:name w:val="ph_stamp_left"/>
    <w:basedOn w:val="phstamp"/>
    <w:qFormat/>
    <w:rsid w:val="00B61313"/>
    <w:pPr>
      <w:jc w:val="left"/>
    </w:pPr>
    <w:rPr>
      <w:sz w:val="18"/>
    </w:rPr>
  </w:style>
  <w:style w:type="paragraph" w:customStyle="1" w:styleId="phlistitemized30">
    <w:name w:val="ph_list_itemized_3"/>
    <w:basedOn w:val="phlistitemized2"/>
    <w:autoRedefine/>
    <w:qFormat/>
    <w:rsid w:val="00B61313"/>
    <w:pPr>
      <w:tabs>
        <w:tab w:val="left" w:pos="2127"/>
      </w:tabs>
      <w:ind w:left="2127" w:hanging="426"/>
    </w:pPr>
  </w:style>
  <w:style w:type="paragraph" w:customStyle="1" w:styleId="phlistitemized4">
    <w:name w:val="ph_list_itemized_4"/>
    <w:basedOn w:val="phlistitemized30"/>
    <w:autoRedefine/>
    <w:qFormat/>
    <w:rsid w:val="00B61313"/>
    <w:pPr>
      <w:numPr>
        <w:numId w:val="13"/>
      </w:numPr>
      <w:tabs>
        <w:tab w:val="clear" w:pos="2127"/>
      </w:tabs>
      <w:ind w:left="2127" w:right="0" w:hanging="426"/>
    </w:pPr>
    <w:rPr>
      <w:lang w:val="en-US"/>
    </w:rPr>
  </w:style>
  <w:style w:type="paragraph" w:customStyle="1" w:styleId="phpagenumber0">
    <w:name w:val="ph_pagenumber"/>
    <w:basedOn w:val="afff7"/>
    <w:autoRedefine/>
    <w:qFormat/>
    <w:rsid w:val="00B61313"/>
    <w:pPr>
      <w:jc w:val="center"/>
    </w:pPr>
  </w:style>
  <w:style w:type="paragraph" w:customStyle="1" w:styleId="phtableitemizedlist1">
    <w:name w:val="ph_table_itemizedlist_1"/>
    <w:basedOn w:val="phtablecellleft"/>
    <w:autoRedefine/>
    <w:qFormat/>
    <w:rsid w:val="00064137"/>
    <w:pPr>
      <w:numPr>
        <w:numId w:val="56"/>
      </w:numPr>
      <w:spacing w:before="120" w:after="120"/>
    </w:pPr>
    <w:rPr>
      <w:szCs w:val="24"/>
    </w:rPr>
  </w:style>
  <w:style w:type="paragraph" w:customStyle="1" w:styleId="phtableitemizedlist2">
    <w:name w:val="ph_table_itemizedlist_2"/>
    <w:basedOn w:val="phtableitemizedlist1"/>
    <w:autoRedefine/>
    <w:qFormat/>
    <w:rsid w:val="00B61313"/>
  </w:style>
  <w:style w:type="paragraph" w:customStyle="1" w:styleId="phtableorderedlist1">
    <w:name w:val="ph_table_orderedlist_1)"/>
    <w:basedOn w:val="phtablecellleft"/>
    <w:autoRedefine/>
    <w:qFormat/>
    <w:rsid w:val="00B61313"/>
    <w:pPr>
      <w:numPr>
        <w:numId w:val="15"/>
      </w:numPr>
      <w:spacing w:after="120"/>
    </w:pPr>
  </w:style>
  <w:style w:type="paragraph" w:customStyle="1" w:styleId="ph">
    <w:name w:val="ph_Рамка боковик"/>
    <w:basedOn w:val="a0"/>
    <w:autoRedefine/>
    <w:qFormat/>
    <w:rsid w:val="00B61313"/>
    <w:pPr>
      <w:jc w:val="center"/>
    </w:pPr>
    <w:rPr>
      <w:rFonts w:ascii="Arial" w:hAnsi="Arial" w:cs="Arial"/>
      <w:i/>
      <w:sz w:val="16"/>
      <w:szCs w:val="16"/>
    </w:rPr>
  </w:style>
  <w:style w:type="paragraph" w:customStyle="1" w:styleId="ph0">
    <w:name w:val="ph_Рамка_гориз_слева_мал"/>
    <w:basedOn w:val="a0"/>
    <w:autoRedefine/>
    <w:qFormat/>
    <w:rsid w:val="00B61313"/>
    <w:pPr>
      <w:spacing w:after="20"/>
      <w:ind w:left="57" w:firstLine="709"/>
    </w:pPr>
    <w:rPr>
      <w:rFonts w:ascii="Arial" w:hAnsi="Arial" w:cs="Arial"/>
      <w:i/>
      <w:sz w:val="16"/>
      <w:szCs w:val="16"/>
    </w:rPr>
  </w:style>
  <w:style w:type="paragraph" w:customStyle="1" w:styleId="phtableorderlist">
    <w:name w:val="ph_table_orderlist_абв"/>
    <w:basedOn w:val="phtablecellleft"/>
    <w:autoRedefine/>
    <w:qFormat/>
    <w:rsid w:val="00B61313"/>
    <w:pPr>
      <w:numPr>
        <w:numId w:val="17"/>
      </w:numPr>
    </w:pPr>
  </w:style>
  <w:style w:type="paragraph" w:customStyle="1" w:styleId="phtableorderlist1">
    <w:name w:val="ph_table_orderlist_1_бок"/>
    <w:basedOn w:val="phtablecellleft"/>
    <w:autoRedefine/>
    <w:qFormat/>
    <w:rsid w:val="00B61313"/>
    <w:pPr>
      <w:numPr>
        <w:numId w:val="18"/>
      </w:numPr>
      <w:ind w:left="284" w:hanging="284"/>
    </w:pPr>
  </w:style>
  <w:style w:type="paragraph" w:customStyle="1" w:styleId="ph1">
    <w:name w:val="ph_Рамка_гориз_цент_мал"/>
    <w:basedOn w:val="ph0"/>
    <w:autoRedefine/>
    <w:qFormat/>
    <w:rsid w:val="00B61313"/>
    <w:pPr>
      <w:ind w:left="0"/>
      <w:jc w:val="center"/>
    </w:pPr>
  </w:style>
  <w:style w:type="paragraph" w:customStyle="1" w:styleId="ph2">
    <w:name w:val="ph_Рамка_гориз_круп"/>
    <w:basedOn w:val="a0"/>
    <w:autoRedefine/>
    <w:qFormat/>
    <w:rsid w:val="00B61313"/>
    <w:pPr>
      <w:spacing w:after="20"/>
      <w:jc w:val="center"/>
    </w:pPr>
    <w:rPr>
      <w:rFonts w:ascii="Arial" w:hAnsi="Arial"/>
      <w:i/>
    </w:rPr>
  </w:style>
  <w:style w:type="paragraph" w:customStyle="1" w:styleId="affffffc">
    <w:name w:val="_Табл_Текст"/>
    <w:basedOn w:val="a0"/>
    <w:qFormat/>
    <w:rsid w:val="00B61313"/>
  </w:style>
  <w:style w:type="paragraph" w:customStyle="1" w:styleId="affffffd">
    <w:name w:val="Основной шрифт"/>
    <w:qFormat/>
    <w:rsid w:val="00FA03EC"/>
    <w:pPr>
      <w:ind w:firstLine="340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phlistordereda2">
    <w:name w:val="ph_list_ordered_aбв_2"/>
    <w:basedOn w:val="phlistordereda"/>
    <w:autoRedefine/>
    <w:qFormat/>
    <w:rsid w:val="00C12B8A"/>
    <w:pPr>
      <w:ind w:left="2268"/>
    </w:pPr>
  </w:style>
  <w:style w:type="paragraph" w:customStyle="1" w:styleId="phlistordereda2ca">
    <w:name w:val="ph_list_ordered_aбв_2(c a)"/>
    <w:basedOn w:val="phlistordereda2"/>
    <w:autoRedefine/>
    <w:qFormat/>
    <w:rsid w:val="00185486"/>
    <w:pPr>
      <w:numPr>
        <w:numId w:val="20"/>
      </w:numPr>
      <w:ind w:left="2268" w:hanging="501"/>
    </w:pPr>
  </w:style>
  <w:style w:type="paragraph" w:customStyle="1" w:styleId="phlistordereda2level">
    <w:name w:val="ph_list_ordered_aбв_2_level"/>
    <w:basedOn w:val="phlistordereda"/>
    <w:autoRedefine/>
    <w:qFormat/>
    <w:rsid w:val="00C12B8A"/>
    <w:pPr>
      <w:ind w:left="2591"/>
    </w:pPr>
  </w:style>
  <w:style w:type="paragraph" w:customStyle="1" w:styleId="100">
    <w:name w:val="Заголовок 10"/>
    <w:basedOn w:val="a1"/>
    <w:next w:val="a2"/>
    <w:qFormat/>
    <w:pPr>
      <w:tabs>
        <w:tab w:val="num" w:pos="0"/>
      </w:tabs>
      <w:spacing w:before="60" w:after="60"/>
      <w:outlineLvl w:val="8"/>
    </w:pPr>
    <w:rPr>
      <w:b/>
      <w:bCs w:val="0"/>
      <w:sz w:val="21"/>
      <w:szCs w:val="21"/>
    </w:rPr>
  </w:style>
  <w:style w:type="numbering" w:customStyle="1" w:styleId="1fe">
    <w:name w:val="Нет списка1"/>
    <w:uiPriority w:val="99"/>
    <w:semiHidden/>
    <w:unhideWhenUsed/>
    <w:qFormat/>
    <w:rsid w:val="00E42521"/>
  </w:style>
  <w:style w:type="numbering" w:customStyle="1" w:styleId="affffffe">
    <w:name w:val="Нумерация в таблице"/>
    <w:uiPriority w:val="99"/>
    <w:qFormat/>
    <w:rsid w:val="00EA1B0E"/>
  </w:style>
  <w:style w:type="numbering" w:customStyle="1" w:styleId="phadditiontitle">
    <w:name w:val="ph_additiontitle"/>
    <w:qFormat/>
    <w:rsid w:val="00B61313"/>
  </w:style>
  <w:style w:type="table" w:styleId="afffffff">
    <w:name w:val="Table Grid"/>
    <w:basedOn w:val="a4"/>
    <w:uiPriority w:val="39"/>
    <w:rsid w:val="00B61313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f">
    <w:name w:val="Сетка таблицы1"/>
    <w:basedOn w:val="a4"/>
    <w:uiPriority w:val="59"/>
    <w:rsid w:val="00E42521"/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Таблица простая 21"/>
    <w:basedOn w:val="a4"/>
    <w:uiPriority w:val="42"/>
    <w:rsid w:val="00E42521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220">
    <w:name w:val="Таблица простая 22"/>
    <w:basedOn w:val="a4"/>
    <w:uiPriority w:val="42"/>
    <w:rsid w:val="00E4252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character" w:styleId="afffffff0">
    <w:name w:val="Hyperlink"/>
    <w:basedOn w:val="a3"/>
    <w:uiPriority w:val="99"/>
    <w:unhideWhenUsed/>
    <w:rsid w:val="00FD56FA"/>
    <w:rPr>
      <w:color w:val="0563C1" w:themeColor="hyperlink"/>
      <w:u w:val="single"/>
    </w:rPr>
  </w:style>
  <w:style w:type="table" w:customStyle="1" w:styleId="2d">
    <w:name w:val="Сетка таблицы2"/>
    <w:basedOn w:val="a4"/>
    <w:next w:val="afffffff"/>
    <w:uiPriority w:val="39"/>
    <w:rsid w:val="005B3302"/>
    <w:pPr>
      <w:suppressAutoHyphens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1">
    <w:name w:val="footnote text"/>
    <w:basedOn w:val="a0"/>
    <w:link w:val="1ff0"/>
    <w:uiPriority w:val="99"/>
    <w:semiHidden/>
    <w:unhideWhenUsed/>
    <w:rsid w:val="00603A7A"/>
    <w:rPr>
      <w:sz w:val="20"/>
      <w:szCs w:val="20"/>
    </w:rPr>
  </w:style>
  <w:style w:type="character" w:customStyle="1" w:styleId="1ff0">
    <w:name w:val="Текст сноски Знак1"/>
    <w:basedOn w:val="a3"/>
    <w:link w:val="afffffff1"/>
    <w:uiPriority w:val="99"/>
    <w:semiHidden/>
    <w:rsid w:val="00603A7A"/>
    <w:rPr>
      <w:rFonts w:ascii="Times New Roman" w:eastAsia="Calibri" w:hAnsi="Times New Roman" w:cs="Times New Roman"/>
      <w:bCs/>
      <w:color w:val="000000"/>
      <w:sz w:val="20"/>
      <w:szCs w:val="20"/>
      <w:lang w:eastAsia="ru-RU"/>
    </w:rPr>
  </w:style>
  <w:style w:type="character" w:styleId="afffffff2">
    <w:name w:val="footnote reference"/>
    <w:basedOn w:val="a3"/>
    <w:uiPriority w:val="99"/>
    <w:semiHidden/>
    <w:unhideWhenUsed/>
    <w:rsid w:val="00603A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egisz.rosminzdrav.ru/materials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nsi.rosminzdrav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rtal.egisz.rosminzdrav.ru/materials/1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50A4A-55EE-4B62-A3E7-802EF9CF2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73</Pages>
  <Words>19798</Words>
  <Characters>112851</Characters>
  <Application>Microsoft Office Word</Application>
  <DocSecurity>0</DocSecurity>
  <Lines>940</Lines>
  <Paragraphs>264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Шершуков</dc:creator>
  <dc:description/>
  <cp:lastModifiedBy>Станислав Прошагин</cp:lastModifiedBy>
  <cp:revision>7</cp:revision>
  <cp:lastPrinted>2020-08-10T11:12:00Z</cp:lastPrinted>
  <dcterms:created xsi:type="dcterms:W3CDTF">2021-07-21T13:10:00Z</dcterms:created>
  <dcterms:modified xsi:type="dcterms:W3CDTF">2021-07-21T13:44:00Z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