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98B0" w14:textId="77777777" w:rsidR="00F75B0F" w:rsidRDefault="00F75B0F" w:rsidP="00F75B0F">
      <w:pPr>
        <w:pStyle w:val="Default"/>
      </w:pPr>
    </w:p>
    <w:p w14:paraId="0F716D92" w14:textId="77777777" w:rsidR="00F75B0F" w:rsidRDefault="00F75B0F" w:rsidP="00F75B0F">
      <w:pPr>
        <w:rPr>
          <w:b/>
          <w:bCs/>
          <w:color w:val="494949"/>
          <w:sz w:val="28"/>
          <w:szCs w:val="28"/>
        </w:rPr>
      </w:pPr>
      <w:r w:rsidRPr="00F75B0F">
        <w:rPr>
          <w:rFonts w:ascii="Segoe UI Semibold" w:hAnsi="Segoe UI Semibold" w:cs="Segoe UI Semibold"/>
        </w:rPr>
        <w:t xml:space="preserve"> </w:t>
      </w:r>
      <w:r w:rsidRPr="00F75B0F">
        <w:rPr>
          <w:rFonts w:ascii="Segoe UI Semibold" w:hAnsi="Segoe UI Semibold" w:cs="Segoe UI Semibold"/>
          <w:b/>
          <w:bCs/>
          <w:color w:val="494949"/>
          <w:sz w:val="28"/>
          <w:szCs w:val="28"/>
        </w:rPr>
        <w:t xml:space="preserve">Problem </w:t>
      </w:r>
      <w:proofErr w:type="gramStart"/>
      <w:r w:rsidRPr="00F75B0F">
        <w:rPr>
          <w:rFonts w:ascii="Segoe UI Semibold" w:hAnsi="Segoe UI Semibold" w:cs="Segoe UI Semibold"/>
          <w:b/>
          <w:bCs/>
          <w:color w:val="494949"/>
          <w:sz w:val="28"/>
          <w:szCs w:val="28"/>
        </w:rPr>
        <w:t>Statement</w:t>
      </w:r>
      <w:r>
        <w:rPr>
          <w:b/>
          <w:bCs/>
          <w:color w:val="494949"/>
          <w:sz w:val="28"/>
          <w:szCs w:val="28"/>
        </w:rPr>
        <w:t xml:space="preserve"> </w:t>
      </w:r>
      <w:r>
        <w:rPr>
          <w:b/>
          <w:bCs/>
          <w:color w:val="494949"/>
          <w:sz w:val="28"/>
          <w:szCs w:val="28"/>
        </w:rPr>
        <w:t>:</w:t>
      </w:r>
      <w:proofErr w:type="gramEnd"/>
    </w:p>
    <w:p w14:paraId="608BC012" w14:textId="77777777" w:rsidR="00F75B0F" w:rsidRDefault="00F75B0F" w:rsidP="00F75B0F">
      <w:pPr>
        <w:rPr>
          <w:rFonts w:ascii="Segoe UI Semibold" w:hAnsi="Segoe UI Semibold" w:cs="Segoe UI Semibold"/>
          <w:color w:val="494949"/>
        </w:rPr>
      </w:pPr>
      <w:r w:rsidRPr="00F75B0F">
        <w:rPr>
          <w:rFonts w:ascii="Segoe UI Semibold" w:hAnsi="Segoe UI Semibold" w:cs="Segoe UI Semibold"/>
          <w:color w:val="494949"/>
        </w:rPr>
        <w:t xml:space="preserve">VahanBima is one of the leading insurance companies in India. It provides motor vehicle insurances at best prices with 24/7 claim settlement. It offers different types of policies for both personal and commercial vehicles. It has established its brand across different regions in India. Around 90% of the businesses today use personalized services. The company wants to launch different personalized experience programs for customers of VahanBima. </w:t>
      </w:r>
    </w:p>
    <w:p w14:paraId="25212EE0" w14:textId="78130777" w:rsidR="00EF4E68" w:rsidRDefault="00F75B0F" w:rsidP="00F75B0F">
      <w:pPr>
        <w:rPr>
          <w:rFonts w:ascii="Segoe UI Semibold" w:hAnsi="Segoe UI Semibold" w:cs="Segoe UI Semibold"/>
          <w:color w:val="494949"/>
        </w:rPr>
      </w:pPr>
      <w:r w:rsidRPr="00F75B0F">
        <w:rPr>
          <w:rFonts w:ascii="Segoe UI Semibold" w:hAnsi="Segoe UI Semibold" w:cs="Segoe UI Semibold"/>
          <w:color w:val="494949"/>
        </w:rPr>
        <w:t>The personalized experience can be dedicated resources for claim settlement, different kinds of services at doorstep, etc. In</w:t>
      </w:r>
      <w:r>
        <w:rPr>
          <w:rFonts w:ascii="Segoe UI Semibold" w:hAnsi="Segoe UI Semibold" w:cs="Segoe UI Semibold"/>
          <w:color w:val="494949"/>
        </w:rPr>
        <w:t xml:space="preserve"> </w:t>
      </w:r>
      <w:r w:rsidRPr="00F75B0F">
        <w:rPr>
          <w:rFonts w:ascii="Segoe UI Semibold" w:hAnsi="Segoe UI Semibold" w:cs="Segoe UI Semibold"/>
          <w:color w:val="494949"/>
        </w:rPr>
        <w:t>order to do so, they would like to segment the customers into different tiers based on their customer lifetime value (CLTV). In</w:t>
      </w:r>
      <w:r>
        <w:rPr>
          <w:rFonts w:ascii="Segoe UI Semibold" w:hAnsi="Segoe UI Semibold" w:cs="Segoe UI Semibold"/>
          <w:color w:val="494949"/>
        </w:rPr>
        <w:t xml:space="preserve"> </w:t>
      </w:r>
      <w:r w:rsidRPr="00F75B0F">
        <w:rPr>
          <w:rFonts w:ascii="Segoe UI Semibold" w:hAnsi="Segoe UI Semibold" w:cs="Segoe UI Semibold"/>
          <w:color w:val="494949"/>
        </w:rPr>
        <w:t>order to do it, they would like to predict the customer lifetime value based on the activity and interaction of the customer with the platform. So, as a part of this challenge, your task at hand is to build a high performance and interpretable machine learning model to predict the CLTV based on the user and policy data.</w:t>
      </w:r>
    </w:p>
    <w:p w14:paraId="0D12624F" w14:textId="155230C4" w:rsidR="00FB11C2" w:rsidRDefault="00FB11C2" w:rsidP="00F75B0F">
      <w:pPr>
        <w:rPr>
          <w:rFonts w:ascii="Segoe UI Semibold" w:hAnsi="Segoe UI Semibold" w:cs="Segoe UI Semibold"/>
          <w:color w:val="494949"/>
        </w:rPr>
      </w:pPr>
    </w:p>
    <w:p w14:paraId="0D258E4C" w14:textId="53F13B3C" w:rsidR="00FB11C2" w:rsidRDefault="00FB11C2" w:rsidP="00FB11C2">
      <w:pPr>
        <w:ind w:left="720" w:hanging="720"/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>The dataset is divided into two files train and test:</w:t>
      </w:r>
    </w:p>
    <w:p w14:paraId="25B52CEE" w14:textId="77777777" w:rsidR="00FB11C2" w:rsidRDefault="00FB11C2" w:rsidP="00FB11C2">
      <w:p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>Independent Variables:</w:t>
      </w:r>
      <w:r w:rsidRPr="00FB11C2">
        <w:rPr>
          <w:rFonts w:ascii="Segoe UI Semibold" w:hAnsi="Segoe UI Semibold" w:cs="Segoe UI Semibold"/>
          <w:color w:val="494949"/>
        </w:rPr>
        <w:t xml:space="preserve"> </w:t>
      </w:r>
    </w:p>
    <w:p w14:paraId="023EB6E9" w14:textId="30F3A742" w:rsidR="00FB11C2" w:rsidRDefault="00FB11C2" w:rsidP="00FB11C2">
      <w:pPr>
        <w:ind w:left="720" w:hanging="720"/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 xml:space="preserve">            </w:t>
      </w:r>
      <w:r w:rsidRPr="00FB11C2">
        <w:rPr>
          <w:rFonts w:ascii="Segoe UI Semibold" w:hAnsi="Segoe UI Semibold" w:cs="Segoe UI Semibold"/>
          <w:color w:val="494949"/>
        </w:rPr>
        <w:t>'gender', 'area', 'qualification', 'income', 'marital_status', 'vintage','claim_amount','num_policies', 'policy', 'type_of_policy</w:t>
      </w:r>
    </w:p>
    <w:p w14:paraId="6F5DE57C" w14:textId="1A680A65" w:rsidR="00FB11C2" w:rsidRDefault="00FB11C2" w:rsidP="00FB11C2">
      <w:pPr>
        <w:ind w:left="720" w:hanging="720"/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>Dependent Variable: ‘cltv’</w:t>
      </w:r>
    </w:p>
    <w:p w14:paraId="2463721A" w14:textId="161D05C5" w:rsidR="00FB11C2" w:rsidRDefault="00FB11C2" w:rsidP="00FB11C2">
      <w:pPr>
        <w:ind w:left="720" w:hanging="720"/>
        <w:rPr>
          <w:rFonts w:ascii="Segoe UI Semibold" w:hAnsi="Segoe UI Semibold" w:cs="Segoe UI Semibold"/>
          <w:color w:val="494949"/>
        </w:rPr>
      </w:pPr>
    </w:p>
    <w:p w14:paraId="7273247D" w14:textId="7A0D7B50" w:rsidR="00FB11C2" w:rsidRDefault="00FB11C2" w:rsidP="00FB11C2">
      <w:pPr>
        <w:ind w:left="720" w:hanging="720"/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>Approach:</w:t>
      </w:r>
    </w:p>
    <w:p w14:paraId="72409569" w14:textId="3886E0E4" w:rsidR="00FB11C2" w:rsidRDefault="00FB11C2" w:rsidP="00FB11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494949"/>
        </w:rPr>
      </w:pPr>
      <w:r w:rsidRPr="00FB11C2">
        <w:rPr>
          <w:rFonts w:ascii="Segoe UI Semibold" w:hAnsi="Segoe UI Semibold" w:cs="Segoe UI Semibold"/>
          <w:color w:val="494949"/>
        </w:rPr>
        <w:t>Imported required modules and read the dataset into a pandas dataframe</w:t>
      </w:r>
    </w:p>
    <w:p w14:paraId="0338B6BC" w14:textId="6E1DC843" w:rsidR="00AB0951" w:rsidRDefault="00AB0951" w:rsidP="00FB11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 xml:space="preserve">Checked data for </w:t>
      </w:r>
      <w:proofErr w:type="gramStart"/>
      <w:r>
        <w:rPr>
          <w:rFonts w:ascii="Segoe UI Semibold" w:hAnsi="Segoe UI Semibold" w:cs="Segoe UI Semibold"/>
          <w:color w:val="494949"/>
        </w:rPr>
        <w:t>consistency</w:t>
      </w:r>
      <w:r w:rsidR="00A7401F">
        <w:rPr>
          <w:rFonts w:ascii="Segoe UI Semibold" w:hAnsi="Segoe UI Semibold" w:cs="Segoe UI Semibold"/>
          <w:color w:val="494949"/>
        </w:rPr>
        <w:t xml:space="preserve">, </w:t>
      </w:r>
      <w:r>
        <w:rPr>
          <w:rFonts w:ascii="Segoe UI Semibold" w:hAnsi="Segoe UI Semibold" w:cs="Segoe UI Semibold"/>
          <w:color w:val="494949"/>
        </w:rPr>
        <w:t xml:space="preserve"> variable</w:t>
      </w:r>
      <w:proofErr w:type="gramEnd"/>
      <w:r>
        <w:rPr>
          <w:rFonts w:ascii="Segoe UI Semibold" w:hAnsi="Segoe UI Semibold" w:cs="Segoe UI Semibold"/>
          <w:color w:val="494949"/>
        </w:rPr>
        <w:t xml:space="preserve"> datatypes, central tendency, spread, density and unique values</w:t>
      </w:r>
    </w:p>
    <w:p w14:paraId="2325AD85" w14:textId="5474B31D" w:rsidR="00AB0951" w:rsidRDefault="00AB0951" w:rsidP="00FB11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>Performed EDA on these variables to have a better understanding of the dataset</w:t>
      </w:r>
    </w:p>
    <w:p w14:paraId="296E6A4A" w14:textId="07D4A132" w:rsidR="00FB11C2" w:rsidRPr="00AB0951" w:rsidRDefault="00AB0951" w:rsidP="00AB0951">
      <w:pPr>
        <w:ind w:left="360"/>
        <w:rPr>
          <w:rFonts w:ascii="Segoe UI Semibold" w:hAnsi="Segoe UI Semibold" w:cs="Segoe UI Semibold"/>
          <w:color w:val="494949"/>
        </w:rPr>
      </w:pPr>
      <w:r>
        <w:rPr>
          <w:noProof/>
        </w:rPr>
        <w:drawing>
          <wp:inline distT="0" distB="0" distL="0" distR="0" wp14:anchorId="197D7FD5" wp14:editId="7E9DD3D5">
            <wp:extent cx="5166360" cy="1995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70" cy="20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1C14" w14:textId="63E7F37B" w:rsidR="00AB0951" w:rsidRPr="009B1FB0" w:rsidRDefault="00AB0951" w:rsidP="009B1FB0">
      <w:pPr>
        <w:ind w:left="360"/>
        <w:rPr>
          <w:rFonts w:ascii="Segoe UI Semibold" w:hAnsi="Segoe UI Semibold" w:cs="Segoe UI Semibold"/>
          <w:color w:val="494949"/>
        </w:rPr>
      </w:pPr>
      <w:r>
        <w:rPr>
          <w:noProof/>
        </w:rPr>
        <w:lastRenderedPageBreak/>
        <w:drawing>
          <wp:inline distT="0" distB="0" distL="0" distR="0" wp14:anchorId="6C27BAD1" wp14:editId="56DA8C46">
            <wp:extent cx="5731510" cy="419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2A19" w14:textId="58CB6D2C" w:rsidR="00AB0951" w:rsidRDefault="00AB0951" w:rsidP="00AB0951">
      <w:pPr>
        <w:pStyle w:val="ListParagraph"/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noProof/>
          <w:color w:val="494949"/>
        </w:rPr>
        <w:drawing>
          <wp:inline distT="0" distB="0" distL="0" distR="0" wp14:anchorId="2FE825C4" wp14:editId="2999FFD3">
            <wp:extent cx="5218430" cy="2362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54" cy="23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9B93" w14:textId="1C083BED" w:rsidR="00AB0951" w:rsidRDefault="00AB0951" w:rsidP="00AB0951">
      <w:pPr>
        <w:pStyle w:val="ListParagraph"/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noProof/>
          <w:color w:val="494949"/>
        </w:rPr>
        <w:drawing>
          <wp:inline distT="0" distB="0" distL="0" distR="0" wp14:anchorId="4A1FE9B5" wp14:editId="7CADF13E">
            <wp:extent cx="4899660" cy="2049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11B8" w14:textId="1BE00398" w:rsidR="009B1FB0" w:rsidRDefault="009B1FB0" w:rsidP="009B1FB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lastRenderedPageBreak/>
        <w:t xml:space="preserve">Found out some interesting factors for </w:t>
      </w:r>
      <w:proofErr w:type="gramStart"/>
      <w:r>
        <w:rPr>
          <w:rFonts w:ascii="Segoe UI Semibold" w:hAnsi="Segoe UI Semibold" w:cs="Segoe UI Semibold"/>
          <w:color w:val="494949"/>
        </w:rPr>
        <w:t>e,g</w:t>
      </w:r>
      <w:proofErr w:type="gramEnd"/>
      <w:r>
        <w:rPr>
          <w:rFonts w:ascii="Segoe UI Semibold" w:hAnsi="Segoe UI Semibold" w:cs="Segoe UI Semibold"/>
          <w:color w:val="494949"/>
        </w:rPr>
        <w:t>(num of policy held is very strongly correlated to the cltv[target variable])</w:t>
      </w:r>
    </w:p>
    <w:p w14:paraId="2040DF8C" w14:textId="1A77DEA1" w:rsidR="009B1FB0" w:rsidRDefault="009B1FB0" w:rsidP="009B1FB0">
      <w:pPr>
        <w:rPr>
          <w:rFonts w:ascii="Segoe UI Semibold" w:hAnsi="Segoe UI Semibold" w:cs="Segoe UI Semibold"/>
          <w:color w:val="494949"/>
        </w:rPr>
      </w:pPr>
      <w:r>
        <w:rPr>
          <w:noProof/>
        </w:rPr>
        <w:drawing>
          <wp:inline distT="0" distB="0" distL="0" distR="0" wp14:anchorId="2AD4D5F8" wp14:editId="7D0013A2">
            <wp:extent cx="5181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8939" w14:textId="5B439347" w:rsidR="003A1308" w:rsidRDefault="003037EB" w:rsidP="009B1FB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 xml:space="preserve">Manually </w:t>
      </w:r>
      <w:r w:rsidR="003A1308">
        <w:rPr>
          <w:rFonts w:ascii="Segoe UI Semibold" w:hAnsi="Segoe UI Semibold" w:cs="Segoe UI Semibold"/>
          <w:color w:val="494949"/>
        </w:rPr>
        <w:t xml:space="preserve">Mapped </w:t>
      </w:r>
      <w:r w:rsidR="003A1308" w:rsidRPr="00A7401F">
        <w:rPr>
          <w:rFonts w:ascii="Segoe UI Semibold" w:hAnsi="Segoe UI Semibold" w:cs="Segoe UI Semibold"/>
          <w:b/>
          <w:bCs/>
          <w:color w:val="494949"/>
        </w:rPr>
        <w:t>Encoded ordinal column</w:t>
      </w:r>
      <w:r w:rsidR="003A1308">
        <w:rPr>
          <w:rFonts w:ascii="Segoe UI Semibold" w:hAnsi="Segoe UI Semibold" w:cs="Segoe UI Semibold"/>
          <w:color w:val="494949"/>
        </w:rPr>
        <w:t xml:space="preserve"> values with our desired values</w:t>
      </w:r>
      <w:r>
        <w:rPr>
          <w:rFonts w:ascii="Segoe UI Semibold" w:hAnsi="Segoe UI Semibold" w:cs="Segoe UI Semibold"/>
          <w:color w:val="494949"/>
        </w:rPr>
        <w:t>.</w:t>
      </w:r>
    </w:p>
    <w:p w14:paraId="309D819D" w14:textId="4C354C9F" w:rsidR="003A1308" w:rsidRDefault="003A1308" w:rsidP="009B1FB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 xml:space="preserve">Encoded the rest of the non numerical </w:t>
      </w:r>
      <w:r w:rsidR="003037EB">
        <w:rPr>
          <w:rFonts w:ascii="Segoe UI Semibold" w:hAnsi="Segoe UI Semibold" w:cs="Segoe UI Semibold"/>
          <w:color w:val="494949"/>
        </w:rPr>
        <w:t xml:space="preserve">nominal </w:t>
      </w:r>
      <w:r>
        <w:rPr>
          <w:rFonts w:ascii="Segoe UI Semibold" w:hAnsi="Segoe UI Semibold" w:cs="Segoe UI Semibold"/>
          <w:color w:val="494949"/>
        </w:rPr>
        <w:t>columns using pandas get_dummy</w:t>
      </w:r>
    </w:p>
    <w:p w14:paraId="7E11D05D" w14:textId="030F60F5" w:rsidR="003A1308" w:rsidRDefault="003A1308" w:rsidP="003A130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>Trained the dataset on various simple regression models like linear regression, KNN, etc and recorded their results.</w:t>
      </w:r>
    </w:p>
    <w:p w14:paraId="00075B0B" w14:textId="0D1DB28C" w:rsidR="003A1308" w:rsidRDefault="003A1308" w:rsidP="003A130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 xml:space="preserve">Trained the data again on Ensemble models like Random Forest, ADA Boost and XG Boost and found out XG Boost gave the best result among all the </w:t>
      </w:r>
      <w:r w:rsidR="003037EB">
        <w:rPr>
          <w:rFonts w:ascii="Segoe UI Semibold" w:hAnsi="Segoe UI Semibold" w:cs="Segoe UI Semibold"/>
          <w:color w:val="494949"/>
        </w:rPr>
        <w:t>alternatives.</w:t>
      </w:r>
    </w:p>
    <w:p w14:paraId="475752A4" w14:textId="2C5FFDFC" w:rsidR="003037EB" w:rsidRDefault="003037EB" w:rsidP="003A130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>Used Grid Search CV to find out the best parameters and Finalized the model</w:t>
      </w:r>
    </w:p>
    <w:p w14:paraId="799F85A2" w14:textId="048B9660" w:rsidR="003037EB" w:rsidRDefault="003037EB" w:rsidP="003A130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>Trained the model with the best parameters on the complete training dataset and predicted ‘cltv’ for the test dataset with the trained model</w:t>
      </w:r>
      <w:r w:rsidR="00A7401F">
        <w:rPr>
          <w:rFonts w:ascii="Segoe UI Semibold" w:hAnsi="Segoe UI Semibold" w:cs="Segoe UI Semibold"/>
          <w:color w:val="494949"/>
        </w:rPr>
        <w:t>.</w:t>
      </w:r>
    </w:p>
    <w:p w14:paraId="7A14982B" w14:textId="655A8087" w:rsidR="00BD4862" w:rsidRDefault="00BD4862" w:rsidP="00BD4862">
      <w:pPr>
        <w:rPr>
          <w:rFonts w:ascii="Segoe UI Semibold" w:hAnsi="Segoe UI Semibold" w:cs="Segoe UI Semibold"/>
          <w:color w:val="494949"/>
        </w:rPr>
      </w:pPr>
    </w:p>
    <w:p w14:paraId="5C01B6AC" w14:textId="48C9D972" w:rsidR="00BD4862" w:rsidRDefault="00BD4862" w:rsidP="00BD4862">
      <w:pPr>
        <w:rPr>
          <w:rFonts w:ascii="Segoe UI Semibold" w:hAnsi="Segoe UI Semibold" w:cs="Segoe UI Semibold"/>
          <w:color w:val="494949"/>
        </w:rPr>
      </w:pPr>
    </w:p>
    <w:p w14:paraId="02A7D903" w14:textId="23B33999" w:rsidR="00BD4862" w:rsidRDefault="00BD4862" w:rsidP="00BD4862">
      <w:p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>Steps tried but rejected because they were adversely affecting</w:t>
      </w:r>
      <w:r w:rsidR="00056752">
        <w:rPr>
          <w:rFonts w:ascii="Segoe UI Semibold" w:hAnsi="Segoe UI Semibold" w:cs="Segoe UI Semibold"/>
          <w:color w:val="494949"/>
        </w:rPr>
        <w:t xml:space="preserve"> performance of</w:t>
      </w:r>
      <w:r>
        <w:rPr>
          <w:rFonts w:ascii="Segoe UI Semibold" w:hAnsi="Segoe UI Semibold" w:cs="Segoe UI Semibold"/>
          <w:color w:val="494949"/>
        </w:rPr>
        <w:t xml:space="preserve"> the model:</w:t>
      </w:r>
    </w:p>
    <w:p w14:paraId="08F8F6C7" w14:textId="3F213E8B" w:rsidR="00BD4862" w:rsidRDefault="00BD4862" w:rsidP="00BD486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>Transforming CLTV to logarithmic value</w:t>
      </w:r>
      <w:r w:rsidR="00056752">
        <w:rPr>
          <w:rFonts w:ascii="Segoe UI Semibold" w:hAnsi="Segoe UI Semibold" w:cs="Segoe UI Semibold"/>
          <w:color w:val="494949"/>
        </w:rPr>
        <w:t xml:space="preserve"> while training</w:t>
      </w:r>
      <w:r>
        <w:rPr>
          <w:rFonts w:ascii="Segoe UI Semibold" w:hAnsi="Segoe UI Semibold" w:cs="Segoe UI Semibold"/>
          <w:color w:val="494949"/>
        </w:rPr>
        <w:t xml:space="preserve"> and then </w:t>
      </w:r>
      <w:r w:rsidR="00056752">
        <w:rPr>
          <w:rFonts w:ascii="Segoe UI Semibold" w:hAnsi="Segoe UI Semibold" w:cs="Segoe UI Semibold"/>
          <w:color w:val="494949"/>
        </w:rPr>
        <w:t xml:space="preserve">doing </w:t>
      </w:r>
      <w:r>
        <w:rPr>
          <w:rFonts w:ascii="Segoe UI Semibold" w:hAnsi="Segoe UI Semibold" w:cs="Segoe UI Semibold"/>
          <w:color w:val="494949"/>
        </w:rPr>
        <w:t xml:space="preserve">exponential </w:t>
      </w:r>
      <w:r w:rsidR="00056752">
        <w:rPr>
          <w:rFonts w:ascii="Segoe UI Semibold" w:hAnsi="Segoe UI Semibold" w:cs="Segoe UI Semibold"/>
          <w:color w:val="494949"/>
        </w:rPr>
        <w:t xml:space="preserve">on </w:t>
      </w:r>
      <w:r>
        <w:rPr>
          <w:rFonts w:ascii="Segoe UI Semibold" w:hAnsi="Segoe UI Semibold" w:cs="Segoe UI Semibold"/>
          <w:color w:val="494949"/>
        </w:rPr>
        <w:t xml:space="preserve">the result to bring </w:t>
      </w:r>
      <w:r w:rsidR="00056752">
        <w:rPr>
          <w:rFonts w:ascii="Segoe UI Semibold" w:hAnsi="Segoe UI Semibold" w:cs="Segoe UI Semibold"/>
          <w:color w:val="494949"/>
        </w:rPr>
        <w:t>it back to the same level.</w:t>
      </w:r>
    </w:p>
    <w:p w14:paraId="3F1E7D9C" w14:textId="4EBF4576" w:rsidR="00056752" w:rsidRPr="00056752" w:rsidRDefault="00056752" w:rsidP="000567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color w:val="494949"/>
        </w:rPr>
      </w:pPr>
      <w:r>
        <w:rPr>
          <w:rFonts w:ascii="Segoe UI Semibold" w:hAnsi="Segoe UI Semibold" w:cs="Segoe UI Semibold"/>
          <w:color w:val="494949"/>
        </w:rPr>
        <w:t>Using Neural networks</w:t>
      </w:r>
    </w:p>
    <w:sectPr w:rsidR="00056752" w:rsidRPr="0005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D06"/>
    <w:multiLevelType w:val="hybridMultilevel"/>
    <w:tmpl w:val="6D9C6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A7ACB"/>
    <w:multiLevelType w:val="hybridMultilevel"/>
    <w:tmpl w:val="2ACE8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560998">
    <w:abstractNumId w:val="1"/>
  </w:num>
  <w:num w:numId="2" w16cid:durableId="47121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0F"/>
    <w:rsid w:val="00056752"/>
    <w:rsid w:val="003037EB"/>
    <w:rsid w:val="003A1308"/>
    <w:rsid w:val="00686E93"/>
    <w:rsid w:val="009B1FB0"/>
    <w:rsid w:val="00A7401F"/>
    <w:rsid w:val="00AB0951"/>
    <w:rsid w:val="00BD4862"/>
    <w:rsid w:val="00C7184C"/>
    <w:rsid w:val="00EF4E68"/>
    <w:rsid w:val="00F75B0F"/>
    <w:rsid w:val="00FB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B058"/>
  <w15:chartTrackingRefBased/>
  <w15:docId w15:val="{2BF1FEB6-75D8-40A8-9E7D-2F8DE64E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5B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deepgupta1992@outlook.com</dc:creator>
  <cp:keywords/>
  <dc:description/>
  <cp:lastModifiedBy>deepgupta1992@outlook.com</cp:lastModifiedBy>
  <cp:revision>5</cp:revision>
  <dcterms:created xsi:type="dcterms:W3CDTF">2023-01-25T18:26:00Z</dcterms:created>
  <dcterms:modified xsi:type="dcterms:W3CDTF">2023-01-25T19:30:00Z</dcterms:modified>
</cp:coreProperties>
</file>