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Project Pipeline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Project Planning and Setup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Project Scope: Understand the requirements and objectives for each GAN model.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 Roles: Assign roles and responsibilities (e.g., data collection, model development, frontend development, backend development).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Technical Stack: Decide on the technologies and frameworks to be used (e.g., TensorFlow/PyTorch for GANs, Flask/Django for backend, React/Vue for frontend).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Data Collection and Preprocessing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Collection: Gather datasets suitable for your GAN models (e.g., images for Normal GAN, labeled images for Conditional GAN).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Preprocessing: Normalize and preprocess the data to be fed into the GAN models.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Model Development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Normal GAN: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Implement the generator and discriminator networks.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Define the loss functions and training loop.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Train the model and save checkpoints.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Conditional GAN (cGAN):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Modify the Normal GAN to condition on labels.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Implement the generator and discriminator with conditional inputs.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Train the cGAN model and save checkpoints.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BigGAN: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Implement the BigGAN architecture, which includes larger and more complex networks.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Utilize techniques like orthogonal regularization and truncation trick.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Train the BigGAN model and save checkpoints.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Model Evaluation and Tuning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 the performance of each GAN model using metrics like Inception Score (IS) and Fréchet Inception Distance (FID).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Fine-tune hyperparameters to improve model performance.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the best-performing models.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Backend Development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API Design: Design RESTful APIs to interact with the GAN models.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Model Integration: Load the trained models into the backend and define endpoints to generate images.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Framework Setup: Use frameworks like Flask or Django to build the backend server.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Deployment: Deploy the backend server on cloud platforms like AWS, Azure, or Heroku.</w:t>
      </w:r>
    </w:p>
    <w:p w:rsidR="00000000" w:rsidDel="00000000" w:rsidP="00000000" w:rsidRDefault="00000000" w:rsidRPr="00000000" w14:paraId="0000001F">
      <w:pPr>
        <w:rPr>
          <w:b w:val="1"/>
          <w:color w:val="cc4125"/>
          <w:u w:val="single"/>
        </w:rPr>
      </w:pPr>
      <w:r w:rsidDel="00000000" w:rsidR="00000000" w:rsidRPr="00000000">
        <w:rPr>
          <w:b w:val="1"/>
          <w:color w:val="cc4125"/>
          <w:u w:val="single"/>
          <w:rtl w:val="0"/>
        </w:rPr>
        <w:t xml:space="preserve">6. Frontend Development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UI/UX Design: Design the user interface for the web application.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Framework Setup: Use frameworks like React or Vue to develop the frontend.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 Integration: Integrate the frontend with the backend APIs to fetch and display generated images.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Interaction: Implement features to allow users to input conditions for cGAN and BigGAN models.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Testing and Validation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Unit Testing: Test individual components of the GAN models, backend, and frontend.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Testing: Test the integration between the frontend, backend, and GAN models.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Testing: Conduct user testing to gather feedback and make necessary improvements.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Deployment and Monitoring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 Deployment: Deploy the frontend on platforms like Netlify or Vercel.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Domain Setup: Set up a custom domain for the web application.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Monitoring: Monitor the application for performance and errors using tools like Google Analytics and Sentry.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9. Documentation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Technical Documentation: Document the code, APIs, and model architectures.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Documentation: Provide a user guide for interacting with the web application.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Project Report: Prepare a comprehensive project report detailing the development process, challenges, and outcomes.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