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rPr>
          <w:b/>
          <w:sz w:val="32"/>
          <w:szCs w:val="32"/>
        </w:rPr>
      </w:pPr>
      <w:bookmarkStart w:id="3" w:name="_GoBack"/>
      <w:bookmarkEnd w:id="3"/>
      <w:r>
        <w:rPr>
          <w:b/>
          <w:sz w:val="32"/>
          <w:szCs w:val="32"/>
          <w:rtl w:val="0"/>
        </w:rPr>
        <w:t>GENERATIVE MODEL OF EMOTIONAL FACE GENERATION</w:t>
      </w:r>
    </w:p>
    <w:p w14:paraId="00000002">
      <w:pPr>
        <w:rPr>
          <w:b/>
          <w:sz w:val="32"/>
          <w:szCs w:val="32"/>
        </w:rPr>
      </w:pPr>
      <w:r>
        <w:rPr>
          <w:b/>
          <w:sz w:val="32"/>
          <w:szCs w:val="32"/>
          <w:rtl w:val="0"/>
        </w:rPr>
        <w:t>CONCEPTS:</w:t>
      </w:r>
    </w:p>
    <w:p w14:paraId="00000003">
      <w:pPr>
        <w:rPr>
          <w:sz w:val="28"/>
          <w:szCs w:val="28"/>
        </w:rPr>
      </w:pPr>
      <w:r>
        <w:rPr>
          <w:sz w:val="28"/>
          <w:szCs w:val="28"/>
          <w:rtl w:val="0"/>
        </w:rPr>
        <w:t xml:space="preserve">Generative models for emotional face generation involve using machine learning techniques to create realistic images of faces expressing various emotions. These models can generate new facial images that convey specific emotions, such as happiness, sadness, anger, surprise, and more. </w:t>
      </w:r>
    </w:p>
    <w:p w14:paraId="00000004">
      <w:pPr>
        <w:rPr>
          <w:sz w:val="28"/>
          <w:szCs w:val="28"/>
        </w:rPr>
      </w:pPr>
    </w:p>
    <w:p w14:paraId="00000005">
      <w:pPr>
        <w:rPr>
          <w:b/>
          <w:sz w:val="28"/>
          <w:szCs w:val="28"/>
        </w:rPr>
      </w:pPr>
      <w:r>
        <w:rPr>
          <w:sz w:val="28"/>
          <w:szCs w:val="28"/>
          <w:rtl w:val="0"/>
        </w:rPr>
        <w:t xml:space="preserve">1. </w:t>
      </w:r>
      <w:r>
        <w:rPr>
          <w:b/>
          <w:sz w:val="28"/>
          <w:szCs w:val="28"/>
          <w:rtl w:val="0"/>
        </w:rPr>
        <w:t>Understanding Generative Models:</w:t>
      </w:r>
    </w:p>
    <w:p w14:paraId="00000006">
      <w:pPr>
        <w:spacing w:before="240" w:after="240"/>
        <w:rPr>
          <w:sz w:val="28"/>
          <w:szCs w:val="28"/>
        </w:rPr>
      </w:pPr>
      <w:r>
        <w:rPr>
          <w:sz w:val="28"/>
          <w:szCs w:val="28"/>
          <w:rtl w:val="0"/>
        </w:rPr>
        <w:t>Generative models learn the underlying distribution of a dataset and can generate new data points that resemble the training data. Common types of generative models include:</w:t>
      </w:r>
    </w:p>
    <w:p w14:paraId="00000007">
      <w:pPr>
        <w:numPr>
          <w:ilvl w:val="0"/>
          <w:numId w:val="1"/>
        </w:numPr>
        <w:spacing w:before="240" w:after="0" w:afterAutospacing="0"/>
        <w:ind w:left="720" w:hanging="360"/>
        <w:rPr>
          <w:b/>
          <w:sz w:val="28"/>
          <w:szCs w:val="28"/>
        </w:rPr>
      </w:pPr>
      <w:r>
        <w:rPr>
          <w:b/>
          <w:sz w:val="28"/>
          <w:szCs w:val="28"/>
          <w:rtl w:val="0"/>
        </w:rPr>
        <w:t xml:space="preserve">Generative Adversarial Networks (GANs): </w:t>
      </w:r>
      <w:r>
        <w:rPr>
          <w:sz w:val="28"/>
          <w:szCs w:val="28"/>
          <w:rtl w:val="0"/>
        </w:rPr>
        <w:t>These consist of two neural networks—a generator that creates images and a discriminator that evaluates them. The two networks compete against each other, leading to the creation of increasingly realistic images.</w:t>
      </w:r>
    </w:p>
    <w:p w14:paraId="00000008">
      <w:pPr>
        <w:numPr>
          <w:ilvl w:val="0"/>
          <w:numId w:val="1"/>
        </w:numPr>
        <w:spacing w:before="0" w:beforeAutospacing="0" w:after="240"/>
        <w:ind w:left="720" w:hanging="360"/>
        <w:rPr>
          <w:b/>
          <w:sz w:val="28"/>
          <w:szCs w:val="28"/>
        </w:rPr>
      </w:pPr>
      <w:r>
        <w:rPr>
          <w:b/>
          <w:sz w:val="28"/>
          <w:szCs w:val="28"/>
          <w:rtl w:val="0"/>
        </w:rPr>
        <w:t xml:space="preserve">Variational Autoencoders (VAEs): </w:t>
      </w:r>
      <w:r>
        <w:rPr>
          <w:sz w:val="28"/>
          <w:szCs w:val="28"/>
          <w:rtl w:val="0"/>
        </w:rPr>
        <w:t>VAEs encode input data into a lower-dimensional latent space and then decode it back into images. They allow for sampling new data points from the learned distribution.</w:t>
      </w:r>
    </w:p>
    <w:p w14:paraId="00000009">
      <w:pPr>
        <w:spacing w:before="240" w:after="240"/>
        <w:ind w:left="720" w:firstLine="0"/>
        <w:rPr>
          <w:sz w:val="28"/>
          <w:szCs w:val="28"/>
        </w:rPr>
      </w:pPr>
      <w:r>
        <w:rPr>
          <w:sz w:val="28"/>
          <w:szCs w:val="28"/>
          <w:rtl w:val="0"/>
        </w:rPr>
        <w:t>We will use GANs as our generating model as it is more widely used to generate images conditioned on specific labels (like emotion or other attributes), making it easier to create targeted outputs.</w:t>
      </w:r>
    </w:p>
    <w:p w14:paraId="0000000A">
      <w:pPr>
        <w:spacing w:before="240" w:after="240"/>
        <w:ind w:left="0" w:firstLine="0"/>
        <w:rPr>
          <w:b/>
          <w:sz w:val="28"/>
          <w:szCs w:val="28"/>
        </w:rPr>
      </w:pPr>
      <w:r>
        <w:rPr>
          <w:b/>
          <w:sz w:val="28"/>
          <w:szCs w:val="28"/>
          <w:rtl w:val="0"/>
        </w:rPr>
        <w:t>2.Facial Expression and Emotion Representation(mainly datasets):</w:t>
      </w:r>
    </w:p>
    <w:p w14:paraId="0000000B">
      <w:pPr>
        <w:spacing w:before="240" w:after="240"/>
        <w:rPr>
          <w:sz w:val="28"/>
          <w:szCs w:val="28"/>
        </w:rPr>
      </w:pPr>
      <w:r>
        <w:rPr>
          <w:sz w:val="28"/>
          <w:szCs w:val="28"/>
          <w:rtl w:val="0"/>
        </w:rPr>
        <w:t>To generate faces with specific emotions, the model needs a clear representation of how different emotions manifest in facial features. This can be achieved through:</w:t>
      </w:r>
    </w:p>
    <w:p w14:paraId="0000000C">
      <w:pPr>
        <w:numPr>
          <w:ilvl w:val="0"/>
          <w:numId w:val="2"/>
        </w:numPr>
        <w:spacing w:before="240" w:after="0" w:afterAutospacing="0"/>
        <w:ind w:left="720" w:hanging="360"/>
        <w:rPr>
          <w:b/>
          <w:sz w:val="28"/>
          <w:szCs w:val="28"/>
        </w:rPr>
      </w:pPr>
      <w:r>
        <w:rPr>
          <w:b/>
          <w:sz w:val="28"/>
          <w:szCs w:val="28"/>
          <w:rtl w:val="0"/>
        </w:rPr>
        <w:t xml:space="preserve">Facial Landmarks: </w:t>
      </w:r>
      <w:r>
        <w:rPr>
          <w:sz w:val="28"/>
          <w:szCs w:val="28"/>
          <w:rtl w:val="0"/>
        </w:rPr>
        <w:t>Key points on the face (e.g., corners of the eyes, mouth) that define facial expressions.</w:t>
      </w:r>
    </w:p>
    <w:p w14:paraId="0000000D">
      <w:pPr>
        <w:numPr>
          <w:ilvl w:val="0"/>
          <w:numId w:val="2"/>
        </w:numPr>
        <w:spacing w:before="0" w:beforeAutospacing="0" w:after="240"/>
        <w:ind w:left="720" w:hanging="360"/>
        <w:rPr>
          <w:b/>
          <w:sz w:val="28"/>
          <w:szCs w:val="28"/>
        </w:rPr>
      </w:pPr>
      <w:r>
        <w:rPr>
          <w:b/>
          <w:sz w:val="28"/>
          <w:szCs w:val="28"/>
          <w:rtl w:val="0"/>
        </w:rPr>
        <w:t xml:space="preserve">Emotion Labels: </w:t>
      </w:r>
      <w:r>
        <w:rPr>
          <w:sz w:val="28"/>
          <w:szCs w:val="28"/>
          <w:rtl w:val="0"/>
        </w:rPr>
        <w:t>A dataset labeled with different emotions helps the model learn how to associate specific facial configurations with each emotion.</w:t>
      </w:r>
    </w:p>
    <w:p w14:paraId="0000000E">
      <w:pPr>
        <w:pStyle w:val="5"/>
        <w:keepNext w:val="0"/>
        <w:keepLines w:val="0"/>
        <w:spacing w:before="240" w:after="40"/>
        <w:rPr>
          <w:b/>
          <w:color w:val="000000"/>
          <w:sz w:val="28"/>
          <w:szCs w:val="28"/>
        </w:rPr>
      </w:pPr>
      <w:bookmarkStart w:id="0" w:name="_8qr8hxwvfzfc" w:colFirst="0" w:colLast="0"/>
      <w:bookmarkEnd w:id="0"/>
      <w:r>
        <w:rPr>
          <w:b/>
          <w:color w:val="000000"/>
          <w:sz w:val="28"/>
          <w:szCs w:val="28"/>
          <w:rtl w:val="0"/>
        </w:rPr>
        <w:t>Training the Model(python libraries):</w:t>
      </w:r>
    </w:p>
    <w:p w14:paraId="0000000F">
      <w:pPr>
        <w:spacing w:before="240" w:after="240"/>
        <w:rPr>
          <w:sz w:val="28"/>
          <w:szCs w:val="28"/>
        </w:rPr>
      </w:pPr>
      <w:r>
        <w:rPr>
          <w:sz w:val="28"/>
          <w:szCs w:val="28"/>
          <w:rtl w:val="0"/>
        </w:rPr>
        <w:t>The model is trained on a dataset of facial images with labeled emotions. During training, it learns to:</w:t>
      </w:r>
    </w:p>
    <w:p w14:paraId="00000010">
      <w:pPr>
        <w:numPr>
          <w:ilvl w:val="0"/>
          <w:numId w:val="3"/>
        </w:numPr>
        <w:spacing w:before="240" w:after="0" w:afterAutospacing="0"/>
        <w:ind w:left="720" w:hanging="360"/>
        <w:rPr>
          <w:sz w:val="28"/>
          <w:szCs w:val="28"/>
        </w:rPr>
      </w:pPr>
      <w:r>
        <w:rPr>
          <w:sz w:val="28"/>
          <w:szCs w:val="28"/>
          <w:rtl w:val="0"/>
        </w:rPr>
        <w:t>Capture Variability: Understand how different individuals express the same emotion.</w:t>
      </w:r>
    </w:p>
    <w:p w14:paraId="00000011">
      <w:pPr>
        <w:numPr>
          <w:ilvl w:val="0"/>
          <w:numId w:val="3"/>
        </w:numPr>
        <w:spacing w:before="0" w:beforeAutospacing="0" w:after="240"/>
        <w:ind w:left="720" w:hanging="360"/>
        <w:rPr>
          <w:sz w:val="28"/>
          <w:szCs w:val="28"/>
        </w:rPr>
      </w:pPr>
      <w:r>
        <w:rPr>
          <w:sz w:val="28"/>
          <w:szCs w:val="28"/>
          <w:rtl w:val="0"/>
        </w:rPr>
        <w:t>Generate Realistic Features: Produce high-quality images that resemble real faces.</w:t>
      </w:r>
    </w:p>
    <w:p w14:paraId="00000012">
      <w:pPr>
        <w:pStyle w:val="5"/>
        <w:keepNext w:val="0"/>
        <w:keepLines w:val="0"/>
        <w:spacing w:before="240" w:after="40"/>
        <w:rPr>
          <w:b/>
          <w:color w:val="000000"/>
          <w:sz w:val="28"/>
          <w:szCs w:val="28"/>
        </w:rPr>
      </w:pPr>
      <w:bookmarkStart w:id="1" w:name="_64cgyjklv1p4" w:colFirst="0" w:colLast="0"/>
      <w:bookmarkEnd w:id="1"/>
      <w:r>
        <w:rPr>
          <w:b/>
          <w:color w:val="000000"/>
          <w:sz w:val="28"/>
          <w:szCs w:val="28"/>
          <w:rtl w:val="0"/>
        </w:rPr>
        <w:t>Latent Space Manipulation</w:t>
      </w:r>
    </w:p>
    <w:p w14:paraId="00000013">
      <w:pPr>
        <w:spacing w:before="240" w:after="240"/>
        <w:rPr>
          <w:sz w:val="28"/>
          <w:szCs w:val="28"/>
        </w:rPr>
      </w:pPr>
      <w:r>
        <w:rPr>
          <w:sz w:val="28"/>
          <w:szCs w:val="28"/>
          <w:rtl w:val="0"/>
        </w:rPr>
        <w:t>Once trained, the model allows for manipulation of the latent space to generate faces with desired emotional expressions. By adjusting specific dimensions in this space, you can control aspects of the generated face, such as:</w:t>
      </w:r>
    </w:p>
    <w:p w14:paraId="00000014">
      <w:pPr>
        <w:numPr>
          <w:ilvl w:val="0"/>
          <w:numId w:val="4"/>
        </w:numPr>
        <w:spacing w:before="240" w:after="0" w:afterAutospacing="0"/>
        <w:ind w:left="720" w:hanging="360"/>
        <w:rPr>
          <w:sz w:val="28"/>
          <w:szCs w:val="28"/>
        </w:rPr>
      </w:pPr>
      <w:r>
        <w:rPr>
          <w:b/>
          <w:sz w:val="28"/>
          <w:szCs w:val="28"/>
          <w:rtl w:val="0"/>
        </w:rPr>
        <w:t>Intensity of Emotion:</w:t>
      </w:r>
      <w:r>
        <w:rPr>
          <w:sz w:val="28"/>
          <w:szCs w:val="28"/>
          <w:rtl w:val="0"/>
        </w:rPr>
        <w:t xml:space="preserve"> Gradually transitioning from one emotion to another.</w:t>
      </w:r>
    </w:p>
    <w:p w14:paraId="00000015">
      <w:pPr>
        <w:numPr>
          <w:ilvl w:val="0"/>
          <w:numId w:val="4"/>
        </w:numPr>
        <w:spacing w:before="0" w:beforeAutospacing="0" w:after="240"/>
        <w:ind w:left="720" w:hanging="360"/>
        <w:rPr>
          <w:sz w:val="28"/>
          <w:szCs w:val="28"/>
        </w:rPr>
      </w:pPr>
      <w:r>
        <w:rPr>
          <w:b/>
          <w:sz w:val="28"/>
          <w:szCs w:val="28"/>
          <w:rtl w:val="0"/>
        </w:rPr>
        <w:t>Facial Attributes:</w:t>
      </w:r>
      <w:r>
        <w:rPr>
          <w:sz w:val="28"/>
          <w:szCs w:val="28"/>
          <w:rtl w:val="0"/>
        </w:rPr>
        <w:t xml:space="preserve"> Altering features like age, gender, or ethnicity while maintaining the emotion.</w:t>
      </w:r>
    </w:p>
    <w:p w14:paraId="00000016">
      <w:pPr>
        <w:spacing w:before="240" w:after="240"/>
        <w:ind w:left="720" w:firstLine="0"/>
        <w:rPr>
          <w:sz w:val="28"/>
          <w:szCs w:val="28"/>
        </w:rPr>
      </w:pPr>
      <w:r>
        <w:rPr>
          <w:sz w:val="28"/>
          <w:szCs w:val="28"/>
          <w:rtl w:val="0"/>
        </w:rPr>
        <w:t>To learn more about latent space:</w:t>
      </w:r>
    </w:p>
    <w:p w14:paraId="00000017">
      <w:pPr>
        <w:spacing w:before="240" w:after="240"/>
        <w:ind w:left="720" w:firstLine="0"/>
        <w:rPr>
          <w:sz w:val="28"/>
          <w:szCs w:val="28"/>
        </w:rPr>
      </w:pPr>
      <w:r>
        <w:fldChar w:fldCharType="begin"/>
      </w:r>
      <w:r>
        <w:instrText xml:space="preserve"> HYPERLINK "https://theacademic.com/" \h </w:instrText>
      </w:r>
      <w:r>
        <w:fldChar w:fldCharType="separate"/>
      </w:r>
      <w:r>
        <w:rPr>
          <w:color w:val="1155CC"/>
          <w:sz w:val="28"/>
          <w:szCs w:val="28"/>
          <w:u w:val="single"/>
          <w:rtl w:val="0"/>
        </w:rPr>
        <w:t>https://theacademic.com/</w:t>
      </w:r>
      <w:r>
        <w:rPr>
          <w:color w:val="1155CC"/>
          <w:sz w:val="28"/>
          <w:szCs w:val="28"/>
          <w:u w:val="single"/>
          <w:rtl w:val="0"/>
        </w:rPr>
        <w:fldChar w:fldCharType="end"/>
      </w:r>
      <w:r>
        <w:rPr>
          <w:sz w:val="28"/>
          <w:szCs w:val="28"/>
          <w:rtl w:val="0"/>
        </w:rPr>
        <w:t xml:space="preserve"> you can read  this web page.</w:t>
      </w:r>
    </w:p>
    <w:p w14:paraId="00000018">
      <w:pPr>
        <w:spacing w:before="240" w:after="240"/>
        <w:ind w:left="720" w:firstLine="0"/>
        <w:rPr>
          <w:sz w:val="28"/>
          <w:szCs w:val="28"/>
        </w:rPr>
      </w:pPr>
      <w:r>
        <w:fldChar w:fldCharType="begin"/>
      </w:r>
      <w:r>
        <w:instrText xml:space="preserve"> HYPERLINK "https://youtu.be/FslFZx08beM?si=ivKfihpzDajOJ6Rz" \h </w:instrText>
      </w:r>
      <w:r>
        <w:fldChar w:fldCharType="separate"/>
      </w:r>
      <w:r>
        <w:rPr>
          <w:color w:val="1155CC"/>
          <w:sz w:val="28"/>
          <w:szCs w:val="28"/>
          <w:u w:val="single"/>
          <w:rtl w:val="0"/>
        </w:rPr>
        <w:t>https://youtu.be/FslFZx08beM?si=ivKfihpzDajOJ6Rz</w:t>
      </w:r>
      <w:r>
        <w:rPr>
          <w:color w:val="1155CC"/>
          <w:sz w:val="28"/>
          <w:szCs w:val="28"/>
          <w:u w:val="single"/>
          <w:rtl w:val="0"/>
        </w:rPr>
        <w:fldChar w:fldCharType="end"/>
      </w:r>
      <w:r>
        <w:rPr>
          <w:sz w:val="28"/>
          <w:szCs w:val="28"/>
          <w:rtl w:val="0"/>
        </w:rPr>
        <w:t xml:space="preserve"> you  can also visit this you tube video.</w:t>
      </w:r>
    </w:p>
    <w:p w14:paraId="00000019">
      <w:pPr>
        <w:pStyle w:val="5"/>
        <w:keepNext w:val="0"/>
        <w:keepLines w:val="0"/>
        <w:spacing w:before="240" w:after="40"/>
        <w:ind w:left="720" w:firstLine="0"/>
        <w:rPr>
          <w:b/>
          <w:color w:val="000000"/>
          <w:sz w:val="28"/>
          <w:szCs w:val="28"/>
        </w:rPr>
      </w:pPr>
      <w:bookmarkStart w:id="2" w:name="_q769qo4yy9d8" w:colFirst="0" w:colLast="0"/>
      <w:bookmarkEnd w:id="2"/>
      <w:r>
        <w:rPr>
          <w:b/>
          <w:color w:val="000000"/>
          <w:sz w:val="28"/>
          <w:szCs w:val="28"/>
          <w:rtl w:val="0"/>
        </w:rPr>
        <w:t>Applications</w:t>
      </w:r>
    </w:p>
    <w:p w14:paraId="0000001A">
      <w:pPr>
        <w:spacing w:before="240" w:after="240"/>
        <w:rPr>
          <w:sz w:val="28"/>
          <w:szCs w:val="28"/>
        </w:rPr>
      </w:pPr>
      <w:r>
        <w:rPr>
          <w:sz w:val="28"/>
          <w:szCs w:val="28"/>
          <w:rtl w:val="0"/>
        </w:rPr>
        <w:t>Generative models for emotional face generation have several applications, including:</w:t>
      </w:r>
    </w:p>
    <w:p w14:paraId="0000001B">
      <w:pPr>
        <w:numPr>
          <w:ilvl w:val="0"/>
          <w:numId w:val="5"/>
        </w:numPr>
        <w:spacing w:before="240" w:after="0" w:afterAutospacing="0"/>
        <w:ind w:left="720" w:hanging="360"/>
        <w:rPr>
          <w:sz w:val="28"/>
          <w:szCs w:val="28"/>
        </w:rPr>
      </w:pPr>
      <w:r>
        <w:rPr>
          <w:b/>
          <w:sz w:val="28"/>
          <w:szCs w:val="28"/>
          <w:rtl w:val="0"/>
        </w:rPr>
        <w:t>Entertainment</w:t>
      </w:r>
      <w:r>
        <w:rPr>
          <w:sz w:val="28"/>
          <w:szCs w:val="28"/>
          <w:rtl w:val="0"/>
        </w:rPr>
        <w:t>: Creating characters for video games and animated films that exhibit a range of emotions.</w:t>
      </w:r>
    </w:p>
    <w:p w14:paraId="0000001C">
      <w:pPr>
        <w:numPr>
          <w:ilvl w:val="0"/>
          <w:numId w:val="5"/>
        </w:numPr>
        <w:spacing w:before="0" w:beforeAutospacing="0" w:after="0" w:afterAutospacing="0"/>
        <w:ind w:left="720" w:hanging="360"/>
        <w:rPr>
          <w:sz w:val="28"/>
          <w:szCs w:val="28"/>
        </w:rPr>
      </w:pPr>
      <w:r>
        <w:rPr>
          <w:b/>
          <w:sz w:val="28"/>
          <w:szCs w:val="28"/>
          <w:rtl w:val="0"/>
        </w:rPr>
        <w:t>Virtual Reality</w:t>
      </w:r>
      <w:r>
        <w:rPr>
          <w:sz w:val="28"/>
          <w:szCs w:val="28"/>
          <w:rtl w:val="0"/>
        </w:rPr>
        <w:t>: Enhancing avatars in virtual environments to express emotions more realistically.</w:t>
      </w:r>
    </w:p>
    <w:p w14:paraId="0000001D">
      <w:pPr>
        <w:numPr>
          <w:ilvl w:val="0"/>
          <w:numId w:val="5"/>
        </w:numPr>
        <w:spacing w:before="0" w:beforeAutospacing="0" w:after="0" w:afterAutospacing="0"/>
        <w:ind w:left="720" w:hanging="360"/>
        <w:rPr>
          <w:sz w:val="28"/>
          <w:szCs w:val="28"/>
        </w:rPr>
      </w:pPr>
      <w:r>
        <w:rPr>
          <w:b/>
          <w:sz w:val="28"/>
          <w:szCs w:val="28"/>
          <w:rtl w:val="0"/>
        </w:rPr>
        <w:t>Psychological Research</w:t>
      </w:r>
      <w:r>
        <w:rPr>
          <w:sz w:val="28"/>
          <w:szCs w:val="28"/>
          <w:rtl w:val="0"/>
        </w:rPr>
        <w:t>: Studying human emotional responses by generating diverse emotional expressions.</w:t>
      </w:r>
    </w:p>
    <w:p w14:paraId="0000001E">
      <w:pPr>
        <w:numPr>
          <w:ilvl w:val="0"/>
          <w:numId w:val="5"/>
        </w:numPr>
        <w:spacing w:before="0" w:beforeAutospacing="0" w:after="240"/>
        <w:ind w:left="720" w:hanging="360"/>
        <w:rPr>
          <w:sz w:val="28"/>
          <w:szCs w:val="28"/>
        </w:rPr>
      </w:pPr>
      <w:r>
        <w:rPr>
          <w:b/>
          <w:sz w:val="28"/>
          <w:szCs w:val="28"/>
          <w:rtl w:val="0"/>
        </w:rPr>
        <w:t>Marketing</w:t>
      </w:r>
      <w:r>
        <w:rPr>
          <w:sz w:val="28"/>
          <w:szCs w:val="28"/>
          <w:rtl w:val="0"/>
        </w:rPr>
        <w:t>: Analyzing consumer reactions by generating faces that express specific emotions related to products or advertisements.</w:t>
      </w:r>
    </w:p>
    <w:p w14:paraId="0000001F">
      <w:pPr>
        <w:spacing w:before="240" w:after="240"/>
        <w:ind w:left="720" w:firstLine="0"/>
        <w:rPr>
          <w:sz w:val="28"/>
          <w:szCs w:val="28"/>
        </w:rPr>
      </w:pPr>
    </w:p>
    <w:p w14:paraId="00000020">
      <w:pPr>
        <w:spacing w:before="240" w:after="240"/>
        <w:ind w:left="720" w:firstLine="0"/>
        <w:rPr>
          <w:sz w:val="28"/>
          <w:szCs w:val="28"/>
        </w:rPr>
      </w:pPr>
    </w:p>
    <w:p w14:paraId="00000021">
      <w:pPr>
        <w:spacing w:before="240" w:after="240"/>
        <w:ind w:left="720" w:firstLine="0"/>
        <w:rPr>
          <w:sz w:val="28"/>
          <w:szCs w:val="28"/>
        </w:rPr>
      </w:pPr>
    </w:p>
    <w:p w14:paraId="00000022">
      <w:pPr>
        <w:spacing w:before="240" w:after="240"/>
        <w:ind w:left="0" w:firstLine="0"/>
        <w:rPr>
          <w:sz w:val="28"/>
          <w:szCs w:val="28"/>
        </w:rPr>
      </w:pPr>
    </w:p>
    <w:p w14:paraId="00000023">
      <w:pPr>
        <w:spacing w:before="240" w:after="240"/>
        <w:ind w:left="0" w:firstLine="0"/>
        <w:rPr>
          <w:b/>
          <w:sz w:val="28"/>
          <w:szCs w:val="28"/>
        </w:rPr>
      </w:pPr>
    </w:p>
    <w:p w14:paraId="00000024">
      <w:pPr>
        <w:spacing w:before="240" w:after="240"/>
        <w:ind w:left="720" w:firstLine="0"/>
        <w:rPr>
          <w:sz w:val="28"/>
          <w:szCs w:val="28"/>
        </w:rPr>
      </w:pPr>
    </w:p>
    <w:p w14:paraId="00000025">
      <w:pPr>
        <w:rPr>
          <w:b/>
          <w:sz w:val="28"/>
          <w:szCs w:val="28"/>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BB36F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3</Pages>
  <TotalTime>0</TotalTime>
  <ScaleCrop>false</ScaleCrop>
  <LinksUpToDate>false</LinksUpToDate>
  <Application>WPS Office_12.2.0.18283_F1E327BC-269C-435d-A152-05C5408002CA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2024-09-30T16:58:51Z</dcterms:created>
  <dc:creator>KIIT</dc:creator>
  <cp:lastModifiedBy>SOUMYADEEP DUTTA</cp:lastModifiedBy>
  <dcterms:modified xsi:type="dcterms:W3CDTF">2024-09-30T16:59:14Z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6E85D67325014C79AF9CF3278414C636_13</vt:lpwstr>
  </property>
</Properties>
</file>