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bCs w:val="1"/>
        </w:rPr>
      </w:pPr>
      <w:r w:rsidDel="00000000" w:rsidR="00000000" w:rsidRPr="00000000">
        <w:rPr>
          <w:b w:val="1"/>
          <w:bCs w:val="1"/>
          <w:rtl w:val="0"/>
        </w:rPr>
        <w:t xml:space="preserve">Deepiga Ganesan  </w:t>
      </w:r>
    </w:p>
    <w:p w:rsidR="00000000" w:rsidDel="00000000" w:rsidP="00000000" w:rsidRDefault="00000000" w:rsidRPr="00000000" w14:paraId="00000002">
      <w:pPr>
        <w:spacing w:after="0" w:lineRule="auto"/>
        <w:rPr>
          <w:b w:val="1"/>
          <w:bCs w:val="1"/>
        </w:rPr>
      </w:pPr>
      <w:r w:rsidDel="00000000" w:rsidR="00000000" w:rsidRPr="00000000">
        <w:rPr>
          <w:b w:val="1"/>
          <w:bCs w:val="1"/>
          <w:rtl w:val="0"/>
        </w:rPr>
        <w:t xml:space="preserve">June 6, 2026  </w:t>
      </w:r>
    </w:p>
    <w:p w:rsidR="00000000" w:rsidDel="00000000" w:rsidP="00000000" w:rsidRDefault="00000000" w:rsidRPr="00000000" w14:paraId="00000003">
      <w:pPr>
        <w:spacing w:after="0" w:lineRule="auto"/>
        <w:rPr>
          <w:b w:val="1"/>
          <w:bCs w:val="1"/>
        </w:rPr>
      </w:pPr>
      <w:r w:rsidDel="00000000" w:rsidR="00000000" w:rsidRPr="00000000">
        <w:rPr>
          <w:rtl w:val="0"/>
        </w:rPr>
      </w:r>
    </w:p>
    <w:p w:rsidR="00000000" w:rsidDel="00000000" w:rsidP="00000000" w:rsidRDefault="00000000" w:rsidRPr="00000000" w14:paraId="00000004">
      <w:pPr>
        <w:spacing w:after="0" w:lineRule="auto"/>
        <w:rPr>
          <w:b w:val="1"/>
          <w:bCs w:val="1"/>
        </w:rPr>
      </w:pPr>
      <w:r w:rsidDel="00000000" w:rsidR="00000000" w:rsidRPr="00000000">
        <w:rPr>
          <w:b w:val="1"/>
          <w:bCs w:val="1"/>
          <w:rtl w:val="0"/>
        </w:rPr>
        <w:t xml:space="preserve">Hiring Team  </w:t>
      </w:r>
    </w:p>
    <w:p w:rsidR="00000000" w:rsidDel="00000000" w:rsidP="00000000" w:rsidRDefault="00000000" w:rsidRPr="00000000" w14:paraId="00000005">
      <w:pPr>
        <w:spacing w:after="0" w:lineRule="auto"/>
        <w:rPr>
          <w:b w:val="1"/>
          <w:bCs w:val="1"/>
        </w:rPr>
      </w:pPr>
      <w:r w:rsidDel="00000000" w:rsidR="00000000" w:rsidRPr="00000000">
        <w:rPr>
          <w:b w:val="1"/>
          <w:bCs w:val="1"/>
          <w:rtl w:val="0"/>
        </w:rPr>
        <w:t xml:space="preserve">COSTI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 Application for Digital Solutions Facilitator</w:t>
      </w:r>
    </w:p>
    <w:p w:rsidR="00000000" w:rsidDel="00000000" w:rsidP="00000000" w:rsidRDefault="00000000" w:rsidRPr="00000000" w14:paraId="00000008">
      <w:pPr>
        <w:rPr/>
      </w:pPr>
      <w:r w:rsidDel="00000000" w:rsidR="00000000" w:rsidRPr="00000000">
        <w:rPr>
          <w:rtl w:val="0"/>
        </w:rPr>
        <w:t xml:space="preserve">Dear Hiring Manager,</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I am writing to express my interest in the Digital Solutions Facilitator position with COSTI. My professional experience sits at the intersection of online learning delivery, career development, and recruitment, making me well-suited for this role.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In my current role as an Employment Consultant supporting the Canadian Employment Connections and Connecting Canada programs, I work with pre-arrival clients who are in the process of obtaining permanent residency in Canada. To support their employment and settlement needs, I deliver job search and skills training webinars designed to strengthen their job search toolkit. To date, I have facilitated more than 120 online webinars for a diverse group of pre-arrival clients, adapting my digital presence and delivery style to meet varying learner needs.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For the Connecting Canada program, which focuses on informing clients about career and settlement opportunities in both smaller and urban communities across Canada, I have worked extensively with community partners in Lethbridge, Saint John, and Yellowknife. In this capacity, I have delivered attraction webinars to audiences of more than 100 participants per session via Zoom. These presentations incorporated breakout rooms and virtual panel discussions, where I managed participant engagement, panel coordination, and the technical aspects of the platform.</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This combination of experiences has given me a strong understanding of clients' employment and settlement needs, enabling me to provide timely and effective support to those seeking post-arrival resources. Over the past three years, I have also co-managed virtual hiring events, virtual information booths, and outreach campaigns that attracted more than 400 participants to large-scale, Canada-wide Networking Linkup events, demonstrating my ability to effectively manage high-volume initiatives.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COSTI's holistic approach to supporting clients through employment, settlement, language training, and housing services strongly appeals to me. I would welcome the opportunity to contribute my skills and experience to an organization dedicated to addressing the diverse needs of newcomers and communities.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I welcome the opportunity to discuss how my skills and experience can contribute to the success of the Digital Solutions Facilitator role.</w:t>
      </w:r>
    </w:p>
    <w:p w:rsidR="00000000" w:rsidDel="00000000" w:rsidP="00000000" w:rsidRDefault="00000000" w:rsidRPr="00000000" w14:paraId="0000000F">
      <w:pPr>
        <w:rPr/>
      </w:pPr>
      <w:r w:rsidDel="00000000" w:rsidR="00000000" w:rsidRPr="00000000">
        <w:rPr>
          <w:rtl w:val="0"/>
        </w:rPr>
        <w:t xml:space="preserve">Thank you for your consideration.  </w:t>
      </w:r>
    </w:p>
    <w:p w:rsidR="00000000" w:rsidDel="00000000" w:rsidP="00000000" w:rsidRDefault="00000000" w:rsidRPr="00000000" w14:paraId="00000010">
      <w:pPr>
        <w:spacing w:after="0" w:lineRule="auto"/>
        <w:rPr/>
      </w:pPr>
      <w:r w:rsidDel="00000000" w:rsidR="00000000" w:rsidRPr="00000000">
        <w:rPr>
          <w:rtl w:val="0"/>
        </w:rPr>
        <w:t xml:space="preserve">Sincerely,  </w:t>
      </w:r>
    </w:p>
    <w:p w:rsidR="00000000" w:rsidDel="00000000" w:rsidP="00000000" w:rsidRDefault="00000000" w:rsidRPr="00000000" w14:paraId="00000011">
      <w:pPr>
        <w:spacing w:after="0" w:lineRule="auto"/>
        <w:rPr/>
      </w:pPr>
      <w:r w:rsidDel="00000000" w:rsidR="00000000" w:rsidRPr="00000000">
        <w:rPr>
          <w:rtl w:val="0"/>
        </w:rPr>
        <w:t xml:space="preserve">Deepiga Ganesan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t xml:space="preserve">                                                              </w:t>
      </w:r>
    </w:p>
    <w:p w:rsidR="00000000" w:rsidDel="00000000" w:rsidP="00000000" w:rsidRDefault="00000000" w:rsidRPr="00000000" w14:paraId="00000016">
      <w:pPr>
        <w:spacing w:after="0" w:lineRule="auto"/>
        <w:ind w:left="3600" w:firstLine="720"/>
        <w:jc w:val="left"/>
        <w:rPr>
          <w:b w:val="1"/>
          <w:bCs w:val="1"/>
        </w:rPr>
      </w:pPr>
      <w:r w:rsidDel="00000000" w:rsidR="00000000" w:rsidRPr="00000000">
        <w:rPr>
          <w:b w:val="1"/>
          <w:bCs w:val="1"/>
          <w:rtl w:val="0"/>
        </w:rPr>
        <w:t xml:space="preserve">Deepiga Ganesan</w:t>
      </w:r>
    </w:p>
    <w:p w:rsidR="00000000" w:rsidDel="00000000" w:rsidP="00000000" w:rsidRDefault="00000000" w:rsidRPr="00000000" w14:paraId="00000017">
      <w:pPr>
        <w:spacing w:after="0" w:lineRule="auto"/>
        <w:jc w:val="center"/>
        <w:rPr/>
      </w:pPr>
      <w:hyperlink r:id="rId7">
        <w:r w:rsidDel="00000000" w:rsidR="00000000" w:rsidRPr="00000000">
          <w:rPr>
            <w:color w:val="1155cc"/>
            <w:u w:val="single"/>
            <w:rtl w:val="0"/>
          </w:rPr>
          <w:t xml:space="preserve">deepigakrisganesan@gmail.com</w:t>
        </w:r>
      </w:hyperlink>
      <w:r w:rsidDel="00000000" w:rsidR="00000000" w:rsidRPr="00000000">
        <w:rPr>
          <w:rtl w:val="0"/>
        </w:rPr>
        <w:t xml:space="preserve">|4373521373</w:t>
      </w:r>
    </w:p>
    <w:p w:rsidR="00000000" w:rsidDel="00000000" w:rsidP="00000000" w:rsidRDefault="00000000" w:rsidRPr="00000000" w14:paraId="00000018">
      <w:pPr>
        <w:spacing w:after="0" w:lineRule="auto"/>
        <w:jc w:val="center"/>
        <w:rPr/>
      </w:pPr>
      <w:hyperlink r:id="rId8">
        <w:r w:rsidDel="00000000" w:rsidR="00000000" w:rsidRPr="00000000">
          <w:rPr>
            <w:color w:val="1155cc"/>
            <w:u w:val="single"/>
            <w:rtl w:val="0"/>
          </w:rPr>
          <w:t xml:space="preserve">https://www.linkedin.com/in/deepiga/</w:t>
        </w:r>
      </w:hyperlink>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Results-oriented workforce professional with 8+ years of experience supporting clients and employers in complex, fast-paced environments. Experienced in recruitment strategy, client coaching, employer engagement, and facilitating learning initiatives that improve long-term employment outcomes. </w:t>
      </w:r>
    </w:p>
    <w:p w:rsidR="00000000" w:rsidDel="00000000" w:rsidP="00000000" w:rsidRDefault="00000000" w:rsidRPr="00000000" w14:paraId="0000001B">
      <w:pPr>
        <w:rPr>
          <w:b w:val="1"/>
          <w:bCs w:val="1"/>
        </w:rPr>
      </w:pPr>
      <w:r w:rsidDel="00000000" w:rsidR="00000000" w:rsidRPr="00000000">
        <w:rPr>
          <w:b w:val="1"/>
          <w:bCs w:val="1"/>
          <w:rtl w:val="0"/>
        </w:rPr>
        <w:t xml:space="preserve">Skills Portfolio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CRM &amp; Engagement platforms (Salesforce)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Project Management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Interpretation and decision support (Advanced Excel, Power BI)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Presentation and Facilitation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Virtual Event Management (Zoom, Radancy, Kahoot)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Communication planning &amp; execution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Professional Maturity and High Judgement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Stakeholder Engagement  </w: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Professional Experience  </w:t>
      </w:r>
    </w:p>
    <w:p w:rsidR="00000000" w:rsidDel="00000000" w:rsidP="00000000" w:rsidRDefault="00000000" w:rsidRPr="00000000" w14:paraId="00000025">
      <w:pPr>
        <w:spacing w:after="0" w:lineRule="auto"/>
        <w:rPr>
          <w:b w:val="1"/>
          <w:bCs w:val="1"/>
        </w:rPr>
      </w:pPr>
      <w:r w:rsidDel="00000000" w:rsidR="00000000" w:rsidRPr="00000000">
        <w:rPr>
          <w:b w:val="1"/>
          <w:bCs w:val="1"/>
          <w:rtl w:val="0"/>
        </w:rPr>
        <w:t xml:space="preserve">Employment Consultant                                                                                                                        Dec 2023 – Present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spacing w:after="0" w:lineRule="auto"/>
        <w:ind w:left="-993" w:firstLine="993"/>
        <w:rPr>
          <w:b w:val="1"/>
          <w:bCs w:val="1"/>
        </w:rPr>
      </w:pPr>
      <w:r w:rsidDel="00000000" w:rsidR="00000000" w:rsidRPr="00000000">
        <w:rPr>
          <w:b w:val="1"/>
          <w:bCs w:val="1"/>
          <w:rtl w:val="0"/>
        </w:rPr>
        <w:t xml:space="preserve">Acces Employment, Toronto, Canada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360"/>
        <w:jc w:val="both"/>
        <w:rPr/>
      </w:pPr>
      <w:r w:rsidDel="00000000" w:rsidR="00000000" w:rsidRPr="00000000">
        <w:rPr>
          <w:rtl w:val="0"/>
        </w:rPr>
        <w:t xml:space="preserve">Act as a subject matter expert in job search by hosting 4+ recurring webinars per month front loading ~ 40+ clients per session with learning tools for their career launch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Orchestrated communication and outreach strategies using data-driven insights to attract onboard 400+ clients resulting in the successful rollout of Virtual Employer Attraction event with 90 booths.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360"/>
        <w:jc w:val="both"/>
        <w:rPr>
          <w:u w:val="none"/>
        </w:rPr>
      </w:pPr>
      <w:r w:rsidDel="00000000" w:rsidR="00000000" w:rsidRPr="00000000">
        <w:rPr>
          <w:rtl w:val="0"/>
        </w:rPr>
        <w:t xml:space="preserve">Maintain accurate and timely case notes in Salesforce CRM and project tracking spreadsheets to fulfill the funder requirements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Implemented process controls in Salesforce and led special projects to test new courses and features </w:t>
      </w:r>
      <w:r w:rsidDel="00000000" w:rsidR="00000000" w:rsidRPr="00000000">
        <w:rPr>
          <w:rtl w:val="0"/>
        </w:rPr>
        <w:t xml:space="preserve">in the Learning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Management System improving learning outcomes for clients.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Analyze labor market reports and conduct data analysis to achieve successful employment outcomes for skilled immigrant workforce representing sectors such as Engineering, Healthcare, IT, Marketing, Leadership, Supply Chain, Human Resources and Finance.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Contributed to cross-functional organizational wide initiatives by working in ERGs, Health and Safety Committee, United Way CN Tower climb up, ILEO initiative and Refugees Hiring Event.</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Teaching Assistant                                                                                                                                  July 2023-Dec 2023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Rotman School of Management,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Toronto, Canada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Delivered weekend lectures for two quantitative focused courses – Economic Environment for Business and Operations Management, effectively closing the learning gaps of 70+ lower year MBA students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284"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Prepared PowerPoint presentations and uploaded learning materials and calendars via Student Learning Portal – Quercus</w:t>
      </w:r>
      <w:r w:rsidDel="00000000" w:rsidR="00000000" w:rsidRPr="00000000">
        <w:rPr>
          <w:rtl w:val="0"/>
        </w:rPr>
      </w:r>
    </w:p>
    <w:p w:rsidR="00000000" w:rsidDel="00000000" w:rsidP="00000000" w:rsidRDefault="00000000" w:rsidRPr="00000000" w14:paraId="00000034">
      <w:pPr>
        <w:spacing w:after="0" w:lineRule="auto"/>
        <w:jc w:val="both"/>
        <w:rPr>
          <w:b w:val="1"/>
          <w:bCs w:val="1"/>
        </w:rPr>
      </w:pPr>
      <w:r w:rsidDel="00000000" w:rsidR="00000000" w:rsidRPr="00000000">
        <w:rPr>
          <w:rtl w:val="0"/>
        </w:rPr>
      </w:r>
    </w:p>
    <w:p w:rsidR="00000000" w:rsidDel="00000000" w:rsidP="00000000" w:rsidRDefault="00000000" w:rsidRPr="00000000" w14:paraId="00000035">
      <w:pPr>
        <w:spacing w:after="0" w:lineRule="auto"/>
        <w:jc w:val="both"/>
        <w:rPr>
          <w:b w:val="1"/>
          <w:bCs w:val="1"/>
        </w:rPr>
      </w:pPr>
      <w:r w:rsidDel="00000000" w:rsidR="00000000" w:rsidRPr="00000000">
        <w:rPr>
          <w:rtl w:val="0"/>
        </w:rPr>
      </w:r>
    </w:p>
    <w:p w:rsidR="00000000" w:rsidDel="00000000" w:rsidP="00000000" w:rsidRDefault="00000000" w:rsidRPr="00000000" w14:paraId="00000036">
      <w:pPr>
        <w:spacing w:after="0" w:lineRule="auto"/>
        <w:jc w:val="both"/>
        <w:rPr>
          <w:b w:val="1"/>
          <w:bCs w:val="1"/>
        </w:rPr>
      </w:pPr>
      <w:r w:rsidDel="00000000" w:rsidR="00000000" w:rsidRPr="00000000">
        <w:rPr>
          <w:rtl w:val="0"/>
        </w:rPr>
      </w:r>
    </w:p>
    <w:p w:rsidR="00000000" w:rsidDel="00000000" w:rsidP="00000000" w:rsidRDefault="00000000" w:rsidRPr="00000000" w14:paraId="00000037">
      <w:pPr>
        <w:spacing w:after="0" w:lineRule="auto"/>
        <w:jc w:val="both"/>
        <w:rPr>
          <w:b w:val="1"/>
          <w:bCs w:val="1"/>
        </w:rPr>
      </w:pPr>
      <w:r w:rsidDel="00000000" w:rsidR="00000000" w:rsidRPr="00000000">
        <w:rPr>
          <w:b w:val="1"/>
          <w:bCs w:val="1"/>
          <w:rtl w:val="0"/>
        </w:rPr>
        <w:t xml:space="preserve">Senior Talent Acquisition Partner                                                                                               June 2022 – July 2023</w:t>
      </w:r>
    </w:p>
    <w:p w:rsidR="00000000" w:rsidDel="00000000" w:rsidP="00000000" w:rsidRDefault="00000000" w:rsidRPr="00000000" w14:paraId="00000038">
      <w:pPr>
        <w:spacing w:after="0" w:lineRule="auto"/>
        <w:jc w:val="both"/>
        <w:rPr>
          <w:b w:val="1"/>
          <w:bCs w:val="1"/>
        </w:rPr>
      </w:pPr>
      <w:r w:rsidDel="00000000" w:rsidR="00000000" w:rsidRPr="00000000">
        <w:rPr>
          <w:b w:val="1"/>
          <w:bCs w:val="1"/>
          <w:rtl w:val="0"/>
        </w:rPr>
        <w:t xml:space="preserve">Johnson &amp; Johnson (contract via WilsonHCG), Toronto, Canada</w:t>
      </w:r>
    </w:p>
    <w:p w:rsidR="00000000" w:rsidDel="00000000" w:rsidP="00000000" w:rsidRDefault="00000000" w:rsidRPr="00000000" w14:paraId="00000039">
      <w:pPr>
        <w:spacing w:after="0" w:lineRule="auto"/>
        <w:jc w:val="both"/>
        <w:rPr>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Managed full cycle recruitment for 15 open requisitions at any point, by identifying hiring trends, building partnerships, and engaging top-tier talent for mid-senior level hiring in Technology LOB</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Coached line managers and senior leaders on hiring regulations and engaged external stakeholders like campus recruitment teams and staffing agencies</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b w:val="1"/>
          <w:bCs w:val="1"/>
          <w:rtl w:val="0"/>
        </w:rPr>
        <w:t xml:space="preserve">IT Recruiter                                                                                                                                            May 2021 – May 2022 </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b w:val="1"/>
          <w:bCs w:val="1"/>
          <w:rtl w:val="0"/>
        </w:rPr>
        <w:t xml:space="preserve">Randstad Technologies, </w:t>
      </w:r>
      <w:r w:rsidDel="00000000" w:rsidR="00000000" w:rsidRPr="00000000">
        <w:rPr>
          <w:rtl w:val="0"/>
        </w:rPr>
        <w:t xml:space="preserve">Toronto, Canada</w:t>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Identified untapped IT talent pool by partnering with 2 immigration agencies and 1 industry association; developed candidate database of 100+ contacts and worked in an intrapreneurial setup </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Registered month-over-month billing growth of 10%, leading to all-time high of $300K billed per month </w:t>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b w:val="1"/>
          <w:bCs w:val="1"/>
          <w:rtl w:val="0"/>
        </w:rPr>
        <w:t xml:space="preserve">Contract Recruitment Advisor                                                                                                               Jan – April 2021 </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b w:val="1"/>
          <w:bCs w:val="1"/>
          <w:rtl w:val="0"/>
        </w:rPr>
        <w:t xml:space="preserve">Agile Staffing &amp; Amyantek, </w:t>
      </w:r>
      <w:r w:rsidDel="00000000" w:rsidR="00000000" w:rsidRPr="00000000">
        <w:rPr>
          <w:rtl w:val="0"/>
        </w:rPr>
        <w:t xml:space="preserve">Toronto, Canada </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Recruited 30+ Registered Nurses for CVS and Walgreens by building partnerships with 3 nursing associations and conducting hiring outreach; enabled administration of 43K+ COVID vaccinations across 50 US states </w:t>
      </w:r>
    </w:p>
    <w:p w:rsidR="00000000" w:rsidDel="00000000" w:rsidP="00000000" w:rsidRDefault="00000000" w:rsidRPr="00000000" w14:paraId="00000045">
      <w:pPr>
        <w:spacing w:after="0" w:lineRule="auto"/>
        <w:rPr/>
      </w:pP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b w:val="1"/>
          <w:bCs w:val="1"/>
          <w:rtl w:val="0"/>
        </w:rPr>
        <w:t xml:space="preserve">Technical Support Representative </w:t>
        <w:tab/>
        <w:tab/>
        <w:tab/>
        <w:tab/>
        <w:tab/>
        <w:tab/>
        <w:tab/>
        <w:t xml:space="preserve">August 2020-Jan 2021 </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b w:val="1"/>
          <w:bCs w:val="1"/>
          <w:rtl w:val="0"/>
        </w:rPr>
        <w:t xml:space="preserve">Transcom, </w:t>
      </w:r>
      <w:r w:rsidDel="00000000" w:rsidR="00000000" w:rsidRPr="00000000">
        <w:rPr>
          <w:rtl w:val="0"/>
        </w:rPr>
        <w:t xml:space="preserve">Toronto, Canada </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Handled 50+ inbound calls per day from Apple’s customers and resolved issues related to iPhone, iPad, Apple watch and other Apple accessories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De-escalated tense client situations through empathy, guidance and constant assurance leading to zero escalations and &gt;95% customer satisfaction</w:t>
      </w:r>
    </w:p>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0" w:lineRule="auto"/>
        <w:rPr>
          <w:b w:val="1"/>
          <w:bCs w:val="1"/>
        </w:rPr>
      </w:pPr>
      <w:r w:rsidDel="00000000" w:rsidR="00000000" w:rsidRPr="00000000">
        <w:rPr>
          <w:b w:val="1"/>
          <w:bCs w:val="1"/>
          <w:rtl w:val="0"/>
        </w:rPr>
        <w:t xml:space="preserve">Junior Manager </w:t>
      </w:r>
    </w:p>
    <w:p w:rsidR="00000000" w:rsidDel="00000000" w:rsidP="00000000" w:rsidRDefault="00000000" w:rsidRPr="00000000" w14:paraId="0000004C">
      <w:pPr>
        <w:spacing w:after="0" w:lineRule="auto"/>
        <w:rPr/>
      </w:pPr>
      <w:r w:rsidDel="00000000" w:rsidR="00000000" w:rsidRPr="00000000">
        <w:rPr>
          <w:b w:val="1"/>
          <w:bCs w:val="1"/>
          <w:rtl w:val="0"/>
        </w:rPr>
        <w:t xml:space="preserve">Human Resource Development, Central Marketing Organization                                  Oct 2016 – Nov 2018 </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b w:val="1"/>
          <w:bCs w:val="1"/>
          <w:rtl w:val="0"/>
        </w:rPr>
        <w:t xml:space="preserve">Management Trainee Administration                                                                                       Sept 2015 – Sept 2016 </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b w:val="1"/>
          <w:bCs w:val="1"/>
          <w:rtl w:val="0"/>
        </w:rPr>
        <w:t xml:space="preserve">Steel Authority of India, </w:t>
      </w:r>
      <w:r w:rsidDel="00000000" w:rsidR="00000000" w:rsidRPr="00000000">
        <w:rPr>
          <w:rtl w:val="0"/>
        </w:rPr>
        <w:t xml:space="preserve">Kolkata, India </w:t>
      </w:r>
    </w:p>
    <w:p w:rsidR="00000000" w:rsidDel="00000000" w:rsidP="00000000" w:rsidRDefault="00000000" w:rsidRPr="00000000" w14:paraId="0000004F">
      <w:pPr>
        <w:spacing w:after="0" w:lineRule="auto"/>
        <w:rPr/>
      </w:pP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b w:val="1"/>
          <w:bCs w:val="1"/>
          <w:rtl w:val="0"/>
        </w:rPr>
        <w:t xml:space="preserve">Management Trainee – Human Resources                                                                                          July – Sept 2015 </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b w:val="1"/>
          <w:bCs w:val="1"/>
          <w:rtl w:val="0"/>
        </w:rPr>
        <w:t xml:space="preserve">Tata Consultancy Services, </w:t>
      </w:r>
      <w:r w:rsidDel="00000000" w:rsidR="00000000" w:rsidRPr="00000000">
        <w:rPr>
          <w:rtl w:val="0"/>
        </w:rPr>
        <w:t xml:space="preserve">Chennai, India</w:t>
      </w:r>
    </w:p>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b w:val="1"/>
          <w:bCs w:val="1"/>
          <w:rtl w:val="0"/>
        </w:rPr>
        <w:t xml:space="preserve">Certifications </w:t>
      </w:r>
      <w:r w:rsidDel="00000000" w:rsidR="00000000" w:rsidRPr="00000000">
        <w:rPr>
          <w:rtl w:val="0"/>
        </w:rPr>
      </w:r>
    </w:p>
    <w:p w:rsidR="00000000" w:rsidDel="00000000" w:rsidP="00000000" w:rsidRDefault="00000000" w:rsidRPr="00000000" w14:paraId="00000055">
      <w:pPr>
        <w:spacing w:after="0" w:lineRule="auto"/>
        <w:rPr>
          <w:b w:val="1"/>
          <w:bCs w:val="1"/>
        </w:rPr>
      </w:pPr>
      <w:r w:rsidDel="00000000" w:rsidR="00000000" w:rsidRPr="00000000">
        <w:rPr>
          <w:rtl w:val="0"/>
        </w:rPr>
        <w:t xml:space="preserve">Core Data Analysis – Marquee Group</w:t>
      </w:r>
      <w:r w:rsidDel="00000000" w:rsidR="00000000" w:rsidRPr="00000000">
        <w:rPr>
          <w:rtl w:val="0"/>
        </w:rPr>
      </w:r>
    </w:p>
    <w:sectPr>
      <w:pgSz w:h="15840" w:w="12240" w:orient="portrait"/>
      <w:pgMar w:bottom="1440" w:top="426" w:left="993" w:right="104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_C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eepigakrisganesan@gmail.com" TargetMode="External"/><Relationship Id="rId8" Type="http://schemas.openxmlformats.org/officeDocument/2006/relationships/hyperlink" Target="https://www.linkedin.com/in/deepig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It9ldCZUwmw2i32FjmQfvX33/w==">CgMxLjA4AHIhMVh2VUprZHJ1OHRvc3hZczRXZzZUVnpkVXNQVFFvSHBT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