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 INTERNET PROGRAMMING     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 CSA4303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NAME:K.DEEPIKA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REGNO:192371042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  CO1-AT-02  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TOOL: DATA INTERPRETATION                                             </w:t>
        <w:tab/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1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____K.Deepika(192371042)________________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7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student:k.deepika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1.4874815905741"/>
        <w:gridCol w:w="1254.4329896907216"/>
        <w:gridCol w:w="1626.6273932253312"/>
        <w:gridCol w:w="1640.4123711340205"/>
        <w:gridCol w:w="1585.2724594992637"/>
        <w:gridCol w:w="1681.7673048600884"/>
        <w:tblGridChange w:id="0">
          <w:tblGrid>
            <w:gridCol w:w="1571.4874815905741"/>
            <w:gridCol w:w="1254.4329896907216"/>
            <w:gridCol w:w="1626.6273932253312"/>
            <w:gridCol w:w="1640.4123711340205"/>
            <w:gridCol w:w="1585.2724594992637"/>
            <w:gridCol w:w="1681.767304860088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4 – Exemplary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3 – Proficient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2 – Developing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Level 1 – Beginning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Understanding of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Thorough understanding; clearly identifies all key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understanding with most issues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understanding; some issues missed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understanding; problem not identified correctly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Effectively applies relevant concepts to analyze the case deeply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Applies appropriate concepts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Fails to apply relevant concepts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In-depth analysis with strong reasoning and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analysis with logical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analysis with limited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Weak or no analysis; lacks reasoning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Innovative, feasible solutions with strong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Logical solutions with adequate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solutions with weak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Incorrect or no solution provided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Clear, well-structured, and easy to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Organized and understandable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clarity and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clarity; difficult to understand</w:t>
            </w:r>
          </w:p>
        </w:tc>
      </w:tr>
    </w:tbl>
    <w:p w:rsidR="00000000" w:rsidDel="00000000" w:rsidP="00000000" w:rsidRDefault="00000000" w:rsidRPr="00000000" w14:paraId="0000004B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3606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1905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943600" cy="3759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4285714285716"/>
        <w:gridCol w:w="1197.061224489796"/>
        <w:gridCol w:w="1897.469387755102"/>
        <w:gridCol w:w="1757.3877551020407"/>
        <w:gridCol w:w="1604.5714285714284"/>
        <w:gridCol w:w="1388.0816326530612"/>
        <w:tblGridChange w:id="0">
          <w:tblGrid>
            <w:gridCol w:w="1515.4285714285716"/>
            <w:gridCol w:w="1197.061224489796"/>
            <w:gridCol w:w="1897.469387755102"/>
            <w:gridCol w:w="1757.3877551020407"/>
            <w:gridCol w:w="1604.5714285714284"/>
            <w:gridCol w:w="1388.0816326530612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ind w:left="-8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ind w:left="-8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ind w:left="-8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ind w:left="-8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ind w:left="-8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ind w:left="-8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Understanding of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Accurately interprets all data patterns, trends, and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Interprets data correctly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 understanding; misses key 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Misinterprets or fails to understand data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deep analysis with strong logical reasoning and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reasonable analysis with some justification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Basic analysis with weak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meaningful analysis provided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 of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Effectively applies relevant concepts/tools to interpret data accurately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Applies concepts with minor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application; requires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apply concepts to data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Draws clear, meaningful conclusions with strong insights and implications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valid conclusions with moderate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Conclusions are vague or weak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clear or valid conclusions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Presents interpretation clearly using proper structure, visuals, and terminology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Generally clear with minor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Lacks clarity or proper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ind w:left="-8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presentation and difficult to understand</w:t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