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EA908" w14:textId="77777777" w:rsidR="00CE68DC" w:rsidRPr="00002F79" w:rsidRDefault="00FA53A9" w:rsidP="00772454">
      <w:pPr>
        <w:spacing w:line="360" w:lineRule="auto"/>
        <w:jc w:val="center"/>
        <w:rPr>
          <w:rFonts w:ascii="Times New Roman" w:hAnsi="Times New Roman" w:cs="Times New Roman"/>
          <w:b/>
          <w:bCs/>
          <w:color w:val="000000" w:themeColor="text1"/>
          <w:sz w:val="32"/>
          <w:szCs w:val="24"/>
        </w:rPr>
      </w:pPr>
      <w:bookmarkStart w:id="0" w:name="_GoBack"/>
      <w:r w:rsidRPr="00002F79">
        <w:rPr>
          <w:rFonts w:ascii="Times New Roman" w:hAnsi="Times New Roman" w:cs="Times New Roman"/>
          <w:b/>
          <w:bCs/>
          <w:color w:val="000000" w:themeColor="text1"/>
          <w:sz w:val="32"/>
          <w:szCs w:val="24"/>
          <w:shd w:val="clear" w:color="auto" w:fill="FFFFFF"/>
        </w:rPr>
        <w:t>Loan Risk Prediction Using Transaction I</w:t>
      </w:r>
      <w:r w:rsidR="00CE68DC" w:rsidRPr="00002F79">
        <w:rPr>
          <w:rFonts w:ascii="Times New Roman" w:hAnsi="Times New Roman" w:cs="Times New Roman"/>
          <w:b/>
          <w:bCs/>
          <w:color w:val="000000" w:themeColor="text1"/>
          <w:sz w:val="32"/>
          <w:szCs w:val="24"/>
          <w:shd w:val="clear" w:color="auto" w:fill="FFFFFF"/>
        </w:rPr>
        <w:t>nformation</w:t>
      </w:r>
    </w:p>
    <w:p w14:paraId="78774CE1" w14:textId="7BA645ED" w:rsidR="00E13F99" w:rsidRPr="00002F79" w:rsidRDefault="00772454" w:rsidP="00772454">
      <w:pPr>
        <w:spacing w:line="360" w:lineRule="auto"/>
        <w:jc w:val="both"/>
        <w:rPr>
          <w:rFonts w:ascii="Times New Roman" w:hAnsi="Times New Roman" w:cs="Times New Roman"/>
          <w:b/>
          <w:bCs/>
          <w:color w:val="000000" w:themeColor="text1"/>
          <w:sz w:val="24"/>
          <w:szCs w:val="24"/>
        </w:rPr>
      </w:pPr>
      <w:r w:rsidRPr="00002F79">
        <w:rPr>
          <w:rFonts w:ascii="Times New Roman" w:hAnsi="Times New Roman" w:cs="Times New Roman"/>
          <w:b/>
          <w:bCs/>
          <w:color w:val="000000" w:themeColor="text1"/>
          <w:sz w:val="24"/>
          <w:szCs w:val="24"/>
        </w:rPr>
        <w:t xml:space="preserve">1. </w:t>
      </w:r>
      <w:r w:rsidR="00DE7812" w:rsidRPr="00002F79">
        <w:rPr>
          <w:rFonts w:ascii="Times New Roman" w:hAnsi="Times New Roman" w:cs="Times New Roman"/>
          <w:b/>
          <w:bCs/>
          <w:color w:val="000000" w:themeColor="text1"/>
          <w:sz w:val="24"/>
          <w:szCs w:val="24"/>
        </w:rPr>
        <w:t>Problem Statement</w:t>
      </w:r>
    </w:p>
    <w:p w14:paraId="13CD3DB1" w14:textId="34CC5006" w:rsidR="00344B8C" w:rsidRPr="00002F79" w:rsidRDefault="00A70B1D" w:rsidP="00772454">
      <w:pPr>
        <w:spacing w:line="360" w:lineRule="auto"/>
        <w:jc w:val="both"/>
        <w:rPr>
          <w:rFonts w:ascii="Times New Roman" w:hAnsi="Times New Roman" w:cs="Times New Roman"/>
          <w:b/>
          <w:bCs/>
          <w:color w:val="000000" w:themeColor="text1"/>
          <w:sz w:val="24"/>
          <w:szCs w:val="24"/>
        </w:rPr>
      </w:pPr>
      <w:r w:rsidRPr="00002F79">
        <w:rPr>
          <w:rFonts w:ascii="Times New Roman" w:hAnsi="Times New Roman" w:cs="Times New Roman"/>
          <w:color w:val="000000" w:themeColor="text1"/>
          <w:sz w:val="24"/>
          <w:szCs w:val="24"/>
        </w:rPr>
        <w:t xml:space="preserve">The objective </w:t>
      </w:r>
      <w:r w:rsidR="00CB4574" w:rsidRPr="00002F79">
        <w:rPr>
          <w:rFonts w:ascii="Times New Roman" w:hAnsi="Times New Roman" w:cs="Times New Roman"/>
          <w:color w:val="000000" w:themeColor="text1"/>
          <w:sz w:val="24"/>
          <w:szCs w:val="24"/>
        </w:rPr>
        <w:t xml:space="preserve">of proposed work </w:t>
      </w:r>
      <w:r w:rsidRPr="00002F79">
        <w:rPr>
          <w:rFonts w:ascii="Times New Roman" w:hAnsi="Times New Roman" w:cs="Times New Roman"/>
          <w:color w:val="000000" w:themeColor="text1"/>
          <w:sz w:val="24"/>
          <w:szCs w:val="24"/>
        </w:rPr>
        <w:t xml:space="preserve">is to </w:t>
      </w:r>
      <w:r w:rsidR="00CE68DC" w:rsidRPr="00002F79">
        <w:rPr>
          <w:rFonts w:ascii="Times New Roman" w:hAnsi="Times New Roman" w:cs="Times New Roman"/>
          <w:color w:val="000000" w:themeColor="text1"/>
          <w:sz w:val="24"/>
          <w:szCs w:val="24"/>
        </w:rPr>
        <w:t xml:space="preserve">predict loan credit risk and determine </w:t>
      </w:r>
      <w:r w:rsidR="007F0319" w:rsidRPr="00002F79">
        <w:rPr>
          <w:rFonts w:ascii="Times New Roman" w:hAnsi="Times New Roman" w:cs="Times New Roman"/>
          <w:color w:val="000000" w:themeColor="text1"/>
          <w:sz w:val="24"/>
          <w:szCs w:val="24"/>
        </w:rPr>
        <w:t xml:space="preserve">the probability of non-payment of bank financial services e.g. </w:t>
      </w:r>
      <w:r w:rsidR="00CE68DC" w:rsidRPr="00002F79">
        <w:rPr>
          <w:rFonts w:ascii="Times New Roman" w:hAnsi="Times New Roman" w:cs="Times New Roman"/>
          <w:color w:val="000000" w:themeColor="text1"/>
          <w:sz w:val="24"/>
          <w:szCs w:val="24"/>
        </w:rPr>
        <w:t>w</w:t>
      </w:r>
      <w:r w:rsidR="00CE68DC" w:rsidRPr="00002F79">
        <w:rPr>
          <w:rFonts w:ascii="Times New Roman" w:hAnsi="Times New Roman" w:cs="Times New Roman"/>
          <w:color w:val="000000" w:themeColor="text1"/>
          <w:sz w:val="24"/>
          <w:szCs w:val="24"/>
          <w:shd w:val="clear" w:color="auto" w:fill="FFFFFF"/>
        </w:rPr>
        <w:t>hether a person will pay back a loan or not</w:t>
      </w:r>
      <w:r w:rsidRPr="00002F79">
        <w:rPr>
          <w:rFonts w:ascii="Times New Roman" w:hAnsi="Times New Roman" w:cs="Times New Roman"/>
          <w:color w:val="000000" w:themeColor="text1"/>
          <w:sz w:val="24"/>
          <w:szCs w:val="24"/>
        </w:rPr>
        <w:t xml:space="preserve">. </w:t>
      </w:r>
      <w:r w:rsidR="00CB4574" w:rsidRPr="00002F79">
        <w:rPr>
          <w:rFonts w:ascii="Times New Roman" w:hAnsi="Times New Roman" w:cs="Times New Roman"/>
          <w:color w:val="000000" w:themeColor="text1"/>
          <w:sz w:val="24"/>
          <w:szCs w:val="24"/>
        </w:rPr>
        <w:t xml:space="preserve">The other objective </w:t>
      </w:r>
      <w:r w:rsidR="007F0319" w:rsidRPr="00002F79">
        <w:rPr>
          <w:rFonts w:ascii="Times New Roman" w:hAnsi="Times New Roman" w:cs="Times New Roman"/>
          <w:color w:val="000000" w:themeColor="text1"/>
          <w:sz w:val="24"/>
          <w:szCs w:val="24"/>
          <w:shd w:val="clear" w:color="auto" w:fill="FFFFFF"/>
        </w:rPr>
        <w:t xml:space="preserve">of </w:t>
      </w:r>
      <w:r w:rsidR="00AF0148" w:rsidRPr="00002F79">
        <w:rPr>
          <w:rFonts w:ascii="Times New Roman" w:hAnsi="Times New Roman" w:cs="Times New Roman"/>
          <w:color w:val="000000" w:themeColor="text1"/>
          <w:sz w:val="24"/>
          <w:szCs w:val="24"/>
          <w:shd w:val="clear" w:color="auto" w:fill="FFFFFF"/>
        </w:rPr>
        <w:t xml:space="preserve">the </w:t>
      </w:r>
      <w:r w:rsidR="00CB4574" w:rsidRPr="00002F79">
        <w:rPr>
          <w:rFonts w:ascii="Times New Roman" w:hAnsi="Times New Roman" w:cs="Times New Roman"/>
          <w:noProof/>
          <w:color w:val="000000" w:themeColor="text1"/>
          <w:sz w:val="24"/>
          <w:szCs w:val="24"/>
          <w:shd w:val="clear" w:color="auto" w:fill="FFFFFF"/>
        </w:rPr>
        <w:t>project</w:t>
      </w:r>
      <w:r w:rsidR="00CB4574" w:rsidRPr="00002F79">
        <w:rPr>
          <w:rFonts w:ascii="Times New Roman" w:hAnsi="Times New Roman" w:cs="Times New Roman"/>
          <w:color w:val="000000" w:themeColor="text1"/>
          <w:sz w:val="24"/>
          <w:szCs w:val="24"/>
          <w:shd w:val="clear" w:color="auto" w:fill="FFFFFF"/>
        </w:rPr>
        <w:t xml:space="preserve"> </w:t>
      </w:r>
      <w:r w:rsidR="007F0319" w:rsidRPr="00002F79">
        <w:rPr>
          <w:rFonts w:ascii="Times New Roman" w:hAnsi="Times New Roman" w:cs="Times New Roman"/>
          <w:color w:val="000000" w:themeColor="text1"/>
          <w:sz w:val="24"/>
          <w:szCs w:val="24"/>
          <w:shd w:val="clear" w:color="auto" w:fill="FFFFFF"/>
        </w:rPr>
        <w:t>is to study the ability of neural network algorithms to handle the proble</w:t>
      </w:r>
      <w:r w:rsidR="008A12A6" w:rsidRPr="00002F79">
        <w:rPr>
          <w:rFonts w:ascii="Times New Roman" w:hAnsi="Times New Roman" w:cs="Times New Roman"/>
          <w:color w:val="000000" w:themeColor="text1"/>
          <w:sz w:val="24"/>
          <w:szCs w:val="24"/>
          <w:shd w:val="clear" w:color="auto" w:fill="FFFFFF"/>
        </w:rPr>
        <w:t xml:space="preserve">m of predicting credit </w:t>
      </w:r>
      <w:r w:rsidR="000540FE" w:rsidRPr="00002F79">
        <w:rPr>
          <w:rFonts w:ascii="Times New Roman" w:hAnsi="Times New Roman" w:cs="Times New Roman"/>
          <w:color w:val="000000" w:themeColor="text1"/>
          <w:sz w:val="24"/>
          <w:szCs w:val="24"/>
          <w:shd w:val="clear" w:color="auto" w:fill="FFFFFF"/>
        </w:rPr>
        <w:t>default that</w:t>
      </w:r>
      <w:r w:rsidR="007F0319" w:rsidRPr="00002F79">
        <w:rPr>
          <w:rFonts w:ascii="Times New Roman" w:hAnsi="Times New Roman" w:cs="Times New Roman"/>
          <w:color w:val="000000" w:themeColor="text1"/>
          <w:sz w:val="24"/>
          <w:szCs w:val="24"/>
          <w:shd w:val="clear" w:color="auto" w:fill="FFFFFF"/>
        </w:rPr>
        <w:t xml:space="preserve"> measures the creditworthiness of the loan application over a time period. </w:t>
      </w:r>
      <w:r w:rsidR="00CB4574" w:rsidRPr="00002F79">
        <w:rPr>
          <w:rFonts w:ascii="Times New Roman" w:hAnsi="Times New Roman" w:cs="Times New Roman"/>
          <w:color w:val="000000" w:themeColor="text1"/>
          <w:sz w:val="24"/>
          <w:szCs w:val="24"/>
          <w:shd w:val="clear" w:color="auto" w:fill="FFFFFF"/>
        </w:rPr>
        <w:t>However, t</w:t>
      </w:r>
      <w:r w:rsidR="00CE68DC" w:rsidRPr="00002F79">
        <w:rPr>
          <w:rFonts w:ascii="Times New Roman" w:hAnsi="Times New Roman" w:cs="Times New Roman"/>
          <w:color w:val="000000" w:themeColor="text1"/>
          <w:sz w:val="24"/>
          <w:szCs w:val="24"/>
        </w:rPr>
        <w:t>here are many risks related to bank loans, for the bank and for those who get the loans</w:t>
      </w:r>
      <w:r w:rsidR="00CB0135" w:rsidRPr="00002F79">
        <w:rPr>
          <w:rFonts w:ascii="Times New Roman" w:hAnsi="Times New Roman" w:cs="Times New Roman"/>
          <w:color w:val="000000" w:themeColor="text1"/>
          <w:sz w:val="24"/>
          <w:szCs w:val="24"/>
        </w:rPr>
        <w:t xml:space="preserve">. Risk prediction and monitoring </w:t>
      </w:r>
      <w:r w:rsidR="00CB0135" w:rsidRPr="00002F79">
        <w:rPr>
          <w:rFonts w:ascii="Times New Roman" w:hAnsi="Times New Roman" w:cs="Times New Roman"/>
          <w:noProof/>
          <w:color w:val="000000" w:themeColor="text1"/>
          <w:sz w:val="24"/>
          <w:szCs w:val="24"/>
        </w:rPr>
        <w:t>is</w:t>
      </w:r>
      <w:r w:rsidR="00CB0135" w:rsidRPr="00002F79">
        <w:rPr>
          <w:rFonts w:ascii="Times New Roman" w:hAnsi="Times New Roman" w:cs="Times New Roman"/>
          <w:color w:val="000000" w:themeColor="text1"/>
          <w:sz w:val="24"/>
          <w:szCs w:val="24"/>
        </w:rPr>
        <w:t xml:space="preserve"> critical </w:t>
      </w:r>
      <w:r w:rsidR="00CB0135" w:rsidRPr="00002F79">
        <w:rPr>
          <w:rFonts w:ascii="Times New Roman" w:hAnsi="Times New Roman" w:cs="Times New Roman"/>
          <w:noProof/>
          <w:color w:val="000000" w:themeColor="text1"/>
          <w:sz w:val="24"/>
          <w:szCs w:val="24"/>
        </w:rPr>
        <w:t>for</w:t>
      </w:r>
      <w:r w:rsidR="00CB0135" w:rsidRPr="00002F79">
        <w:rPr>
          <w:rFonts w:ascii="Times New Roman" w:hAnsi="Times New Roman" w:cs="Times New Roman"/>
          <w:color w:val="000000" w:themeColor="text1"/>
          <w:sz w:val="24"/>
          <w:szCs w:val="24"/>
        </w:rPr>
        <w:t xml:space="preserve"> the success of the business model.</w:t>
      </w:r>
      <w:r w:rsidR="005F2998" w:rsidRPr="00002F79">
        <w:rPr>
          <w:rFonts w:ascii="Times New Roman" w:hAnsi="Times New Roman" w:cs="Times New Roman"/>
          <w:color w:val="000000" w:themeColor="text1"/>
          <w:sz w:val="24"/>
          <w:szCs w:val="24"/>
        </w:rPr>
        <w:t xml:space="preserve"> </w:t>
      </w:r>
      <w:r w:rsidR="005F2998" w:rsidRPr="00002F79">
        <w:rPr>
          <w:rFonts w:ascii="Times New Roman" w:hAnsi="Times New Roman" w:cs="Times New Roman"/>
          <w:color w:val="000000" w:themeColor="text1"/>
          <w:sz w:val="24"/>
          <w:szCs w:val="24"/>
          <w:shd w:val="clear" w:color="auto" w:fill="FFFFFF"/>
        </w:rPr>
        <w:t xml:space="preserve">Credit risk is the probability that a customer won’t be able to make a required payment, causing a loss </w:t>
      </w:r>
      <w:r w:rsidR="005F2998" w:rsidRPr="00002F79">
        <w:rPr>
          <w:rFonts w:ascii="Times New Roman" w:hAnsi="Times New Roman" w:cs="Times New Roman"/>
          <w:noProof/>
          <w:color w:val="000000" w:themeColor="text1"/>
          <w:sz w:val="24"/>
          <w:szCs w:val="24"/>
          <w:shd w:val="clear" w:color="auto" w:fill="FFFFFF"/>
        </w:rPr>
        <w:t>for</w:t>
      </w:r>
      <w:r w:rsidR="005F2998" w:rsidRPr="00002F79">
        <w:rPr>
          <w:rFonts w:ascii="Times New Roman" w:hAnsi="Times New Roman" w:cs="Times New Roman"/>
          <w:color w:val="000000" w:themeColor="text1"/>
          <w:sz w:val="24"/>
          <w:szCs w:val="24"/>
          <w:shd w:val="clear" w:color="auto" w:fill="FFFFFF"/>
        </w:rPr>
        <w:t xml:space="preserve"> the bank or financial institute that provided the loan</w:t>
      </w:r>
      <w:r w:rsidR="00CB4574" w:rsidRPr="00002F79">
        <w:rPr>
          <w:rFonts w:ascii="Times New Roman" w:hAnsi="Times New Roman" w:cs="Times New Roman"/>
          <w:color w:val="000000" w:themeColor="text1"/>
          <w:sz w:val="24"/>
          <w:szCs w:val="24"/>
          <w:shd w:val="clear" w:color="auto" w:fill="FFFFFF"/>
        </w:rPr>
        <w:t>.</w:t>
      </w:r>
    </w:p>
    <w:p w14:paraId="43C45CC8" w14:textId="74033013" w:rsidR="008A4381" w:rsidRPr="00002F79" w:rsidRDefault="00772454" w:rsidP="00772454">
      <w:pPr>
        <w:spacing w:line="360" w:lineRule="auto"/>
        <w:jc w:val="both"/>
        <w:rPr>
          <w:rFonts w:ascii="Times New Roman" w:hAnsi="Times New Roman" w:cs="Times New Roman"/>
          <w:b/>
          <w:bCs/>
          <w:color w:val="000000" w:themeColor="text1"/>
          <w:sz w:val="24"/>
          <w:szCs w:val="24"/>
        </w:rPr>
      </w:pPr>
      <w:r w:rsidRPr="00002F79">
        <w:rPr>
          <w:rFonts w:ascii="Times New Roman" w:hAnsi="Times New Roman" w:cs="Times New Roman"/>
          <w:b/>
          <w:bCs/>
          <w:color w:val="000000" w:themeColor="text1"/>
          <w:sz w:val="24"/>
          <w:szCs w:val="24"/>
        </w:rPr>
        <w:t xml:space="preserve">2. </w:t>
      </w:r>
      <w:r w:rsidR="008A4381" w:rsidRPr="00002F79">
        <w:rPr>
          <w:rFonts w:ascii="Times New Roman" w:hAnsi="Times New Roman" w:cs="Times New Roman"/>
          <w:b/>
          <w:bCs/>
          <w:color w:val="000000" w:themeColor="text1"/>
          <w:sz w:val="24"/>
          <w:szCs w:val="24"/>
        </w:rPr>
        <w:t>Background</w:t>
      </w:r>
    </w:p>
    <w:p w14:paraId="5F28484F" w14:textId="46F48273" w:rsidR="007F0319" w:rsidRPr="00002F79" w:rsidRDefault="007F0319" w:rsidP="00772454">
      <w:pPr>
        <w:spacing w:line="360" w:lineRule="auto"/>
        <w:jc w:val="both"/>
        <w:rPr>
          <w:rFonts w:ascii="Times New Roman" w:hAnsi="Times New Roman" w:cs="Times New Roman"/>
          <w:color w:val="000000" w:themeColor="text1"/>
          <w:sz w:val="24"/>
          <w:szCs w:val="24"/>
          <w:shd w:val="clear" w:color="auto" w:fill="FFFFFF"/>
        </w:rPr>
      </w:pPr>
      <w:r w:rsidRPr="00002F79">
        <w:rPr>
          <w:rFonts w:ascii="Times New Roman" w:hAnsi="Times New Roman" w:cs="Times New Roman"/>
          <w:color w:val="000000" w:themeColor="text1"/>
          <w:sz w:val="24"/>
          <w:szCs w:val="24"/>
          <w:shd w:val="clear" w:color="auto" w:fill="FFFFFF"/>
        </w:rPr>
        <w:t>To predict the credit default, several methods have been proposed. The use of method depends on the complexity of banks and financial institutions, size and type of the loan</w:t>
      </w:r>
      <w:r w:rsidR="00A967F9" w:rsidRPr="00002F79">
        <w:rPr>
          <w:rFonts w:ascii="Times New Roman" w:hAnsi="Times New Roman" w:cs="Times New Roman"/>
          <w:color w:val="000000" w:themeColor="text1"/>
          <w:sz w:val="24"/>
          <w:szCs w:val="24"/>
          <w:shd w:val="clear" w:color="auto" w:fill="FFFFFF"/>
        </w:rPr>
        <w:t xml:space="preserve"> [1]</w:t>
      </w:r>
      <w:r w:rsidRPr="00002F79">
        <w:rPr>
          <w:rFonts w:ascii="Times New Roman" w:hAnsi="Times New Roman" w:cs="Times New Roman"/>
          <w:color w:val="000000" w:themeColor="text1"/>
          <w:sz w:val="24"/>
          <w:szCs w:val="24"/>
          <w:shd w:val="clear" w:color="auto" w:fill="FFFFFF"/>
        </w:rPr>
        <w:t xml:space="preserve">. The commonly used method has been discrimination analysis. This method uses a score function that helps in decision making whereas some researchers have stated doubts </w:t>
      </w:r>
      <w:r w:rsidRPr="00002F79">
        <w:rPr>
          <w:rFonts w:ascii="Times New Roman" w:hAnsi="Times New Roman" w:cs="Times New Roman"/>
          <w:noProof/>
          <w:color w:val="000000" w:themeColor="text1"/>
          <w:sz w:val="24"/>
          <w:szCs w:val="24"/>
          <w:shd w:val="clear" w:color="auto" w:fill="FFFFFF"/>
        </w:rPr>
        <w:t>on</w:t>
      </w:r>
      <w:r w:rsidRPr="00002F79">
        <w:rPr>
          <w:rFonts w:ascii="Times New Roman" w:hAnsi="Times New Roman" w:cs="Times New Roman"/>
          <w:color w:val="000000" w:themeColor="text1"/>
          <w:sz w:val="24"/>
          <w:szCs w:val="24"/>
          <w:shd w:val="clear" w:color="auto" w:fill="FFFFFF"/>
        </w:rPr>
        <w:t xml:space="preserve"> the validity of discriminates analysis because of its restrictive assumptions; normality and independence among variables. Artificial neural network models have created to overcome the shortcomings of other inefficient credit default models</w:t>
      </w:r>
      <w:r w:rsidR="00A967F9" w:rsidRPr="00002F79">
        <w:rPr>
          <w:rFonts w:ascii="Times New Roman" w:hAnsi="Times New Roman" w:cs="Times New Roman"/>
          <w:color w:val="000000" w:themeColor="text1"/>
          <w:sz w:val="24"/>
          <w:szCs w:val="24"/>
          <w:shd w:val="clear" w:color="auto" w:fill="FFFFFF"/>
        </w:rPr>
        <w:t xml:space="preserve"> [1-3]</w:t>
      </w:r>
      <w:r w:rsidRPr="00002F79">
        <w:rPr>
          <w:rFonts w:ascii="Times New Roman" w:hAnsi="Times New Roman" w:cs="Times New Roman"/>
          <w:color w:val="000000" w:themeColor="text1"/>
          <w:sz w:val="24"/>
          <w:szCs w:val="24"/>
          <w:shd w:val="clear" w:color="auto" w:fill="FFFFFF"/>
        </w:rPr>
        <w:t>.</w:t>
      </w:r>
    </w:p>
    <w:p w14:paraId="276AEEDE" w14:textId="7D4318A4" w:rsidR="00176372" w:rsidRPr="00002F79" w:rsidRDefault="009B0590" w:rsidP="00772454">
      <w:pPr>
        <w:spacing w:line="360" w:lineRule="auto"/>
        <w:jc w:val="both"/>
        <w:rPr>
          <w:rFonts w:ascii="Times New Roman" w:hAnsi="Times New Roman" w:cs="Times New Roman"/>
          <w:color w:val="000000" w:themeColor="text1"/>
          <w:sz w:val="24"/>
          <w:szCs w:val="24"/>
          <w:shd w:val="clear" w:color="auto" w:fill="FFFFFF"/>
        </w:rPr>
      </w:pPr>
      <w:r w:rsidRPr="00002F79">
        <w:rPr>
          <w:rFonts w:ascii="Times New Roman" w:hAnsi="Times New Roman" w:cs="Times New Roman"/>
          <w:color w:val="000000" w:themeColor="text1"/>
          <w:sz w:val="24"/>
          <w:szCs w:val="24"/>
          <w:shd w:val="clear" w:color="auto" w:fill="FFFFFF"/>
        </w:rPr>
        <w:t>By using scoring models that are AI-based and use deep learning, banks and financial institutions can access more realistic predictions on credit risk, using customers’ credit history and the power of big data. This way credit can be approved to the right people and better pricing options offered to people who deserve it</w:t>
      </w:r>
      <w:r w:rsidR="00966CEF" w:rsidRPr="00002F79">
        <w:rPr>
          <w:rFonts w:ascii="Times New Roman" w:hAnsi="Times New Roman" w:cs="Times New Roman"/>
          <w:color w:val="000000" w:themeColor="text1"/>
          <w:sz w:val="24"/>
          <w:szCs w:val="24"/>
          <w:shd w:val="clear" w:color="auto" w:fill="FFFFFF"/>
        </w:rPr>
        <w:t xml:space="preserve"> [2]</w:t>
      </w:r>
      <w:r w:rsidRPr="00002F79">
        <w:rPr>
          <w:rFonts w:ascii="Times New Roman" w:hAnsi="Times New Roman" w:cs="Times New Roman"/>
          <w:color w:val="000000" w:themeColor="text1"/>
          <w:sz w:val="24"/>
          <w:szCs w:val="24"/>
          <w:shd w:val="clear" w:color="auto" w:fill="FFFFFF"/>
        </w:rPr>
        <w:t>.</w:t>
      </w:r>
    </w:p>
    <w:p w14:paraId="4C5A9144" w14:textId="620AF5FC" w:rsidR="007F0319" w:rsidRPr="00002F79" w:rsidRDefault="00DE7A9F" w:rsidP="00772454">
      <w:pPr>
        <w:spacing w:line="360" w:lineRule="auto"/>
        <w:jc w:val="both"/>
        <w:rPr>
          <w:rFonts w:ascii="Times New Roman" w:hAnsi="Times New Roman" w:cs="Times New Roman"/>
          <w:b/>
          <w:bCs/>
          <w:color w:val="000000" w:themeColor="text1"/>
          <w:sz w:val="24"/>
          <w:szCs w:val="24"/>
        </w:rPr>
      </w:pPr>
      <w:r w:rsidRPr="00002F79">
        <w:rPr>
          <w:rFonts w:ascii="Times New Roman" w:hAnsi="Times New Roman" w:cs="Times New Roman"/>
          <w:noProof/>
          <w:color w:val="000000" w:themeColor="text1"/>
          <w:sz w:val="24"/>
          <w:szCs w:val="24"/>
          <w:shd w:val="clear" w:color="auto" w:fill="FFFFFF"/>
        </w:rPr>
        <w:t>Feed-</w:t>
      </w:r>
      <w:r w:rsidR="007F0319" w:rsidRPr="00002F79">
        <w:rPr>
          <w:rFonts w:ascii="Times New Roman" w:hAnsi="Times New Roman" w:cs="Times New Roman"/>
          <w:noProof/>
          <w:color w:val="000000" w:themeColor="text1"/>
          <w:sz w:val="24"/>
          <w:szCs w:val="24"/>
          <w:shd w:val="clear" w:color="auto" w:fill="FFFFFF"/>
        </w:rPr>
        <w:t>forward</w:t>
      </w:r>
      <w:r w:rsidR="007F0319" w:rsidRPr="00002F79">
        <w:rPr>
          <w:rFonts w:ascii="Times New Roman" w:hAnsi="Times New Roman" w:cs="Times New Roman"/>
          <w:color w:val="000000" w:themeColor="text1"/>
          <w:sz w:val="24"/>
          <w:szCs w:val="24"/>
          <w:shd w:val="clear" w:color="auto" w:fill="FFFFFF"/>
        </w:rPr>
        <w:t xml:space="preserve"> neural network algorithm is applied to a small dataset of residential mortgages applications of a bank to predict the credit default. The output of the model will generate a binary value that can be used as a classifier that will help banks to identify whether the borrower will default or not default. This paper will follow an empirical</w:t>
      </w:r>
      <w:r w:rsidR="000540FE" w:rsidRPr="00002F79">
        <w:rPr>
          <w:rFonts w:ascii="Times New Roman" w:hAnsi="Times New Roman" w:cs="Times New Roman"/>
          <w:color w:val="000000" w:themeColor="text1"/>
          <w:sz w:val="24"/>
          <w:szCs w:val="24"/>
          <w:shd w:val="clear" w:color="auto" w:fill="FFFFFF"/>
        </w:rPr>
        <w:t xml:space="preserve"> approach which will discuss</w:t>
      </w:r>
      <w:r w:rsidR="007F0319" w:rsidRPr="00002F79">
        <w:rPr>
          <w:rFonts w:ascii="Times New Roman" w:hAnsi="Times New Roman" w:cs="Times New Roman"/>
          <w:color w:val="000000" w:themeColor="text1"/>
          <w:sz w:val="24"/>
          <w:szCs w:val="24"/>
          <w:shd w:val="clear" w:color="auto" w:fill="FFFFFF"/>
        </w:rPr>
        <w:t xml:space="preserve"> neural network-based models and experimental results will be reported by training and validating the </w:t>
      </w:r>
      <w:r w:rsidR="007F0319" w:rsidRPr="00002F79">
        <w:rPr>
          <w:rFonts w:ascii="Times New Roman" w:hAnsi="Times New Roman" w:cs="Times New Roman"/>
          <w:color w:val="000000" w:themeColor="text1"/>
          <w:sz w:val="24"/>
          <w:szCs w:val="24"/>
          <w:shd w:val="clear" w:color="auto" w:fill="FFFFFF"/>
        </w:rPr>
        <w:lastRenderedPageBreak/>
        <w:t>models on residential mortgage loan applications. As the final step in the direction, linear regression method is also performed on the dataset.</w:t>
      </w:r>
    </w:p>
    <w:p w14:paraId="4983B6A5" w14:textId="6D3E055C" w:rsidR="00361C7C" w:rsidRPr="00002F79" w:rsidRDefault="00772454" w:rsidP="00772454">
      <w:pPr>
        <w:spacing w:line="360" w:lineRule="auto"/>
        <w:jc w:val="both"/>
        <w:rPr>
          <w:rFonts w:ascii="Times New Roman" w:hAnsi="Times New Roman" w:cs="Times New Roman"/>
          <w:color w:val="000000" w:themeColor="text1"/>
          <w:sz w:val="24"/>
          <w:szCs w:val="24"/>
        </w:rPr>
      </w:pPr>
      <w:r w:rsidRPr="00002F79">
        <w:rPr>
          <w:rFonts w:ascii="Times New Roman" w:hAnsi="Times New Roman" w:cs="Times New Roman"/>
          <w:b/>
          <w:bCs/>
          <w:color w:val="000000" w:themeColor="text1"/>
          <w:sz w:val="24"/>
          <w:szCs w:val="24"/>
        </w:rPr>
        <w:t xml:space="preserve">3. </w:t>
      </w:r>
      <w:r w:rsidR="00426BF9" w:rsidRPr="00002F79">
        <w:rPr>
          <w:rFonts w:ascii="Times New Roman" w:hAnsi="Times New Roman" w:cs="Times New Roman"/>
          <w:b/>
          <w:bCs/>
          <w:color w:val="000000" w:themeColor="text1"/>
          <w:sz w:val="24"/>
          <w:szCs w:val="24"/>
        </w:rPr>
        <w:t>Methodology</w:t>
      </w:r>
    </w:p>
    <w:p w14:paraId="5D02A2B8" w14:textId="52F9B944" w:rsidR="00467BBF" w:rsidRPr="00002F79" w:rsidRDefault="00467BBF" w:rsidP="00772454">
      <w:pPr>
        <w:spacing w:line="360" w:lineRule="auto"/>
        <w:jc w:val="both"/>
        <w:rPr>
          <w:rFonts w:ascii="Times New Roman" w:hAnsi="Times New Roman" w:cs="Times New Roman"/>
          <w:color w:val="000000" w:themeColor="text1"/>
          <w:sz w:val="24"/>
          <w:szCs w:val="24"/>
        </w:rPr>
      </w:pPr>
      <w:r w:rsidRPr="00002F79">
        <w:rPr>
          <w:rFonts w:ascii="Times New Roman" w:hAnsi="Times New Roman" w:cs="Times New Roman"/>
          <w:b/>
          <w:color w:val="000000" w:themeColor="text1"/>
          <w:sz w:val="24"/>
          <w:szCs w:val="24"/>
        </w:rPr>
        <w:t xml:space="preserve">Step1: </w:t>
      </w:r>
      <w:r w:rsidRPr="00002F79">
        <w:rPr>
          <w:rFonts w:ascii="Times New Roman" w:hAnsi="Times New Roman" w:cs="Times New Roman"/>
          <w:color w:val="000000" w:themeColor="text1"/>
          <w:sz w:val="24"/>
          <w:szCs w:val="24"/>
        </w:rPr>
        <w:t>Collect</w:t>
      </w:r>
      <w:r w:rsidR="00AA4E56" w:rsidRPr="00002F79">
        <w:rPr>
          <w:rFonts w:ascii="Times New Roman" w:hAnsi="Times New Roman" w:cs="Times New Roman"/>
          <w:color w:val="000000" w:themeColor="text1"/>
          <w:sz w:val="24"/>
          <w:szCs w:val="24"/>
        </w:rPr>
        <w:t xml:space="preserve"> the </w:t>
      </w:r>
      <w:r w:rsidR="00AA4E56" w:rsidRPr="00002F79">
        <w:rPr>
          <w:rFonts w:ascii="Times New Roman" w:hAnsi="Times New Roman" w:cs="Times New Roman"/>
          <w:noProof/>
          <w:color w:val="000000" w:themeColor="text1"/>
          <w:sz w:val="24"/>
          <w:szCs w:val="24"/>
        </w:rPr>
        <w:t xml:space="preserve">data </w:t>
      </w:r>
      <w:r w:rsidRPr="00002F79">
        <w:rPr>
          <w:rFonts w:ascii="Times New Roman" w:hAnsi="Times New Roman" w:cs="Times New Roman"/>
          <w:noProof/>
          <w:color w:val="000000" w:themeColor="text1"/>
          <w:sz w:val="24"/>
          <w:szCs w:val="24"/>
        </w:rPr>
        <w:t>from</w:t>
      </w:r>
      <w:r w:rsidRPr="00002F79">
        <w:rPr>
          <w:rFonts w:ascii="Times New Roman" w:hAnsi="Times New Roman" w:cs="Times New Roman"/>
          <w:color w:val="000000" w:themeColor="text1"/>
          <w:sz w:val="24"/>
          <w:szCs w:val="24"/>
        </w:rPr>
        <w:t xml:space="preserve"> </w:t>
      </w:r>
      <w:r w:rsidR="00B33643" w:rsidRPr="00002F79">
        <w:rPr>
          <w:rFonts w:ascii="Times New Roman" w:hAnsi="Times New Roman" w:cs="Times New Roman"/>
          <w:color w:val="000000" w:themeColor="text1"/>
          <w:sz w:val="24"/>
          <w:szCs w:val="24"/>
          <w:shd w:val="clear" w:color="auto" w:fill="FFFFFF"/>
        </w:rPr>
        <w:t>kaggle.com (</w:t>
      </w:r>
      <w:r w:rsidR="00AA4E56" w:rsidRPr="00002F79">
        <w:rPr>
          <w:rFonts w:ascii="Times New Roman" w:hAnsi="Times New Roman" w:cs="Times New Roman"/>
          <w:noProof/>
          <w:color w:val="000000" w:themeColor="text1"/>
          <w:sz w:val="24"/>
          <w:szCs w:val="24"/>
          <w:shd w:val="clear" w:color="auto" w:fill="FFFFFF"/>
        </w:rPr>
        <w:t>url</w:t>
      </w:r>
      <w:r w:rsidR="00AA4E56" w:rsidRPr="00002F79">
        <w:rPr>
          <w:rFonts w:ascii="Times New Roman" w:hAnsi="Times New Roman" w:cs="Times New Roman"/>
          <w:color w:val="000000" w:themeColor="text1"/>
          <w:sz w:val="24"/>
          <w:szCs w:val="24"/>
          <w:shd w:val="clear" w:color="auto" w:fill="FFFFFF"/>
        </w:rPr>
        <w:t>: https://www.kaggle.com/wordsforthewise/lending-club</w:t>
      </w:r>
      <w:r w:rsidR="00B33643" w:rsidRPr="00002F79">
        <w:rPr>
          <w:rFonts w:ascii="Times New Roman" w:hAnsi="Times New Roman" w:cs="Times New Roman"/>
          <w:color w:val="000000" w:themeColor="text1"/>
          <w:sz w:val="24"/>
          <w:szCs w:val="24"/>
          <w:shd w:val="clear" w:color="auto" w:fill="FFFFFF"/>
        </w:rPr>
        <w:t>)</w:t>
      </w:r>
      <w:r w:rsidR="00AA4E56" w:rsidRPr="00002F79">
        <w:rPr>
          <w:rFonts w:ascii="Times New Roman" w:hAnsi="Times New Roman" w:cs="Times New Roman"/>
          <w:color w:val="000000" w:themeColor="text1"/>
          <w:sz w:val="24"/>
          <w:szCs w:val="24"/>
          <w:shd w:val="clear" w:color="auto" w:fill="FFFFFF"/>
        </w:rPr>
        <w:t xml:space="preserve">. The dataset consists of </w:t>
      </w:r>
      <w:r w:rsidR="00B33643" w:rsidRPr="00002F79">
        <w:rPr>
          <w:rFonts w:ascii="Times New Roman" w:hAnsi="Times New Roman" w:cs="Times New Roman"/>
          <w:color w:val="000000" w:themeColor="text1"/>
          <w:sz w:val="24"/>
          <w:szCs w:val="24"/>
          <w:shd w:val="clear" w:color="auto" w:fill="FFFFFF"/>
        </w:rPr>
        <w:t xml:space="preserve">more than 8.5 million records. </w:t>
      </w:r>
    </w:p>
    <w:p w14:paraId="49295153" w14:textId="77777777" w:rsidR="00246278" w:rsidRPr="00002F79" w:rsidRDefault="00B33643" w:rsidP="00772454">
      <w:pPr>
        <w:spacing w:line="360" w:lineRule="auto"/>
        <w:jc w:val="both"/>
        <w:rPr>
          <w:rFonts w:ascii="Times New Roman" w:hAnsi="Times New Roman" w:cs="Times New Roman"/>
          <w:color w:val="000000" w:themeColor="text1"/>
          <w:sz w:val="24"/>
          <w:szCs w:val="24"/>
          <w:shd w:val="clear" w:color="auto" w:fill="FFFFFF"/>
        </w:rPr>
      </w:pPr>
      <w:r w:rsidRPr="00002F79">
        <w:rPr>
          <w:rFonts w:ascii="Times New Roman" w:hAnsi="Times New Roman" w:cs="Times New Roman"/>
          <w:color w:val="000000" w:themeColor="text1"/>
          <w:sz w:val="24"/>
          <w:szCs w:val="24"/>
          <w:shd w:val="clear" w:color="auto" w:fill="FFFFFF"/>
        </w:rPr>
        <w:t>The feedforward network co</w:t>
      </w:r>
      <w:r w:rsidR="00835609" w:rsidRPr="00002F79">
        <w:rPr>
          <w:rFonts w:ascii="Times New Roman" w:hAnsi="Times New Roman" w:cs="Times New Roman"/>
          <w:color w:val="000000" w:themeColor="text1"/>
          <w:sz w:val="24"/>
          <w:szCs w:val="24"/>
          <w:shd w:val="clear" w:color="auto" w:fill="FFFFFF"/>
        </w:rPr>
        <w:t>nsists of an input layer with x</w:t>
      </w:r>
      <w:r w:rsidRPr="00002F79">
        <w:rPr>
          <w:rFonts w:ascii="Times New Roman" w:hAnsi="Times New Roman" w:cs="Times New Roman"/>
          <w:color w:val="000000" w:themeColor="text1"/>
          <w:sz w:val="24"/>
          <w:szCs w:val="24"/>
          <w:shd w:val="clear" w:color="auto" w:fill="FFFFFF"/>
        </w:rPr>
        <w:t xml:space="preserve"> input variables,</w:t>
      </w:r>
      <w:r w:rsidR="00835609" w:rsidRPr="00002F79">
        <w:rPr>
          <w:rFonts w:ascii="Times New Roman" w:hAnsi="Times New Roman" w:cs="Times New Roman"/>
          <w:color w:val="000000" w:themeColor="text1"/>
          <w:sz w:val="24"/>
          <w:szCs w:val="24"/>
          <w:shd w:val="clear" w:color="auto" w:fill="FFFFFF"/>
        </w:rPr>
        <w:t xml:space="preserve"> y</w:t>
      </w:r>
      <w:r w:rsidRPr="00002F79">
        <w:rPr>
          <w:rFonts w:ascii="Times New Roman" w:hAnsi="Times New Roman" w:cs="Times New Roman"/>
          <w:color w:val="000000" w:themeColor="text1"/>
          <w:sz w:val="24"/>
          <w:szCs w:val="24"/>
          <w:shd w:val="clear" w:color="auto" w:fill="FFFFFF"/>
        </w:rPr>
        <w:t xml:space="preserve"> hidden layers and an output layer with one neuron that represents a classifier. </w:t>
      </w:r>
    </w:p>
    <w:p w14:paraId="5121A6E2" w14:textId="13115707" w:rsidR="00B33643" w:rsidRPr="00002F79" w:rsidRDefault="00246278" w:rsidP="00772454">
      <w:pPr>
        <w:spacing w:line="360" w:lineRule="auto"/>
        <w:jc w:val="both"/>
        <w:rPr>
          <w:rFonts w:ascii="Times New Roman" w:hAnsi="Times New Roman" w:cs="Times New Roman"/>
          <w:color w:val="000000" w:themeColor="text1"/>
          <w:sz w:val="24"/>
          <w:szCs w:val="24"/>
          <w:shd w:val="clear" w:color="auto" w:fill="FFFFFF"/>
        </w:rPr>
      </w:pPr>
      <w:r w:rsidRPr="00002F79">
        <w:rPr>
          <w:rFonts w:ascii="Times New Roman" w:hAnsi="Times New Roman" w:cs="Times New Roman"/>
          <w:b/>
          <w:color w:val="000000" w:themeColor="text1"/>
          <w:sz w:val="24"/>
          <w:szCs w:val="24"/>
          <w:shd w:val="clear" w:color="auto" w:fill="FFFFFF"/>
        </w:rPr>
        <w:t>Step-2:</w:t>
      </w:r>
      <w:r w:rsidRPr="00002F79">
        <w:rPr>
          <w:rFonts w:ascii="Times New Roman" w:hAnsi="Times New Roman" w:cs="Times New Roman"/>
          <w:color w:val="000000" w:themeColor="text1"/>
          <w:sz w:val="24"/>
          <w:szCs w:val="24"/>
          <w:shd w:val="clear" w:color="auto" w:fill="FFFFFF"/>
        </w:rPr>
        <w:t xml:space="preserve"> </w:t>
      </w:r>
      <w:r w:rsidR="00B33643" w:rsidRPr="00002F79">
        <w:rPr>
          <w:rFonts w:ascii="Times New Roman" w:hAnsi="Times New Roman" w:cs="Times New Roman"/>
          <w:color w:val="000000" w:themeColor="text1"/>
          <w:sz w:val="24"/>
          <w:szCs w:val="24"/>
          <w:shd w:val="clear" w:color="auto" w:fill="FFFFFF"/>
        </w:rPr>
        <w:t>The network is trained by using a supervised learning algorithm (</w:t>
      </w:r>
      <w:r w:rsidR="00AA4E56" w:rsidRPr="00002F79">
        <w:rPr>
          <w:rFonts w:ascii="Times New Roman" w:hAnsi="Times New Roman" w:cs="Times New Roman"/>
          <w:color w:val="000000" w:themeColor="text1"/>
          <w:sz w:val="24"/>
          <w:szCs w:val="24"/>
          <w:shd w:val="clear" w:color="auto" w:fill="FFFFFF"/>
        </w:rPr>
        <w:t xml:space="preserve">i.e. </w:t>
      </w:r>
      <w:r w:rsidR="00B33643" w:rsidRPr="00002F79">
        <w:rPr>
          <w:rFonts w:ascii="Times New Roman" w:hAnsi="Times New Roman" w:cs="Times New Roman"/>
          <w:noProof/>
          <w:color w:val="000000" w:themeColor="text1"/>
          <w:sz w:val="24"/>
          <w:szCs w:val="24"/>
          <w:shd w:val="clear" w:color="auto" w:fill="FFFFFF"/>
        </w:rPr>
        <w:t>backpropagation</w:t>
      </w:r>
      <w:r w:rsidR="00B33643" w:rsidRPr="00002F79">
        <w:rPr>
          <w:rFonts w:ascii="Times New Roman" w:hAnsi="Times New Roman" w:cs="Times New Roman"/>
          <w:color w:val="000000" w:themeColor="text1"/>
          <w:sz w:val="24"/>
          <w:szCs w:val="24"/>
          <w:shd w:val="clear" w:color="auto" w:fill="FFFFFF"/>
        </w:rPr>
        <w:t xml:space="preserve"> algorithm</w:t>
      </w:r>
      <w:r w:rsidR="00AA4E56" w:rsidRPr="00002F79">
        <w:rPr>
          <w:rFonts w:ascii="Times New Roman" w:hAnsi="Times New Roman" w:cs="Times New Roman"/>
          <w:color w:val="000000" w:themeColor="text1"/>
          <w:sz w:val="24"/>
          <w:szCs w:val="24"/>
          <w:shd w:val="clear" w:color="auto" w:fill="FFFFFF"/>
        </w:rPr>
        <w:t>)</w:t>
      </w:r>
      <w:r w:rsidR="00B33643" w:rsidRPr="00002F79">
        <w:rPr>
          <w:rFonts w:ascii="Times New Roman" w:hAnsi="Times New Roman" w:cs="Times New Roman"/>
          <w:color w:val="000000" w:themeColor="text1"/>
          <w:sz w:val="24"/>
          <w:szCs w:val="24"/>
          <w:shd w:val="clear" w:color="auto" w:fill="FFFFFF"/>
        </w:rPr>
        <w:t xml:space="preserve">. The algorithm </w:t>
      </w:r>
      <w:r w:rsidR="005863D7" w:rsidRPr="00002F79">
        <w:rPr>
          <w:rFonts w:ascii="Times New Roman" w:hAnsi="Times New Roman" w:cs="Times New Roman"/>
          <w:color w:val="000000" w:themeColor="text1"/>
          <w:sz w:val="24"/>
          <w:szCs w:val="24"/>
          <w:shd w:val="clear" w:color="auto" w:fill="FFFFFF"/>
        </w:rPr>
        <w:t>optimizes</w:t>
      </w:r>
      <w:r w:rsidR="00B33643" w:rsidRPr="00002F79">
        <w:rPr>
          <w:rFonts w:ascii="Times New Roman" w:hAnsi="Times New Roman" w:cs="Times New Roman"/>
          <w:color w:val="000000" w:themeColor="text1"/>
          <w:sz w:val="24"/>
          <w:szCs w:val="24"/>
          <w:shd w:val="clear" w:color="auto" w:fill="FFFFFF"/>
        </w:rPr>
        <w:t xml:space="preserve"> the neuron weights </w:t>
      </w:r>
      <w:r w:rsidR="00AA4E56" w:rsidRPr="00002F79">
        <w:rPr>
          <w:rFonts w:ascii="Times New Roman" w:hAnsi="Times New Roman" w:cs="Times New Roman"/>
          <w:noProof/>
          <w:color w:val="000000" w:themeColor="text1"/>
          <w:sz w:val="24"/>
          <w:szCs w:val="24"/>
          <w:shd w:val="clear" w:color="auto" w:fill="FFFFFF"/>
        </w:rPr>
        <w:t xml:space="preserve">which </w:t>
      </w:r>
      <w:r w:rsidRPr="00002F79">
        <w:rPr>
          <w:rFonts w:ascii="Times New Roman" w:hAnsi="Times New Roman" w:cs="Times New Roman"/>
          <w:color w:val="000000" w:themeColor="text1"/>
          <w:sz w:val="24"/>
          <w:szCs w:val="24"/>
          <w:shd w:val="clear" w:color="auto" w:fill="FFFFFF"/>
        </w:rPr>
        <w:t>minimizing</w:t>
      </w:r>
      <w:r w:rsidR="00B33643" w:rsidRPr="00002F79">
        <w:rPr>
          <w:rFonts w:ascii="Times New Roman" w:hAnsi="Times New Roman" w:cs="Times New Roman"/>
          <w:color w:val="000000" w:themeColor="text1"/>
          <w:sz w:val="24"/>
          <w:szCs w:val="24"/>
          <w:shd w:val="clear" w:color="auto" w:fill="FFFFFF"/>
        </w:rPr>
        <w:t xml:space="preserve"> the error between actual and desired output</w:t>
      </w:r>
    </w:p>
    <w:p w14:paraId="130BFBC1" w14:textId="2464B17B" w:rsidR="00B33643" w:rsidRPr="00002F79" w:rsidRDefault="00AA4E56" w:rsidP="00772454">
      <w:pPr>
        <w:spacing w:line="360" w:lineRule="auto"/>
        <w:jc w:val="both"/>
        <w:rPr>
          <w:rFonts w:ascii="Times New Roman" w:hAnsi="Times New Roman" w:cs="Times New Roman"/>
          <w:color w:val="000000" w:themeColor="text1"/>
          <w:sz w:val="24"/>
          <w:szCs w:val="24"/>
          <w:shd w:val="clear" w:color="auto" w:fill="FFFFFF"/>
        </w:rPr>
      </w:pPr>
      <w:r w:rsidRPr="00002F79">
        <w:rPr>
          <w:rFonts w:ascii="Times New Roman" w:hAnsi="Times New Roman" w:cs="Times New Roman"/>
          <w:b/>
          <w:color w:val="000000" w:themeColor="text1"/>
          <w:sz w:val="24"/>
          <w:szCs w:val="24"/>
          <w:shd w:val="clear" w:color="auto" w:fill="FFFFFF"/>
        </w:rPr>
        <w:t>Step 3:</w:t>
      </w:r>
      <w:r w:rsidRPr="00002F79">
        <w:rPr>
          <w:rFonts w:ascii="Times New Roman" w:hAnsi="Times New Roman" w:cs="Times New Roman"/>
          <w:color w:val="000000" w:themeColor="text1"/>
          <w:sz w:val="24"/>
          <w:szCs w:val="24"/>
          <w:shd w:val="clear" w:color="auto" w:fill="FFFFFF"/>
        </w:rPr>
        <w:t xml:space="preserve"> </w:t>
      </w:r>
      <w:r w:rsidR="000540FE" w:rsidRPr="00002F79">
        <w:rPr>
          <w:rFonts w:ascii="Times New Roman" w:hAnsi="Times New Roman" w:cs="Times New Roman"/>
          <w:color w:val="000000" w:themeColor="text1"/>
          <w:sz w:val="24"/>
          <w:szCs w:val="24"/>
          <w:shd w:val="clear" w:color="auto" w:fill="FFFFFF"/>
        </w:rPr>
        <w:t>The output of the model will generate a binary value that can be used as a classifier that will help banks to identify whether the borrower will default</w:t>
      </w:r>
      <w:r w:rsidRPr="00002F79">
        <w:rPr>
          <w:rFonts w:ascii="Times New Roman" w:hAnsi="Times New Roman" w:cs="Times New Roman"/>
          <w:color w:val="000000" w:themeColor="text1"/>
          <w:sz w:val="24"/>
          <w:szCs w:val="24"/>
          <w:shd w:val="clear" w:color="auto" w:fill="FFFFFF"/>
        </w:rPr>
        <w:t>er or not</w:t>
      </w:r>
      <w:r w:rsidR="000540FE" w:rsidRPr="00002F79">
        <w:rPr>
          <w:rFonts w:ascii="Times New Roman" w:hAnsi="Times New Roman" w:cs="Times New Roman"/>
          <w:color w:val="000000" w:themeColor="text1"/>
          <w:sz w:val="24"/>
          <w:szCs w:val="24"/>
          <w:shd w:val="clear" w:color="auto" w:fill="FFFFFF"/>
        </w:rPr>
        <w:t xml:space="preserve">. </w:t>
      </w:r>
      <w:r w:rsidRPr="00002F79">
        <w:rPr>
          <w:rFonts w:ascii="Times New Roman" w:hAnsi="Times New Roman" w:cs="Times New Roman"/>
          <w:color w:val="000000" w:themeColor="text1"/>
          <w:sz w:val="24"/>
          <w:szCs w:val="24"/>
          <w:shd w:val="clear" w:color="auto" w:fill="FFFFFF"/>
        </w:rPr>
        <w:t xml:space="preserve">Once the dataset will be </w:t>
      </w:r>
      <w:r w:rsidR="00B33643" w:rsidRPr="00002F79">
        <w:rPr>
          <w:rFonts w:ascii="Times New Roman" w:hAnsi="Times New Roman" w:cs="Times New Roman"/>
          <w:color w:val="000000" w:themeColor="text1"/>
          <w:sz w:val="24"/>
          <w:szCs w:val="24"/>
          <w:shd w:val="clear" w:color="auto" w:fill="FFFFFF"/>
        </w:rPr>
        <w:t xml:space="preserve">trained, </w:t>
      </w:r>
      <w:r w:rsidRPr="00002F79">
        <w:rPr>
          <w:rFonts w:ascii="Times New Roman" w:hAnsi="Times New Roman" w:cs="Times New Roman"/>
          <w:color w:val="000000" w:themeColor="text1"/>
          <w:sz w:val="24"/>
          <w:szCs w:val="24"/>
          <w:shd w:val="clear" w:color="auto" w:fill="FFFFFF"/>
        </w:rPr>
        <w:t xml:space="preserve">test the performance of </w:t>
      </w:r>
      <w:r w:rsidR="00826E5F" w:rsidRPr="00002F79">
        <w:rPr>
          <w:rFonts w:ascii="Times New Roman" w:hAnsi="Times New Roman" w:cs="Times New Roman"/>
          <w:color w:val="000000" w:themeColor="text1"/>
          <w:sz w:val="24"/>
          <w:szCs w:val="24"/>
          <w:shd w:val="clear" w:color="auto" w:fill="FFFFFF"/>
        </w:rPr>
        <w:t xml:space="preserve">the </w:t>
      </w:r>
      <w:r w:rsidRPr="00002F79">
        <w:rPr>
          <w:rFonts w:ascii="Times New Roman" w:hAnsi="Times New Roman" w:cs="Times New Roman"/>
          <w:noProof/>
          <w:color w:val="000000" w:themeColor="text1"/>
          <w:sz w:val="24"/>
          <w:szCs w:val="24"/>
          <w:shd w:val="clear" w:color="auto" w:fill="FFFFFF"/>
        </w:rPr>
        <w:t>model</w:t>
      </w:r>
      <w:r w:rsidRPr="00002F79">
        <w:rPr>
          <w:rFonts w:ascii="Times New Roman" w:hAnsi="Times New Roman" w:cs="Times New Roman"/>
          <w:color w:val="000000" w:themeColor="text1"/>
          <w:sz w:val="24"/>
          <w:szCs w:val="24"/>
          <w:shd w:val="clear" w:color="auto" w:fill="FFFFFF"/>
        </w:rPr>
        <w:t xml:space="preserve"> on </w:t>
      </w:r>
      <w:r w:rsidR="00826E5F" w:rsidRPr="00002F79">
        <w:rPr>
          <w:rFonts w:ascii="Times New Roman" w:hAnsi="Times New Roman" w:cs="Times New Roman"/>
          <w:color w:val="000000" w:themeColor="text1"/>
          <w:sz w:val="24"/>
          <w:szCs w:val="24"/>
          <w:shd w:val="clear" w:color="auto" w:fill="FFFFFF"/>
        </w:rPr>
        <w:t xml:space="preserve">the </w:t>
      </w:r>
      <w:r w:rsidRPr="00002F79">
        <w:rPr>
          <w:rFonts w:ascii="Times New Roman" w:hAnsi="Times New Roman" w:cs="Times New Roman"/>
          <w:noProof/>
          <w:color w:val="000000" w:themeColor="text1"/>
          <w:sz w:val="24"/>
          <w:szCs w:val="24"/>
          <w:shd w:val="clear" w:color="auto" w:fill="FFFFFF"/>
        </w:rPr>
        <w:t>test</w:t>
      </w:r>
      <w:r w:rsidRPr="00002F79">
        <w:rPr>
          <w:rFonts w:ascii="Times New Roman" w:hAnsi="Times New Roman" w:cs="Times New Roman"/>
          <w:color w:val="000000" w:themeColor="text1"/>
          <w:sz w:val="24"/>
          <w:szCs w:val="24"/>
          <w:shd w:val="clear" w:color="auto" w:fill="FFFFFF"/>
        </w:rPr>
        <w:t xml:space="preserve"> dataset. </w:t>
      </w:r>
    </w:p>
    <w:p w14:paraId="390EE2F8" w14:textId="7D737AAF" w:rsidR="00246278" w:rsidRPr="00002F79" w:rsidRDefault="007F0FC5" w:rsidP="00772454">
      <w:pPr>
        <w:spacing w:line="360" w:lineRule="auto"/>
        <w:jc w:val="center"/>
        <w:rPr>
          <w:rFonts w:ascii="Times New Roman" w:hAnsi="Times New Roman" w:cs="Times New Roman"/>
          <w:color w:val="000000" w:themeColor="text1"/>
          <w:sz w:val="24"/>
          <w:szCs w:val="24"/>
          <w:shd w:val="clear" w:color="auto" w:fill="FFFFFF"/>
        </w:rPr>
      </w:pPr>
      <w:r w:rsidRPr="00002F79">
        <w:rPr>
          <w:rFonts w:ascii="Times New Roman" w:hAnsi="Times New Roman" w:cs="Times New Roman"/>
          <w:noProof/>
          <w:color w:val="000000" w:themeColor="text1"/>
          <w:sz w:val="24"/>
          <w:szCs w:val="24"/>
          <w:shd w:val="clear" w:color="auto" w:fill="FFFFFF"/>
        </w:rPr>
        <w:drawing>
          <wp:inline distT="0" distB="0" distL="0" distR="0" wp14:anchorId="1754F0ED" wp14:editId="73F9E18F">
            <wp:extent cx="4981575" cy="2647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1575" cy="2647950"/>
                    </a:xfrm>
                    <a:prstGeom prst="rect">
                      <a:avLst/>
                    </a:prstGeom>
                    <a:noFill/>
                    <a:ln>
                      <a:noFill/>
                    </a:ln>
                  </pic:spPr>
                </pic:pic>
              </a:graphicData>
            </a:graphic>
          </wp:inline>
        </w:drawing>
      </w:r>
    </w:p>
    <w:p w14:paraId="52369956" w14:textId="5E069FC7" w:rsidR="007F0FC5" w:rsidRPr="00002F79" w:rsidRDefault="007F0FC5" w:rsidP="00772454">
      <w:pPr>
        <w:spacing w:line="360" w:lineRule="auto"/>
        <w:jc w:val="center"/>
        <w:rPr>
          <w:rFonts w:ascii="Times New Roman" w:hAnsi="Times New Roman" w:cs="Times New Roman"/>
          <w:color w:val="000000" w:themeColor="text1"/>
          <w:sz w:val="24"/>
          <w:szCs w:val="24"/>
          <w:shd w:val="clear" w:color="auto" w:fill="FFFFFF"/>
        </w:rPr>
      </w:pPr>
      <w:r w:rsidRPr="00002F79">
        <w:rPr>
          <w:rFonts w:ascii="Times New Roman" w:hAnsi="Times New Roman" w:cs="Times New Roman"/>
          <w:color w:val="000000" w:themeColor="text1"/>
          <w:sz w:val="24"/>
          <w:szCs w:val="24"/>
          <w:shd w:val="clear" w:color="auto" w:fill="FFFFFF"/>
        </w:rPr>
        <w:t>Figure 1: An example of a Feed-forward Neural Network with one hidden layer (3 neurons)</w:t>
      </w:r>
    </w:p>
    <w:p w14:paraId="0B2605BC" w14:textId="24A96688" w:rsidR="00426BF9" w:rsidRPr="00002F79" w:rsidRDefault="00772454" w:rsidP="00772454">
      <w:pPr>
        <w:spacing w:line="360" w:lineRule="auto"/>
        <w:jc w:val="both"/>
        <w:rPr>
          <w:rFonts w:ascii="Times New Roman" w:hAnsi="Times New Roman" w:cs="Times New Roman"/>
          <w:b/>
          <w:bCs/>
          <w:color w:val="000000" w:themeColor="text1"/>
          <w:sz w:val="24"/>
          <w:szCs w:val="24"/>
        </w:rPr>
      </w:pPr>
      <w:r w:rsidRPr="00002F79">
        <w:rPr>
          <w:rFonts w:ascii="Times New Roman" w:hAnsi="Times New Roman" w:cs="Times New Roman"/>
          <w:b/>
          <w:bCs/>
          <w:color w:val="000000" w:themeColor="text1"/>
          <w:sz w:val="24"/>
          <w:szCs w:val="24"/>
        </w:rPr>
        <w:t xml:space="preserve">4. </w:t>
      </w:r>
      <w:r w:rsidR="00426BF9" w:rsidRPr="00002F79">
        <w:rPr>
          <w:rFonts w:ascii="Times New Roman" w:hAnsi="Times New Roman" w:cs="Times New Roman"/>
          <w:b/>
          <w:bCs/>
          <w:color w:val="000000" w:themeColor="text1"/>
          <w:sz w:val="24"/>
          <w:szCs w:val="24"/>
        </w:rPr>
        <w:t>Experimental Design</w:t>
      </w:r>
    </w:p>
    <w:p w14:paraId="50EE2BA2" w14:textId="051B00F0" w:rsidR="00361C7C" w:rsidRPr="00002F79" w:rsidRDefault="00785E49" w:rsidP="00772454">
      <w:pPr>
        <w:spacing w:line="360" w:lineRule="auto"/>
        <w:jc w:val="both"/>
        <w:rPr>
          <w:rFonts w:ascii="Times New Roman" w:hAnsi="Times New Roman" w:cs="Times New Roman"/>
          <w:b/>
          <w:bCs/>
          <w:i/>
          <w:iCs/>
          <w:color w:val="000000" w:themeColor="text1"/>
          <w:sz w:val="24"/>
          <w:szCs w:val="24"/>
        </w:rPr>
      </w:pPr>
      <w:r w:rsidRPr="00002F79">
        <w:rPr>
          <w:rFonts w:ascii="Times New Roman" w:hAnsi="Times New Roman" w:cs="Times New Roman"/>
          <w:b/>
          <w:bCs/>
          <w:iCs/>
          <w:color w:val="000000" w:themeColor="text1"/>
          <w:sz w:val="24"/>
          <w:szCs w:val="24"/>
        </w:rPr>
        <w:t>4.1</w:t>
      </w:r>
      <w:r w:rsidR="00772454" w:rsidRPr="00002F79">
        <w:rPr>
          <w:rFonts w:ascii="Times New Roman" w:hAnsi="Times New Roman" w:cs="Times New Roman"/>
          <w:b/>
          <w:bCs/>
          <w:i/>
          <w:iCs/>
          <w:color w:val="000000" w:themeColor="text1"/>
          <w:sz w:val="24"/>
          <w:szCs w:val="24"/>
        </w:rPr>
        <w:t xml:space="preserve"> </w:t>
      </w:r>
      <w:r w:rsidR="00361C7C" w:rsidRPr="00002F79">
        <w:rPr>
          <w:rFonts w:ascii="Times New Roman" w:hAnsi="Times New Roman" w:cs="Times New Roman"/>
          <w:b/>
          <w:bCs/>
          <w:i/>
          <w:iCs/>
          <w:color w:val="000000" w:themeColor="text1"/>
          <w:sz w:val="24"/>
          <w:szCs w:val="24"/>
        </w:rPr>
        <w:t>Evaluation Measures:</w:t>
      </w:r>
    </w:p>
    <w:p w14:paraId="5C0CC47C" w14:textId="6BC9BF71" w:rsidR="00246278" w:rsidRPr="00002F79" w:rsidRDefault="00785E49" w:rsidP="00772454">
      <w:pPr>
        <w:spacing w:after="0" w:line="360" w:lineRule="auto"/>
        <w:jc w:val="both"/>
        <w:rPr>
          <w:rFonts w:ascii="Times New Roman" w:hAnsi="Times New Roman" w:cs="Times New Roman"/>
          <w:color w:val="000000" w:themeColor="text1"/>
          <w:sz w:val="24"/>
          <w:szCs w:val="24"/>
          <w:shd w:val="clear" w:color="auto" w:fill="FFFFFF"/>
        </w:rPr>
      </w:pPr>
      <w:r w:rsidRPr="00002F79">
        <w:rPr>
          <w:rFonts w:ascii="Times New Roman" w:hAnsi="Times New Roman" w:cs="Times New Roman"/>
          <w:color w:val="000000" w:themeColor="text1"/>
          <w:sz w:val="24"/>
          <w:szCs w:val="24"/>
          <w:shd w:val="clear" w:color="auto" w:fill="FFFFFF"/>
        </w:rPr>
        <w:lastRenderedPageBreak/>
        <w:t xml:space="preserve">The downloaded dataset will be </w:t>
      </w:r>
      <w:r w:rsidRPr="00002F79">
        <w:rPr>
          <w:rFonts w:ascii="Times New Roman" w:hAnsi="Times New Roman" w:cs="Times New Roman"/>
          <w:noProof/>
          <w:color w:val="000000" w:themeColor="text1"/>
          <w:sz w:val="24"/>
          <w:szCs w:val="24"/>
          <w:shd w:val="clear" w:color="auto" w:fill="FFFFFF"/>
        </w:rPr>
        <w:t>divided</w:t>
      </w:r>
      <w:r w:rsidRPr="00002F79">
        <w:rPr>
          <w:rFonts w:ascii="Times New Roman" w:hAnsi="Times New Roman" w:cs="Times New Roman"/>
          <w:color w:val="000000" w:themeColor="text1"/>
          <w:sz w:val="24"/>
          <w:szCs w:val="24"/>
          <w:shd w:val="clear" w:color="auto" w:fill="FFFFFF"/>
        </w:rPr>
        <w:t xml:space="preserve"> </w:t>
      </w:r>
      <w:r w:rsidRPr="00002F79">
        <w:rPr>
          <w:rFonts w:ascii="Times New Roman" w:hAnsi="Times New Roman" w:cs="Times New Roman"/>
          <w:noProof/>
          <w:color w:val="000000" w:themeColor="text1"/>
          <w:sz w:val="24"/>
          <w:szCs w:val="24"/>
          <w:shd w:val="clear" w:color="auto" w:fill="FFFFFF"/>
        </w:rPr>
        <w:t>in</w:t>
      </w:r>
      <w:r w:rsidRPr="00002F79">
        <w:rPr>
          <w:rFonts w:ascii="Times New Roman" w:hAnsi="Times New Roman" w:cs="Times New Roman"/>
          <w:color w:val="000000" w:themeColor="text1"/>
          <w:sz w:val="24"/>
          <w:szCs w:val="24"/>
          <w:shd w:val="clear" w:color="auto" w:fill="FFFFFF"/>
        </w:rPr>
        <w:t xml:space="preserve"> two parts 1) training </w:t>
      </w:r>
      <w:r w:rsidRPr="00002F79">
        <w:rPr>
          <w:rFonts w:ascii="Times New Roman" w:hAnsi="Times New Roman" w:cs="Times New Roman"/>
          <w:noProof/>
          <w:color w:val="000000" w:themeColor="text1"/>
          <w:sz w:val="24"/>
          <w:szCs w:val="24"/>
          <w:shd w:val="clear" w:color="auto" w:fill="FFFFFF"/>
        </w:rPr>
        <w:t>dataset</w:t>
      </w:r>
      <w:r w:rsidRPr="00002F79">
        <w:rPr>
          <w:rFonts w:ascii="Times New Roman" w:hAnsi="Times New Roman" w:cs="Times New Roman"/>
          <w:color w:val="000000" w:themeColor="text1"/>
          <w:sz w:val="24"/>
          <w:szCs w:val="24"/>
          <w:shd w:val="clear" w:color="auto" w:fill="FFFFFF"/>
        </w:rPr>
        <w:t xml:space="preserve"> 2) testing dataset. Training dataset will be used t</w:t>
      </w:r>
      <w:r w:rsidR="00246278" w:rsidRPr="00002F79">
        <w:rPr>
          <w:rFonts w:ascii="Times New Roman" w:hAnsi="Times New Roman" w:cs="Times New Roman"/>
          <w:color w:val="000000" w:themeColor="text1"/>
          <w:sz w:val="24"/>
          <w:szCs w:val="24"/>
          <w:shd w:val="clear" w:color="auto" w:fill="FFFFFF"/>
        </w:rPr>
        <w:t>o train the model and to validate the performance of the model</w:t>
      </w:r>
      <w:r w:rsidRPr="00002F79">
        <w:rPr>
          <w:rFonts w:ascii="Times New Roman" w:hAnsi="Times New Roman" w:cs="Times New Roman"/>
          <w:color w:val="000000" w:themeColor="text1"/>
          <w:sz w:val="24"/>
          <w:szCs w:val="24"/>
          <w:shd w:val="clear" w:color="auto" w:fill="FFFFFF"/>
        </w:rPr>
        <w:t xml:space="preserve">, test </w:t>
      </w:r>
      <w:r w:rsidRPr="00002F79">
        <w:rPr>
          <w:rFonts w:ascii="Times New Roman" w:hAnsi="Times New Roman" w:cs="Times New Roman"/>
          <w:noProof/>
          <w:color w:val="000000" w:themeColor="text1"/>
          <w:sz w:val="24"/>
          <w:szCs w:val="24"/>
          <w:shd w:val="clear" w:color="auto" w:fill="FFFFFF"/>
        </w:rPr>
        <w:t xml:space="preserve">dataset will be used. </w:t>
      </w:r>
      <w:r w:rsidR="00FD222F" w:rsidRPr="00002F79">
        <w:rPr>
          <w:rFonts w:ascii="Times New Roman" w:hAnsi="Times New Roman" w:cs="Times New Roman"/>
          <w:noProof/>
          <w:color w:val="000000" w:themeColor="text1"/>
          <w:sz w:val="24"/>
          <w:szCs w:val="24"/>
          <w:shd w:val="clear" w:color="auto" w:fill="FFFFFF"/>
        </w:rPr>
        <w:t xml:space="preserve">For measuring the accuracy any regression method will be applied in the same dataset. </w:t>
      </w:r>
    </w:p>
    <w:p w14:paraId="70DAB2B1" w14:textId="77777777" w:rsidR="00246278" w:rsidRPr="00002F79" w:rsidRDefault="00246278" w:rsidP="00772454">
      <w:pPr>
        <w:spacing w:after="0" w:line="360" w:lineRule="auto"/>
        <w:jc w:val="both"/>
        <w:rPr>
          <w:rFonts w:ascii="Times New Roman" w:hAnsi="Times New Roman" w:cs="Times New Roman"/>
          <w:color w:val="000000" w:themeColor="text1"/>
          <w:sz w:val="24"/>
          <w:szCs w:val="24"/>
        </w:rPr>
      </w:pPr>
    </w:p>
    <w:p w14:paraId="110634DA" w14:textId="40C29442" w:rsidR="007B5969" w:rsidRPr="00002F79" w:rsidRDefault="00B444F7" w:rsidP="00772454">
      <w:pPr>
        <w:spacing w:line="360" w:lineRule="auto"/>
        <w:jc w:val="both"/>
        <w:rPr>
          <w:rFonts w:ascii="Times New Roman" w:hAnsi="Times New Roman" w:cs="Times New Roman"/>
          <w:b/>
          <w:bCs/>
          <w:i/>
          <w:iCs/>
          <w:color w:val="000000" w:themeColor="text1"/>
          <w:sz w:val="24"/>
          <w:szCs w:val="24"/>
        </w:rPr>
      </w:pPr>
      <w:r w:rsidRPr="00002F79">
        <w:rPr>
          <w:rFonts w:ascii="Times New Roman" w:hAnsi="Times New Roman" w:cs="Times New Roman"/>
          <w:b/>
          <w:bCs/>
          <w:iCs/>
          <w:color w:val="000000" w:themeColor="text1"/>
          <w:sz w:val="24"/>
          <w:szCs w:val="24"/>
        </w:rPr>
        <w:t>4.2</w:t>
      </w:r>
      <w:r w:rsidR="00772454" w:rsidRPr="00002F79">
        <w:rPr>
          <w:rFonts w:ascii="Times New Roman" w:hAnsi="Times New Roman" w:cs="Times New Roman"/>
          <w:b/>
          <w:bCs/>
          <w:i/>
          <w:iCs/>
          <w:color w:val="000000" w:themeColor="text1"/>
          <w:sz w:val="24"/>
          <w:szCs w:val="24"/>
        </w:rPr>
        <w:t xml:space="preserve"> </w:t>
      </w:r>
      <w:r w:rsidR="007B5969" w:rsidRPr="00002F79">
        <w:rPr>
          <w:rFonts w:ascii="Times New Roman" w:hAnsi="Times New Roman" w:cs="Times New Roman"/>
          <w:b/>
          <w:bCs/>
          <w:i/>
          <w:iCs/>
          <w:color w:val="000000" w:themeColor="text1"/>
          <w:sz w:val="24"/>
          <w:szCs w:val="24"/>
        </w:rPr>
        <w:t>Software &amp; Hardware Requirements:</w:t>
      </w:r>
    </w:p>
    <w:p w14:paraId="36264F1C" w14:textId="76AD0977" w:rsidR="007B5969" w:rsidRPr="00002F79" w:rsidRDefault="007B5969" w:rsidP="00772454">
      <w:pPr>
        <w:spacing w:line="360" w:lineRule="auto"/>
        <w:jc w:val="both"/>
        <w:rPr>
          <w:rFonts w:ascii="Times New Roman" w:hAnsi="Times New Roman" w:cs="Times New Roman"/>
          <w:color w:val="000000" w:themeColor="text1"/>
          <w:sz w:val="24"/>
          <w:szCs w:val="24"/>
        </w:rPr>
      </w:pPr>
      <w:r w:rsidRPr="00002F79">
        <w:rPr>
          <w:rFonts w:ascii="Times New Roman" w:hAnsi="Times New Roman" w:cs="Times New Roman"/>
          <w:color w:val="000000" w:themeColor="text1"/>
          <w:sz w:val="24"/>
          <w:szCs w:val="24"/>
        </w:rPr>
        <w:t>Python based Deep Learning libraries will be exploited for the development and experimentation of the project. Tools such as Anaconda</w:t>
      </w:r>
      <w:r w:rsidR="00E609B5" w:rsidRPr="00002F79">
        <w:rPr>
          <w:rFonts w:ascii="Times New Roman" w:hAnsi="Times New Roman" w:cs="Times New Roman"/>
          <w:color w:val="000000" w:themeColor="text1"/>
          <w:sz w:val="24"/>
          <w:szCs w:val="24"/>
        </w:rPr>
        <w:t xml:space="preserve"> Navigator,</w:t>
      </w:r>
      <w:r w:rsidRPr="00002F79">
        <w:rPr>
          <w:rFonts w:ascii="Times New Roman" w:hAnsi="Times New Roman" w:cs="Times New Roman"/>
          <w:color w:val="000000" w:themeColor="text1"/>
          <w:sz w:val="24"/>
          <w:szCs w:val="24"/>
        </w:rPr>
        <w:t xml:space="preserve"> Python</w:t>
      </w:r>
      <w:r w:rsidR="00C85D64" w:rsidRPr="00002F79">
        <w:rPr>
          <w:rFonts w:ascii="Times New Roman" w:hAnsi="Times New Roman" w:cs="Times New Roman"/>
          <w:color w:val="000000" w:themeColor="text1"/>
          <w:sz w:val="24"/>
          <w:szCs w:val="24"/>
        </w:rPr>
        <w:t xml:space="preserve">, and libraries such as </w:t>
      </w:r>
      <w:r w:rsidRPr="00002F79">
        <w:rPr>
          <w:rFonts w:ascii="Times New Roman" w:hAnsi="Times New Roman" w:cs="Times New Roman"/>
          <w:color w:val="000000" w:themeColor="text1"/>
          <w:sz w:val="24"/>
          <w:szCs w:val="24"/>
        </w:rPr>
        <w:t>Tensorflow, and Keras will be utilized for this p</w:t>
      </w:r>
      <w:r w:rsidR="00C85D64" w:rsidRPr="00002F79">
        <w:rPr>
          <w:rFonts w:ascii="Times New Roman" w:hAnsi="Times New Roman" w:cs="Times New Roman"/>
          <w:color w:val="000000" w:themeColor="text1"/>
          <w:sz w:val="24"/>
          <w:szCs w:val="24"/>
        </w:rPr>
        <w:t>rocess</w:t>
      </w:r>
      <w:r w:rsidRPr="00002F79">
        <w:rPr>
          <w:rFonts w:ascii="Times New Roman" w:hAnsi="Times New Roman" w:cs="Times New Roman"/>
          <w:color w:val="000000" w:themeColor="text1"/>
          <w:sz w:val="24"/>
          <w:szCs w:val="24"/>
        </w:rPr>
        <w:t>.</w:t>
      </w:r>
    </w:p>
    <w:p w14:paraId="6A557058" w14:textId="77777777" w:rsidR="00774C91" w:rsidRPr="00002F79" w:rsidRDefault="00774C91" w:rsidP="00772454">
      <w:pPr>
        <w:spacing w:line="360" w:lineRule="auto"/>
        <w:jc w:val="both"/>
        <w:rPr>
          <w:rFonts w:ascii="Times New Roman" w:hAnsi="Times New Roman" w:cs="Times New Roman"/>
          <w:b/>
          <w:bCs/>
          <w:iCs/>
          <w:color w:val="000000" w:themeColor="text1"/>
          <w:sz w:val="24"/>
          <w:szCs w:val="24"/>
        </w:rPr>
      </w:pPr>
    </w:p>
    <w:p w14:paraId="61D3804A" w14:textId="2B942138" w:rsidR="00774C91" w:rsidRPr="00002F79" w:rsidRDefault="00772454" w:rsidP="00772454">
      <w:pPr>
        <w:spacing w:line="360" w:lineRule="auto"/>
        <w:jc w:val="both"/>
        <w:rPr>
          <w:rFonts w:ascii="Times New Roman" w:hAnsi="Times New Roman" w:cs="Times New Roman"/>
          <w:b/>
          <w:bCs/>
          <w:iCs/>
          <w:color w:val="000000" w:themeColor="text1"/>
          <w:sz w:val="24"/>
          <w:szCs w:val="24"/>
        </w:rPr>
      </w:pPr>
      <w:r w:rsidRPr="00002F79">
        <w:rPr>
          <w:rFonts w:ascii="Times New Roman" w:hAnsi="Times New Roman" w:cs="Times New Roman"/>
          <w:b/>
          <w:bCs/>
          <w:iCs/>
          <w:color w:val="000000" w:themeColor="text1"/>
          <w:sz w:val="24"/>
          <w:szCs w:val="24"/>
        </w:rPr>
        <w:t xml:space="preserve">5. </w:t>
      </w:r>
      <w:r w:rsidR="00774C91" w:rsidRPr="00002F79">
        <w:rPr>
          <w:rFonts w:ascii="Times New Roman" w:hAnsi="Times New Roman" w:cs="Times New Roman"/>
          <w:b/>
          <w:bCs/>
          <w:iCs/>
          <w:color w:val="000000" w:themeColor="text1"/>
          <w:sz w:val="24"/>
          <w:szCs w:val="24"/>
        </w:rPr>
        <w:t>References</w:t>
      </w:r>
    </w:p>
    <w:p w14:paraId="3CCDBD8A" w14:textId="77777777" w:rsidR="00A967F9" w:rsidRPr="00002F79" w:rsidRDefault="00A967F9" w:rsidP="00A967F9">
      <w:pPr>
        <w:spacing w:line="360" w:lineRule="auto"/>
        <w:jc w:val="both"/>
        <w:rPr>
          <w:rFonts w:ascii="Times New Roman" w:hAnsi="Times New Roman" w:cs="Times New Roman"/>
          <w:sz w:val="24"/>
          <w:szCs w:val="24"/>
        </w:rPr>
      </w:pPr>
      <w:r w:rsidRPr="00002F79">
        <w:rPr>
          <w:rFonts w:ascii="Times New Roman" w:hAnsi="Times New Roman" w:cs="Times New Roman"/>
          <w:bCs/>
          <w:iCs/>
          <w:color w:val="000000" w:themeColor="text1"/>
          <w:sz w:val="24"/>
          <w:szCs w:val="24"/>
        </w:rPr>
        <w:t xml:space="preserve">[1] </w:t>
      </w:r>
      <w:r w:rsidRPr="00002F79">
        <w:rPr>
          <w:rFonts w:ascii="Times New Roman" w:hAnsi="Times New Roman" w:cs="Times New Roman"/>
          <w:sz w:val="24"/>
          <w:szCs w:val="24"/>
        </w:rPr>
        <w:t>Chen, N., Ribeiro, B., &amp; Chen, A. (2016). Financial credit risk assessment: a recent review. Artificial Intelligence Review, 45(1), 1-23.</w:t>
      </w:r>
    </w:p>
    <w:p w14:paraId="3BED2B5A" w14:textId="77777777" w:rsidR="00A967F9" w:rsidRPr="00002F79" w:rsidRDefault="00A967F9" w:rsidP="00A967F9">
      <w:pPr>
        <w:spacing w:line="360" w:lineRule="auto"/>
        <w:jc w:val="both"/>
        <w:rPr>
          <w:rFonts w:ascii="Times New Roman" w:hAnsi="Times New Roman" w:cs="Times New Roman"/>
          <w:sz w:val="24"/>
          <w:szCs w:val="24"/>
        </w:rPr>
      </w:pPr>
      <w:r w:rsidRPr="00002F79">
        <w:rPr>
          <w:rFonts w:ascii="Times New Roman" w:hAnsi="Times New Roman" w:cs="Times New Roman"/>
          <w:bCs/>
          <w:iCs/>
          <w:color w:val="000000" w:themeColor="text1"/>
          <w:sz w:val="24"/>
          <w:szCs w:val="24"/>
        </w:rPr>
        <w:t xml:space="preserve"> [2] </w:t>
      </w:r>
      <w:r w:rsidRPr="00002F79">
        <w:rPr>
          <w:rFonts w:ascii="Times New Roman" w:hAnsi="Times New Roman" w:cs="Times New Roman"/>
          <w:sz w:val="24"/>
          <w:szCs w:val="24"/>
        </w:rPr>
        <w:t>Trustorff, J., Konrad, P., &amp; Leker, J. (2011). Credit risk prediction using support vector machines. Review of Quantitative Finance and Accounting, 36(4), 565-581.</w:t>
      </w:r>
    </w:p>
    <w:p w14:paraId="14A4FBD5" w14:textId="77777777" w:rsidR="00A967F9" w:rsidRPr="00002F79" w:rsidRDefault="00A967F9" w:rsidP="00A967F9">
      <w:pPr>
        <w:spacing w:line="360" w:lineRule="auto"/>
        <w:jc w:val="both"/>
        <w:rPr>
          <w:rFonts w:ascii="Times New Roman" w:hAnsi="Times New Roman" w:cs="Times New Roman"/>
          <w:bCs/>
          <w:iCs/>
          <w:color w:val="000000" w:themeColor="text1"/>
          <w:sz w:val="24"/>
          <w:szCs w:val="24"/>
        </w:rPr>
      </w:pPr>
      <w:r w:rsidRPr="00002F79">
        <w:rPr>
          <w:rFonts w:ascii="Times New Roman" w:hAnsi="Times New Roman" w:cs="Times New Roman"/>
          <w:sz w:val="24"/>
          <w:szCs w:val="24"/>
        </w:rPr>
        <w:t xml:space="preserve"> [3] Zięba, M., Tomczakb, S., &amp; Tomczaka, J. (2016). Ensemble boosted trees with synthetic features generation in application to bankruptcy prediction. Expert Systems with Applications, 58, 93-101.</w:t>
      </w:r>
    </w:p>
    <w:bookmarkEnd w:id="0"/>
    <w:p w14:paraId="037B8AA6" w14:textId="2710710D" w:rsidR="006D34A2" w:rsidRPr="00002F79" w:rsidRDefault="006D34A2" w:rsidP="00A967F9">
      <w:pPr>
        <w:spacing w:line="360" w:lineRule="auto"/>
        <w:jc w:val="both"/>
        <w:rPr>
          <w:rFonts w:ascii="Times New Roman" w:hAnsi="Times New Roman" w:cs="Times New Roman"/>
          <w:bCs/>
          <w:iCs/>
          <w:color w:val="000000" w:themeColor="text1"/>
          <w:sz w:val="24"/>
          <w:szCs w:val="24"/>
        </w:rPr>
      </w:pPr>
    </w:p>
    <w:sectPr w:rsidR="006D34A2" w:rsidRPr="00002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2408E"/>
    <w:multiLevelType w:val="hybridMultilevel"/>
    <w:tmpl w:val="AFE8E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93641A5"/>
    <w:multiLevelType w:val="hybridMultilevel"/>
    <w:tmpl w:val="564400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AxMDU1NjMyNjUwNDVR0lEKTi0uzszPAykwrgUAFzD6ESwAAAA="/>
  </w:docVars>
  <w:rsids>
    <w:rsidRoot w:val="00601B0C"/>
    <w:rsid w:val="00002F79"/>
    <w:rsid w:val="000135FB"/>
    <w:rsid w:val="000145D1"/>
    <w:rsid w:val="0002152A"/>
    <w:rsid w:val="00032122"/>
    <w:rsid w:val="000540FE"/>
    <w:rsid w:val="00074538"/>
    <w:rsid w:val="000753B0"/>
    <w:rsid w:val="000A79D8"/>
    <w:rsid w:val="00176372"/>
    <w:rsid w:val="001C32DA"/>
    <w:rsid w:val="001E27A7"/>
    <w:rsid w:val="001F3CE9"/>
    <w:rsid w:val="001F7AD3"/>
    <w:rsid w:val="00246278"/>
    <w:rsid w:val="002E7AA3"/>
    <w:rsid w:val="00344B8C"/>
    <w:rsid w:val="0035616D"/>
    <w:rsid w:val="00361C7C"/>
    <w:rsid w:val="00426BF9"/>
    <w:rsid w:val="00467BBF"/>
    <w:rsid w:val="004B387D"/>
    <w:rsid w:val="005863D7"/>
    <w:rsid w:val="005C1A3F"/>
    <w:rsid w:val="005F2998"/>
    <w:rsid w:val="00601B0C"/>
    <w:rsid w:val="00687F1E"/>
    <w:rsid w:val="006A73EB"/>
    <w:rsid w:val="006D34A2"/>
    <w:rsid w:val="00734EB3"/>
    <w:rsid w:val="00741611"/>
    <w:rsid w:val="007541CF"/>
    <w:rsid w:val="00772454"/>
    <w:rsid w:val="00774C91"/>
    <w:rsid w:val="00785E49"/>
    <w:rsid w:val="007B11C2"/>
    <w:rsid w:val="007B5969"/>
    <w:rsid w:val="007F0319"/>
    <w:rsid w:val="007F0FC5"/>
    <w:rsid w:val="007F4491"/>
    <w:rsid w:val="00826950"/>
    <w:rsid w:val="00826E5F"/>
    <w:rsid w:val="00835609"/>
    <w:rsid w:val="008A12A6"/>
    <w:rsid w:val="008A4381"/>
    <w:rsid w:val="008F1BC9"/>
    <w:rsid w:val="00966CEF"/>
    <w:rsid w:val="0096791F"/>
    <w:rsid w:val="009B0590"/>
    <w:rsid w:val="009F15B8"/>
    <w:rsid w:val="00A4440B"/>
    <w:rsid w:val="00A51C94"/>
    <w:rsid w:val="00A70B1D"/>
    <w:rsid w:val="00A8504D"/>
    <w:rsid w:val="00A93854"/>
    <w:rsid w:val="00A967F9"/>
    <w:rsid w:val="00AA4388"/>
    <w:rsid w:val="00AA4E56"/>
    <w:rsid w:val="00AB4674"/>
    <w:rsid w:val="00AF0148"/>
    <w:rsid w:val="00AF3AF4"/>
    <w:rsid w:val="00B33643"/>
    <w:rsid w:val="00B444F7"/>
    <w:rsid w:val="00B60802"/>
    <w:rsid w:val="00BC2D4B"/>
    <w:rsid w:val="00BD1033"/>
    <w:rsid w:val="00C27B9D"/>
    <w:rsid w:val="00C85D64"/>
    <w:rsid w:val="00CB0135"/>
    <w:rsid w:val="00CB4574"/>
    <w:rsid w:val="00CC263C"/>
    <w:rsid w:val="00CE4FA6"/>
    <w:rsid w:val="00CE68DC"/>
    <w:rsid w:val="00CF5B75"/>
    <w:rsid w:val="00DE7812"/>
    <w:rsid w:val="00DE7A9F"/>
    <w:rsid w:val="00E0223E"/>
    <w:rsid w:val="00E13F99"/>
    <w:rsid w:val="00E14CF0"/>
    <w:rsid w:val="00E358CF"/>
    <w:rsid w:val="00E609B5"/>
    <w:rsid w:val="00F00FF5"/>
    <w:rsid w:val="00F5675D"/>
    <w:rsid w:val="00FA53A9"/>
    <w:rsid w:val="00FD222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DF4A1"/>
  <w15:chartTrackingRefBased/>
  <w15:docId w15:val="{55D77A3C-3979-4E21-B159-979FFC2A9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4538"/>
    <w:rPr>
      <w:color w:val="0563C1" w:themeColor="hyperlink"/>
      <w:u w:val="single"/>
    </w:rPr>
  </w:style>
  <w:style w:type="paragraph" w:styleId="ListParagraph">
    <w:name w:val="List Paragraph"/>
    <w:basedOn w:val="Normal"/>
    <w:uiPriority w:val="34"/>
    <w:qFormat/>
    <w:rsid w:val="0035616D"/>
    <w:pPr>
      <w:ind w:left="720"/>
      <w:contextualSpacing/>
    </w:pPr>
  </w:style>
  <w:style w:type="character" w:styleId="Emphasis">
    <w:name w:val="Emphasis"/>
    <w:basedOn w:val="DefaultParagraphFont"/>
    <w:uiPriority w:val="20"/>
    <w:qFormat/>
    <w:rsid w:val="00B33643"/>
    <w:rPr>
      <w:i/>
      <w:iCs/>
    </w:rPr>
  </w:style>
  <w:style w:type="character" w:customStyle="1" w:styleId="UnresolvedMention1">
    <w:name w:val="Unresolved Mention1"/>
    <w:basedOn w:val="DefaultParagraphFont"/>
    <w:uiPriority w:val="99"/>
    <w:semiHidden/>
    <w:unhideWhenUsed/>
    <w:rsid w:val="00774C9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5525</TotalTime>
  <Pages>3</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Yogendra Mishra</dc:creator>
  <cp:keywords/>
  <dc:description/>
  <cp:lastModifiedBy>sridhar.swaminathan</cp:lastModifiedBy>
  <cp:revision>37</cp:revision>
  <dcterms:created xsi:type="dcterms:W3CDTF">2018-04-21T07:07:00Z</dcterms:created>
  <dcterms:modified xsi:type="dcterms:W3CDTF">2018-07-03T16:56:00Z</dcterms:modified>
</cp:coreProperties>
</file>