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7AA8C" w14:textId="63BB1CCE" w:rsidR="007B5CEA" w:rsidRPr="00072123" w:rsidRDefault="00D50E95">
      <w:pPr>
        <w:rPr>
          <w:b/>
          <w:sz w:val="32"/>
          <w:szCs w:val="32"/>
          <w:u w:val="single"/>
          <w:lang w:val="en-US"/>
        </w:rPr>
      </w:pPr>
      <w:r w:rsidRPr="00072123">
        <w:rPr>
          <w:b/>
          <w:sz w:val="32"/>
          <w:szCs w:val="32"/>
          <w:u w:val="single"/>
          <w:lang w:val="en-US"/>
        </w:rPr>
        <w:t xml:space="preserve">Regulation </w:t>
      </w:r>
      <w:r w:rsidR="00BD1884" w:rsidRPr="00072123">
        <w:rPr>
          <w:b/>
          <w:sz w:val="32"/>
          <w:szCs w:val="32"/>
          <w:u w:val="single"/>
          <w:lang w:val="en-US"/>
        </w:rPr>
        <w:t>of membrane scis</w:t>
      </w:r>
      <w:r w:rsidRPr="00072123">
        <w:rPr>
          <w:b/>
          <w:sz w:val="32"/>
          <w:szCs w:val="32"/>
          <w:u w:val="single"/>
          <w:lang w:val="en-US"/>
        </w:rPr>
        <w:t>s</w:t>
      </w:r>
      <w:r w:rsidR="00BD1884" w:rsidRPr="00072123">
        <w:rPr>
          <w:b/>
          <w:sz w:val="32"/>
          <w:szCs w:val="32"/>
          <w:u w:val="single"/>
          <w:lang w:val="en-US"/>
        </w:rPr>
        <w:t>i</w:t>
      </w:r>
      <w:r w:rsidRPr="00072123">
        <w:rPr>
          <w:b/>
          <w:sz w:val="32"/>
          <w:szCs w:val="32"/>
          <w:u w:val="single"/>
          <w:lang w:val="en-US"/>
        </w:rPr>
        <w:t>on in yeast endocytosis</w:t>
      </w:r>
    </w:p>
    <w:p w14:paraId="709769AA" w14:textId="77777777" w:rsidR="00256FBD" w:rsidRDefault="00256FBD">
      <w:pPr>
        <w:rPr>
          <w:u w:val="single"/>
          <w:lang w:val="en-US"/>
        </w:rPr>
      </w:pPr>
    </w:p>
    <w:p w14:paraId="349AA15F" w14:textId="77777777" w:rsidR="00236E06" w:rsidRDefault="00361BDE">
      <w:pPr>
        <w:rPr>
          <w:u w:val="single"/>
          <w:lang w:val="en-US"/>
        </w:rPr>
      </w:pPr>
      <w:r>
        <w:rPr>
          <w:u w:val="single"/>
          <w:lang w:val="en-US"/>
        </w:rPr>
        <w:t>Overleaf:</w:t>
      </w:r>
    </w:p>
    <w:p w14:paraId="78EC8288" w14:textId="2B2D89C3" w:rsidR="00814923" w:rsidRDefault="00AE59D4">
      <w:pPr>
        <w:rPr>
          <w:u w:val="single"/>
          <w:lang w:val="en-US"/>
        </w:rPr>
      </w:pPr>
      <w:r w:rsidRPr="00AE59D4">
        <w:rPr>
          <w:u w:val="single"/>
          <w:lang w:val="en-US"/>
        </w:rPr>
        <w:t>m3%%3nQKu+QT7dw</w:t>
      </w:r>
    </w:p>
    <w:p w14:paraId="24588C7A" w14:textId="77777777" w:rsidR="00814923" w:rsidRDefault="00814923">
      <w:pPr>
        <w:rPr>
          <w:u w:val="single"/>
          <w:lang w:val="en-US"/>
        </w:rPr>
      </w:pPr>
    </w:p>
    <w:p w14:paraId="20A42A33" w14:textId="434F2C8D" w:rsidR="00F9086D" w:rsidRDefault="00814923">
      <w:pPr>
        <w:rPr>
          <w:b/>
          <w:u w:val="single"/>
          <w:lang w:val="en-US"/>
        </w:rPr>
      </w:pPr>
      <w:r w:rsidRPr="00072123">
        <w:rPr>
          <w:b/>
          <w:u w:val="single"/>
          <w:lang w:val="en-US"/>
        </w:rPr>
        <w:t>Results</w:t>
      </w:r>
      <w:r w:rsidR="008840C7" w:rsidRPr="00072123">
        <w:rPr>
          <w:b/>
          <w:u w:val="single"/>
          <w:lang w:val="en-US"/>
        </w:rPr>
        <w:t>:</w:t>
      </w:r>
    </w:p>
    <w:p w14:paraId="5638A2E0" w14:textId="77777777" w:rsidR="0060263A" w:rsidRPr="00F9086D" w:rsidRDefault="0060263A">
      <w:pPr>
        <w:rPr>
          <w:b/>
          <w:u w:val="single"/>
          <w:lang w:val="en-US"/>
        </w:rPr>
      </w:pPr>
    </w:p>
    <w:p w14:paraId="67EB2DE7" w14:textId="77777777" w:rsidR="0060263A" w:rsidRPr="0060263A" w:rsidRDefault="0060263A" w:rsidP="0060263A">
      <w:pPr>
        <w:rPr>
          <w:b/>
          <w:lang w:val="en-US"/>
        </w:rPr>
      </w:pPr>
      <w:r w:rsidRPr="0060263A">
        <w:rPr>
          <w:b/>
          <w:lang w:val="en-US"/>
        </w:rPr>
        <w:t xml:space="preserve">Vps1 does not influence coat or scission dynamics. </w:t>
      </w:r>
      <w:proofErr w:type="spellStart"/>
      <w:r w:rsidRPr="0060263A">
        <w:rPr>
          <w:b/>
          <w:lang w:val="en-US"/>
        </w:rPr>
        <w:t>Synaptojanins</w:t>
      </w:r>
      <w:proofErr w:type="spellEnd"/>
      <w:r w:rsidRPr="0060263A">
        <w:rPr>
          <w:b/>
          <w:lang w:val="en-US"/>
        </w:rPr>
        <w:t xml:space="preserve"> likely influence vesicle </w:t>
      </w:r>
      <w:proofErr w:type="spellStart"/>
      <w:r w:rsidRPr="0060263A">
        <w:rPr>
          <w:b/>
          <w:lang w:val="en-US"/>
        </w:rPr>
        <w:t>uncoating</w:t>
      </w:r>
      <w:proofErr w:type="spellEnd"/>
      <w:r w:rsidRPr="0060263A">
        <w:rPr>
          <w:b/>
          <w:lang w:val="en-US"/>
        </w:rPr>
        <w:t>, but not scission dynamics.</w:t>
      </w:r>
    </w:p>
    <w:p w14:paraId="54F3A863" w14:textId="77777777" w:rsidR="00F9086D" w:rsidRDefault="00F9086D">
      <w:pPr>
        <w:rPr>
          <w:u w:val="single"/>
          <w:lang w:val="en-US"/>
        </w:rPr>
      </w:pPr>
    </w:p>
    <w:p w14:paraId="7B9D0609" w14:textId="76513C7E" w:rsidR="00A867D4" w:rsidRDefault="00F71608">
      <w:pPr>
        <w:rPr>
          <w:lang w:val="en-US"/>
        </w:rPr>
      </w:pPr>
      <w:r>
        <w:rPr>
          <w:lang w:val="en-US"/>
        </w:rPr>
        <w:t>Endocytic m</w:t>
      </w:r>
      <w:r w:rsidR="00A867D4" w:rsidRPr="00A867D4">
        <w:rPr>
          <w:lang w:val="en-US"/>
        </w:rPr>
        <w:t>embrane</w:t>
      </w:r>
      <w:r w:rsidR="00A867D4">
        <w:rPr>
          <w:lang w:val="en-US"/>
        </w:rPr>
        <w:t xml:space="preserve"> scission </w:t>
      </w:r>
      <w:r>
        <w:rPr>
          <w:lang w:val="en-US"/>
        </w:rPr>
        <w:t xml:space="preserve">in mammalian cells is understood to be driven by constriction of the </w:t>
      </w:r>
      <w:r w:rsidR="00B44209">
        <w:rPr>
          <w:lang w:val="en-US"/>
        </w:rPr>
        <w:t>tubule</w:t>
      </w:r>
      <w:r>
        <w:rPr>
          <w:lang w:val="en-US"/>
        </w:rPr>
        <w:t xml:space="preserve"> neck by the </w:t>
      </w:r>
      <w:proofErr w:type="spellStart"/>
      <w:r w:rsidR="00912F90">
        <w:rPr>
          <w:lang w:val="en-US"/>
        </w:rPr>
        <w:t>G</w:t>
      </w:r>
      <w:r>
        <w:rPr>
          <w:lang w:val="en-US"/>
        </w:rPr>
        <w:t>tpase</w:t>
      </w:r>
      <w:proofErr w:type="spellEnd"/>
      <w:r>
        <w:rPr>
          <w:lang w:val="en-US"/>
        </w:rPr>
        <w:t xml:space="preserve"> Dynamin {a bunch of dynamin papers}. In yeast, </w:t>
      </w:r>
      <w:r w:rsidR="00366F2D">
        <w:rPr>
          <w:lang w:val="en-US"/>
        </w:rPr>
        <w:t xml:space="preserve">it has been reported that </w:t>
      </w:r>
      <w:r>
        <w:rPr>
          <w:lang w:val="en-US"/>
        </w:rPr>
        <w:t xml:space="preserve">the Dynamin-like protein Vps1 </w:t>
      </w:r>
      <w:r w:rsidR="00366F2D">
        <w:rPr>
          <w:lang w:val="en-US"/>
        </w:rPr>
        <w:t>is recruited to endocytic sites</w:t>
      </w:r>
      <w:r w:rsidR="00E30DB6">
        <w:rPr>
          <w:lang w:val="en-US"/>
        </w:rPr>
        <w:t xml:space="preserve"> {</w:t>
      </w:r>
      <w:proofErr w:type="spellStart"/>
      <w:r w:rsidR="00E30DB6">
        <w:rPr>
          <w:lang w:val="en-US"/>
        </w:rPr>
        <w:t>ref_Ayscough</w:t>
      </w:r>
      <w:proofErr w:type="spellEnd"/>
      <w:r w:rsidR="00E30DB6">
        <w:rPr>
          <w:lang w:val="en-US"/>
        </w:rPr>
        <w:t>}</w:t>
      </w:r>
      <w:r w:rsidR="00366F2D">
        <w:rPr>
          <w:lang w:val="en-US"/>
        </w:rPr>
        <w:t xml:space="preserve">. </w:t>
      </w:r>
      <w:r w:rsidR="008D4D67">
        <w:rPr>
          <w:lang w:val="en-US"/>
        </w:rPr>
        <w:t>To test whether Vps1</w:t>
      </w:r>
      <w:r w:rsidR="00E30DB6">
        <w:rPr>
          <w:lang w:val="en-US"/>
        </w:rPr>
        <w:t xml:space="preserve"> </w:t>
      </w:r>
      <w:r w:rsidR="00885758">
        <w:rPr>
          <w:lang w:val="en-US"/>
        </w:rPr>
        <w:t>influences scission, coat and scission dynamics are observed in cells lacking Vps1.</w:t>
      </w:r>
      <w:r w:rsidR="00436101">
        <w:rPr>
          <w:lang w:val="en-US"/>
        </w:rPr>
        <w:t xml:space="preserve"> </w:t>
      </w:r>
    </w:p>
    <w:p w14:paraId="5C19D044" w14:textId="5D0E4974" w:rsidR="0016795A" w:rsidRDefault="00647B4C">
      <w:pPr>
        <w:rPr>
          <w:lang w:val="en-US"/>
        </w:rPr>
      </w:pPr>
      <w:r>
        <w:rPr>
          <w:lang w:val="en-US"/>
        </w:rPr>
        <w:t xml:space="preserve">Fig1a shows kymographs of </w:t>
      </w:r>
      <w:r w:rsidR="00436101">
        <w:rPr>
          <w:lang w:val="en-US"/>
        </w:rPr>
        <w:t xml:space="preserve">coat protein Sla1 </w:t>
      </w:r>
      <w:r>
        <w:rPr>
          <w:lang w:val="en-US"/>
        </w:rPr>
        <w:t xml:space="preserve">endogenously tagged at the N-terminus with </w:t>
      </w:r>
      <w:proofErr w:type="spellStart"/>
      <w:r>
        <w:rPr>
          <w:lang w:val="en-US"/>
        </w:rPr>
        <w:t>eGFP</w:t>
      </w:r>
      <w:proofErr w:type="spellEnd"/>
      <w:r>
        <w:rPr>
          <w:lang w:val="en-US"/>
        </w:rPr>
        <w:t xml:space="preserve"> </w:t>
      </w:r>
      <w:r w:rsidR="00C61F64">
        <w:rPr>
          <w:lang w:val="en-US"/>
        </w:rPr>
        <w:t>in WT and vps1_del cells</w:t>
      </w:r>
      <w:r>
        <w:rPr>
          <w:lang w:val="en-US"/>
        </w:rPr>
        <w:t>. Lifetimes and inward movement of Sla1 in WT and vps1_del cells are the same</w:t>
      </w:r>
      <w:r w:rsidR="0016795A">
        <w:rPr>
          <w:lang w:val="en-US"/>
        </w:rPr>
        <w:t xml:space="preserve">. </w:t>
      </w:r>
      <w:r w:rsidR="0016795A">
        <w:rPr>
          <w:lang w:val="en-US"/>
        </w:rPr>
        <w:t>In Fig.</w:t>
      </w:r>
      <w:r w:rsidR="001F481E">
        <w:rPr>
          <w:lang w:val="en-US"/>
        </w:rPr>
        <w:t>1</w:t>
      </w:r>
      <w:r w:rsidR="002A4BCD">
        <w:rPr>
          <w:lang w:val="en-US"/>
        </w:rPr>
        <w:t>b</w:t>
      </w:r>
      <w:r w:rsidR="0016795A">
        <w:rPr>
          <w:lang w:val="en-US"/>
        </w:rPr>
        <w:t xml:space="preserve">, the averaged centroid trajectory {ref2_andrea}- henceforth centroid- of Sla1 endogenously tagged at the C-terminus with </w:t>
      </w:r>
      <w:proofErr w:type="spellStart"/>
      <w:r w:rsidR="0016795A">
        <w:rPr>
          <w:lang w:val="en-US"/>
        </w:rPr>
        <w:t>eGFP</w:t>
      </w:r>
      <w:proofErr w:type="spellEnd"/>
      <w:r w:rsidR="0016795A">
        <w:rPr>
          <w:lang w:val="en-US"/>
        </w:rPr>
        <w:t xml:space="preserve"> is tracked in ~50 endocytic sites in </w:t>
      </w:r>
      <w:r w:rsidR="0016795A">
        <w:rPr>
          <w:lang w:val="en-US"/>
        </w:rPr>
        <w:t>vps1</w:t>
      </w:r>
      <w:r w:rsidR="0016795A">
        <w:rPr>
          <w:lang w:val="en-US"/>
        </w:rPr>
        <w:t xml:space="preserve">_deletion and wild-type cells. Beginning of inward movement </w:t>
      </w:r>
      <w:r w:rsidR="002A4BCD">
        <w:rPr>
          <w:lang w:val="en-US"/>
        </w:rPr>
        <w:t xml:space="preserve">of the centroid </w:t>
      </w:r>
      <w:r w:rsidR="0016795A">
        <w:rPr>
          <w:lang w:val="en-US"/>
        </w:rPr>
        <w:t xml:space="preserve">is set as the initial position of averaged centroid. Inward movement of Sla1 centroid serves as a proxy for plasma membrane movement through the endocytic process {ref2_andrea}. Centroid movement of Sla1-eGFP in wild-type cells shows a </w:t>
      </w:r>
      <w:r w:rsidR="00366559">
        <w:rPr>
          <w:lang w:val="en-US"/>
        </w:rPr>
        <w:t xml:space="preserve">linear movement to about 150nm, and Sla1 movement in vps1_del cells is the same. Position of the vesicle formed at the end of scission process is </w:t>
      </w:r>
      <w:r w:rsidR="008A2354">
        <w:rPr>
          <w:lang w:val="en-US"/>
        </w:rPr>
        <w:t xml:space="preserve">determined from the </w:t>
      </w:r>
      <w:r w:rsidR="00921CF4">
        <w:rPr>
          <w:lang w:val="en-US"/>
        </w:rPr>
        <w:t>final position of the Rvs167 centroid</w:t>
      </w:r>
      <w:r w:rsidR="003A7E6D">
        <w:rPr>
          <w:lang w:val="en-US"/>
        </w:rPr>
        <w:t xml:space="preserve"> {ref2_andrea}</w:t>
      </w:r>
      <w:r w:rsidR="00921CF4">
        <w:rPr>
          <w:lang w:val="en-US"/>
        </w:rPr>
        <w:t>.</w:t>
      </w:r>
      <w:r w:rsidR="003A7E6D">
        <w:rPr>
          <w:lang w:val="en-US"/>
        </w:rPr>
        <w:t xml:space="preserve"> Rvs167 centroid position in WT and vps1-del cells indicates that vesicle form</w:t>
      </w:r>
      <w:r w:rsidR="00A152CF">
        <w:rPr>
          <w:lang w:val="en-US"/>
        </w:rPr>
        <w:t>ation is the same as in WT cells.</w:t>
      </w:r>
    </w:p>
    <w:p w14:paraId="1D91A30A" w14:textId="77777777" w:rsidR="00AE656F" w:rsidRDefault="00AE656F">
      <w:pPr>
        <w:rPr>
          <w:lang w:val="en-US"/>
        </w:rPr>
      </w:pPr>
    </w:p>
    <w:p w14:paraId="772883A8" w14:textId="67471F63" w:rsidR="00AE656F" w:rsidRDefault="00AE656F">
      <w:pPr>
        <w:rPr>
          <w:lang w:val="en-US"/>
        </w:rPr>
      </w:pPr>
      <w:r>
        <w:rPr>
          <w:lang w:val="en-US"/>
        </w:rPr>
        <w:t xml:space="preserve">Lipid hydrolysis by </w:t>
      </w:r>
      <w:proofErr w:type="spellStart"/>
      <w:r>
        <w:rPr>
          <w:lang w:val="en-US"/>
        </w:rPr>
        <w:t>synaptojanins</w:t>
      </w:r>
      <w:proofErr w:type="spellEnd"/>
      <w:r>
        <w:rPr>
          <w:lang w:val="en-US"/>
        </w:rPr>
        <w:t xml:space="preserve"> is</w:t>
      </w:r>
    </w:p>
    <w:p w14:paraId="444CED4E" w14:textId="77777777" w:rsidR="0060263A" w:rsidRDefault="0060263A">
      <w:pPr>
        <w:rPr>
          <w:u w:val="single"/>
          <w:lang w:val="en-US"/>
        </w:rPr>
      </w:pPr>
      <w:bookmarkStart w:id="0" w:name="_GoBack"/>
      <w:bookmarkEnd w:id="0"/>
    </w:p>
    <w:p w14:paraId="1B3B3AAC" w14:textId="4A46A416" w:rsidR="0016795A" w:rsidRDefault="0016795A">
      <w:pPr>
        <w:rPr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311C466" wp14:editId="2BA83FD1">
            <wp:extent cx="4966335" cy="3422744"/>
            <wp:effectExtent l="0" t="0" r="12065" b="6350"/>
            <wp:docPr id="9" name="Picture 9" descr="../../Screenshot%202019-09-25%20at%2020.3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shot%202019-09-25%20at%2020.37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34" cy="342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BDBD" w14:textId="77777777" w:rsidR="00921CF4" w:rsidRDefault="00921CF4">
      <w:pPr>
        <w:rPr>
          <w:b/>
          <w:lang w:val="en-US"/>
        </w:rPr>
      </w:pPr>
    </w:p>
    <w:p w14:paraId="65A03E99" w14:textId="52CC3E93" w:rsidR="006620D3" w:rsidRPr="00072123" w:rsidRDefault="006620D3">
      <w:pPr>
        <w:rPr>
          <w:b/>
          <w:lang w:val="en-US"/>
        </w:rPr>
      </w:pPr>
      <w:proofErr w:type="spellStart"/>
      <w:r w:rsidRPr="00072123">
        <w:rPr>
          <w:b/>
          <w:lang w:val="en-US"/>
        </w:rPr>
        <w:t>Rvs</w:t>
      </w:r>
      <w:proofErr w:type="spellEnd"/>
      <w:r w:rsidRPr="00072123">
        <w:rPr>
          <w:b/>
          <w:lang w:val="en-US"/>
        </w:rPr>
        <w:t xml:space="preserve"> deletion reduces coat move</w:t>
      </w:r>
      <w:r w:rsidR="00F4029E" w:rsidRPr="00072123">
        <w:rPr>
          <w:b/>
          <w:lang w:val="en-US"/>
        </w:rPr>
        <w:t>ment</w:t>
      </w:r>
    </w:p>
    <w:p w14:paraId="48F4645A" w14:textId="51E29DA7" w:rsidR="00A21F2A" w:rsidRDefault="00A21F2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Rvs</w:t>
      </w:r>
      <w:proofErr w:type="spellEnd"/>
      <w:r>
        <w:rPr>
          <w:lang w:val="en-US"/>
        </w:rPr>
        <w:t xml:space="preserve"> complex </w:t>
      </w:r>
      <w:r w:rsidR="00346EA6">
        <w:rPr>
          <w:lang w:val="en-US"/>
        </w:rPr>
        <w:t>is known</w:t>
      </w:r>
      <w:r>
        <w:rPr>
          <w:lang w:val="en-US"/>
        </w:rPr>
        <w:t xml:space="preserve"> to influence scission: deletion reduces scission efficiency by 30%</w:t>
      </w:r>
      <w:r w:rsidR="00072123">
        <w:rPr>
          <w:lang w:val="en-US"/>
        </w:rPr>
        <w:t xml:space="preserve"> {ref1_marko}</w:t>
      </w:r>
      <w:r>
        <w:rPr>
          <w:lang w:val="en-US"/>
        </w:rPr>
        <w:t>. Failed scissi</w:t>
      </w:r>
      <w:r w:rsidR="00000372">
        <w:rPr>
          <w:lang w:val="en-US"/>
        </w:rPr>
        <w:t>on events are characterized by</w:t>
      </w:r>
      <w:r>
        <w:rPr>
          <w:lang w:val="en-US"/>
        </w:rPr>
        <w:t xml:space="preserve"> inward movement, followed by retraction of the coat protein Sla1</w:t>
      </w:r>
      <w:r w:rsidR="003D2C35">
        <w:rPr>
          <w:lang w:val="en-US"/>
        </w:rPr>
        <w:t xml:space="preserve"> {ref1_marko}</w:t>
      </w:r>
      <w:r>
        <w:rPr>
          <w:lang w:val="en-US"/>
        </w:rPr>
        <w:t xml:space="preserve">. </w:t>
      </w:r>
      <w:r w:rsidR="00330F02">
        <w:rPr>
          <w:lang w:val="en-US"/>
        </w:rPr>
        <w:t>Contribution</w:t>
      </w:r>
      <w:r w:rsidR="004D5E12">
        <w:rPr>
          <w:lang w:val="en-US"/>
        </w:rPr>
        <w:t xml:space="preserve"> of </w:t>
      </w:r>
      <w:proofErr w:type="spellStart"/>
      <w:r w:rsidR="004D5E12">
        <w:rPr>
          <w:lang w:val="en-US"/>
        </w:rPr>
        <w:t>Rvs</w:t>
      </w:r>
      <w:proofErr w:type="spellEnd"/>
      <w:r w:rsidR="004D5E12">
        <w:rPr>
          <w:lang w:val="en-US"/>
        </w:rPr>
        <w:t xml:space="preserve"> to the scission process, and therefore, </w:t>
      </w:r>
      <w:r w:rsidR="00E633CB">
        <w:rPr>
          <w:lang w:val="en-US"/>
        </w:rPr>
        <w:t xml:space="preserve">an understanding of </w:t>
      </w:r>
      <w:r w:rsidR="004D5E12">
        <w:rPr>
          <w:lang w:val="en-US"/>
        </w:rPr>
        <w:t>why its absence might cause a scission defect</w:t>
      </w:r>
      <w:r w:rsidR="00976BC5">
        <w:rPr>
          <w:lang w:val="en-US"/>
        </w:rPr>
        <w:t>,</w:t>
      </w:r>
      <w:r w:rsidR="00624A98">
        <w:rPr>
          <w:lang w:val="en-US"/>
        </w:rPr>
        <w:t xml:space="preserve"> is </w:t>
      </w:r>
      <w:r w:rsidR="004D5E12">
        <w:rPr>
          <w:lang w:val="en-US"/>
        </w:rPr>
        <w:t xml:space="preserve">currently </w:t>
      </w:r>
      <w:r w:rsidR="00624A98">
        <w:rPr>
          <w:lang w:val="en-US"/>
        </w:rPr>
        <w:t>unclear</w:t>
      </w:r>
      <w:r w:rsidR="004D5E12">
        <w:rPr>
          <w:lang w:val="en-US"/>
        </w:rPr>
        <w:t>.</w:t>
      </w:r>
      <w:r w:rsidR="00624A98">
        <w:rPr>
          <w:lang w:val="en-US"/>
        </w:rPr>
        <w:t xml:space="preserve"> </w:t>
      </w:r>
      <w:r w:rsidR="007D0963">
        <w:rPr>
          <w:lang w:val="en-US"/>
        </w:rPr>
        <w:t>In</w:t>
      </w:r>
      <w:r>
        <w:rPr>
          <w:lang w:val="en-US"/>
        </w:rPr>
        <w:t xml:space="preserve"> the remaining 70% of successful invaginations,</w:t>
      </w:r>
      <w:r w:rsidR="007D0963">
        <w:rPr>
          <w:lang w:val="en-US"/>
        </w:rPr>
        <w:t xml:space="preserve"> inward movement of the coat protein Sla1 also deviates from the wild-type. </w:t>
      </w:r>
      <w:r w:rsidR="007A3A0B">
        <w:rPr>
          <w:lang w:val="en-US"/>
        </w:rPr>
        <w:t xml:space="preserve">Sla1 centroid in rvs167_deletion cells </w:t>
      </w:r>
      <w:proofErr w:type="gramStart"/>
      <w:r w:rsidR="007A3A0B">
        <w:rPr>
          <w:lang w:val="en-US"/>
        </w:rPr>
        <w:t>follows</w:t>
      </w:r>
      <w:proofErr w:type="gramEnd"/>
      <w:r w:rsidR="007A3A0B">
        <w:rPr>
          <w:lang w:val="en-US"/>
        </w:rPr>
        <w:t xml:space="preserve"> </w:t>
      </w:r>
      <w:r w:rsidR="000F56A5">
        <w:rPr>
          <w:lang w:val="en-US"/>
        </w:rPr>
        <w:t xml:space="preserve">the wild-type </w:t>
      </w:r>
      <w:r w:rsidR="007D0963">
        <w:rPr>
          <w:lang w:val="en-US"/>
        </w:rPr>
        <w:t xml:space="preserve">centroid </w:t>
      </w:r>
      <w:r w:rsidR="000F56A5">
        <w:rPr>
          <w:lang w:val="en-US"/>
        </w:rPr>
        <w:t xml:space="preserve">movement till about 60nm, after which movement slows down and scission occurs. That scission occurs at shorter invaginations lengths is </w:t>
      </w:r>
      <w:r w:rsidR="005F3E61">
        <w:rPr>
          <w:lang w:val="en-US"/>
        </w:rPr>
        <w:t>confirmed</w:t>
      </w:r>
      <w:r w:rsidR="000F56A5">
        <w:rPr>
          <w:lang w:val="en-US"/>
        </w:rPr>
        <w:t xml:space="preserve"> by </w:t>
      </w:r>
      <w:r w:rsidR="006C3C81">
        <w:rPr>
          <w:lang w:val="en-US"/>
        </w:rPr>
        <w:t>formation of smaller vesicles</w:t>
      </w:r>
      <w:r w:rsidR="00243DB1">
        <w:rPr>
          <w:lang w:val="en-US"/>
        </w:rPr>
        <w:t xml:space="preserve"> </w:t>
      </w:r>
      <w:r w:rsidR="008F5C28">
        <w:rPr>
          <w:lang w:val="en-US"/>
        </w:rPr>
        <w:t xml:space="preserve">and shorter invagination lengths </w:t>
      </w:r>
      <w:r w:rsidR="00243DB1">
        <w:rPr>
          <w:lang w:val="en-US"/>
        </w:rPr>
        <w:t>in rvs167_deletion cells, quantified by Correlative light and electron microscopy (CLEM)</w:t>
      </w:r>
      <w:r w:rsidR="00072123">
        <w:rPr>
          <w:lang w:val="en-US"/>
        </w:rPr>
        <w:t xml:space="preserve"> {ref3_wanda}</w:t>
      </w:r>
      <w:r w:rsidR="00243DB1">
        <w:rPr>
          <w:lang w:val="en-US"/>
        </w:rPr>
        <w:t>.</w:t>
      </w:r>
      <w:r w:rsidR="00753A89">
        <w:rPr>
          <w:lang w:val="en-US"/>
        </w:rPr>
        <w:t xml:space="preserve"> Invagination lengths of 60nm is the time window for arrival of Rvs167 {ref3_wanda}, indicating that coat movement of endocytic sites in rvs167_deletion cells progresses normally till the expected arrival of </w:t>
      </w:r>
      <w:proofErr w:type="spellStart"/>
      <w:r w:rsidR="00753A89">
        <w:rPr>
          <w:lang w:val="en-US"/>
        </w:rPr>
        <w:t>Rvs</w:t>
      </w:r>
      <w:proofErr w:type="spellEnd"/>
      <w:r w:rsidR="00753A89">
        <w:rPr>
          <w:lang w:val="en-US"/>
        </w:rPr>
        <w:t xml:space="preserve">. </w:t>
      </w:r>
      <w:r w:rsidR="0016795A">
        <w:rPr>
          <w:lang w:val="en-US"/>
        </w:rPr>
        <w:t>Time alignment is established by tracking the centroid of a second protein, here m-Cherry tagged Actin binding protein Abp1. Simultaneous tracking of GFP-tagged protein of interest and m-Cherry tagged Abp1 allows us to align all other proteins to the Abp1 reference centroid {ref2_andrea}. Scission time, t=0, is established as the peak of the Abp1 fluorescence intensity, which in wild-type is concomitant with the peak of Rvs167 fluorescent intensity {ref2_andrea, ref3_wanda</w:t>
      </w:r>
      <w:proofErr w:type="gramStart"/>
      <w:r w:rsidR="0016795A">
        <w:rPr>
          <w:lang w:val="en-US"/>
        </w:rPr>
        <w:t>}.</w:t>
      </w:r>
      <w:r w:rsidR="0016795A">
        <w:rPr>
          <w:lang w:val="en-US"/>
        </w:rPr>
        <w:t>s</w:t>
      </w:r>
      <w:proofErr w:type="gramEnd"/>
    </w:p>
    <w:p w14:paraId="370AF623" w14:textId="77777777" w:rsidR="006620D3" w:rsidRDefault="006620D3">
      <w:pPr>
        <w:rPr>
          <w:lang w:val="en-US"/>
        </w:rPr>
      </w:pPr>
    </w:p>
    <w:p w14:paraId="4F8E5404" w14:textId="6A525B20" w:rsidR="006620D3" w:rsidRPr="004A1652" w:rsidRDefault="004A1652">
      <w:pPr>
        <w:rPr>
          <w:color w:val="FF0000"/>
          <w:lang w:val="en-US"/>
        </w:rPr>
      </w:pPr>
      <w:r w:rsidRPr="004A1652">
        <w:rPr>
          <w:color w:val="FF0000"/>
          <w:lang w:val="en-US"/>
        </w:rPr>
        <w:t xml:space="preserve">[fig1: DC alignment of sla1 in </w:t>
      </w:r>
      <w:proofErr w:type="spellStart"/>
      <w:r w:rsidRPr="004A1652">
        <w:rPr>
          <w:color w:val="FF0000"/>
          <w:lang w:val="en-US"/>
        </w:rPr>
        <w:t>wt</w:t>
      </w:r>
      <w:proofErr w:type="spellEnd"/>
      <w:r w:rsidRPr="004A1652">
        <w:rPr>
          <w:color w:val="FF0000"/>
          <w:lang w:val="en-US"/>
        </w:rPr>
        <w:t xml:space="preserve"> and rvs167_</w:t>
      </w:r>
      <w:proofErr w:type="gramStart"/>
      <w:r w:rsidRPr="004A1652">
        <w:rPr>
          <w:color w:val="FF0000"/>
          <w:lang w:val="en-US"/>
        </w:rPr>
        <w:t>del ]</w:t>
      </w:r>
      <w:proofErr w:type="gramEnd"/>
    </w:p>
    <w:p w14:paraId="30B351B5" w14:textId="77777777" w:rsidR="004A1652" w:rsidRDefault="004A1652">
      <w:pPr>
        <w:rPr>
          <w:u w:val="single"/>
          <w:lang w:val="en-US"/>
        </w:rPr>
      </w:pPr>
    </w:p>
    <w:p w14:paraId="4CB32824" w14:textId="28D67254" w:rsidR="008840C7" w:rsidRDefault="002F6D74">
      <w:pPr>
        <w:rPr>
          <w:b/>
          <w:lang w:val="en-US"/>
        </w:rPr>
      </w:pPr>
      <w:proofErr w:type="spellStart"/>
      <w:r>
        <w:rPr>
          <w:b/>
          <w:lang w:val="en-US"/>
        </w:rPr>
        <w:t>Rvs</w:t>
      </w:r>
      <w:proofErr w:type="spellEnd"/>
      <w:r>
        <w:rPr>
          <w:b/>
          <w:lang w:val="en-US"/>
        </w:rPr>
        <w:t xml:space="preserve"> </w:t>
      </w:r>
      <w:r w:rsidR="00814923" w:rsidRPr="009C7DBF">
        <w:rPr>
          <w:b/>
          <w:lang w:val="en-US"/>
        </w:rPr>
        <w:t>BAR domain</w:t>
      </w:r>
      <w:r>
        <w:rPr>
          <w:b/>
          <w:lang w:val="en-US"/>
        </w:rPr>
        <w:t>s recognize</w:t>
      </w:r>
      <w:r w:rsidR="00814923" w:rsidRPr="009C7DBF">
        <w:rPr>
          <w:b/>
          <w:lang w:val="en-US"/>
        </w:rPr>
        <w:t xml:space="preserve"> </w:t>
      </w:r>
      <w:r w:rsidR="0092309A" w:rsidRPr="009C7DBF">
        <w:rPr>
          <w:b/>
          <w:i/>
          <w:lang w:val="en-US"/>
        </w:rPr>
        <w:t>in-vivo</w:t>
      </w:r>
      <w:r w:rsidR="0092309A" w:rsidRPr="009C7DBF">
        <w:rPr>
          <w:b/>
          <w:lang w:val="en-US"/>
        </w:rPr>
        <w:t xml:space="preserve"> </w:t>
      </w:r>
      <w:r w:rsidR="009811E9" w:rsidRPr="009C7DBF">
        <w:rPr>
          <w:b/>
          <w:lang w:val="en-US"/>
        </w:rPr>
        <w:t xml:space="preserve">membrane curvature. </w:t>
      </w:r>
    </w:p>
    <w:p w14:paraId="1C4F8045" w14:textId="69BAFC6D" w:rsidR="00BA1A62" w:rsidRPr="00D92FE0" w:rsidRDefault="001411BA">
      <w:pPr>
        <w:rPr>
          <w:lang w:val="en-US"/>
        </w:rPr>
      </w:pPr>
      <w:r>
        <w:rPr>
          <w:lang w:val="en-US"/>
        </w:rPr>
        <w:t xml:space="preserve">In intrinsic curvature of N-BAR domain proteins are thought to make them either curvature sensitive, causative, or a combination of the two. The </w:t>
      </w:r>
      <w:proofErr w:type="spellStart"/>
      <w:r>
        <w:rPr>
          <w:lang w:val="en-US"/>
        </w:rPr>
        <w:t>Rvs</w:t>
      </w:r>
      <w:proofErr w:type="spellEnd"/>
      <w:r>
        <w:rPr>
          <w:lang w:val="en-US"/>
        </w:rPr>
        <w:t xml:space="preserve"> N-BAR domain is unlikely to cause macroscopic membrane curvature changes, since CLEM data has indicated that </w:t>
      </w:r>
      <w:r w:rsidR="005C1E6B">
        <w:rPr>
          <w:lang w:val="en-US"/>
        </w:rPr>
        <w:t>membrane curvature does not c</w:t>
      </w:r>
      <w:r w:rsidR="003B1EEC">
        <w:rPr>
          <w:lang w:val="en-US"/>
        </w:rPr>
        <w:t xml:space="preserve">hange after the arrival of </w:t>
      </w:r>
      <w:proofErr w:type="spellStart"/>
      <w:r w:rsidR="003B1EEC">
        <w:rPr>
          <w:lang w:val="en-US"/>
        </w:rPr>
        <w:t>Rvs</w:t>
      </w:r>
      <w:proofErr w:type="spellEnd"/>
      <w:r w:rsidR="003B1EEC">
        <w:rPr>
          <w:lang w:val="en-US"/>
        </w:rPr>
        <w:t xml:space="preserve">. To test whether </w:t>
      </w:r>
      <w:r w:rsidR="000B5128">
        <w:rPr>
          <w:lang w:val="en-US"/>
        </w:rPr>
        <w:t xml:space="preserve">the BAR domains are sensors of membrane curvature, we test the recruitment of full-length and SH3-deleted </w:t>
      </w:r>
      <w:proofErr w:type="spellStart"/>
      <w:r w:rsidR="00426A9F">
        <w:rPr>
          <w:lang w:val="en-US"/>
        </w:rPr>
        <w:t>Rvs</w:t>
      </w:r>
      <w:proofErr w:type="spellEnd"/>
      <w:r w:rsidR="00426A9F">
        <w:rPr>
          <w:lang w:val="en-US"/>
        </w:rPr>
        <w:t xml:space="preserve"> proteins in sla2deletion cells. Sla2 is</w:t>
      </w:r>
      <w:r w:rsidR="002B620B">
        <w:rPr>
          <w:lang w:val="en-US"/>
        </w:rPr>
        <w:t xml:space="preserve"> the yeast homologue of mammalian protein Hip,</w:t>
      </w:r>
      <w:r w:rsidR="00426A9F">
        <w:rPr>
          <w:lang w:val="en-US"/>
        </w:rPr>
        <w:t xml:space="preserve"> a coat protein that forms the link between forces produced by the actin machinery and the plasma membrane under it. </w:t>
      </w:r>
      <w:r w:rsidR="007C09AF">
        <w:rPr>
          <w:lang w:val="en-US"/>
        </w:rPr>
        <w:t xml:space="preserve">In cells lacking Sla2, </w:t>
      </w:r>
      <w:r w:rsidR="00E548EE">
        <w:rPr>
          <w:lang w:val="en-US"/>
        </w:rPr>
        <w:t>endocytic sites recruit components of the actin machinery, but the membrane is flat</w:t>
      </w:r>
      <w:r w:rsidR="00F41446">
        <w:rPr>
          <w:lang w:val="en-US"/>
        </w:rPr>
        <w:t xml:space="preserve"> {ref</w:t>
      </w:r>
      <w:r w:rsidR="00E548EE">
        <w:rPr>
          <w:lang w:val="en-US"/>
        </w:rPr>
        <w:t xml:space="preserve">. </w:t>
      </w:r>
    </w:p>
    <w:p w14:paraId="7B3F96A7" w14:textId="77777777" w:rsidR="008840C7" w:rsidRDefault="008840C7">
      <w:pPr>
        <w:rPr>
          <w:lang w:val="en-US"/>
        </w:rPr>
      </w:pPr>
    </w:p>
    <w:p w14:paraId="1D297CCD" w14:textId="1017C725" w:rsidR="00814923" w:rsidRPr="00BA1A62" w:rsidRDefault="009811E9">
      <w:pPr>
        <w:rPr>
          <w:b/>
          <w:lang w:val="en-US"/>
        </w:rPr>
      </w:pPr>
      <w:r w:rsidRPr="00BA1A62">
        <w:rPr>
          <w:b/>
          <w:lang w:val="en-US"/>
        </w:rPr>
        <w:t xml:space="preserve">Increased recruitment of BAR domains increases membrane movement. </w:t>
      </w:r>
    </w:p>
    <w:p w14:paraId="77420813" w14:textId="77777777" w:rsidR="00814923" w:rsidRDefault="00814923">
      <w:pPr>
        <w:rPr>
          <w:lang w:val="en-US"/>
        </w:rPr>
      </w:pPr>
    </w:p>
    <w:p w14:paraId="3B3CB318" w14:textId="7D5C3EE7" w:rsidR="00814923" w:rsidRDefault="00814923">
      <w:pPr>
        <w:rPr>
          <w:lang w:val="en-US"/>
        </w:rPr>
      </w:pPr>
      <w:r>
        <w:rPr>
          <w:lang w:val="en-US"/>
        </w:rPr>
        <w:t>SH3 domain can be recruited to the plasma membrane in a curvature and actin-independent manner</w:t>
      </w:r>
    </w:p>
    <w:p w14:paraId="5A1AC6AA" w14:textId="77777777" w:rsidR="00814923" w:rsidRDefault="00814923">
      <w:pPr>
        <w:rPr>
          <w:lang w:val="en-US"/>
        </w:rPr>
      </w:pPr>
    </w:p>
    <w:p w14:paraId="3CDF576C" w14:textId="562C8D24" w:rsidR="008105FD" w:rsidRDefault="00814923">
      <w:pPr>
        <w:rPr>
          <w:lang w:val="en-US"/>
        </w:rPr>
      </w:pPr>
      <w:r>
        <w:rPr>
          <w:lang w:val="en-US"/>
        </w:rPr>
        <w:t xml:space="preserve">SH3 domain </w:t>
      </w:r>
      <w:r w:rsidR="008C71DF">
        <w:rPr>
          <w:lang w:val="en-US"/>
        </w:rPr>
        <w:t>interacts with</w:t>
      </w:r>
      <w:r>
        <w:rPr>
          <w:lang w:val="en-US"/>
        </w:rPr>
        <w:t xml:space="preserve"> Myo5 </w:t>
      </w:r>
    </w:p>
    <w:p w14:paraId="5F298BF2" w14:textId="77777777" w:rsidR="008105FD" w:rsidRDefault="008105FD">
      <w:pPr>
        <w:rPr>
          <w:lang w:val="en-US"/>
        </w:rPr>
      </w:pPr>
    </w:p>
    <w:p w14:paraId="57EABF38" w14:textId="54EC149F" w:rsidR="008105FD" w:rsidRPr="007D6036" w:rsidRDefault="008105FD">
      <w:pPr>
        <w:rPr>
          <w:color w:val="FF0000"/>
          <w:lang w:val="en-US"/>
        </w:rPr>
      </w:pPr>
      <w:r w:rsidRPr="007D6036">
        <w:rPr>
          <w:color w:val="FF0000"/>
          <w:lang w:val="en-US"/>
        </w:rPr>
        <w:t xml:space="preserve">SH3 domain influences </w:t>
      </w:r>
      <w:r w:rsidR="00292349" w:rsidRPr="007D6036">
        <w:rPr>
          <w:color w:val="FF0000"/>
          <w:lang w:val="en-US"/>
        </w:rPr>
        <w:t xml:space="preserve">coat movement and </w:t>
      </w:r>
      <w:r w:rsidR="00E6357D" w:rsidRPr="007D6036">
        <w:rPr>
          <w:color w:val="FF0000"/>
          <w:lang w:val="en-US"/>
        </w:rPr>
        <w:t>recruitment of</w:t>
      </w:r>
      <w:r w:rsidR="00F263F2" w:rsidRPr="007D6036">
        <w:rPr>
          <w:color w:val="FF0000"/>
          <w:lang w:val="en-US"/>
        </w:rPr>
        <w:t xml:space="preserve"> </w:t>
      </w:r>
      <w:r w:rsidR="00281051" w:rsidRPr="007D6036">
        <w:rPr>
          <w:color w:val="FF0000"/>
          <w:lang w:val="en-US"/>
        </w:rPr>
        <w:t>actin module</w:t>
      </w:r>
      <w:r w:rsidR="00D847A0" w:rsidRPr="007D6036">
        <w:rPr>
          <w:color w:val="FF0000"/>
          <w:lang w:val="en-US"/>
        </w:rPr>
        <w:t xml:space="preserve"> </w:t>
      </w:r>
      <w:proofErr w:type="gramStart"/>
      <w:r w:rsidR="00E6357D" w:rsidRPr="007D6036">
        <w:rPr>
          <w:color w:val="FF0000"/>
          <w:lang w:val="en-US"/>
        </w:rPr>
        <w:t>proteins</w:t>
      </w:r>
      <w:r w:rsidR="007D6036">
        <w:rPr>
          <w:color w:val="FF0000"/>
          <w:lang w:val="en-US"/>
        </w:rPr>
        <w:t xml:space="preserve"> :</w:t>
      </w:r>
      <w:proofErr w:type="gramEnd"/>
      <w:r w:rsidR="007D6036">
        <w:rPr>
          <w:color w:val="FF0000"/>
          <w:lang w:val="en-US"/>
        </w:rPr>
        <w:t xml:space="preserve"> is not actually true</w:t>
      </w:r>
    </w:p>
    <w:p w14:paraId="56E62EFC" w14:textId="77777777" w:rsidR="00814923" w:rsidRDefault="00814923">
      <w:pPr>
        <w:rPr>
          <w:lang w:val="en-US"/>
        </w:rPr>
      </w:pPr>
    </w:p>
    <w:p w14:paraId="6993F42D" w14:textId="01EB59C4" w:rsidR="00814923" w:rsidRDefault="00814923">
      <w:pPr>
        <w:rPr>
          <w:lang w:val="en-US"/>
        </w:rPr>
      </w:pPr>
      <w:proofErr w:type="spellStart"/>
      <w:r>
        <w:rPr>
          <w:lang w:val="en-US"/>
        </w:rPr>
        <w:t>Nhelix</w:t>
      </w:r>
      <w:proofErr w:type="spellEnd"/>
      <w:r>
        <w:rPr>
          <w:lang w:val="en-US"/>
        </w:rPr>
        <w:t>, GPA domain</w:t>
      </w:r>
      <w:r w:rsidR="008105FD">
        <w:rPr>
          <w:lang w:val="en-US"/>
        </w:rPr>
        <w:t>s</w:t>
      </w:r>
      <w:r>
        <w:rPr>
          <w:lang w:val="en-US"/>
        </w:rPr>
        <w:t xml:space="preserve"> do not contribute to </w:t>
      </w:r>
      <w:proofErr w:type="spellStart"/>
      <w:r>
        <w:rPr>
          <w:lang w:val="en-US"/>
        </w:rPr>
        <w:t>Rvs</w:t>
      </w:r>
      <w:proofErr w:type="spellEnd"/>
      <w:r>
        <w:rPr>
          <w:lang w:val="en-US"/>
        </w:rPr>
        <w:t xml:space="preserve"> recruitment to endocytic sites</w:t>
      </w:r>
    </w:p>
    <w:p w14:paraId="0B7065E5" w14:textId="77777777" w:rsidR="00D847A0" w:rsidRDefault="00D847A0">
      <w:pPr>
        <w:rPr>
          <w:lang w:val="en-US"/>
        </w:rPr>
      </w:pPr>
    </w:p>
    <w:p w14:paraId="7201C71F" w14:textId="77777777" w:rsidR="00D847A0" w:rsidRPr="008840C7" w:rsidRDefault="00D847A0">
      <w:pPr>
        <w:rPr>
          <w:u w:val="single"/>
          <w:lang w:val="en-US"/>
        </w:rPr>
      </w:pPr>
    </w:p>
    <w:p w14:paraId="4940F4A9" w14:textId="3BA1A6CD" w:rsidR="00D847A0" w:rsidRPr="008840C7" w:rsidRDefault="008840C7">
      <w:pPr>
        <w:rPr>
          <w:u w:val="single"/>
          <w:lang w:val="en-US"/>
        </w:rPr>
      </w:pPr>
      <w:r w:rsidRPr="008840C7">
        <w:rPr>
          <w:u w:val="single"/>
          <w:lang w:val="en-US"/>
        </w:rPr>
        <w:t>Discussion:</w:t>
      </w:r>
    </w:p>
    <w:p w14:paraId="32134330" w14:textId="77777777" w:rsidR="00814923" w:rsidRDefault="00814923">
      <w:pPr>
        <w:rPr>
          <w:lang w:val="en-US"/>
        </w:rPr>
      </w:pPr>
    </w:p>
    <w:p w14:paraId="22C26300" w14:textId="33169E04" w:rsidR="00F4029E" w:rsidRDefault="00F4029E">
      <w:pPr>
        <w:rPr>
          <w:lang w:val="en-US"/>
        </w:rPr>
      </w:pPr>
      <w:proofErr w:type="spellStart"/>
      <w:r>
        <w:rPr>
          <w:lang w:val="en-US"/>
        </w:rPr>
        <w:t>Rvs</w:t>
      </w:r>
      <w:proofErr w:type="spellEnd"/>
      <w:r>
        <w:rPr>
          <w:lang w:val="en-US"/>
        </w:rPr>
        <w:t xml:space="preserve"> recruitment times membrane scission</w:t>
      </w:r>
    </w:p>
    <w:p w14:paraId="00896C91" w14:textId="77777777" w:rsidR="00F4029E" w:rsidRDefault="00F4029E">
      <w:pPr>
        <w:rPr>
          <w:lang w:val="en-US"/>
        </w:rPr>
      </w:pPr>
    </w:p>
    <w:p w14:paraId="05B8C0CC" w14:textId="45326C44" w:rsidR="00F4029E" w:rsidRDefault="001A4559">
      <w:pPr>
        <w:rPr>
          <w:lang w:val="en-US"/>
        </w:rPr>
      </w:pPr>
      <w:proofErr w:type="spellStart"/>
      <w:r>
        <w:rPr>
          <w:lang w:val="en-US"/>
        </w:rPr>
        <w:t>Rvs</w:t>
      </w:r>
      <w:proofErr w:type="spellEnd"/>
      <w:r>
        <w:rPr>
          <w:lang w:val="en-US"/>
        </w:rPr>
        <w:t xml:space="preserve"> recruitment is driven by BAR as well as SH3 domain interaction</w:t>
      </w:r>
    </w:p>
    <w:p w14:paraId="23DBE023" w14:textId="77777777" w:rsidR="001A4559" w:rsidRDefault="001A4559">
      <w:pPr>
        <w:rPr>
          <w:lang w:val="en-US"/>
        </w:rPr>
      </w:pPr>
    </w:p>
    <w:p w14:paraId="3A704678" w14:textId="296094C3" w:rsidR="001A4559" w:rsidRDefault="00BF1A9E">
      <w:pPr>
        <w:rPr>
          <w:lang w:val="en-US"/>
        </w:rPr>
      </w:pPr>
      <w:r>
        <w:rPr>
          <w:lang w:val="en-US"/>
        </w:rPr>
        <w:t>BAR domains scaffold the membrane tube and prevent scission</w:t>
      </w:r>
    </w:p>
    <w:p w14:paraId="62567202" w14:textId="77777777" w:rsidR="00BF1A9E" w:rsidRDefault="00BF1A9E">
      <w:pPr>
        <w:rPr>
          <w:lang w:val="en-US"/>
        </w:rPr>
      </w:pPr>
    </w:p>
    <w:p w14:paraId="7937D51A" w14:textId="50173125" w:rsidR="00BF1A9E" w:rsidRDefault="00266E21">
      <w:pPr>
        <w:rPr>
          <w:lang w:val="en-US"/>
        </w:rPr>
      </w:pPr>
      <w:r>
        <w:rPr>
          <w:lang w:val="en-US"/>
        </w:rPr>
        <w:t>Membrane scission</w:t>
      </w:r>
      <w:r w:rsidR="00EB583B">
        <w:rPr>
          <w:lang w:val="en-US"/>
        </w:rPr>
        <w:t xml:space="preserve"> requires a threshold recruitment of actin</w:t>
      </w:r>
    </w:p>
    <w:p w14:paraId="3224CC29" w14:textId="77777777" w:rsidR="00F9086D" w:rsidRDefault="00F9086D">
      <w:pPr>
        <w:rPr>
          <w:lang w:val="en-US"/>
        </w:rPr>
      </w:pPr>
    </w:p>
    <w:p w14:paraId="48B8FE7C" w14:textId="66DA2FF4" w:rsidR="00F9086D" w:rsidRDefault="00F9086D">
      <w:pPr>
        <w:rPr>
          <w:lang w:val="en-US"/>
        </w:rPr>
      </w:pPr>
      <w:r>
        <w:rPr>
          <w:lang w:val="en-US"/>
        </w:rPr>
        <w:t>Scission models: neither yeast dynamin, lipid hydrolysis, nor protein friction play a major role in membrane scission</w:t>
      </w:r>
    </w:p>
    <w:p w14:paraId="6E7EB328" w14:textId="77777777" w:rsidR="00814923" w:rsidRDefault="00814923">
      <w:pPr>
        <w:rPr>
          <w:lang w:val="en-US"/>
        </w:rPr>
      </w:pPr>
    </w:p>
    <w:p w14:paraId="0DABF7CD" w14:textId="77777777" w:rsidR="00814923" w:rsidRDefault="00814923">
      <w:pPr>
        <w:rPr>
          <w:lang w:val="en-US"/>
        </w:rPr>
      </w:pPr>
    </w:p>
    <w:p w14:paraId="7D34C65B" w14:textId="77777777" w:rsidR="00814923" w:rsidRDefault="00814923">
      <w:pPr>
        <w:rPr>
          <w:lang w:val="en-US"/>
        </w:rPr>
      </w:pPr>
    </w:p>
    <w:p w14:paraId="673A4195" w14:textId="77777777" w:rsidR="00814923" w:rsidRDefault="00814923">
      <w:pPr>
        <w:rPr>
          <w:lang w:val="en-US"/>
        </w:rPr>
      </w:pPr>
    </w:p>
    <w:p w14:paraId="42CADF6E" w14:textId="77777777" w:rsidR="00814923" w:rsidRDefault="00814923">
      <w:pPr>
        <w:rPr>
          <w:lang w:val="en-US"/>
        </w:rPr>
      </w:pPr>
    </w:p>
    <w:p w14:paraId="7BEA60E4" w14:textId="77777777" w:rsidR="00814923" w:rsidRDefault="00814923">
      <w:pPr>
        <w:rPr>
          <w:lang w:val="en-US"/>
        </w:rPr>
      </w:pPr>
    </w:p>
    <w:p w14:paraId="26612744" w14:textId="77777777" w:rsidR="00814923" w:rsidRDefault="00814923">
      <w:pPr>
        <w:rPr>
          <w:lang w:val="en-US"/>
        </w:rPr>
      </w:pPr>
    </w:p>
    <w:p w14:paraId="504A570C" w14:textId="77777777" w:rsidR="00814923" w:rsidRDefault="00814923">
      <w:pPr>
        <w:rPr>
          <w:lang w:val="en-US"/>
        </w:rPr>
      </w:pPr>
    </w:p>
    <w:p w14:paraId="4EFA4000" w14:textId="77777777" w:rsidR="00814923" w:rsidRDefault="00814923">
      <w:pPr>
        <w:rPr>
          <w:lang w:val="en-US"/>
        </w:rPr>
      </w:pPr>
    </w:p>
    <w:p w14:paraId="71761544" w14:textId="77777777" w:rsidR="00814923" w:rsidRPr="00814923" w:rsidRDefault="00814923">
      <w:pPr>
        <w:rPr>
          <w:lang w:val="en-US"/>
        </w:rPr>
      </w:pPr>
    </w:p>
    <w:sectPr w:rsidR="00814923" w:rsidRPr="00814923" w:rsidSect="008B7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95"/>
    <w:rsid w:val="00000372"/>
    <w:rsid w:val="00023927"/>
    <w:rsid w:val="00045DED"/>
    <w:rsid w:val="00072123"/>
    <w:rsid w:val="000B5128"/>
    <w:rsid w:val="000F56A5"/>
    <w:rsid w:val="001167AC"/>
    <w:rsid w:val="001411BA"/>
    <w:rsid w:val="0016795A"/>
    <w:rsid w:val="0018163F"/>
    <w:rsid w:val="001A4559"/>
    <w:rsid w:val="001F481E"/>
    <w:rsid w:val="00204011"/>
    <w:rsid w:val="00236E06"/>
    <w:rsid w:val="00243DB1"/>
    <w:rsid w:val="00256FBD"/>
    <w:rsid w:val="00266E21"/>
    <w:rsid w:val="00281051"/>
    <w:rsid w:val="00292349"/>
    <w:rsid w:val="002A4BCD"/>
    <w:rsid w:val="002B620B"/>
    <w:rsid w:val="002F6D74"/>
    <w:rsid w:val="0031201E"/>
    <w:rsid w:val="00330F02"/>
    <w:rsid w:val="00346EA6"/>
    <w:rsid w:val="00361BDE"/>
    <w:rsid w:val="00366559"/>
    <w:rsid w:val="00366F2D"/>
    <w:rsid w:val="003A7E6D"/>
    <w:rsid w:val="003B1EEC"/>
    <w:rsid w:val="003D2C35"/>
    <w:rsid w:val="00426A9F"/>
    <w:rsid w:val="00436101"/>
    <w:rsid w:val="004379E4"/>
    <w:rsid w:val="00452E8E"/>
    <w:rsid w:val="00481D29"/>
    <w:rsid w:val="004A1652"/>
    <w:rsid w:val="004D5E12"/>
    <w:rsid w:val="00507805"/>
    <w:rsid w:val="005C1E6B"/>
    <w:rsid w:val="005F3E61"/>
    <w:rsid w:val="0060263A"/>
    <w:rsid w:val="00624A98"/>
    <w:rsid w:val="00647B4C"/>
    <w:rsid w:val="006620D3"/>
    <w:rsid w:val="006B7DC8"/>
    <w:rsid w:val="006C3C81"/>
    <w:rsid w:val="006D22F8"/>
    <w:rsid w:val="00753A89"/>
    <w:rsid w:val="00786299"/>
    <w:rsid w:val="007A3A0B"/>
    <w:rsid w:val="007B1A49"/>
    <w:rsid w:val="007C09AF"/>
    <w:rsid w:val="007D0963"/>
    <w:rsid w:val="007D48E2"/>
    <w:rsid w:val="007D6036"/>
    <w:rsid w:val="008105FD"/>
    <w:rsid w:val="00814923"/>
    <w:rsid w:val="008840C7"/>
    <w:rsid w:val="00885758"/>
    <w:rsid w:val="008A2354"/>
    <w:rsid w:val="008B7FF6"/>
    <w:rsid w:val="008C71DF"/>
    <w:rsid w:val="008D4D67"/>
    <w:rsid w:val="008F10F1"/>
    <w:rsid w:val="008F5C28"/>
    <w:rsid w:val="00912F90"/>
    <w:rsid w:val="00913DB2"/>
    <w:rsid w:val="00921CF4"/>
    <w:rsid w:val="0092309A"/>
    <w:rsid w:val="00931C73"/>
    <w:rsid w:val="00962E77"/>
    <w:rsid w:val="00976BC5"/>
    <w:rsid w:val="009811E9"/>
    <w:rsid w:val="009C7DBF"/>
    <w:rsid w:val="00A152CF"/>
    <w:rsid w:val="00A21F2A"/>
    <w:rsid w:val="00A33B97"/>
    <w:rsid w:val="00A71467"/>
    <w:rsid w:val="00A867D4"/>
    <w:rsid w:val="00AE59D4"/>
    <w:rsid w:val="00AE656F"/>
    <w:rsid w:val="00B44209"/>
    <w:rsid w:val="00B742EE"/>
    <w:rsid w:val="00B94EF6"/>
    <w:rsid w:val="00BA1A62"/>
    <w:rsid w:val="00BD1884"/>
    <w:rsid w:val="00BF1176"/>
    <w:rsid w:val="00BF1A9E"/>
    <w:rsid w:val="00C358E9"/>
    <w:rsid w:val="00C61F64"/>
    <w:rsid w:val="00CC3A9C"/>
    <w:rsid w:val="00D143A5"/>
    <w:rsid w:val="00D50E95"/>
    <w:rsid w:val="00D7085A"/>
    <w:rsid w:val="00D847A0"/>
    <w:rsid w:val="00D92FE0"/>
    <w:rsid w:val="00DA3E52"/>
    <w:rsid w:val="00E30DB6"/>
    <w:rsid w:val="00E548EE"/>
    <w:rsid w:val="00E633CB"/>
    <w:rsid w:val="00E6357D"/>
    <w:rsid w:val="00EB583B"/>
    <w:rsid w:val="00F263F2"/>
    <w:rsid w:val="00F4029E"/>
    <w:rsid w:val="00F41446"/>
    <w:rsid w:val="00F71608"/>
    <w:rsid w:val="00F9086D"/>
    <w:rsid w:val="00F95396"/>
    <w:rsid w:val="00FB5947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9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729</Words>
  <Characters>4161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Deepikaa Menon</dc:creator>
  <cp:keywords/>
  <dc:description/>
  <cp:lastModifiedBy>Deepikaa Menon</cp:lastModifiedBy>
  <cp:revision>92</cp:revision>
  <dcterms:created xsi:type="dcterms:W3CDTF">2019-09-19T15:21:00Z</dcterms:created>
  <dcterms:modified xsi:type="dcterms:W3CDTF">2019-09-27T23:40:00Z</dcterms:modified>
</cp:coreProperties>
</file>