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DC8D1" w14:textId="77777777" w:rsidR="0049760B" w:rsidRPr="0049760B" w:rsidRDefault="0049760B" w:rsidP="0049760B">
      <w:pPr>
        <w:rPr>
          <w:lang w:val="en-US"/>
        </w:rPr>
      </w:pPr>
      <w:r>
        <w:t>﻿</w:t>
      </w:r>
      <w:r w:rsidRPr="0049760B">
        <w:rPr>
          <w:lang w:val="en-US"/>
        </w:rPr>
        <w:t>\subsection{</w:t>
      </w:r>
      <w:commentRangeStart w:id="0"/>
      <w:r w:rsidRPr="0049760B">
        <w:rPr>
          <w:b/>
          <w:bCs/>
          <w:lang w:val="en-US"/>
        </w:rPr>
        <w:t>Removal of Rvs167, not Vps1,  results in reduced coat movement</w:t>
      </w:r>
      <w:commentRangeEnd w:id="0"/>
      <w:r w:rsidR="00820944">
        <w:rPr>
          <w:rStyle w:val="CommentReference"/>
        </w:rPr>
        <w:commentReference w:id="0"/>
      </w:r>
      <w:r w:rsidRPr="0049760B">
        <w:rPr>
          <w:b/>
          <w:bCs/>
          <w:lang w:val="en-US"/>
        </w:rPr>
        <w:t>}</w:t>
      </w:r>
    </w:p>
    <w:p w14:paraId="6D6DBAE3" w14:textId="77777777" w:rsidR="0049760B" w:rsidRPr="0049760B" w:rsidRDefault="0049760B" w:rsidP="0049760B">
      <w:pPr>
        <w:rPr>
          <w:lang w:val="en-US"/>
        </w:rPr>
      </w:pPr>
    </w:p>
    <w:p w14:paraId="1BB92823" w14:textId="0597E7D3" w:rsidR="0072196F" w:rsidRDefault="0049760B" w:rsidP="0049760B">
      <w:pPr>
        <w:rPr>
          <w:ins w:id="1" w:author="Deepikaa Menon" w:date="2020-08-18T16:04:00Z"/>
          <w:lang w:val="en-US"/>
        </w:rPr>
      </w:pPr>
      <w:commentRangeStart w:id="2"/>
      <w:r w:rsidRPr="0049760B">
        <w:rPr>
          <w:lang w:val="en-US"/>
        </w:rPr>
        <w:t>Yeast</w:t>
      </w:r>
      <w:commentRangeEnd w:id="2"/>
      <w:r w:rsidR="00820944">
        <w:rPr>
          <w:rStyle w:val="CommentReference"/>
        </w:rPr>
        <w:commentReference w:id="2"/>
      </w:r>
      <w:r w:rsidRPr="0049760B">
        <w:rPr>
          <w:lang w:val="en-US"/>
        </w:rPr>
        <w:t xml:space="preserve"> Dynamin-like protein Vps1 does </w:t>
      </w:r>
      <w:commentRangeStart w:id="3"/>
      <w:r w:rsidRPr="0049760B">
        <w:rPr>
          <w:lang w:val="en-US"/>
        </w:rPr>
        <w:t xml:space="preserve">not contain </w:t>
      </w:r>
      <w:ins w:id="4" w:author="Deepikaa Menon" w:date="2020-08-18T16:27:00Z">
        <w:r w:rsidR="00175F46">
          <w:rPr>
            <w:lang w:val="en-US"/>
          </w:rPr>
          <w:t xml:space="preserve">a </w:t>
        </w:r>
      </w:ins>
      <w:r w:rsidRPr="0049760B">
        <w:rPr>
          <w:lang w:val="en-US"/>
        </w:rPr>
        <w:t>Proline Rich Domain</w:t>
      </w:r>
      <w:commentRangeEnd w:id="3"/>
      <w:r w:rsidR="001F4543">
        <w:rPr>
          <w:rStyle w:val="CommentReference"/>
        </w:rPr>
        <w:commentReference w:id="3"/>
      </w:r>
      <w:r w:rsidRPr="0049760B">
        <w:rPr>
          <w:lang w:val="en-US"/>
        </w:rPr>
        <w:t xml:space="preserve">, which in mammalian cells is required for recruitment to endocytic sites (ref Grabs et al., 1997; Cestra et al., 1999; Farsad et al., 2001; Meinecke et al., 2013). </w:t>
      </w:r>
      <w:ins w:id="5" w:author="Deepikaa Menon" w:date="2020-08-18T15:58:00Z">
        <w:r w:rsidR="004B2221">
          <w:rPr>
            <w:lang w:val="en-US"/>
          </w:rPr>
          <w:t>In spite of th</w:t>
        </w:r>
      </w:ins>
      <w:ins w:id="6" w:author="Deepikaa Menon" w:date="2020-08-18T15:59:00Z">
        <w:r w:rsidR="004B2221">
          <w:rPr>
            <w:lang w:val="en-US"/>
          </w:rPr>
          <w:t>e lack of</w:t>
        </w:r>
      </w:ins>
      <w:ins w:id="7" w:author="Deepikaa Menon" w:date="2020-08-18T16:25:00Z">
        <w:r w:rsidR="00751523">
          <w:rPr>
            <w:lang w:val="en-US"/>
          </w:rPr>
          <w:t xml:space="preserve"> </w:t>
        </w:r>
      </w:ins>
      <w:ins w:id="8" w:author="Deepikaa Menon" w:date="2020-08-18T16:36:00Z">
        <w:r w:rsidR="0096064A">
          <w:rPr>
            <w:lang w:val="en-US"/>
          </w:rPr>
          <w:t>a</w:t>
        </w:r>
      </w:ins>
      <w:ins w:id="9" w:author="Deepikaa Menon" w:date="2020-08-18T16:25:00Z">
        <w:r w:rsidR="00751523">
          <w:rPr>
            <w:lang w:val="en-US"/>
          </w:rPr>
          <w:t xml:space="preserve"> ster</w:t>
        </w:r>
      </w:ins>
      <w:ins w:id="10" w:author="Deepikaa Menon" w:date="2020-08-18T16:26:00Z">
        <w:r w:rsidR="00751523">
          <w:rPr>
            <w:lang w:val="en-US"/>
          </w:rPr>
          <w:t>e</w:t>
        </w:r>
      </w:ins>
      <w:ins w:id="11" w:author="Deepikaa Menon" w:date="2020-08-18T16:25:00Z">
        <w:r w:rsidR="00751523">
          <w:rPr>
            <w:lang w:val="en-US"/>
          </w:rPr>
          <w:t>otypical</w:t>
        </w:r>
      </w:ins>
      <w:ins w:id="12" w:author="Deepikaa Menon" w:date="2020-08-18T15:59:00Z">
        <w:r w:rsidR="004B2221">
          <w:rPr>
            <w:lang w:val="en-US"/>
          </w:rPr>
          <w:t xml:space="preserve"> interaction </w:t>
        </w:r>
      </w:ins>
      <w:ins w:id="13" w:author="Deepikaa Menon" w:date="2020-08-18T16:25:00Z">
        <w:r w:rsidR="007758B4">
          <w:rPr>
            <w:lang w:val="en-US"/>
          </w:rPr>
          <w:t>domain</w:t>
        </w:r>
      </w:ins>
      <w:ins w:id="14" w:author="Deepikaa Menon" w:date="2020-08-18T15:58:00Z">
        <w:r w:rsidR="004B2221">
          <w:rPr>
            <w:lang w:val="en-US"/>
          </w:rPr>
          <w:t>, s</w:t>
        </w:r>
      </w:ins>
      <w:commentRangeStart w:id="15"/>
      <w:r w:rsidRPr="0049760B">
        <w:rPr>
          <w:lang w:val="en-US"/>
        </w:rPr>
        <w:t>ome work</w:t>
      </w:r>
      <w:ins w:id="16" w:author="Deepikaa Menon" w:date="2020-08-18T16:07:00Z">
        <w:r w:rsidR="0026735D">
          <w:rPr>
            <w:lang w:val="en-US"/>
          </w:rPr>
          <w:t>s</w:t>
        </w:r>
      </w:ins>
      <w:r w:rsidRPr="0049760B">
        <w:rPr>
          <w:lang w:val="en-US"/>
        </w:rPr>
        <w:t xml:space="preserve"> </w:t>
      </w:r>
      <w:ins w:id="17" w:author="Deepikaa Menon" w:date="2020-08-18T16:07:00Z">
        <w:r w:rsidR="0026735D" w:rsidRPr="0049760B">
          <w:rPr>
            <w:lang w:val="en-US"/>
          </w:rPr>
          <w:t>ha</w:t>
        </w:r>
        <w:r w:rsidR="0026735D">
          <w:rPr>
            <w:lang w:val="en-US"/>
          </w:rPr>
          <w:t>ve</w:t>
        </w:r>
        <w:r w:rsidR="0026735D" w:rsidRPr="0049760B">
          <w:rPr>
            <w:lang w:val="en-US"/>
          </w:rPr>
          <w:t xml:space="preserve"> </w:t>
        </w:r>
      </w:ins>
      <w:r w:rsidRPr="0049760B">
        <w:rPr>
          <w:lang w:val="en-US"/>
        </w:rPr>
        <w:t xml:space="preserve">reported </w:t>
      </w:r>
      <w:commentRangeEnd w:id="15"/>
      <w:r w:rsidR="00FE0C43">
        <w:rPr>
          <w:rStyle w:val="CommentReference"/>
        </w:rPr>
        <w:commentReference w:id="15"/>
      </w:r>
      <w:r w:rsidRPr="0049760B">
        <w:rPr>
          <w:lang w:val="en-US"/>
        </w:rPr>
        <w:t xml:space="preserve">its recruitment </w:t>
      </w:r>
      <w:ins w:id="18" w:author="Deepikaa Menon" w:date="2020-08-18T16:26:00Z">
        <w:r w:rsidR="00524C2D">
          <w:rPr>
            <w:lang w:val="en-US"/>
          </w:rPr>
          <w:t>to</w:t>
        </w:r>
      </w:ins>
      <w:r w:rsidRPr="0049760B">
        <w:rPr>
          <w:lang w:val="en-US"/>
        </w:rPr>
        <w:t xml:space="preserve"> endocytic proteins</w:t>
      </w:r>
      <w:ins w:id="19" w:author="Deepikaa Menon" w:date="2020-08-18T16:26:00Z">
        <w:r w:rsidR="00524C2D">
          <w:rPr>
            <w:lang w:val="en-US"/>
          </w:rPr>
          <w:t>, including</w:t>
        </w:r>
      </w:ins>
      <w:ins w:id="20" w:author="Deepikaa Menon" w:date="2020-08-19T13:31:00Z">
        <w:r w:rsidR="00A53563">
          <w:rPr>
            <w:lang w:val="en-US"/>
          </w:rPr>
          <w:t xml:space="preserve"> to</w:t>
        </w:r>
      </w:ins>
      <w:ins w:id="21" w:author="Deepikaa Menon" w:date="2020-08-18T16:26:00Z">
        <w:r w:rsidR="00524C2D">
          <w:rPr>
            <w:lang w:val="en-US"/>
          </w:rPr>
          <w:t xml:space="preserve"> N-BAR protein Rvs167</w:t>
        </w:r>
      </w:ins>
      <w:r w:rsidRPr="0049760B">
        <w:rPr>
          <w:lang w:val="en-US"/>
        </w:rPr>
        <w:t xml:space="preserve"> </w:t>
      </w:r>
      <w:ins w:id="22" w:author="Deepikaa Menon" w:date="2020-08-18T16:00:00Z">
        <w:r w:rsidR="004B2221">
          <w:rPr>
            <w:lang w:val="en-US"/>
          </w:rPr>
          <w:fldChar w:fldCharType="begin" w:fldLock="1"/>
        </w:r>
      </w:ins>
      <w:r w:rsidR="007758B4">
        <w:rPr>
          <w:lang w:val="en-US"/>
        </w:rPr>
        <w:instrText>ADDIN CSL_CITATION {"citationItems":[{"id":"ITEM-1","itemData":{"DOI":"10.1016/J.EJCB.2010.02.002","ISSN":"0171-9335","abstract":"Mammalian dynamin is responsible for scission of endocytic vesicles from the plasma membrane. A previous study showed that Vps1, a yeast dynamin-like protein, plays an important role in pheromone receptor internalization (Yu and Cai, 2004; J. Cell Sci. 117, 3839–3853). However, the details of how Vps1 acts in various phases of endocytosis including early internalization of the endocytic vesicle are poorly understood. To investigate the potential roles of Vps1 in both endocytic vesicle formation/maturation on the plasma membrane and endocytic vesicle internalization, time-lapse fluorescent images of GFP-tagged endocytic markers in live cells were analyzed using a particle tracking software. The loss of Vps1 leads to a robust increase in the lifespan of newly forming cortical endocytic vesicles carrying Las17-GFP, Ede1-GFP, Sla1-GFP, and Abp1-GFP, indicating that Vps1 is required for the proper assembly and maturation of endocytic vesicles. Particle track analysis revealed that Abp1-GFP vesicles in vps1 null cells moved a relatively short distance away from the cell membrane due to their non-directional movement. Furthermore, we found that the GTPase and the GED domains of Vps1 are required for the proper endocytic function of Vps1. Our tracking analysis data also revealed that the post-internalized vesicle motility en route to the vacuole was decreased significantly, perhaps due to severe disruption of the actin cables in Vps1 mutant cells.","author":[{"dropping-particle":"","family":"Nannapaneni","given":"Srikant","non-dropping-particle":"","parse-names":false,"suffix":""},{"dropping-particle":"","family":"Wang","given":"Daobing","non-dropping-particle":"","parse-names":false,"suffix":""},{"dropping-particle":"","family":"Jain","given":"Sandhya","non-dropping-particle":"","parse-names":false,"suffix":""},{"dropping-particle":"","family":"Schroeder","given":"Blake","non-dropping-particle":"","parse-names":false,"suffix":""},{"dropping-particle":"","family":"Highfill","given":"Chad","non-dropping-particle":"","parse-names":false,"suffix":""},{"dropping-particle":"","family":"Reustle","given":"Lindsay","non-dropping-particle":"","parse-names":false,"suffix":""},{"dropping-particle":"","family":"Pittsley","given":"Delilah","non-dropping-particle":"","parse-names":false,"suffix":""},{"dropping-particle":"","family":"Maysent","given":"Adam","non-dropping-particle":"","parse-names":false,"suffix":""},{"dropping-particle":"","family":"Moulder","given":"Shawn","non-dropping-particle":"","parse-names":false,"suffix":""},{"dropping-particle":"","family":"McDowell","given":"Ryan","non-dropping-particle":"","parse-names":false,"suffix":""},{"dropping-particle":"","family":"Kim","given":"Kyoungtae","non-dropping-particle":"","parse-names":false,"suffix":""}],"container-title":"European Journal of Cell Biology","id":"ITEM-1","issue":"7","issued":{"date-parts":[["2010","7","1"]]},"page":"499-508","publisher":"Urban &amp; Fischer","title":"The yeast dynamin-like protein Vps1:vps1 mutations perturb the internalization and the motility of endocytic vesicles and endosomes via disorganization of the actin cytoskeleton","type":"article-journal","volume":"89"},"uris":["http://www.mendeley.com/documents/?uuid=5b27c834-10b8-3f05-9e88-2a7fad0ddc18"]},{"id":"ITEM-2","itemData":{"DOI":"10.1242/jcs.01239","ISSN":"0021-9533","author":[{"dropping-particle":"","family":"Yu","given":"X.","non-dropping-particle":"","parse-names":false,"suffix":""}],"container-title":"Journal of Cell Science","id":"ITEM-2","issue":"17","issued":{"date-parts":[["2004","9","1"]]},"page":"3839-3853","title":"The yeast dynamin-related GTPase Vps1p functions in the organization of the actin cytoskeleton via interaction with Sla1p","type":"article-journal","volume":"117"},"uris":["http://www.mendeley.com/documents/?uuid=32591b4d-9155-333a-a653-de1854f77e04"]},{"id":"ITEM-3","itemData":{"DOI":"10.1242/jcs.070508","ISSN":"0021-9533, 1477-9137","abstract":"Dynamins are a conserved family of proteins involved in membrane fusion and fission. Although mammalian dynamins are known to be involved in several membrane-trafficking events, the role of dynamin-1 in endocytosis is the best-characterised role of this protein family. Despite many similarities between endocytosis in yeast and mammalian cells, a comparable role for dynamins in yeast has not previously been demonstrated. The reported lack of involvement of dynamins in yeast endocytosis has raised questions over the general applicability of the current yeast model of endocytosis, and has also precluded studies using well-developed methods in yeast, to further our understanding of the mechanism of dynamin function during endocytosis. Here, we investigate the yeast dynamin-like protein Vps1 and demonstrate a transient burst of localisation to sites of endocytosis. Using live-cell imaging of endocytic reporters in strains lacking vps1, and also electron microscopy and biochemical approaches, we demonstrate a role for Vps1 in facilitating endocytic invagination. Vps1 mutants were generated, and analysis in several assays reveals a role for the C-terminal self-assembly domain in endocytosis but not in other membrane fission events with which Vps1 has previously been associated.","author":[{"dropping-particle":"","family":"Rooij","given":"Iwona I. Smaczynska-de","non-dropping-particle":"","parse-names":false,"suffix":""},{"dropping-particle":"","family":"Allwood","given":"Ellen G.","non-dropping-particle":"","parse-names":false,"suffix":""},{"dropping-particle":"","family":"Aghamohammadzadeh","given":"Soheil","non-dropping-particle":"","parse-names":false,"suffix":""},{"dropping-particle":"","family":"Hettema","given":"Ewald H.","non-dropping-particle":"","parse-names":false,"suffix":""},{"dropping-particle":"","family":"Goldberg","given":"Martin W.","non-dropping-particle":"","parse-names":false,"suffix":""},{"dropping-particle":"","family":"Ayscough","given":"Kathryn R.","non-dropping-particle":"","parse-names":false,"suffix":""}],"container-title":"Journal of Cell Science","id":"ITEM-3","issued":{"date-parts":[["2010","9"]]},"language":"en","page":"jcs.070508","title":"A role for the dynamin-like protein Vps1 during endocytosis in yeast","type":"article-journal"},"uris":["http://www.mendeley.com/documents/?uuid=fbf2e975-ea5d-4d22-aaa3-fb987334f156"]}],"mendeley":{"formattedCitation":"(Nannapaneni et al. 2010; Yu 2004; Rooij et al. 2010)","plainTextFormattedCitation":"(Nannapaneni et al. 2010; Yu 2004; Rooij et al. 2010)","previouslyFormattedCitation":"(Nannapaneni et al. 2010; Yu 2004; Rooij et al. 2010)"},"properties":{"noteIndex":0},"schema":"https://github.com/citation-style-language/schema/raw/master/csl-citation.json"}</w:instrText>
      </w:r>
      <w:r w:rsidR="004B2221">
        <w:rPr>
          <w:lang w:val="en-US"/>
        </w:rPr>
        <w:fldChar w:fldCharType="separate"/>
      </w:r>
      <w:r w:rsidR="00175952" w:rsidRPr="00175952">
        <w:rPr>
          <w:noProof/>
          <w:lang w:val="en-US"/>
        </w:rPr>
        <w:t>(Nannapaneni et al. 2010; Yu 2004; Rooij et al. 2010)</w:t>
      </w:r>
      <w:ins w:id="23" w:author="Deepikaa Menon" w:date="2020-08-18T16:00:00Z">
        <w:r w:rsidR="004B2221">
          <w:rPr>
            <w:lang w:val="en-US"/>
          </w:rPr>
          <w:fldChar w:fldCharType="end"/>
        </w:r>
      </w:ins>
      <w:r w:rsidRPr="0049760B">
        <w:rPr>
          <w:lang w:val="en-US"/>
        </w:rPr>
        <w:t xml:space="preserve">. </w:t>
      </w:r>
      <w:ins w:id="24" w:author="Deepikaa Menon" w:date="2020-08-18T16:02:00Z">
        <w:r w:rsidR="007463C2">
          <w:rPr>
            <w:lang w:val="en-US"/>
          </w:rPr>
          <w:t>The question of whether or not Vps1 has a function at endocytic sites has been obfuscated by pot</w:t>
        </w:r>
      </w:ins>
      <w:ins w:id="25" w:author="Deepikaa Menon" w:date="2020-08-18T16:03:00Z">
        <w:r w:rsidR="007463C2">
          <w:rPr>
            <w:lang w:val="en-US"/>
          </w:rPr>
          <w:t>ential tagging-induced dysfunction of Vps1</w:t>
        </w:r>
      </w:ins>
      <w:ins w:id="26" w:author="Deepikaa Menon" w:date="2020-08-18T16:36:00Z">
        <w:r w:rsidR="007954FE">
          <w:rPr>
            <w:lang w:val="en-US"/>
          </w:rPr>
          <w:t xml:space="preserve"> </w:t>
        </w:r>
      </w:ins>
      <w:ins w:id="27" w:author="Deepikaa Menon" w:date="2020-08-19T13:31:00Z">
        <w:r w:rsidR="008E22CC">
          <w:rPr>
            <w:lang w:val="en-US"/>
          </w:rPr>
          <w:t>molecules</w:t>
        </w:r>
      </w:ins>
      <w:ins w:id="28" w:author="Deepikaa Menon" w:date="2020-08-18T16:03:00Z">
        <w:r w:rsidR="007463C2">
          <w:rPr>
            <w:lang w:val="en-US"/>
          </w:rPr>
          <w:t>.</w:t>
        </w:r>
      </w:ins>
      <w:ins w:id="29" w:author="Deepikaa Menon" w:date="2020-08-18T16:21:00Z">
        <w:r w:rsidR="0072196F">
          <w:rPr>
            <w:lang w:val="en-US"/>
          </w:rPr>
          <w:t xml:space="preserve"> </w:t>
        </w:r>
      </w:ins>
      <w:r w:rsidRPr="0049760B">
        <w:rPr>
          <w:lang w:val="en-US"/>
        </w:rPr>
        <w:t>Vps1 tagged both N- and C-terminally with GFP constructs failed to co-localize with endocytic protein Abp1 in our hands</w:t>
      </w:r>
      <w:ins w:id="30" w:author="Deepikaa Menon" w:date="2020-08-18T16:17:00Z">
        <w:r w:rsidR="00F472AE">
          <w:rPr>
            <w:lang w:val="en-US"/>
          </w:rPr>
          <w:t xml:space="preserve">, </w:t>
        </w:r>
      </w:ins>
      <w:r w:rsidRPr="0049760B">
        <w:rPr>
          <w:lang w:val="en-US"/>
        </w:rPr>
        <w:t>consistent with other work that observed localization only with other parts of the trafficking pathway (ref Gadila 2017).</w:t>
      </w:r>
      <w:ins w:id="31" w:author="Deepikaa Menon" w:date="2020-08-18T16:15:00Z">
        <w:r w:rsidR="003C1D7B" w:rsidRPr="003C1D7B">
          <w:rPr>
            <w:lang w:val="en-US"/>
          </w:rPr>
          <w:t xml:space="preserve"> </w:t>
        </w:r>
        <w:r w:rsidR="003C1D7B" w:rsidRPr="00D84501">
          <w:rPr>
            <w:lang w:val="en-US"/>
          </w:rPr>
          <w:t>We argued that even if tagging Vps1 induced defects in its localization</w:t>
        </w:r>
      </w:ins>
      <w:ins w:id="32" w:author="Deepikaa Menon" w:date="2020-08-18T17:01:00Z">
        <w:r w:rsidR="00241C6B">
          <w:rPr>
            <w:lang w:val="en-US"/>
          </w:rPr>
          <w:t xml:space="preserve"> and/</w:t>
        </w:r>
      </w:ins>
      <w:ins w:id="33" w:author="Deepikaa Menon" w:date="2020-08-18T17:02:00Z">
        <w:r w:rsidR="00241C6B">
          <w:rPr>
            <w:lang w:val="en-US"/>
          </w:rPr>
          <w:t>or function</w:t>
        </w:r>
      </w:ins>
      <w:ins w:id="34" w:author="Deepikaa Menon" w:date="2020-08-18T16:15:00Z">
        <w:r w:rsidR="003C1D7B" w:rsidRPr="00D84501">
          <w:rPr>
            <w:lang w:val="en-US"/>
          </w:rPr>
          <w:t xml:space="preserve">, its </w:t>
        </w:r>
      </w:ins>
      <w:ins w:id="35" w:author="Deepikaa Menon" w:date="2020-08-18T17:02:00Z">
        <w:r w:rsidR="00BC10C4">
          <w:rPr>
            <w:lang w:val="en-US"/>
          </w:rPr>
          <w:t>contribution to</w:t>
        </w:r>
      </w:ins>
      <w:ins w:id="36" w:author="Deepikaa Menon" w:date="2020-08-18T16:15:00Z">
        <w:r w:rsidR="003C1D7B">
          <w:rPr>
            <w:lang w:val="en-US"/>
          </w:rPr>
          <w:t xml:space="preserve"> </w:t>
        </w:r>
      </w:ins>
      <w:ins w:id="37" w:author="Deepikaa Menon" w:date="2020-08-18T17:01:00Z">
        <w:r w:rsidR="006628DD">
          <w:rPr>
            <w:lang w:val="en-US"/>
          </w:rPr>
          <w:t>endocytosis</w:t>
        </w:r>
      </w:ins>
      <w:ins w:id="38" w:author="Deepikaa Menon" w:date="2020-08-18T16:15:00Z">
        <w:r w:rsidR="003C1D7B">
          <w:rPr>
            <w:lang w:val="en-US"/>
          </w:rPr>
          <w:t xml:space="preserve"> c</w:t>
        </w:r>
        <w:r w:rsidR="003C1D7B" w:rsidRPr="00D84501">
          <w:rPr>
            <w:lang w:val="en-US"/>
          </w:rPr>
          <w:t xml:space="preserve">ould be </w:t>
        </w:r>
      </w:ins>
      <w:ins w:id="39" w:author="Deepikaa Menon" w:date="2020-08-18T17:02:00Z">
        <w:r w:rsidR="0020564C">
          <w:rPr>
            <w:lang w:val="en-US"/>
          </w:rPr>
          <w:t>examined</w:t>
        </w:r>
      </w:ins>
      <w:ins w:id="40" w:author="Deepikaa Menon" w:date="2020-08-18T16:15:00Z">
        <w:r w:rsidR="003C1D7B" w:rsidRPr="00D84501">
          <w:rPr>
            <w:lang w:val="en-US"/>
          </w:rPr>
          <w:t xml:space="preserve"> by </w:t>
        </w:r>
      </w:ins>
      <w:ins w:id="41" w:author="Deepikaa Menon" w:date="2020-08-18T17:02:00Z">
        <w:r w:rsidR="0020564C">
          <w:rPr>
            <w:lang w:val="en-US"/>
          </w:rPr>
          <w:t>observing</w:t>
        </w:r>
      </w:ins>
      <w:ins w:id="42" w:author="Deepikaa Menon" w:date="2020-08-18T16:15:00Z">
        <w:r w:rsidR="003C1D7B" w:rsidRPr="00D84501">
          <w:rPr>
            <w:lang w:val="en-US"/>
          </w:rPr>
          <w:t xml:space="preserve"> the</w:t>
        </w:r>
        <w:r w:rsidR="003C1D7B">
          <w:rPr>
            <w:lang w:val="en-US"/>
          </w:rPr>
          <w:t xml:space="preserve"> </w:t>
        </w:r>
      </w:ins>
      <w:ins w:id="43" w:author="Deepikaa Menon" w:date="2020-08-18T17:02:00Z">
        <w:r w:rsidR="000C36D6">
          <w:rPr>
            <w:lang w:val="en-US"/>
          </w:rPr>
          <w:t>dynamics</w:t>
        </w:r>
      </w:ins>
      <w:ins w:id="44" w:author="Deepikaa Menon" w:date="2020-08-18T16:15:00Z">
        <w:r w:rsidR="003C1D7B">
          <w:rPr>
            <w:lang w:val="en-US"/>
          </w:rPr>
          <w:t xml:space="preserve"> of other endocytic proteins in cells lacking Vps1. </w:t>
        </w:r>
      </w:ins>
      <w:ins w:id="45" w:author="Deepikaa Menon" w:date="2020-08-18T16:23:00Z">
        <w:r w:rsidR="007758B4">
          <w:rPr>
            <w:lang w:val="en-US"/>
          </w:rPr>
          <w:t>The</w:t>
        </w:r>
      </w:ins>
      <w:ins w:id="46" w:author="Deepikaa Menon" w:date="2020-08-18T16:27:00Z">
        <w:r w:rsidR="00524C2D">
          <w:rPr>
            <w:lang w:val="en-US"/>
          </w:rPr>
          <w:t xml:space="preserve"> </w:t>
        </w:r>
        <w:r w:rsidR="00A57C5C">
          <w:rPr>
            <w:lang w:val="en-US"/>
          </w:rPr>
          <w:t>canonical</w:t>
        </w:r>
      </w:ins>
      <w:ins w:id="47" w:author="Deepikaa Menon" w:date="2020-08-18T16:23:00Z">
        <w:r w:rsidR="007758B4">
          <w:rPr>
            <w:lang w:val="en-US"/>
          </w:rPr>
          <w:t xml:space="preserve"> interaction partner of Vps1,</w:t>
        </w:r>
      </w:ins>
      <w:ins w:id="48" w:author="Deepikaa Menon" w:date="2020-08-18T16:21:00Z">
        <w:r w:rsidR="00CE59D6">
          <w:rPr>
            <w:lang w:val="en-US"/>
          </w:rPr>
          <w:t xml:space="preserve"> Rvs</w:t>
        </w:r>
      </w:ins>
      <w:ins w:id="49" w:author="Deepikaa Menon" w:date="2020-08-18T16:22:00Z">
        <w:r w:rsidR="00CE59D6">
          <w:rPr>
            <w:lang w:val="en-US"/>
          </w:rPr>
          <w:t>167</w:t>
        </w:r>
      </w:ins>
      <w:ins w:id="50" w:author="Deepikaa Menon" w:date="2020-08-19T13:32:00Z">
        <w:r w:rsidR="00E516B9">
          <w:rPr>
            <w:lang w:val="en-US"/>
          </w:rPr>
          <w:t>,</w:t>
        </w:r>
      </w:ins>
      <w:ins w:id="51" w:author="Deepikaa Menon" w:date="2020-08-18T16:59:00Z">
        <w:r w:rsidR="00FE14E6">
          <w:rPr>
            <w:lang w:val="en-US"/>
          </w:rPr>
          <w:t xml:space="preserve"> local</w:t>
        </w:r>
      </w:ins>
      <w:ins w:id="52" w:author="Deepikaa Menon" w:date="2020-08-18T17:00:00Z">
        <w:r w:rsidR="00FE14E6">
          <w:rPr>
            <w:lang w:val="en-US"/>
          </w:rPr>
          <w:t>izes to endocytic site</w:t>
        </w:r>
      </w:ins>
      <w:ins w:id="53" w:author="Microsoft Office User" w:date="2020-09-08T01:56:00Z">
        <w:r w:rsidR="00645A86">
          <w:rPr>
            <w:lang w:val="en-US"/>
          </w:rPr>
          <w:t>s</w:t>
        </w:r>
      </w:ins>
      <w:ins w:id="54" w:author="Deepikaa Menon" w:date="2020-08-18T17:00:00Z">
        <w:r w:rsidR="00FE14E6">
          <w:rPr>
            <w:lang w:val="en-US"/>
          </w:rPr>
          <w:t>, and</w:t>
        </w:r>
      </w:ins>
      <w:ins w:id="55" w:author="Deepikaa Menon" w:date="2020-08-18T16:22:00Z">
        <w:r w:rsidR="00CE59D6">
          <w:rPr>
            <w:lang w:val="en-US"/>
          </w:rPr>
          <w:t xml:space="preserve"> has a</w:t>
        </w:r>
      </w:ins>
      <w:ins w:id="56" w:author="Deepikaa Menon" w:date="2020-08-18T16:57:00Z">
        <w:r w:rsidR="00ED6318">
          <w:rPr>
            <w:lang w:val="en-US"/>
          </w:rPr>
          <w:t xml:space="preserve"> role in scissio</w:t>
        </w:r>
      </w:ins>
      <w:ins w:id="57" w:author="Deepikaa Menon" w:date="2020-08-18T16:58:00Z">
        <w:r w:rsidR="00ED6318">
          <w:rPr>
            <w:lang w:val="en-US"/>
          </w:rPr>
          <w:t xml:space="preserve">n, although it is unclear what </w:t>
        </w:r>
        <w:r w:rsidR="00214437">
          <w:rPr>
            <w:lang w:val="en-US"/>
          </w:rPr>
          <w:t>that</w:t>
        </w:r>
        <w:r w:rsidR="00ED6318">
          <w:rPr>
            <w:lang w:val="en-US"/>
          </w:rPr>
          <w:t xml:space="preserve"> is </w:t>
        </w:r>
      </w:ins>
      <w:ins w:id="58" w:author="Deepikaa Menon" w:date="2020-08-18T16:24:00Z">
        <w:r w:rsidR="007758B4">
          <w:rPr>
            <w:lang w:val="en-US"/>
          </w:rPr>
          <w:fldChar w:fldCharType="begin" w:fldLock="1"/>
        </w:r>
      </w:ins>
      <w:r w:rsidR="00B30416">
        <w:rPr>
          <w:lang w:val="en-US"/>
        </w:rPr>
        <w:instrText xml:space="preserve">ADDIN CSL_CITATION {"citationItems":[{"id":"ITEM-1","itemData":{"DOI":"10.1016/j.cell.2012.05.046","ISSN":"0092-8674","abstract":"Summary\nEndocytosis, like many dynamic cellular processes, requires precise temporal and spatial orchestration of complex protein machinery to mediate membrane budding. To understand how this machinery works, we directly correlated fluorescence microscopy of key protein pairs with electron tomography. We systematically located 211 endocytic intermediates, assigned each to a specific time window in endocytosis, and reconstructed their ultrastructure in 3D. The resulting virtual ultrastructural movie defines the protein-mediated membrane shape changes during endocytosis in budding yeast. It reveals that clathrin is recruited to flat membranes and does not initiate curvature. Instead, membrane invagination begins upon actin network assembly followed by amphiphysin binding to parallel membrane segments, which promotes elongation of the invagination into a tubule. Scission occurs on average 9 s after initial bending when invaginations are </w:instrText>
      </w:r>
      <w:r w:rsidR="00B30416">
        <w:rPr>
          <w:rFonts w:ascii="Cambria Math" w:hAnsi="Cambria Math" w:cs="Cambria Math"/>
          <w:lang w:val="en-US"/>
        </w:rPr>
        <w:instrText>∼</w:instrText>
      </w:r>
      <w:r w:rsidR="00B30416">
        <w:rPr>
          <w:lang w:val="en-US"/>
        </w:rPr>
        <w:instrText>100 nm deep, releasing nonspherical vesicles with 6,400 nm2 mean surface area. Direct correlation of protein dynamics with ultrastructure provides a quantitative 4D resource.","author":[{"dropping-particle":"","family":"Kukulski","given":"Wanda","non-dropping-particle":"","parse-names":false,"suffix":""},{"dropping-particle":"","family":"Schorb","given":"Martin","non-dropping-particle":"","parse-names":false,"suffix":""},{"dropping-particle":"","family":"Kaksonen","given":"Marko","non-dropping-particle":"","parse-names":false,"suffix":""},{"dropping-particle":"","family":"Briggs","given":"John A. G.","non-dropping-particle":"","parse-names":false,"suffix":""}],"container-title":"Cell","id":"ITEM-1","issue":"3","issued":{"date-parts":[["2012","8"]]},"page":"508-520","title":"Plasma Membrane Reshaping during Endocytosis Is Revealed by Time-Resolved Electron Tomography","type":"article-journal","volume":"150"},"uris":["http://www.mendeley.com/documents/?uuid=252a2fb8-2357-4d95-907b-d511bf72e8db"]},{"id":"ITEM-2","itemData":{"DOI":"10.7554/eLife.04535","ISSN":"2050-084X","abstract":"Clathrin-mediated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-2","issued":{"date-parts":[["2015","2"]]},"language":"en","page":"e04535","title":"Visualizing the functional architecture of the endocytic machinery","type":"article-journal"},"uris":["http://www.mendeley.com/documents/?uuid=52656222-a0ca-4722-ab78-188dd70cedb7"]}],"mendeley":{"formattedCitation":"(Kukulski et al. 2012; Picco et al. 2015)","plainTextFormattedCitation":"(Kukulski et al. 2012; Picco et al. 2015)","previouslyFormattedCitation":"(Kukulski et al. 2012; Picco et al. 2015)"},"properties":{"noteIndex":0},"schema":"https://github.com/citation-style-language/schema/raw/master/csl-citation.json"}</w:instrText>
      </w:r>
      <w:r w:rsidR="007758B4">
        <w:rPr>
          <w:lang w:val="en-US"/>
        </w:rPr>
        <w:fldChar w:fldCharType="separate"/>
      </w:r>
      <w:r w:rsidR="007758B4" w:rsidRPr="007758B4">
        <w:rPr>
          <w:noProof/>
          <w:lang w:val="en-US"/>
        </w:rPr>
        <w:t>(Kukulski et al. 2012; Picco et al. 2015)</w:t>
      </w:r>
      <w:ins w:id="59" w:author="Deepikaa Menon" w:date="2020-08-18T16:24:00Z">
        <w:r w:rsidR="007758B4">
          <w:rPr>
            <w:lang w:val="en-US"/>
          </w:rPr>
          <w:fldChar w:fldCharType="end"/>
        </w:r>
        <w:r w:rsidR="007758B4">
          <w:rPr>
            <w:lang w:val="en-US"/>
          </w:rPr>
          <w:t xml:space="preserve">. </w:t>
        </w:r>
      </w:ins>
      <w:ins w:id="60" w:author="Deepikaa Menon" w:date="2020-08-18T16:59:00Z">
        <w:r w:rsidR="006C47E5">
          <w:rPr>
            <w:lang w:val="en-US"/>
          </w:rPr>
          <w:t>In order to determine the roles of these proteins in endocytic scission, we</w:t>
        </w:r>
      </w:ins>
      <w:ins w:id="61" w:author="Deepikaa Menon" w:date="2020-08-18T16:32:00Z">
        <w:r w:rsidR="003604FC">
          <w:rPr>
            <w:lang w:val="en-US"/>
          </w:rPr>
          <w:t xml:space="preserve"> </w:t>
        </w:r>
      </w:ins>
      <w:ins w:id="62" w:author="Deepikaa Menon" w:date="2020-08-19T13:23:00Z">
        <w:r w:rsidR="00DC274A">
          <w:rPr>
            <w:lang w:val="en-US"/>
          </w:rPr>
          <w:t>studied</w:t>
        </w:r>
      </w:ins>
      <w:ins w:id="63" w:author="Deepikaa Menon" w:date="2020-08-18T16:25:00Z">
        <w:r w:rsidR="007758B4" w:rsidRPr="005E1AF3">
          <w:rPr>
            <w:lang w:val="en-US"/>
          </w:rPr>
          <w:t xml:space="preserve"> </w:t>
        </w:r>
      </w:ins>
      <w:ins w:id="64" w:author="Deepikaa Menon" w:date="2020-08-18T16:32:00Z">
        <w:r w:rsidR="003604FC">
          <w:rPr>
            <w:lang w:val="en-US"/>
          </w:rPr>
          <w:t>endo</w:t>
        </w:r>
      </w:ins>
      <w:ins w:id="65" w:author="Deepikaa Menon" w:date="2020-08-18T16:33:00Z">
        <w:r w:rsidR="009B6280">
          <w:rPr>
            <w:lang w:val="en-US"/>
          </w:rPr>
          <w:t>c</w:t>
        </w:r>
      </w:ins>
      <w:ins w:id="66" w:author="Deepikaa Menon" w:date="2020-08-18T16:32:00Z">
        <w:r w:rsidR="003604FC">
          <w:rPr>
            <w:lang w:val="en-US"/>
          </w:rPr>
          <w:t xml:space="preserve">ytic </w:t>
        </w:r>
      </w:ins>
      <w:ins w:id="67" w:author="Deepikaa Menon" w:date="2020-09-10T16:21:00Z">
        <w:r w:rsidR="000C0852">
          <w:rPr>
            <w:lang w:val="en-US"/>
          </w:rPr>
          <w:t>proteins</w:t>
        </w:r>
      </w:ins>
      <w:ins w:id="68" w:author="Deepikaa Menon" w:date="2020-08-18T16:25:00Z">
        <w:r w:rsidR="007758B4">
          <w:rPr>
            <w:lang w:val="en-US"/>
          </w:rPr>
          <w:t xml:space="preserve"> </w:t>
        </w:r>
      </w:ins>
      <w:ins w:id="69" w:author="Deepikaa Menon" w:date="2020-08-18T16:33:00Z">
        <w:r w:rsidR="003604FC">
          <w:rPr>
            <w:lang w:val="en-US"/>
          </w:rPr>
          <w:t>in</w:t>
        </w:r>
      </w:ins>
      <w:ins w:id="70" w:author="Deepikaa Menon" w:date="2020-08-18T16:25:00Z">
        <w:r w:rsidR="007758B4">
          <w:rPr>
            <w:lang w:val="en-US"/>
          </w:rPr>
          <w:t xml:space="preserve"> cells</w:t>
        </w:r>
        <w:r w:rsidR="007758B4" w:rsidRPr="005E1AF3">
          <w:rPr>
            <w:lang w:val="en-US"/>
          </w:rPr>
          <w:t xml:space="preserve"> lacking Vps1 </w:t>
        </w:r>
      </w:ins>
      <w:ins w:id="71" w:author="Deepikaa Menon" w:date="2020-08-18T16:32:00Z">
        <w:r w:rsidR="003604FC">
          <w:rPr>
            <w:lang w:val="en-US"/>
          </w:rPr>
          <w:t>and Rv</w:t>
        </w:r>
      </w:ins>
      <w:ins w:id="72" w:author="Deepikaa Menon" w:date="2020-08-18T16:33:00Z">
        <w:r w:rsidR="00DD2E62">
          <w:rPr>
            <w:lang w:val="en-US"/>
          </w:rPr>
          <w:t xml:space="preserve">s167, </w:t>
        </w:r>
      </w:ins>
      <w:ins w:id="73" w:author="Deepikaa Menon" w:date="2020-08-18T16:25:00Z">
        <w:r w:rsidR="007758B4" w:rsidRPr="005E1AF3">
          <w:rPr>
            <w:lang w:val="en-US"/>
          </w:rPr>
          <w:t>and compared against wild-type (WT) cells (Fig.\ref{vps}A-F).</w:t>
        </w:r>
      </w:ins>
    </w:p>
    <w:p w14:paraId="3A5D3ADA" w14:textId="563A701E" w:rsidR="0049760B" w:rsidRDefault="00070A77" w:rsidP="006A3E7A">
      <w:pPr>
        <w:jc w:val="center"/>
        <w:rPr>
          <w:lang w:val="en-US"/>
        </w:rPr>
      </w:pPr>
      <w:ins w:id="74" w:author="Deepikaa Menon" w:date="2020-08-19T12:58:00Z">
        <w:r>
          <w:rPr>
            <w:noProof/>
            <w:lang w:val="en-US"/>
          </w:rPr>
          <w:softHyphen/>
        </w:r>
        <w:r>
          <w:rPr>
            <w:noProof/>
            <w:lang w:val="en-US"/>
          </w:rPr>
          <w:softHyphen/>
        </w:r>
      </w:ins>
      <w:ins w:id="75" w:author="Deepikaa Menon" w:date="2020-08-19T13:01:00Z">
        <w:r w:rsidR="006A3E7A">
          <w:rPr>
            <w:noProof/>
            <w:vertAlign w:val="subscript"/>
            <w:lang w:val="en-GB" w:eastAsia="en-GB"/>
            <w:rPrChange w:id="76" w:author="Unknown">
              <w:rPr>
                <w:noProof/>
                <w:lang w:val="en-GB" w:eastAsia="en-GB"/>
              </w:rPr>
            </w:rPrChange>
          </w:rPr>
          <w:drawing>
            <wp:inline distT="0" distB="0" distL="0" distR="0" wp14:anchorId="644E7AB4" wp14:editId="337FAAC8">
              <wp:extent cx="4531540" cy="3949228"/>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psdel_26.pd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2069" cy="3958404"/>
                      </a:xfrm>
                      <a:prstGeom prst="rect">
                        <a:avLst/>
                      </a:prstGeom>
                    </pic:spPr>
                  </pic:pic>
                </a:graphicData>
              </a:graphic>
            </wp:inline>
          </w:drawing>
        </w:r>
      </w:ins>
    </w:p>
    <w:p w14:paraId="25A792FD" w14:textId="1A11ED39" w:rsidR="0049760B" w:rsidRDefault="0049760B" w:rsidP="0049760B">
      <w:pPr>
        <w:rPr>
          <w:sz w:val="20"/>
          <w:szCs w:val="20"/>
          <w:lang w:val="en-US"/>
        </w:rPr>
      </w:pPr>
      <w:r w:rsidRPr="005E1AF3">
        <w:rPr>
          <w:sz w:val="20"/>
          <w:szCs w:val="20"/>
          <w:lang w:val="en-US"/>
        </w:rPr>
        <w:t>﻿</w:t>
      </w:r>
      <w:r w:rsidR="005E1AF3" w:rsidRPr="005E1AF3">
        <w:rPr>
          <w:sz w:val="20"/>
          <w:szCs w:val="20"/>
          <w:lang w:val="en-US"/>
        </w:rPr>
        <w:t xml:space="preserve"> ﻿\caption{A: Slice from image of WT,  \textit{vps1$\Delta$}, and  \textit{rvs167$\Delta$} cells expressing Sla1-eGFP. Scale bar= 2{\textmu}m. B: Representative kymographs of Sla1-eGFP and Rvs167-eGFP patches in WT,  \textit{vps1$\Delta$}, and  \textit{rvs167$\Delta$} cells. Scale bar for Sla1-egfp = 20(s), scale bar for Rvs167-eGFP = 5(s). C: </w:t>
      </w:r>
      <w:del w:id="77" w:author="Microsoft Office User" w:date="2020-09-08T01:58:00Z">
        <w:r w:rsidR="005E1AF3" w:rsidRPr="005E1AF3" w:rsidDel="00645A86">
          <w:rPr>
            <w:sz w:val="20"/>
            <w:szCs w:val="20"/>
            <w:lang w:val="en-US"/>
          </w:rPr>
          <w:delText>Histogram of Sla1-eGFP retraction percentage</w:delText>
        </w:r>
      </w:del>
      <w:ins w:id="78" w:author="Microsoft Office User" w:date="2020-09-08T01:58:00Z">
        <w:r w:rsidR="00645A86">
          <w:rPr>
            <w:sz w:val="20"/>
            <w:szCs w:val="20"/>
            <w:lang w:val="en-US"/>
          </w:rPr>
          <w:t>Scission efficiency</w:t>
        </w:r>
      </w:ins>
      <w:del w:id="79" w:author="Microsoft Office User" w:date="2020-09-08T01:58:00Z">
        <w:r w:rsidR="005E1AF3" w:rsidRPr="005E1AF3" w:rsidDel="00645A86">
          <w:rPr>
            <w:sz w:val="20"/>
            <w:szCs w:val="20"/>
            <w:lang w:val="en-US"/>
          </w:rPr>
          <w:delText>s</w:delText>
        </w:r>
      </w:del>
      <w:r w:rsidR="005E1AF3" w:rsidRPr="005E1AF3">
        <w:rPr>
          <w:sz w:val="20"/>
          <w:szCs w:val="20"/>
          <w:lang w:val="en-US"/>
        </w:rPr>
        <w:t xml:space="preserve"> in WT,  \textit{vps1$\Delta$}, and  \textit{rvs167$\Delta$} cells. Error bars are standard deviation from two data sets, p&lt;0.001 = *. D: Averaged centroid positions of Sla1-eGFP in WT and  \textit{vps1$\Delta$}  cells. E:  Averaged position of Rvs167-eGFP in WT and  \textit{vps1$\Delta$}  cells. F: Averaged position of Sla1-eGFP in WT, and successful and retracted Sla1-eGFP positions in \textit{rvs167$\Delta$} cells. All averaged positions are aligned in time to begin inward movement at the same time=0(s), and aligned in space to a starting position = 0(nm). </w:t>
      </w:r>
      <w:del w:id="80" w:author="Deepikaa Menon" w:date="2020-09-10T14:18:00Z">
        <w:r w:rsidR="005E1AF3" w:rsidRPr="005E1AF3" w:rsidDel="003F590E">
          <w:rPr>
            <w:sz w:val="20"/>
            <w:szCs w:val="20"/>
            <w:lang w:val="en-US"/>
          </w:rPr>
          <w:delText>Note that in E, averaged Rvs167-eGFP inward movement is concomitant with the maxima of its fluorescent intensity (Fig1.supplement3)}</w:delText>
        </w:r>
      </w:del>
    </w:p>
    <w:p w14:paraId="28BECCED" w14:textId="77777777" w:rsidR="005E1AF3" w:rsidRPr="005E1AF3" w:rsidRDefault="005E1AF3" w:rsidP="0049760B">
      <w:pPr>
        <w:rPr>
          <w:sz w:val="20"/>
          <w:szCs w:val="20"/>
          <w:lang w:val="en-US"/>
        </w:rPr>
      </w:pPr>
    </w:p>
    <w:p w14:paraId="36C44BD4" w14:textId="2FFB3739" w:rsidR="0049760B" w:rsidRPr="005E1AF3" w:rsidRDefault="0049760B" w:rsidP="0049760B">
      <w:pPr>
        <w:rPr>
          <w:lang w:val="en-US"/>
        </w:rPr>
      </w:pPr>
      <w:r w:rsidRPr="0049760B">
        <w:rPr>
          <w:sz w:val="20"/>
          <w:szCs w:val="20"/>
          <w:lang w:val="en-US"/>
        </w:rPr>
        <w:lastRenderedPageBreak/>
        <w:t>﻿</w:t>
      </w:r>
      <w:r w:rsidRPr="005E1AF3">
        <w:rPr>
          <w:lang w:val="en-US"/>
        </w:rPr>
        <w:t xml:space="preserve">Vps1 deletion </w:t>
      </w:r>
      <w:ins w:id="81" w:author="Marko Kaksonen" w:date="2020-08-11T14:16:00Z">
        <w:r w:rsidR="007C5813">
          <w:rPr>
            <w:lang w:val="en-US"/>
          </w:rPr>
          <w:t>wa</w:t>
        </w:r>
        <w:r w:rsidR="007C5813" w:rsidRPr="005E1AF3">
          <w:rPr>
            <w:lang w:val="en-US"/>
          </w:rPr>
          <w:t xml:space="preserve">s </w:t>
        </w:r>
      </w:ins>
      <w:r w:rsidRPr="005E1AF3">
        <w:rPr>
          <w:lang w:val="en-US"/>
        </w:rPr>
        <w:t xml:space="preserve">confirmed by sequencing the </w:t>
      </w:r>
      <w:del w:id="82" w:author="Marko Kaksonen" w:date="2020-08-11T14:16:00Z">
        <w:r w:rsidRPr="005E1AF3" w:rsidDel="000E28F4">
          <w:rPr>
            <w:lang w:val="en-US"/>
          </w:rPr>
          <w:delText>open reading frame</w:delText>
        </w:r>
      </w:del>
      <w:ins w:id="83" w:author="Marko Kaksonen" w:date="2020-08-11T14:16:00Z">
        <w:r w:rsidR="000E28F4">
          <w:rPr>
            <w:lang w:val="en-US"/>
          </w:rPr>
          <w:t>gene locus</w:t>
        </w:r>
      </w:ins>
      <w:commentRangeStart w:id="84"/>
      <w:r w:rsidRPr="005E1AF3">
        <w:rPr>
          <w:lang w:val="en-US"/>
        </w:rPr>
        <w:t>,</w:t>
      </w:r>
      <w:commentRangeEnd w:id="84"/>
      <w:r w:rsidR="000E28F4">
        <w:rPr>
          <w:rStyle w:val="CommentReference"/>
        </w:rPr>
        <w:commentReference w:id="84"/>
      </w:r>
      <w:r w:rsidRPr="005E1AF3">
        <w:rPr>
          <w:lang w:val="en-US"/>
        </w:rPr>
        <w:t xml:space="preserve"> and these cells show</w:t>
      </w:r>
      <w:ins w:id="85" w:author="Deepikaa Menon" w:date="2020-08-19T13:40:00Z">
        <w:r w:rsidR="006E03A2">
          <w:rPr>
            <w:lang w:val="en-US"/>
          </w:rPr>
          <w:t>ed a</w:t>
        </w:r>
      </w:ins>
      <w:r w:rsidRPr="005E1AF3">
        <w:rPr>
          <w:lang w:val="en-US"/>
        </w:rPr>
        <w:t xml:space="preserve"> </w:t>
      </w:r>
      <w:ins w:id="86" w:author="Deepikaa Menon" w:date="2020-08-19T13:42:00Z">
        <w:r w:rsidR="00BF29B4">
          <w:rPr>
            <w:lang w:val="en-US"/>
          </w:rPr>
          <w:t xml:space="preserve">previously reported </w:t>
        </w:r>
        <w:r w:rsidR="00BF29B4" w:rsidRPr="005E1AF3">
          <w:rPr>
            <w:lang w:val="en-US"/>
          </w:rPr>
          <w:t>(</w:t>
        </w:r>
        <w:commentRangeStart w:id="87"/>
        <w:r w:rsidR="00BF29B4" w:rsidRPr="005E1AF3">
          <w:rPr>
            <w:lang w:val="en-US"/>
          </w:rPr>
          <w:t>ref. ayscough</w:t>
        </w:r>
        <w:commentRangeEnd w:id="87"/>
        <w:r w:rsidR="00BF29B4">
          <w:rPr>
            <w:rStyle w:val="CommentReference"/>
          </w:rPr>
          <w:commentReference w:id="87"/>
        </w:r>
        <w:r w:rsidR="00BF29B4" w:rsidRPr="005E1AF3">
          <w:rPr>
            <w:lang w:val="en-US"/>
          </w:rPr>
          <w:t>)</w:t>
        </w:r>
        <w:r w:rsidR="00BF29B4">
          <w:rPr>
            <w:lang w:val="en-US"/>
          </w:rPr>
          <w:t xml:space="preserve"> </w:t>
        </w:r>
      </w:ins>
      <w:r w:rsidRPr="005E1AF3">
        <w:rPr>
          <w:lang w:val="en-US"/>
        </w:rPr>
        <w:t xml:space="preserve">growth phenotype at 37\si{\degree}C (Fig.1, </w:t>
      </w:r>
      <w:ins w:id="88" w:author="Deepikaa Menon" w:date="2020-08-18T16:34:00Z">
        <w:r w:rsidR="003E16DA" w:rsidRPr="005E1AF3">
          <w:rPr>
            <w:lang w:val="en-US"/>
          </w:rPr>
          <w:t>supplement</w:t>
        </w:r>
        <w:r w:rsidR="003E16DA">
          <w:rPr>
            <w:lang w:val="en-US"/>
          </w:rPr>
          <w:t>1</w:t>
        </w:r>
      </w:ins>
      <w:ins w:id="89" w:author="Microsoft Office User" w:date="2020-09-08T01:59:00Z">
        <w:r w:rsidR="001C28F7">
          <w:rPr>
            <w:lang w:val="en-US"/>
          </w:rPr>
          <w:t>)</w:t>
        </w:r>
      </w:ins>
      <w:del w:id="90" w:author="Deepikaa Menon" w:date="2020-08-19T13:42:00Z">
        <w:r w:rsidRPr="005E1AF3" w:rsidDel="00BF29B4">
          <w:rPr>
            <w:lang w:val="en-US"/>
          </w:rPr>
          <w:delText>) that has been previously reported (</w:delText>
        </w:r>
        <w:commentRangeStart w:id="91"/>
        <w:r w:rsidRPr="005E1AF3" w:rsidDel="00BF29B4">
          <w:rPr>
            <w:lang w:val="en-US"/>
          </w:rPr>
          <w:delText>ref. ayscough</w:delText>
        </w:r>
        <w:commentRangeEnd w:id="91"/>
        <w:r w:rsidR="00172748" w:rsidDel="00BF29B4">
          <w:rPr>
            <w:rStyle w:val="CommentReference"/>
          </w:rPr>
          <w:commentReference w:id="91"/>
        </w:r>
        <w:r w:rsidRPr="005E1AF3" w:rsidDel="00BF29B4">
          <w:rPr>
            <w:lang w:val="en-US"/>
          </w:rPr>
          <w:delText>)</w:delText>
        </w:r>
      </w:del>
      <w:r w:rsidRPr="005E1AF3">
        <w:rPr>
          <w:lang w:val="en-US"/>
        </w:rPr>
        <w:t xml:space="preserve">. </w:t>
      </w:r>
      <w:del w:id="92" w:author="Microsoft Office User" w:date="2020-09-08T01:59:00Z">
        <w:r w:rsidRPr="005E1AF3" w:rsidDel="00BE3AD5">
          <w:rPr>
            <w:lang w:val="en-US"/>
          </w:rPr>
          <w:delText xml:space="preserve">Rates of retraction of the membrane in \textit{vps1$\Delta$} and WT cells </w:delText>
        </w:r>
      </w:del>
      <w:ins w:id="93" w:author="Deepikaa Menon" w:date="2020-08-19T13:26:00Z">
        <w:del w:id="94" w:author="Microsoft Office User" w:date="2020-09-08T01:59:00Z">
          <w:r w:rsidR="00465CDC" w:rsidDel="00BE3AD5">
            <w:rPr>
              <w:lang w:val="en-US"/>
            </w:rPr>
            <w:delText>were</w:delText>
          </w:r>
        </w:del>
      </w:ins>
      <w:ins w:id="95" w:author="Microsoft Office User" w:date="2020-09-08T01:59:00Z">
        <w:r w:rsidR="00BE3AD5">
          <w:rPr>
            <w:lang w:val="en-US"/>
          </w:rPr>
          <w:t>Scission efficiency was</w:t>
        </w:r>
      </w:ins>
      <w:r w:rsidRPr="005E1AF3">
        <w:rPr>
          <w:lang w:val="en-US"/>
        </w:rPr>
        <w:t xml:space="preserve"> quantified by tracking the endocytic coat protein Sla1 tagged at the C-terminus with eGFP (Fig.\ref{vps}C). Upon actin polymerization, the endocytic coat </w:t>
      </w:r>
      <w:ins w:id="96" w:author="Marko Kaksonen" w:date="2020-08-11T14:19:00Z">
        <w:r w:rsidR="00767AED">
          <w:rPr>
            <w:lang w:val="en-US"/>
          </w:rPr>
          <w:t>moves</w:t>
        </w:r>
        <w:commentRangeStart w:id="97"/>
        <w:r w:rsidR="00767AED">
          <w:rPr>
            <w:lang w:val="en-US"/>
          </w:rPr>
          <w:t xml:space="preserve"> </w:t>
        </w:r>
        <w:commentRangeEnd w:id="97"/>
        <w:r w:rsidR="00767AED">
          <w:rPr>
            <w:rStyle w:val="CommentReference"/>
          </w:rPr>
          <w:commentReference w:id="97"/>
        </w:r>
      </w:ins>
      <w:r w:rsidRPr="005E1AF3">
        <w:rPr>
          <w:lang w:val="en-US"/>
        </w:rPr>
        <w:t xml:space="preserve">into the cytoplasm along with the membrane as it invaginates (ref.Skruzny?). </w:t>
      </w:r>
      <w:ins w:id="98" w:author="Deepikaa Menon" w:date="2020-08-19T15:04:00Z">
        <w:r w:rsidR="00AA2BF5">
          <w:rPr>
            <w:lang w:val="en-US"/>
          </w:rPr>
          <w:t>Movement of c</w:t>
        </w:r>
      </w:ins>
      <w:r w:rsidRPr="005E1AF3">
        <w:rPr>
          <w:lang w:val="en-US"/>
        </w:rPr>
        <w:t xml:space="preserve">oat protein Sla1 thus acts as a proxy for the </w:t>
      </w:r>
      <w:ins w:id="99" w:author="Marko Kaksonen" w:date="2020-08-11T14:21:00Z">
        <w:r w:rsidR="00123EB5">
          <w:rPr>
            <w:lang w:val="en-US"/>
          </w:rPr>
          <w:t>growth</w:t>
        </w:r>
        <w:r w:rsidR="00123EB5" w:rsidRPr="005E1AF3">
          <w:rPr>
            <w:lang w:val="en-US"/>
          </w:rPr>
          <w:t xml:space="preserve"> </w:t>
        </w:r>
      </w:ins>
      <w:r w:rsidRPr="005E1AF3">
        <w:rPr>
          <w:lang w:val="en-US"/>
        </w:rPr>
        <w:t>of the plasma membrane</w:t>
      </w:r>
      <w:ins w:id="100" w:author="Marko Kaksonen" w:date="2020-08-11T14:21:00Z">
        <w:r w:rsidR="00123EB5">
          <w:rPr>
            <w:lang w:val="en-US"/>
          </w:rPr>
          <w:t xml:space="preserve"> invagination</w:t>
        </w:r>
      </w:ins>
      <w:commentRangeStart w:id="101"/>
      <w:r w:rsidRPr="005E1AF3">
        <w:rPr>
          <w:lang w:val="en-US"/>
        </w:rPr>
        <w:t>.</w:t>
      </w:r>
      <w:commentRangeEnd w:id="101"/>
      <w:r w:rsidR="00123EB5">
        <w:rPr>
          <w:rStyle w:val="CommentReference"/>
        </w:rPr>
        <w:commentReference w:id="101"/>
      </w:r>
      <w:r w:rsidRPr="005E1AF3">
        <w:rPr>
          <w:lang w:val="en-US"/>
        </w:rPr>
        <w:t xml:space="preserve"> Membrane retraction, that is, inward movement and subsequent retraction of the invaginated membrane back towards the cell wall is a scission-specific phenotype (ref.</w:t>
      </w:r>
      <w:commentRangeStart w:id="102"/>
      <w:r w:rsidRPr="005E1AF3">
        <w:rPr>
          <w:lang w:val="en-US"/>
        </w:rPr>
        <w:t>Marko</w:t>
      </w:r>
      <w:commentRangeEnd w:id="102"/>
      <w:r w:rsidR="00FB0F24">
        <w:rPr>
          <w:rStyle w:val="CommentReference"/>
        </w:rPr>
        <w:commentReference w:id="102"/>
      </w:r>
      <w:r w:rsidRPr="005E1AF3">
        <w:rPr>
          <w:lang w:val="en-US"/>
        </w:rPr>
        <w:t>). Retraction rates do not increase in  \textit{vps1$\Delta$} cells compared to the WT (Fig.\ref{vps}C).</w:t>
      </w:r>
    </w:p>
    <w:p w14:paraId="239DCE1F" w14:textId="77777777" w:rsidR="0049760B" w:rsidRPr="005E1AF3" w:rsidRDefault="0049760B" w:rsidP="0049760B">
      <w:pPr>
        <w:rPr>
          <w:lang w:val="en-US"/>
        </w:rPr>
      </w:pPr>
      <w:r w:rsidRPr="005E1AF3">
        <w:rPr>
          <w:lang w:val="en-US"/>
        </w:rPr>
        <w:t>﻿</w:t>
      </w:r>
    </w:p>
    <w:p w14:paraId="31348FC9" w14:textId="4D1362CD" w:rsidR="0049760B" w:rsidRDefault="0049760B" w:rsidP="0049760B">
      <w:pPr>
        <w:rPr>
          <w:lang w:val="en-US"/>
        </w:rPr>
      </w:pPr>
      <w:r w:rsidRPr="005E1AF3">
        <w:rPr>
          <w:lang w:val="en-US"/>
        </w:rPr>
        <w:t xml:space="preserve">In order to study the </w:t>
      </w:r>
      <w:commentRangeStart w:id="103"/>
      <w:r w:rsidRPr="005E1AF3">
        <w:rPr>
          <w:lang w:val="en-US"/>
        </w:rPr>
        <w:t xml:space="preserve">total </w:t>
      </w:r>
      <w:del w:id="104" w:author="Deepikaa Menon" w:date="2020-08-21T14:51:00Z">
        <w:r w:rsidRPr="005E1AF3" w:rsidDel="00187E91">
          <w:rPr>
            <w:lang w:val="en-US"/>
          </w:rPr>
          <w:delText xml:space="preserve">inward </w:delText>
        </w:r>
      </w:del>
      <w:r w:rsidRPr="005E1AF3">
        <w:rPr>
          <w:lang w:val="en-US"/>
        </w:rPr>
        <w:t xml:space="preserve">movement </w:t>
      </w:r>
      <w:commentRangeEnd w:id="103"/>
      <w:r w:rsidR="00043AF6">
        <w:rPr>
          <w:rStyle w:val="CommentReference"/>
        </w:rPr>
        <w:commentReference w:id="103"/>
      </w:r>
      <w:r w:rsidRPr="005E1AF3">
        <w:rPr>
          <w:lang w:val="en-US"/>
        </w:rPr>
        <w:t>of the endocytic coat</w:t>
      </w:r>
      <w:ins w:id="105" w:author="Deepikaa Menon" w:date="2020-08-19T13:43:00Z">
        <w:r w:rsidR="00DA3EA8">
          <w:rPr>
            <w:lang w:val="en-US"/>
          </w:rPr>
          <w:t xml:space="preserve">, </w:t>
        </w:r>
      </w:ins>
      <w:r w:rsidRPr="005E1AF3">
        <w:rPr>
          <w:lang w:val="en-US"/>
        </w:rPr>
        <w:t xml:space="preserve">and therefore the </w:t>
      </w:r>
      <w:ins w:id="106" w:author="Deepikaa Menon" w:date="2020-08-19T14:03:00Z">
        <w:r w:rsidR="009C165C">
          <w:rPr>
            <w:lang w:val="en-US"/>
          </w:rPr>
          <w:t xml:space="preserve">length </w:t>
        </w:r>
      </w:ins>
      <w:r w:rsidRPr="005E1AF3">
        <w:rPr>
          <w:lang w:val="en-US"/>
        </w:rPr>
        <w:t xml:space="preserve">of the endocytic invagination, the averaged centroid trajectory of ~50 Sla1-eGFP patches (ref. Picco, eLife 2015) in \textit{vps1$\Delta$} and WT cells </w:t>
      </w:r>
      <w:ins w:id="107" w:author="Deepikaa Menon" w:date="2020-08-19T14:03:00Z">
        <w:r w:rsidR="00F644D6">
          <w:rPr>
            <w:lang w:val="en-US"/>
          </w:rPr>
          <w:t>w</w:t>
        </w:r>
      </w:ins>
      <w:ins w:id="108" w:author="Deepikaa Menon" w:date="2020-08-19T15:59:00Z">
        <w:r w:rsidR="00C7454B">
          <w:rPr>
            <w:lang w:val="en-US"/>
          </w:rPr>
          <w:t>ere</w:t>
        </w:r>
      </w:ins>
      <w:ins w:id="109" w:author="Deepikaa Menon" w:date="2020-08-19T14:03:00Z">
        <w:r w:rsidR="00F644D6" w:rsidRPr="005E1AF3">
          <w:rPr>
            <w:lang w:val="en-US"/>
          </w:rPr>
          <w:t xml:space="preserve"> </w:t>
        </w:r>
      </w:ins>
      <w:r w:rsidRPr="005E1AF3">
        <w:rPr>
          <w:lang w:val="en-US"/>
        </w:rPr>
        <w:t xml:space="preserve">tracked and compared (Fig.\ref{vps}D). In brief: yeast cells expressing fluorescently-tagged endocytic proteins </w:t>
      </w:r>
      <w:ins w:id="110" w:author="Deepikaa Menon" w:date="2020-08-19T15:59:00Z">
        <w:r w:rsidR="00FB46A9">
          <w:rPr>
            <w:lang w:val="en-US"/>
          </w:rPr>
          <w:t xml:space="preserve">were </w:t>
        </w:r>
      </w:ins>
      <w:r w:rsidRPr="005E1AF3">
        <w:rPr>
          <w:lang w:val="en-US"/>
        </w:rPr>
        <w:t xml:space="preserve">imaged at the equatorial plane. Since membrane invagination progresses perpendicularly to the plane of the plasma membrane, proteins that move into the cytoplasm during invagination do so in the imaging plane. Centroids of Sla1 patches- each patch being an endocytic site- </w:t>
      </w:r>
      <w:ins w:id="111" w:author="Deepikaa Menon" w:date="2020-08-19T15:59:00Z">
        <w:r w:rsidR="00FB46A9">
          <w:rPr>
            <w:lang w:val="en-US"/>
          </w:rPr>
          <w:t>were</w:t>
        </w:r>
        <w:r w:rsidR="00FB46A9" w:rsidRPr="005E1AF3">
          <w:rPr>
            <w:lang w:val="en-US"/>
          </w:rPr>
          <w:t xml:space="preserve"> </w:t>
        </w:r>
      </w:ins>
      <w:r w:rsidRPr="005E1AF3">
        <w:rPr>
          <w:lang w:val="en-US"/>
        </w:rPr>
        <w:t xml:space="preserve">tracked in time and averaged. This </w:t>
      </w:r>
      <w:ins w:id="112" w:author="Deepikaa Menon" w:date="2020-08-19T15:59:00Z">
        <w:r w:rsidR="006938AF" w:rsidRPr="005E1AF3">
          <w:rPr>
            <w:lang w:val="en-US"/>
          </w:rPr>
          <w:t>provide</w:t>
        </w:r>
        <w:r w:rsidR="006938AF">
          <w:rPr>
            <w:lang w:val="en-US"/>
          </w:rPr>
          <w:t>d</w:t>
        </w:r>
        <w:r w:rsidR="006938AF" w:rsidRPr="005E1AF3">
          <w:rPr>
            <w:lang w:val="en-US"/>
          </w:rPr>
          <w:t xml:space="preserve"> </w:t>
        </w:r>
      </w:ins>
      <w:r w:rsidRPr="005E1AF3">
        <w:rPr>
          <w:lang w:val="en-US"/>
        </w:rPr>
        <w:t xml:space="preserve">an average centroid that </w:t>
      </w:r>
      <w:ins w:id="113" w:author="Deepikaa Menon" w:date="2020-08-19T16:25:00Z">
        <w:r w:rsidR="004B6220" w:rsidRPr="005E1AF3">
          <w:rPr>
            <w:lang w:val="en-US"/>
          </w:rPr>
          <w:t>c</w:t>
        </w:r>
        <w:r w:rsidR="004B6220">
          <w:rPr>
            <w:lang w:val="en-US"/>
          </w:rPr>
          <w:t>ould</w:t>
        </w:r>
        <w:r w:rsidR="004B6220" w:rsidRPr="005E1AF3">
          <w:rPr>
            <w:lang w:val="en-US"/>
          </w:rPr>
          <w:t xml:space="preserve"> </w:t>
        </w:r>
      </w:ins>
      <w:r w:rsidRPr="005E1AF3">
        <w:rPr>
          <w:lang w:val="en-US"/>
        </w:rPr>
        <w:t>be followed with high spatial and temporal precision</w:t>
      </w:r>
      <w:ins w:id="114" w:author="Marko Kaksonen" w:date="2020-08-11T15:46:00Z">
        <w:r w:rsidR="00D54EBD">
          <w:rPr>
            <w:lang w:val="en-US"/>
          </w:rPr>
          <w:t xml:space="preserve"> (</w:t>
        </w:r>
      </w:ins>
      <w:r w:rsidRPr="005E1AF3">
        <w:rPr>
          <w:lang w:val="en-US"/>
        </w:rPr>
        <w:t>Picco et. al, eLIFE 2015</w:t>
      </w:r>
      <w:ins w:id="115" w:author="Marko Kaksonen" w:date="2020-08-11T15:46:00Z">
        <w:r w:rsidR="00D54EBD">
          <w:rPr>
            <w:lang w:val="en-US"/>
          </w:rPr>
          <w:t>)</w:t>
        </w:r>
      </w:ins>
      <w:r w:rsidRPr="005E1AF3">
        <w:rPr>
          <w:lang w:val="en-US"/>
        </w:rPr>
        <w:t xml:space="preserve">. Averaged centroid movement of Sla1-eGFP in WT cells </w:t>
      </w:r>
      <w:ins w:id="116" w:author="Deepikaa Menon" w:date="2020-08-19T15:59:00Z">
        <w:r w:rsidR="005F63D0">
          <w:rPr>
            <w:lang w:val="en-US"/>
          </w:rPr>
          <w:t>was</w:t>
        </w:r>
        <w:r w:rsidR="005F63D0" w:rsidRPr="005E1AF3">
          <w:rPr>
            <w:lang w:val="en-US"/>
          </w:rPr>
          <w:t xml:space="preserve"> </w:t>
        </w:r>
      </w:ins>
      <w:r w:rsidRPr="005E1AF3">
        <w:rPr>
          <w:lang w:val="en-US"/>
        </w:rPr>
        <w:t xml:space="preserve">linear to about 140nm (Fig.\ref{vps}D). Sla1 movement in \textit{vps1$\Delta$} cells </w:t>
      </w:r>
      <w:ins w:id="117" w:author="Deepikaa Menon" w:date="2020-08-19T15:59:00Z">
        <w:r w:rsidR="00D86D10" w:rsidRPr="005E1AF3">
          <w:rPr>
            <w:lang w:val="en-US"/>
          </w:rPr>
          <w:t>ha</w:t>
        </w:r>
        <w:r w:rsidR="00D86D10">
          <w:rPr>
            <w:lang w:val="en-US"/>
          </w:rPr>
          <w:t>d</w:t>
        </w:r>
        <w:r w:rsidR="00D86D10" w:rsidRPr="005E1AF3">
          <w:rPr>
            <w:lang w:val="en-US"/>
          </w:rPr>
          <w:t xml:space="preserve"> </w:t>
        </w:r>
      </w:ins>
      <w:r w:rsidRPr="005E1AF3">
        <w:rPr>
          <w:lang w:val="en-US"/>
        </w:rPr>
        <w:t xml:space="preserve">the same magnitude of movement (Fig.\ref{vps}D). In spite of slight differences in the rates of movement, the total inward movement- and so the depth of endocytic invagination- </w:t>
      </w:r>
      <w:ins w:id="118" w:author="Deepikaa Menon" w:date="2020-08-19T16:00:00Z">
        <w:r w:rsidR="00A4139C" w:rsidRPr="005E1AF3">
          <w:rPr>
            <w:lang w:val="en-US"/>
          </w:rPr>
          <w:t>d</w:t>
        </w:r>
        <w:r w:rsidR="00A4139C">
          <w:rPr>
            <w:lang w:val="en-US"/>
          </w:rPr>
          <w:t>id</w:t>
        </w:r>
        <w:r w:rsidR="00A4139C" w:rsidRPr="005E1AF3">
          <w:rPr>
            <w:lang w:val="en-US"/>
          </w:rPr>
          <w:t xml:space="preserve"> </w:t>
        </w:r>
      </w:ins>
      <w:r w:rsidRPr="005E1AF3">
        <w:rPr>
          <w:lang w:val="en-US"/>
        </w:rPr>
        <w:t>not change.</w:t>
      </w:r>
      <w:ins w:id="119" w:author="Deepikaa Menon" w:date="2020-08-19T14:15:00Z">
        <w:r w:rsidR="00924D41">
          <w:rPr>
            <w:lang w:val="en-US"/>
          </w:rPr>
          <w:softHyphen/>
        </w:r>
      </w:ins>
    </w:p>
    <w:p w14:paraId="3CFDBFFF" w14:textId="299B2935" w:rsidR="006B1ECA" w:rsidRPr="006B1ECA" w:rsidRDefault="006B1ECA" w:rsidP="006B1ECA">
      <w:pPr>
        <w:pStyle w:val="NormalWeb"/>
        <w:rPr>
          <w:rFonts w:ascii="OpenSans" w:hAnsi="OpenSans"/>
          <w:lang w:val="en-US"/>
        </w:rPr>
      </w:pPr>
      <w:r w:rsidRPr="006B1ECA">
        <w:rPr>
          <w:rFonts w:ascii="OpenSans" w:hAnsi="OpenSans"/>
          <w:lang w:val="en-US"/>
        </w:rPr>
        <w:t xml:space="preserve">Centroid tracking has shown that the number of molecules of Rvs167 peaks at the time of </w:t>
      </w:r>
      <w:r w:rsidRPr="006B1ECA">
        <w:rPr>
          <w:lang w:val="en-US"/>
        </w:rPr>
        <w:t xml:space="preserve"> </w:t>
      </w:r>
      <w:r w:rsidRPr="006B1ECA">
        <w:rPr>
          <w:rFonts w:ascii="OpenSans" w:hAnsi="OpenSans"/>
          <w:lang w:val="en-US"/>
        </w:rPr>
        <w:t xml:space="preserve">scission, and is followed by a rapid loss of fluorescent intensity, simultaneous with a sharp jump of the centroid into the cytoplasm (ref.Andrea). This jump, also seen in Rvs167-GFP kymographs </w:t>
      </w:r>
      <w:r w:rsidR="00826E77">
        <w:rPr>
          <w:rFonts w:ascii="OpenSans" w:hAnsi="OpenSans"/>
          <w:lang w:val="en-US"/>
        </w:rPr>
        <w:t>(</w:t>
      </w:r>
      <w:r w:rsidRPr="006B1ECA">
        <w:rPr>
          <w:rFonts w:ascii="OpenSans" w:hAnsi="OpenSans"/>
          <w:lang w:val="en-US"/>
        </w:rPr>
        <w:t>Fig.</w:t>
      </w:r>
      <w:r w:rsidRPr="006B1ECA">
        <w:rPr>
          <w:rFonts w:ascii="OpenSans" w:hAnsi="OpenSans"/>
          <w:color w:val="6B6D6D"/>
          <w:lang w:val="en-US"/>
        </w:rPr>
        <w:t>1</w:t>
      </w:r>
      <w:r w:rsidRPr="006B1ECA">
        <w:rPr>
          <w:rFonts w:ascii="OpenSans" w:hAnsi="OpenSans"/>
          <w:lang w:val="en-US"/>
        </w:rPr>
        <w:t>B), is interpreted as loss of protein on the membrane tube, causing an apparent spatial jump to the protein localized at the base of the newly formed vesicle. Kymographs of Rvs167-GFP (Fig.</w:t>
      </w:r>
      <w:r w:rsidRPr="006B1ECA">
        <w:rPr>
          <w:rFonts w:ascii="OpenSans" w:hAnsi="OpenSans"/>
          <w:color w:val="6B6D6D"/>
          <w:lang w:val="en-US"/>
        </w:rPr>
        <w:t>1</w:t>
      </w:r>
      <w:r w:rsidRPr="006B1ECA">
        <w:rPr>
          <w:rFonts w:ascii="OpenSans" w:hAnsi="OpenSans"/>
          <w:lang w:val="en-US"/>
        </w:rPr>
        <w:t>B), as well as Rvs167 centroid tracking (Fig.</w:t>
      </w:r>
      <w:r w:rsidRPr="006B1ECA">
        <w:rPr>
          <w:rFonts w:ascii="OpenSans" w:hAnsi="OpenSans"/>
          <w:color w:val="6B6D6D"/>
          <w:lang w:val="en-US"/>
        </w:rPr>
        <w:t>1</w:t>
      </w:r>
      <w:r w:rsidRPr="006B1ECA">
        <w:rPr>
          <w:rFonts w:ascii="OpenSans" w:hAnsi="OpenSans"/>
          <w:lang w:val="en-US"/>
        </w:rPr>
        <w:t>E) in Vps1 deleted cells show</w:t>
      </w:r>
      <w:ins w:id="120" w:author="Deepikaa Menon" w:date="2020-08-19T16:43:00Z">
        <w:r w:rsidR="00CB0AE7">
          <w:rPr>
            <w:rFonts w:ascii="OpenSans" w:hAnsi="OpenSans"/>
            <w:lang w:val="en-US"/>
          </w:rPr>
          <w:t>ed</w:t>
        </w:r>
      </w:ins>
      <w:r w:rsidRPr="006B1ECA">
        <w:rPr>
          <w:rFonts w:ascii="OpenSans" w:hAnsi="OpenSans"/>
          <w:lang w:val="en-US"/>
        </w:rPr>
        <w:t xml:space="preserve"> the same jump as in WT. </w:t>
      </w:r>
    </w:p>
    <w:p w14:paraId="0E33BD8B" w14:textId="1DABA64D" w:rsidR="00FC35AE" w:rsidRPr="00EC7F2F" w:rsidRDefault="006B1ECA" w:rsidP="00CD2832">
      <w:pPr>
        <w:pStyle w:val="NormalWeb"/>
        <w:rPr>
          <w:lang w:val="en-US"/>
        </w:rPr>
      </w:pPr>
      <w:r w:rsidRPr="006B1ECA">
        <w:rPr>
          <w:rFonts w:ascii="OpenSans" w:hAnsi="OpenSans"/>
          <w:lang w:val="en-US"/>
        </w:rPr>
        <w:t xml:space="preserve">The Rvs complex is composed of Rvs161 and Rvs167 dimers (ref.Dominik), so deletion of Rvs167 effectively removes both proteins from endocytic sites. We quantified the effect of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on membrane invagination (Fig.</w:t>
      </w:r>
      <w:r w:rsidRPr="006B1ECA">
        <w:rPr>
          <w:rFonts w:ascii="OpenSans" w:hAnsi="OpenSans"/>
          <w:color w:val="6B6D6D"/>
          <w:lang w:val="en-US"/>
        </w:rPr>
        <w:t>1</w:t>
      </w:r>
      <w:r w:rsidRPr="006B1ECA">
        <w:rPr>
          <w:rFonts w:ascii="OpenSans" w:hAnsi="OpenSans"/>
          <w:lang w:val="en-US"/>
        </w:rPr>
        <w:t xml:space="preserve">A-C). </w:t>
      </w:r>
      <w:ins w:id="121" w:author="Microsoft Office User" w:date="2020-09-08T02:04:00Z">
        <w:r w:rsidR="003173DB">
          <w:rPr>
            <w:rFonts w:ascii="OpenSans" w:hAnsi="OpenSans"/>
            <w:lang w:val="en-US"/>
          </w:rPr>
          <w:t>Only 73</w:t>
        </w:r>
      </w:ins>
      <w:del w:id="122" w:author="Microsoft Office User" w:date="2020-09-08T02:04:00Z">
        <w:r w:rsidRPr="006B1ECA" w:rsidDel="003173DB">
          <w:rPr>
            <w:rFonts w:ascii="OpenSans" w:hAnsi="OpenSans"/>
            <w:lang w:val="en-US"/>
          </w:rPr>
          <w:delText>27</w:delText>
        </w:r>
      </w:del>
      <w:r w:rsidRPr="006B1ECA">
        <w:rPr>
          <w:rFonts w:ascii="OpenSans" w:hAnsi="OpenSans"/>
          <w:lang w:val="en-US"/>
        </w:rPr>
        <w:t xml:space="preserve">% of Sla1 patches </w:t>
      </w:r>
      <w:del w:id="123" w:author="Microsoft Office User" w:date="2020-09-08T02:05:00Z">
        <w:r w:rsidRPr="006B1ECA" w:rsidDel="00060B3C">
          <w:rPr>
            <w:rFonts w:ascii="OpenSans" w:hAnsi="OpenSans"/>
            <w:lang w:val="en-US"/>
          </w:rPr>
          <w:delText xml:space="preserve">retract </w:delText>
        </w:r>
      </w:del>
      <w:ins w:id="124" w:author="Microsoft Office User" w:date="2020-09-08T02:05:00Z">
        <w:r w:rsidR="00060B3C">
          <w:rPr>
            <w:rFonts w:ascii="OpenSans" w:hAnsi="OpenSans"/>
            <w:lang w:val="en-US"/>
          </w:rPr>
          <w:t xml:space="preserve">undergo </w:t>
        </w:r>
        <w:r w:rsidR="00060B3C">
          <w:rPr>
            <w:rFonts w:ascii="OpenSans" w:hAnsi="OpenSans" w:hint="eastAsia"/>
            <w:lang w:val="en-US"/>
          </w:rPr>
          <w:t>successful</w:t>
        </w:r>
        <w:r w:rsidR="00060B3C">
          <w:rPr>
            <w:rFonts w:ascii="OpenSans" w:hAnsi="OpenSans"/>
            <w:lang w:val="en-US"/>
          </w:rPr>
          <w:t xml:space="preserve"> scission</w:t>
        </w:r>
        <w:r w:rsidR="00060B3C" w:rsidRPr="006B1ECA">
          <w:rPr>
            <w:rFonts w:ascii="OpenSans" w:hAnsi="OpenSans"/>
            <w:lang w:val="en-US"/>
          </w:rPr>
          <w:t xml:space="preserve"> </w:t>
        </w:r>
      </w:ins>
      <w:r w:rsidRPr="006B1ECA">
        <w:rPr>
          <w:rFonts w:ascii="OpenSans" w:hAnsi="OpenSans"/>
          <w:lang w:val="en-US"/>
        </w:rPr>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(Fig.1C). Similar </w:t>
      </w:r>
      <w:ins w:id="125" w:author="Microsoft Office User" w:date="2020-09-08T02:05:00Z">
        <w:r w:rsidR="00060B3C">
          <w:rPr>
            <w:rFonts w:ascii="OpenSans" w:hAnsi="OpenSans"/>
            <w:lang w:val="en-US"/>
          </w:rPr>
          <w:t>scission defects</w:t>
        </w:r>
      </w:ins>
      <w:del w:id="126" w:author="Microsoft Office User" w:date="2020-09-08T02:05:00Z">
        <w:r w:rsidRPr="006B1ECA" w:rsidDel="00060B3C">
          <w:rPr>
            <w:rFonts w:ascii="OpenSans" w:hAnsi="OpenSans"/>
            <w:lang w:val="en-US"/>
          </w:rPr>
          <w:delText>retraction rates</w:delText>
        </w:r>
      </w:del>
      <w:r w:rsidRPr="006B1ECA">
        <w:rPr>
          <w:rFonts w:ascii="OpenSans" w:hAnsi="OpenSans"/>
          <w:lang w:val="en-US"/>
        </w:rPr>
        <w:t xml:space="preserve"> were measured in other experiments (Kaksonen, Toret and Drubin, 2005), and suggest failed scission in the</w:t>
      </w:r>
      <w:ins w:id="127" w:author="Microsoft Office User" w:date="2020-09-08T02:05:00Z">
        <w:r w:rsidR="00060B3C">
          <w:rPr>
            <w:rFonts w:ascii="OpenSans" w:hAnsi="OpenSans"/>
            <w:lang w:val="en-US"/>
          </w:rPr>
          <w:t xml:space="preserve"> remaining</w:t>
        </w:r>
      </w:ins>
      <w:del w:id="128" w:author="Microsoft Office User" w:date="2020-09-08T02:05:00Z">
        <w:r w:rsidRPr="006B1ECA" w:rsidDel="00060B3C">
          <w:rPr>
            <w:rFonts w:ascii="OpenSans" w:hAnsi="OpenSans"/>
            <w:lang w:val="en-US"/>
          </w:rPr>
          <w:delText>se</w:delText>
        </w:r>
      </w:del>
      <w:r w:rsidRPr="006B1ECA">
        <w:rPr>
          <w:rFonts w:ascii="OpenSans" w:hAnsi="OpenSans"/>
          <w:lang w:val="en-US"/>
        </w:rPr>
        <w:t xml:space="preserve"> 27% of endocytic events. Coat movement both of retractions and of successful endocytic events were quantified (Fig.1F) as described in Picco et. al, 2015. Sla1 centroid movement in both successful and retracting endocytic events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cells look similar to WT up to about 50nm (Fig.</w:t>
      </w:r>
      <w:r w:rsidRPr="006B1ECA">
        <w:rPr>
          <w:rFonts w:ascii="OpenSans" w:hAnsi="OpenSans"/>
          <w:color w:val="6B6D6D"/>
          <w:lang w:val="en-US"/>
        </w:rPr>
        <w:t>1</w:t>
      </w:r>
      <w:r w:rsidRPr="006B1ECA">
        <w:rPr>
          <w:rFonts w:ascii="OpenSans" w:hAnsi="OpenSans"/>
          <w:lang w:val="en-US"/>
        </w:rPr>
        <w:t xml:space="preserve">F). In WT cells, Abp1 intensity begins to drop at scission time; similarly, in successful endocytic events, Abp1 intensity drops after Sla1 centroid has moved about 100nm (Fig.1supplement), suggesting that scission occurs at invagination lengths between 60 -100 nm. That membrane scission occurs at shorter invagination lengths than in WT is corroborated  by the smaller vesicles formed 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cells by Correlative light and electron microscopy (CLEM) (Kukulski et al., 2012). CLEM has moreover shown that Rvs167 localizes to endocytic sites after the invaginations are about 60nm long (Kukulski et al., 2012). Sla1 movement </w:t>
      </w:r>
      <w:r w:rsidRPr="006B1ECA">
        <w:rPr>
          <w:rFonts w:ascii="OpenSans" w:hAnsi="OpenSans"/>
          <w:lang w:val="en-US"/>
        </w:rPr>
        <w:lastRenderedPageBreak/>
        <w:t xml:space="preserve">in </w:t>
      </w:r>
      <w:r w:rsidRPr="006B1ECA">
        <w:rPr>
          <w:rFonts w:ascii="OpenSans" w:hAnsi="OpenSans"/>
          <w:i/>
          <w:iCs/>
          <w:lang w:val="en-US"/>
        </w:rPr>
        <w:t>rvs167</w:t>
      </w:r>
      <w:r w:rsidRPr="006B1ECA">
        <w:rPr>
          <w:rFonts w:ascii="STIXMath" w:hAnsi="STIXMath"/>
        </w:rPr>
        <w:t>Δ</w:t>
      </w:r>
      <w:r w:rsidRPr="006B1ECA">
        <w:rPr>
          <w:rFonts w:ascii="STIXMath" w:hAnsi="STIXMath"/>
          <w:lang w:val="en-US"/>
        </w:rPr>
        <w:t xml:space="preserve"> </w:t>
      </w:r>
      <w:r w:rsidRPr="006B1ECA">
        <w:rPr>
          <w:rFonts w:ascii="OpenSans" w:hAnsi="OpenSans"/>
          <w:lang w:val="en-US"/>
        </w:rPr>
        <w:t xml:space="preserve">indicates therefore that membrane invagination is unaffected till Rvs is supposed to arrive. </w:t>
      </w:r>
      <w:del w:id="129" w:author="Microsoft Office User" w:date="2020-09-08T02:06:00Z">
        <w:r w:rsidRPr="006B1ECA" w:rsidDel="00236250">
          <w:rPr>
            <w:rFonts w:ascii="OpenSans" w:hAnsi="OpenSans"/>
            <w:lang w:val="en-US"/>
          </w:rPr>
          <w:delText xml:space="preserve">The Sla1 centroid </w:delText>
        </w:r>
        <w:r w:rsidR="00FC35AE" w:rsidRPr="00EC7F2F" w:rsidDel="00236250">
          <w:rPr>
            <w:rFonts w:ascii="OpenSans" w:hAnsi="OpenSans"/>
            <w:lang w:val="en-US"/>
          </w:rPr>
          <w:delText xml:space="preserve">for retraction events moves back towards its original position after inward movement. </w:delText>
        </w:r>
      </w:del>
    </w:p>
    <w:p w14:paraId="7B7051B8" w14:textId="71FB2A86" w:rsidR="006B1ECA" w:rsidRPr="00CD2832" w:rsidRDefault="006B1ECA" w:rsidP="006B1ECA">
      <w:pPr>
        <w:pStyle w:val="NormalWeb"/>
        <w:rPr>
          <w:lang w:val="en-US"/>
        </w:rPr>
      </w:pPr>
    </w:p>
    <w:p w14:paraId="1D4545CE" w14:textId="0C80F47A" w:rsidR="006B1ECA" w:rsidRPr="006B1ECA" w:rsidRDefault="00FB288B" w:rsidP="006B1ECA">
      <w:pPr>
        <w:pStyle w:val="NormalWeb"/>
        <w:rPr>
          <w:lang w:val="en-US"/>
        </w:rPr>
      </w:pPr>
      <w:ins w:id="130" w:author="Deepikaa Menon" w:date="2020-09-08T20:55:00Z">
        <w:r>
          <w:rPr>
            <w:lang w:val="en-US"/>
          </w:rPr>
          <w:t xml:space="preserve">Supplement </w:t>
        </w:r>
      </w:ins>
      <w:ins w:id="131" w:author="Deepikaa Menon" w:date="2020-09-08T21:57:00Z">
        <w:r w:rsidR="0086396A">
          <w:rPr>
            <w:lang w:val="en-US"/>
          </w:rPr>
          <w:t>F</w:t>
        </w:r>
      </w:ins>
      <w:ins w:id="132" w:author="Deepikaa Menon" w:date="2020-09-08T20:55:00Z">
        <w:r>
          <w:rPr>
            <w:lang w:val="en-US"/>
          </w:rPr>
          <w:t>ig</w:t>
        </w:r>
      </w:ins>
      <w:ins w:id="133" w:author="Deepikaa Menon" w:date="2020-09-08T21:57:00Z">
        <w:r w:rsidR="00EA2C66">
          <w:rPr>
            <w:lang w:val="en-US"/>
          </w:rPr>
          <w:t>.</w:t>
        </w:r>
      </w:ins>
      <w:ins w:id="134" w:author="Deepikaa Menon" w:date="2020-09-08T20:55:00Z">
        <w:r>
          <w:rPr>
            <w:lang w:val="en-US"/>
          </w:rPr>
          <w:t>1</w:t>
        </w:r>
      </w:ins>
    </w:p>
    <w:p w14:paraId="796BBFDF" w14:textId="0EEDA976" w:rsidR="005E1AF3" w:rsidRDefault="00E027AD" w:rsidP="00943920">
      <w:pPr>
        <w:jc w:val="center"/>
        <w:rPr>
          <w:lang w:val="en-US"/>
        </w:rPr>
      </w:pPr>
      <w:ins w:id="135" w:author="Deepikaa Menon" w:date="2020-09-08T21:55:00Z">
        <w:r>
          <w:rPr>
            <w:noProof/>
            <w:lang w:val="en-US"/>
          </w:rPr>
          <w:drawing>
            <wp:inline distT="0" distB="0" distL="0" distR="0" wp14:anchorId="483B4C15" wp14:editId="2F9EAA01">
              <wp:extent cx="3609892" cy="20633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owth_assa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21294" cy="2069881"/>
                      </a:xfrm>
                      <a:prstGeom prst="rect">
                        <a:avLst/>
                      </a:prstGeom>
                    </pic:spPr>
                  </pic:pic>
                </a:graphicData>
              </a:graphic>
            </wp:inline>
          </w:drawing>
        </w:r>
      </w:ins>
    </w:p>
    <w:p w14:paraId="35ACB44A" w14:textId="70AB40BF" w:rsidR="005E1AF3" w:rsidRDefault="00E027AD" w:rsidP="0049760B">
      <w:pPr>
        <w:rPr>
          <w:lang w:val="en-US"/>
        </w:rPr>
      </w:pPr>
      <w:ins w:id="136" w:author="Deepikaa Menon" w:date="2020-09-08T21:55:00Z">
        <w:r w:rsidRPr="005E1AF3">
          <w:rPr>
            <w:sz w:val="20"/>
            <w:szCs w:val="20"/>
            <w:lang w:val="en-US"/>
          </w:rPr>
          <w:t>﻿ ﻿\caption{</w:t>
        </w:r>
        <w:r>
          <w:rPr>
            <w:sz w:val="20"/>
            <w:szCs w:val="20"/>
            <w:lang w:val="en-US"/>
          </w:rPr>
          <w:t>Growth assay of</w:t>
        </w:r>
        <w:r w:rsidRPr="005E1AF3">
          <w:rPr>
            <w:sz w:val="20"/>
            <w:szCs w:val="20"/>
            <w:lang w:val="en-US"/>
          </w:rPr>
          <w:t xml:space="preserve"> WT,  \textit{vps1$\Delta$}, \textit{rvs167$\Delta$}</w:t>
        </w:r>
      </w:ins>
      <w:ins w:id="137" w:author="Deepikaa Menon" w:date="2020-09-08T21:56:00Z">
        <w:r>
          <w:rPr>
            <w:sz w:val="20"/>
            <w:szCs w:val="20"/>
            <w:lang w:val="en-US"/>
          </w:rPr>
          <w:t>, and</w:t>
        </w:r>
      </w:ins>
      <w:ins w:id="138" w:author="Deepikaa Menon" w:date="2020-09-08T21:55:00Z">
        <w:r w:rsidRPr="005E1AF3">
          <w:rPr>
            <w:sz w:val="20"/>
            <w:szCs w:val="20"/>
            <w:lang w:val="en-US"/>
          </w:rPr>
          <w:t xml:space="preserve"> cells expressing </w:t>
        </w:r>
      </w:ins>
      <w:ins w:id="139" w:author="Deepikaa Menon" w:date="2020-09-08T21:56:00Z">
        <w:r>
          <w:rPr>
            <w:sz w:val="20"/>
            <w:szCs w:val="20"/>
            <w:lang w:val="en-US"/>
          </w:rPr>
          <w:t>Vps1</w:t>
        </w:r>
      </w:ins>
      <w:ins w:id="140" w:author="Deepikaa Menon" w:date="2020-09-08T21:55:00Z">
        <w:r w:rsidRPr="005E1AF3">
          <w:rPr>
            <w:sz w:val="20"/>
            <w:szCs w:val="20"/>
            <w:lang w:val="en-US"/>
          </w:rPr>
          <w:t>-eGFP</w:t>
        </w:r>
      </w:ins>
      <w:ins w:id="141" w:author="Deepikaa Menon" w:date="2020-09-08T21:56:00Z">
        <w:r>
          <w:rPr>
            <w:sz w:val="20"/>
            <w:szCs w:val="20"/>
            <w:lang w:val="en-US"/>
          </w:rPr>
          <w:t xml:space="preserve"> at 25C and 35C </w:t>
        </w:r>
      </w:ins>
      <w:ins w:id="142" w:author="Deepikaa Menon" w:date="2020-09-08T21:57:00Z">
        <w:r w:rsidR="006765DA" w:rsidRPr="005E1AF3">
          <w:rPr>
            <w:sz w:val="20"/>
            <w:szCs w:val="20"/>
            <w:lang w:val="en-US"/>
          </w:rPr>
          <w:t>}</w:t>
        </w:r>
      </w:ins>
    </w:p>
    <w:p w14:paraId="3D8D5279" w14:textId="7E2F59AD" w:rsidR="005E1AF3" w:rsidRDefault="005E1AF3" w:rsidP="00E027AD">
      <w:pPr>
        <w:jc w:val="center"/>
        <w:rPr>
          <w:lang w:val="en-US"/>
        </w:rPr>
      </w:pPr>
    </w:p>
    <w:p w14:paraId="71A1D2C2" w14:textId="20EE63BC" w:rsidR="005E1AF3" w:rsidRDefault="007A3E89" w:rsidP="0049760B">
      <w:pPr>
        <w:rPr>
          <w:lang w:val="en-US"/>
        </w:rPr>
      </w:pPr>
      <w:ins w:id="143" w:author="Deepikaa Menon" w:date="2020-09-10T16:12:00Z">
        <w:r>
          <w:rPr>
            <w:lang w:val="en-US"/>
          </w:rPr>
          <w:t>Supplement Fig.2</w:t>
        </w:r>
      </w:ins>
    </w:p>
    <w:p w14:paraId="681F3E68" w14:textId="53A620FF" w:rsidR="005E1AF3" w:rsidRDefault="00C50D3E" w:rsidP="00C50D3E">
      <w:pPr>
        <w:jc w:val="center"/>
        <w:rPr>
          <w:lang w:val="en-US"/>
        </w:rPr>
        <w:pPrChange w:id="144" w:author="Deepikaa Menon" w:date="2020-09-14T13:37:00Z">
          <w:pPr/>
        </w:pPrChange>
      </w:pPr>
      <w:ins w:id="145" w:author="Deepikaa Menon" w:date="2020-09-14T13:37:00Z">
        <w:r>
          <w:rPr>
            <w:noProof/>
            <w:lang w:val="en-US"/>
          </w:rPr>
          <w:drawing>
            <wp:inline distT="0" distB="0" distL="0" distR="0" wp14:anchorId="274CB965" wp14:editId="562C51FA">
              <wp:extent cx="3907514" cy="2132194"/>
              <wp:effectExtent l="0" t="0" r="444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t_alignment.pd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0663" cy="2139369"/>
                      </a:xfrm>
                      <a:prstGeom prst="rect">
                        <a:avLst/>
                      </a:prstGeom>
                    </pic:spPr>
                  </pic:pic>
                </a:graphicData>
              </a:graphic>
            </wp:inline>
          </w:drawing>
        </w:r>
      </w:ins>
    </w:p>
    <w:p w14:paraId="11AA0535" w14:textId="292D80C1" w:rsidR="005E1AF3" w:rsidRDefault="007A3E89" w:rsidP="007A3E89">
      <w:pPr>
        <w:jc w:val="center"/>
        <w:rPr>
          <w:lang w:val="en-US"/>
        </w:rPr>
      </w:pPr>
      <w:ins w:id="146" w:author="Deepikaa Menon" w:date="2020-09-10T16:13:00Z">
        <w:r>
          <w:rPr>
            <w:noProof/>
            <w:lang w:val="en-US"/>
          </w:rPr>
          <w:softHyphen/>
        </w:r>
      </w:ins>
    </w:p>
    <w:p w14:paraId="42968B89" w14:textId="77777777" w:rsidR="005E1AF3" w:rsidRDefault="005E1AF3" w:rsidP="0049760B">
      <w:pPr>
        <w:rPr>
          <w:lang w:val="en-US"/>
        </w:rPr>
      </w:pPr>
    </w:p>
    <w:p w14:paraId="4D965AFA" w14:textId="6B8BD4CC" w:rsidR="007A3E89" w:rsidRDefault="007A3E89" w:rsidP="007A3E89">
      <w:pPr>
        <w:rPr>
          <w:ins w:id="147" w:author="Deepikaa Menon" w:date="2020-09-10T16:13:00Z"/>
          <w:lang w:val="en-US"/>
        </w:rPr>
      </w:pPr>
      <w:ins w:id="148" w:author="Deepikaa Menon" w:date="2020-09-10T16:13:00Z">
        <w:r>
          <w:rPr>
            <w:lang w:val="en-US"/>
          </w:rPr>
          <w:t>Supplement Fig</w:t>
        </w:r>
        <w:r>
          <w:rPr>
            <w:lang w:val="en-US"/>
          </w:rPr>
          <w:t>.3</w:t>
        </w:r>
      </w:ins>
    </w:p>
    <w:p w14:paraId="2473D2F9" w14:textId="2A9F1B95" w:rsidR="005E1AF3" w:rsidRDefault="00C50D3E" w:rsidP="00C50D3E">
      <w:pPr>
        <w:jc w:val="center"/>
        <w:rPr>
          <w:lang w:val="en-US"/>
        </w:rPr>
        <w:pPrChange w:id="149" w:author="Deepikaa Menon" w:date="2020-09-14T13:37:00Z">
          <w:pPr/>
        </w:pPrChange>
      </w:pPr>
      <w:ins w:id="150" w:author="Deepikaa Menon" w:date="2020-09-14T13:37:00Z">
        <w:r>
          <w:rPr>
            <w:noProof/>
            <w:lang w:val="en-US"/>
          </w:rPr>
          <w:drawing>
            <wp:inline distT="0" distB="0" distL="0" distR="0" wp14:anchorId="34F1DEB3" wp14:editId="2BD4613A">
              <wp:extent cx="4144545" cy="209513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psdel_alignment.pd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3759" cy="2099788"/>
                      </a:xfrm>
                      <a:prstGeom prst="rect">
                        <a:avLst/>
                      </a:prstGeom>
                    </pic:spPr>
                  </pic:pic>
                </a:graphicData>
              </a:graphic>
            </wp:inline>
          </w:drawing>
        </w:r>
      </w:ins>
    </w:p>
    <w:p w14:paraId="0A7169E2" w14:textId="51B144C1" w:rsidR="005E1AF3" w:rsidRDefault="005E1AF3" w:rsidP="007A3E89">
      <w:pPr>
        <w:jc w:val="center"/>
        <w:rPr>
          <w:lang w:val="en-US"/>
        </w:rPr>
      </w:pPr>
    </w:p>
    <w:p w14:paraId="3BF7CB42" w14:textId="29F97DCB" w:rsidR="005E1AF3" w:rsidDel="00A264A6" w:rsidRDefault="005E1AF3" w:rsidP="0049760B">
      <w:pPr>
        <w:rPr>
          <w:del w:id="151" w:author="Deepikaa Menon" w:date="2020-09-10T16:13:00Z"/>
          <w:lang w:val="en-US"/>
        </w:rPr>
      </w:pPr>
    </w:p>
    <w:p w14:paraId="2C3D79BF" w14:textId="77777777" w:rsidR="005E1AF3" w:rsidDel="00A264A6" w:rsidRDefault="005E1AF3" w:rsidP="0049760B">
      <w:pPr>
        <w:rPr>
          <w:del w:id="152" w:author="Deepikaa Menon" w:date="2020-09-10T16:13:00Z"/>
          <w:lang w:val="en-US"/>
        </w:rPr>
      </w:pPr>
    </w:p>
    <w:p w14:paraId="4D7454E6" w14:textId="77777777" w:rsidR="005E1AF3" w:rsidDel="00A264A6" w:rsidRDefault="005E1AF3" w:rsidP="0049760B">
      <w:pPr>
        <w:rPr>
          <w:del w:id="153" w:author="Deepikaa Menon" w:date="2020-09-10T16:13:00Z"/>
          <w:lang w:val="en-US"/>
        </w:rPr>
      </w:pPr>
    </w:p>
    <w:p w14:paraId="02E9E475" w14:textId="77777777" w:rsidR="005E1AF3" w:rsidDel="00A264A6" w:rsidRDefault="005E1AF3" w:rsidP="0049760B">
      <w:pPr>
        <w:rPr>
          <w:del w:id="154" w:author="Deepikaa Menon" w:date="2020-09-10T16:13:00Z"/>
          <w:lang w:val="en-US"/>
        </w:rPr>
      </w:pPr>
    </w:p>
    <w:p w14:paraId="61EE1B5E" w14:textId="77777777" w:rsidR="005E1AF3" w:rsidDel="00A264A6" w:rsidRDefault="005E1AF3" w:rsidP="0049760B">
      <w:pPr>
        <w:rPr>
          <w:del w:id="155" w:author="Deepikaa Menon" w:date="2020-09-10T16:13:00Z"/>
          <w:lang w:val="en-US"/>
        </w:rPr>
      </w:pPr>
    </w:p>
    <w:p w14:paraId="069CCE34" w14:textId="77777777" w:rsidR="005E1AF3" w:rsidDel="00A264A6" w:rsidRDefault="005E1AF3" w:rsidP="0049760B">
      <w:pPr>
        <w:rPr>
          <w:del w:id="156" w:author="Deepikaa Menon" w:date="2020-09-10T16:13:00Z"/>
          <w:lang w:val="en-US"/>
        </w:rPr>
      </w:pPr>
    </w:p>
    <w:p w14:paraId="489F5E55" w14:textId="0AEFDC4F" w:rsidR="005E1AF3" w:rsidDel="00A264A6" w:rsidRDefault="005E1AF3" w:rsidP="0049760B">
      <w:pPr>
        <w:rPr>
          <w:del w:id="157" w:author="Deepikaa Menon" w:date="2020-09-10T16:13:00Z"/>
          <w:lang w:val="en-US"/>
        </w:rPr>
      </w:pPr>
    </w:p>
    <w:p w14:paraId="24F2BA9F" w14:textId="2EE37F3E" w:rsidR="005E1AF3" w:rsidDel="00A264A6" w:rsidRDefault="005E1AF3" w:rsidP="0049760B">
      <w:pPr>
        <w:rPr>
          <w:del w:id="158" w:author="Deepikaa Menon" w:date="2020-09-10T16:13:00Z"/>
          <w:lang w:val="en-US"/>
        </w:rPr>
      </w:pPr>
    </w:p>
    <w:p w14:paraId="37A72842" w14:textId="68953E5E" w:rsidR="00B20AC2" w:rsidDel="00A264A6" w:rsidRDefault="00B20AC2" w:rsidP="0049760B">
      <w:pPr>
        <w:rPr>
          <w:del w:id="159" w:author="Deepikaa Menon" w:date="2020-09-10T16:13:00Z"/>
          <w:lang w:val="en-US"/>
        </w:rPr>
      </w:pPr>
    </w:p>
    <w:p w14:paraId="6352FC67" w14:textId="40869BFA" w:rsidR="005E1AF3" w:rsidDel="00A264A6" w:rsidRDefault="005E1AF3" w:rsidP="0049760B">
      <w:pPr>
        <w:rPr>
          <w:del w:id="160" w:author="Deepikaa Menon" w:date="2020-09-10T16:13:00Z"/>
          <w:lang w:val="en-US"/>
        </w:rPr>
      </w:pPr>
    </w:p>
    <w:p w14:paraId="0A7474BE" w14:textId="071A9B05" w:rsidR="000C4136" w:rsidDel="00A264A6" w:rsidRDefault="000C4136" w:rsidP="0049760B">
      <w:pPr>
        <w:rPr>
          <w:del w:id="161" w:author="Deepikaa Menon" w:date="2020-09-10T16:13:00Z"/>
          <w:lang w:val="en-US"/>
        </w:rPr>
      </w:pPr>
    </w:p>
    <w:p w14:paraId="6DD6DA95" w14:textId="22B9B016" w:rsidR="005E1AF3" w:rsidRPr="005E1AF3" w:rsidDel="00A264A6" w:rsidRDefault="005E1AF3" w:rsidP="0049760B">
      <w:pPr>
        <w:rPr>
          <w:del w:id="162" w:author="Deepikaa Menon" w:date="2020-09-10T16:13:00Z"/>
          <w:lang w:val="en-US"/>
        </w:rPr>
      </w:pPr>
    </w:p>
    <w:p w14:paraId="668C79F8" w14:textId="7E3DF553" w:rsidR="009E1686" w:rsidDel="00A264A6" w:rsidRDefault="009E1686" w:rsidP="009E1686">
      <w:pPr>
        <w:rPr>
          <w:ins w:id="163" w:author="Microsoft Office User" w:date="2020-09-08T02:06:00Z"/>
          <w:del w:id="164" w:author="Deepikaa Menon" w:date="2020-09-10T16:13:00Z"/>
          <w:b/>
          <w:bCs/>
          <w:lang w:val="en-US"/>
        </w:rPr>
      </w:pPr>
      <w:del w:id="165" w:author="Deepikaa Menon" w:date="2020-09-10T16:13:00Z">
        <w:r w:rsidRPr="005E1AF3" w:rsidDel="00A264A6">
          <w:rPr>
            <w:b/>
            <w:bCs/>
            <w:lang w:val="en-US"/>
          </w:rPr>
          <w:delText>﻿</w:delText>
        </w:r>
      </w:del>
    </w:p>
    <w:p w14:paraId="099A11FD" w14:textId="77777777" w:rsidR="0084289F" w:rsidRDefault="0084289F" w:rsidP="009E1686">
      <w:pPr>
        <w:rPr>
          <w:ins w:id="166" w:author="Microsoft Office User" w:date="2020-09-08T02:06:00Z"/>
          <w:b/>
          <w:bCs/>
          <w:lang w:val="en-US"/>
        </w:rPr>
      </w:pPr>
    </w:p>
    <w:p w14:paraId="76B0D446" w14:textId="77777777" w:rsidR="0084289F" w:rsidRPr="005E1AF3" w:rsidRDefault="0084289F" w:rsidP="009E1686">
      <w:pPr>
        <w:rPr>
          <w:b/>
          <w:bCs/>
          <w:lang w:val="en-US"/>
        </w:rPr>
      </w:pPr>
    </w:p>
    <w:p w14:paraId="362FFD6E" w14:textId="77777777" w:rsidR="009E1686" w:rsidRPr="005E1AF3" w:rsidRDefault="009E1686" w:rsidP="009E1686">
      <w:pPr>
        <w:rPr>
          <w:b/>
          <w:bCs/>
          <w:lang w:val="en-US"/>
        </w:rPr>
      </w:pPr>
      <w:r w:rsidRPr="005E1AF3">
        <w:rPr>
          <w:lang w:val="en-US"/>
        </w:rPr>
        <w:t>\subsection{</w:t>
      </w:r>
      <w:r w:rsidRPr="005E1AF3">
        <w:rPr>
          <w:b/>
          <w:bCs/>
          <w:lang w:val="en-US"/>
        </w:rPr>
        <w:t>Synaptojanins likely influence vesicle uncoating, but not scission dynamics.}</w:t>
      </w:r>
    </w:p>
    <w:p w14:paraId="6A1A32BC" w14:textId="77777777" w:rsidR="009E1686" w:rsidRPr="005E1AF3" w:rsidRDefault="009E1686" w:rsidP="009E1686">
      <w:pPr>
        <w:rPr>
          <w:b/>
          <w:bCs/>
          <w:lang w:val="en-US"/>
        </w:rPr>
      </w:pPr>
    </w:p>
    <w:p w14:paraId="0A1944F8" w14:textId="1505080C" w:rsidR="005E1AF3" w:rsidRDefault="005E1AF3" w:rsidP="005E1AF3">
      <w:pPr>
        <w:rPr>
          <w:lang w:val="en-US"/>
        </w:rPr>
      </w:pPr>
      <w:r w:rsidRPr="005E1AF3">
        <w:rPr>
          <w:lang w:val="en-US"/>
        </w:rPr>
        <w:t>﻿</w:t>
      </w:r>
      <w:ins w:id="167" w:author="Deepikaa Menon" w:date="2020-08-21T17:46:00Z">
        <w:r w:rsidR="007D20E1">
          <w:rPr>
            <w:lang w:val="en-US"/>
          </w:rPr>
          <w:t xml:space="preserve">As Vps1 appears to not </w:t>
        </w:r>
      </w:ins>
      <w:ins w:id="168" w:author="Deepikaa Menon" w:date="2020-08-21T18:00:00Z">
        <w:r w:rsidR="00521DF9">
          <w:rPr>
            <w:lang w:val="en-US"/>
          </w:rPr>
          <w:t>influence the formation of ve</w:t>
        </w:r>
      </w:ins>
      <w:ins w:id="169" w:author="Deepikaa Menon" w:date="2020-08-21T18:01:00Z">
        <w:r w:rsidR="00521DF9">
          <w:rPr>
            <w:lang w:val="en-US"/>
          </w:rPr>
          <w:t>sicles</w:t>
        </w:r>
      </w:ins>
      <w:ins w:id="170" w:author="Deepikaa Menon" w:date="2020-08-21T17:46:00Z">
        <w:r w:rsidR="007D20E1">
          <w:rPr>
            <w:lang w:val="en-US"/>
          </w:rPr>
          <w:t xml:space="preserve">, we </w:t>
        </w:r>
      </w:ins>
      <w:ins w:id="171" w:author="Deepikaa Menon" w:date="2020-08-21T18:01:00Z">
        <w:r w:rsidR="005F4F2C">
          <w:rPr>
            <w:lang w:val="en-US"/>
          </w:rPr>
          <w:t xml:space="preserve">proceeded to test </w:t>
        </w:r>
      </w:ins>
      <w:ins w:id="172" w:author="Deepikaa Menon" w:date="2020-08-21T19:04:00Z">
        <w:r w:rsidR="00467C0D">
          <w:rPr>
            <w:lang w:val="en-US"/>
          </w:rPr>
          <w:t>an</w:t>
        </w:r>
      </w:ins>
      <w:ins w:id="173" w:author="Deepikaa Menon" w:date="2020-08-21T18:01:00Z">
        <w:r w:rsidR="005F4F2C">
          <w:rPr>
            <w:lang w:val="en-US"/>
          </w:rPr>
          <w:t xml:space="preserve">other scission </w:t>
        </w:r>
      </w:ins>
      <w:ins w:id="174" w:author="Deepikaa Menon" w:date="2020-08-21T17:46:00Z">
        <w:r w:rsidR="007D20E1">
          <w:rPr>
            <w:lang w:val="en-US"/>
          </w:rPr>
          <w:t xml:space="preserve">model. </w:t>
        </w:r>
      </w:ins>
      <w:ins w:id="175" w:author="Deepikaa Menon" w:date="2020-08-21T15:22:00Z">
        <w:r w:rsidR="0021012B">
          <w:rPr>
            <w:lang w:val="en-US"/>
          </w:rPr>
          <w:t xml:space="preserve">The lipid hydrolysis model proposes that deletion of yeast synaptojanins would inhibit </w:t>
        </w:r>
      </w:ins>
      <w:ins w:id="176" w:author="Deepikaa Menon" w:date="2020-08-21T15:23:00Z">
        <w:r w:rsidR="0021012B">
          <w:rPr>
            <w:lang w:val="en-US"/>
          </w:rPr>
          <w:t>membrane scission and therefore result in</w:t>
        </w:r>
      </w:ins>
      <w:ins w:id="177" w:author="Deepikaa Menon" w:date="2020-08-21T15:25:00Z">
        <w:r w:rsidR="003C1C07">
          <w:rPr>
            <w:lang w:val="en-US"/>
          </w:rPr>
          <w:t xml:space="preserve"> longer invaginations</w:t>
        </w:r>
      </w:ins>
      <w:ins w:id="178" w:author="Deepikaa Menon" w:date="2020-08-21T15:27:00Z">
        <w:r w:rsidR="00B30416">
          <w:rPr>
            <w:lang w:val="en-US"/>
          </w:rPr>
          <w:t xml:space="preserve"> </w:t>
        </w:r>
        <w:r w:rsidR="00B30416">
          <w:rPr>
            <w:lang w:val="en-US"/>
          </w:rPr>
          <w:fldChar w:fldCharType="begin" w:fldLock="1"/>
        </w:r>
      </w:ins>
      <w:r w:rsidR="001359C6">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B30416">
        <w:rPr>
          <w:lang w:val="en-US"/>
        </w:rPr>
        <w:fldChar w:fldCharType="separate"/>
      </w:r>
      <w:r w:rsidR="00B30416" w:rsidRPr="00B30416">
        <w:rPr>
          <w:noProof/>
          <w:lang w:val="en-US"/>
        </w:rPr>
        <w:t>(Liu et al. 2009)</w:t>
      </w:r>
      <w:ins w:id="179" w:author="Deepikaa Menon" w:date="2020-08-21T15:27:00Z">
        <w:r w:rsidR="00B30416">
          <w:rPr>
            <w:lang w:val="en-US"/>
          </w:rPr>
          <w:fldChar w:fldCharType="end"/>
        </w:r>
      </w:ins>
      <w:ins w:id="180" w:author="Deepikaa Menon" w:date="2020-08-21T15:26:00Z">
        <w:r w:rsidR="003C1C07">
          <w:rPr>
            <w:lang w:val="en-US"/>
          </w:rPr>
          <w:t>.</w:t>
        </w:r>
      </w:ins>
      <w:ins w:id="181" w:author="Deepikaa Menon" w:date="2020-08-21T15:22:00Z">
        <w:r w:rsidR="0021012B">
          <w:rPr>
            <w:lang w:val="en-US"/>
          </w:rPr>
          <w:t xml:space="preserve">  </w:t>
        </w:r>
      </w:ins>
      <w:commentRangeStart w:id="182"/>
      <w:r w:rsidRPr="005E1AF3">
        <w:rPr>
          <w:lang w:val="en-US"/>
        </w:rPr>
        <w:t>T</w:t>
      </w:r>
      <w:commentRangeEnd w:id="182"/>
      <w:r w:rsidR="00857359">
        <w:rPr>
          <w:rStyle w:val="CommentReference"/>
        </w:rPr>
        <w:commentReference w:id="182"/>
      </w:r>
      <w:r w:rsidRPr="005E1AF3">
        <w:rPr>
          <w:lang w:val="en-US"/>
        </w:rPr>
        <w:t xml:space="preserve">hree Synaptojanin-like proteins have been identified in </w:t>
      </w:r>
      <w:ins w:id="183" w:author="Deepikaa Menon" w:date="2020-08-25T16:48:00Z">
        <w:r w:rsidR="008A1B5A" w:rsidRPr="007D22B2">
          <w:rPr>
            <w:i/>
            <w:iCs/>
            <w:lang w:val="en-US"/>
          </w:rPr>
          <w:t>S.</w:t>
        </w:r>
        <w:r w:rsidR="00F73176" w:rsidRPr="007D22B2">
          <w:rPr>
            <w:i/>
            <w:iCs/>
            <w:lang w:val="en-US"/>
          </w:rPr>
          <w:t xml:space="preserve"> cerevisiae</w:t>
        </w:r>
      </w:ins>
      <w:r w:rsidRPr="005E1AF3">
        <w:rPr>
          <w:lang w:val="en-US"/>
        </w:rPr>
        <w:t xml:space="preserve">: Inp51, Inp52, and Inp53. Inp51-eGFP exhibits a diffuse cytoplasmic signal, Inp52-eGFP localizes to cortical </w:t>
      </w:r>
      <w:del w:id="184" w:author="Deepikaa Menon" w:date="2020-08-25T17:17:00Z">
        <w:r w:rsidRPr="005E1AF3" w:rsidDel="00D920E9">
          <w:rPr>
            <w:lang w:val="en-US"/>
          </w:rPr>
          <w:delText xml:space="preserve">actin </w:delText>
        </w:r>
      </w:del>
      <w:r w:rsidRPr="005E1AF3">
        <w:rPr>
          <w:lang w:val="en-US"/>
        </w:rPr>
        <w:t xml:space="preserve">patches that are endocytic sites </w:t>
      </w:r>
      <w:commentRangeStart w:id="185"/>
      <w:r w:rsidRPr="005E1AF3">
        <w:rPr>
          <w:lang w:val="en-US"/>
        </w:rPr>
        <w:t>(</w:t>
      </w:r>
      <w:ins w:id="186" w:author="Deepikaa Menon" w:date="2020-08-21T15:19:00Z">
        <w:r w:rsidR="00DA4C5A">
          <w:rPr>
            <w:lang w:val="en-US"/>
          </w:rPr>
          <w:t>Fig2</w:t>
        </w:r>
      </w:ins>
      <w:ins w:id="187" w:author="Deepikaa Menon" w:date="2020-08-21T15:32:00Z">
        <w:r w:rsidR="0071505D">
          <w:rPr>
            <w:lang w:val="en-US"/>
          </w:rPr>
          <w:t>A</w:t>
        </w:r>
      </w:ins>
      <w:ins w:id="188" w:author="Deepikaa Menon" w:date="2020-08-21T15:19:00Z">
        <w:r w:rsidR="00DA4C5A">
          <w:rPr>
            <w:lang w:val="en-US"/>
          </w:rPr>
          <w:t xml:space="preserve">, </w:t>
        </w:r>
      </w:ins>
      <w:r w:rsidRPr="005E1AF3">
        <w:rPr>
          <w:lang w:val="en-US"/>
        </w:rPr>
        <w:t>Fig2 supplement</w:t>
      </w:r>
      <w:commentRangeEnd w:id="185"/>
      <w:r w:rsidR="00AD6AAE">
        <w:rPr>
          <w:rStyle w:val="CommentReference"/>
        </w:rPr>
        <w:commentReference w:id="185"/>
      </w:r>
      <w:r w:rsidRPr="005E1AF3">
        <w:rPr>
          <w:lang w:val="en-US"/>
        </w:rPr>
        <w:t>) and Inp53 localizes to patches within the cytoplasm</w:t>
      </w:r>
      <w:ins w:id="189" w:author="Deepikaa Menon" w:date="2020-08-21T18:01:00Z">
        <w:r w:rsidR="004232A1">
          <w:rPr>
            <w:lang w:val="en-US"/>
          </w:rPr>
          <w:t xml:space="preserve"> </w:t>
        </w:r>
      </w:ins>
      <w:r w:rsidR="0071505D">
        <w:rPr>
          <w:lang w:val="en-US"/>
        </w:rPr>
        <w:fldChar w:fldCharType="begin" w:fldLock="1"/>
      </w:r>
      <w:r w:rsidR="00FC7C29">
        <w:rPr>
          <w:lang w:val="en-US"/>
        </w:rPr>
        <w:instrText>ADDIN CSL_CITATION {"citationItems":[{"id":"ITEM-1","itemData":{"ISSN":"0016-6731","PMID":"10628971","abstract":"Clathrin is involved in selective protein transport at the Golgi apparatus and the plasma membrane. To further understand the molecular mechanisms underlying clathrin-mediated protein transport pathways, we initiated a genetic screen for mutations that display synthetic growth defects when combined with a temperature-sensitive allele of the clathrin heavy chain gene (chc1-521) in Saccharomyces cerevisiae. Mutations, when present in cells with wild-type clathrin, were analyzed for effects on mating pheromone alpha-factor precursor maturation and sorting of the vacuolar protein carboxypeptidase Y as measures of protein sorting at the yeast trans-Golgi network (TGN) compartment. By these criteria, two classes of mutants were obtained, those with and those without defects in protein sorting at the TGN. One mutant with unaltered protein sorting at the TGN contains a mutation in PTC1, a type 2c serine/threonine phosphatase with widespread influences. The collection of mutants displaying TGN sorting defects includes members with mutations in previously identified vacuolar protein sorting genes (VPS), including the dynamin family member VPS1. Striking genetic interactions were observed by combining temperature-sensitive alleles of CHC1 and VPS1, supporting the model that Vps1p is involved in clathrin-mediated vesicle formation at the TGN. Also in the spectrum of mutants with TGN sorting defects are isolates with mutations in the following: RIC1, encoding a product originally proposed to participate in ribosome biogenesis; LUV1, encoding a product potentially involved in vacuole and microtubule organization; and INP53, encoding a synaptojanin-like inositol polyphosphate 5-phosphatase. Disruption of INP53, but not the related INP51 and INP52 genes, resulted in alpha-factor maturation defects and exacerbated alpha-factor maturation defects when combined with chc1-521. Our findings implicate a wide variety of proteins in clathrin-dependent processes and provide evidence for the selective involvement of Inp53p in clathrin-mediated protein sorting at the TGN.","author":[{"dropping-particle":"","family":"Bensen","given":"E S","non-dropping-particle":"","parse-names":false,"suffix":""},{"dropping-particle":"","family":"Costaguta","given":"G","non-dropping-particle":"","parse-names":false,"suffix":""},{"dropping-particle":"","family":"Payne","given":"G S","non-dropping-particle":"","parse-names":false,"suffix":""}],"container-title":"Genetics","id":"ITEM-1","issue":"1","issued":{"date-parts":[["2000","1"]]},"page":"83-97","title":"Synthetic genetic interactions with temperature-sensitive clathrin in Saccharomyces cerevisiae. Roles for synaptojanin-like Inp53p and dynamin-related Vps1p in clathrin-dependent protein sorting at the trans-Golgi network.","type":"article-journal","volume":"154"},"uris":["http://www.mendeley.com/documents/?uuid=17b9b2af-2ea0-3436-ba6a-285c6e13ac1a"]}],"mendeley":{"formattedCitation":"(Bensen, Costaguta, and Payne 2000)","manualFormatting":"(Fig2A, Bensen, Costaguta, and Payne 2000)","plainTextFormattedCitation":"(Bensen, Costaguta, and Payne 2000)","previouslyFormattedCitation":"(Bensen, Costaguta, and Payne 2000)"},"properties":{"noteIndex":0},"schema":"https://github.com/citation-style-language/schema/raw/master/csl-citation.json"}</w:instrText>
      </w:r>
      <w:r w:rsidR="0071505D">
        <w:rPr>
          <w:lang w:val="en-US"/>
        </w:rPr>
        <w:fldChar w:fldCharType="separate"/>
      </w:r>
      <w:r w:rsidR="0071505D" w:rsidRPr="0071505D">
        <w:rPr>
          <w:noProof/>
          <w:lang w:val="en-US"/>
        </w:rPr>
        <w:t>(</w:t>
      </w:r>
      <w:ins w:id="190" w:author="Deepikaa Menon" w:date="2020-08-24T18:06:00Z">
        <w:r w:rsidR="00033498">
          <w:rPr>
            <w:noProof/>
            <w:lang w:val="en-US"/>
          </w:rPr>
          <w:t xml:space="preserve">Fig2A, </w:t>
        </w:r>
      </w:ins>
      <w:r w:rsidR="0071505D" w:rsidRPr="0071505D">
        <w:rPr>
          <w:noProof/>
          <w:lang w:val="en-US"/>
        </w:rPr>
        <w:t>Bensen, Costaguta, and Payne 2000)</w:t>
      </w:r>
      <w:ins w:id="191" w:author="Deepikaa Menon" w:date="2020-08-21T15:32:00Z">
        <w:r w:rsidR="0071505D">
          <w:rPr>
            <w:lang w:val="en-US"/>
          </w:rPr>
          <w:fldChar w:fldCharType="end"/>
        </w:r>
      </w:ins>
      <w:r w:rsidRPr="005E1AF3">
        <w:rPr>
          <w:lang w:val="en-US"/>
        </w:rPr>
        <w:t>.</w:t>
      </w:r>
      <w:ins w:id="192" w:author="Deepikaa Menon" w:date="2020-08-21T15:45:00Z">
        <w:r w:rsidR="00D45E71">
          <w:rPr>
            <w:lang w:val="en-US"/>
          </w:rPr>
          <w:t xml:space="preserve"> </w:t>
        </w:r>
      </w:ins>
      <w:ins w:id="193" w:author="Deepikaa Menon" w:date="2020-08-21T18:30:00Z">
        <w:r w:rsidR="00512301">
          <w:rPr>
            <w:lang w:val="en-US"/>
          </w:rPr>
          <w:t>Since</w:t>
        </w:r>
      </w:ins>
      <w:ins w:id="194" w:author="Deepikaa Menon" w:date="2020-08-21T18:29:00Z">
        <w:r w:rsidR="00B078BF">
          <w:rPr>
            <w:lang w:val="en-US"/>
          </w:rPr>
          <w:t xml:space="preserve"> Inp52 localizes to </w:t>
        </w:r>
      </w:ins>
      <w:ins w:id="195" w:author="Deepikaa Menon" w:date="2020-08-25T17:11:00Z">
        <w:r w:rsidR="00C01177">
          <w:rPr>
            <w:lang w:val="en-US"/>
          </w:rPr>
          <w:t>endocytic</w:t>
        </w:r>
      </w:ins>
      <w:ins w:id="196" w:author="Deepikaa Menon" w:date="2020-08-21T18:29:00Z">
        <w:r w:rsidR="00B078BF">
          <w:rPr>
            <w:lang w:val="en-US"/>
          </w:rPr>
          <w:t xml:space="preserve"> patches</w:t>
        </w:r>
      </w:ins>
      <w:ins w:id="197" w:author="Deepikaa Menon" w:date="2020-08-25T18:15:00Z">
        <w:r w:rsidR="005D6C38">
          <w:rPr>
            <w:lang w:val="en-US"/>
          </w:rPr>
          <w:t xml:space="preserve"> </w:t>
        </w:r>
      </w:ins>
      <w:ins w:id="198" w:author="Deepikaa Menon" w:date="2020-08-25T18:16:00Z">
        <w:r w:rsidR="005D6C38">
          <w:rPr>
            <w:lang w:val="en-US"/>
          </w:rPr>
          <w:t>marked by Abp1</w:t>
        </w:r>
      </w:ins>
      <w:ins w:id="199" w:author="Deepikaa Menon" w:date="2020-08-21T18:29:00Z">
        <w:r w:rsidR="00B078BF">
          <w:rPr>
            <w:lang w:val="en-US"/>
          </w:rPr>
          <w:t xml:space="preserve">, we began with </w:t>
        </w:r>
      </w:ins>
      <w:ins w:id="200" w:author="Deepikaa Menon" w:date="2020-08-21T15:44:00Z">
        <w:r w:rsidR="00D45E71">
          <w:rPr>
            <w:lang w:val="en-US"/>
          </w:rPr>
          <w:t>determin</w:t>
        </w:r>
      </w:ins>
      <w:ins w:id="201" w:author="Deepikaa Menon" w:date="2020-08-21T18:30:00Z">
        <w:r w:rsidR="00AE6D73">
          <w:rPr>
            <w:lang w:val="en-US"/>
          </w:rPr>
          <w:t>ing</w:t>
        </w:r>
      </w:ins>
      <w:ins w:id="202" w:author="Deepikaa Menon" w:date="2020-08-21T15:44:00Z">
        <w:r w:rsidR="00D45E71">
          <w:rPr>
            <w:lang w:val="en-US"/>
          </w:rPr>
          <w:t xml:space="preserve"> </w:t>
        </w:r>
      </w:ins>
      <w:ins w:id="203" w:author="Deepikaa Menon" w:date="2020-08-21T18:41:00Z">
        <w:r w:rsidR="00ED10ED">
          <w:rPr>
            <w:lang w:val="en-US"/>
          </w:rPr>
          <w:t>the spatial and temporal</w:t>
        </w:r>
      </w:ins>
      <w:ins w:id="204" w:author="Deepikaa Menon" w:date="2020-08-21T18:37:00Z">
        <w:r w:rsidR="00A81C7E">
          <w:rPr>
            <w:lang w:val="en-US"/>
          </w:rPr>
          <w:t xml:space="preserve"> recruitment of Inp5</w:t>
        </w:r>
      </w:ins>
      <w:ins w:id="205" w:author="Deepikaa Menon" w:date="2020-08-21T18:41:00Z">
        <w:r w:rsidR="002815F6">
          <w:rPr>
            <w:lang w:val="en-US"/>
          </w:rPr>
          <w:t>2</w:t>
        </w:r>
        <w:r w:rsidR="00E70600">
          <w:rPr>
            <w:lang w:val="en-US"/>
          </w:rPr>
          <w:t xml:space="preserve"> within the endocytic machiner</w:t>
        </w:r>
      </w:ins>
      <w:ins w:id="206" w:author="Deepikaa Menon" w:date="2020-08-21T18:42:00Z">
        <w:r w:rsidR="00E70600">
          <w:rPr>
            <w:lang w:val="en-US"/>
          </w:rPr>
          <w:t>y</w:t>
        </w:r>
      </w:ins>
      <w:ins w:id="207" w:author="Deepikaa Menon" w:date="2020-08-21T18:30:00Z">
        <w:r w:rsidR="00AE6D73">
          <w:rPr>
            <w:lang w:val="en-US"/>
          </w:rPr>
          <w:t>. W</w:t>
        </w:r>
      </w:ins>
      <w:ins w:id="208" w:author="Deepikaa Menon" w:date="2020-08-21T15:45:00Z">
        <w:r w:rsidR="00D45E71">
          <w:rPr>
            <w:lang w:val="en-US"/>
          </w:rPr>
          <w:t xml:space="preserve">e aligned the averaged centroid of Inp52 </w:t>
        </w:r>
      </w:ins>
      <w:ins w:id="209" w:author="Deepikaa Menon" w:date="2020-08-21T17:56:00Z">
        <w:r w:rsidR="009C4F87">
          <w:rPr>
            <w:lang w:val="en-US"/>
          </w:rPr>
          <w:t xml:space="preserve">in space and time </w:t>
        </w:r>
      </w:ins>
      <w:ins w:id="210" w:author="Deepikaa Menon" w:date="2020-08-21T15:45:00Z">
        <w:r w:rsidR="00D45E71">
          <w:rPr>
            <w:lang w:val="en-US"/>
          </w:rPr>
          <w:t>to other endocytic proteins</w:t>
        </w:r>
      </w:ins>
      <w:ins w:id="211" w:author="Deepikaa Menon" w:date="2020-08-21T17:58:00Z">
        <w:r w:rsidR="00D15A13">
          <w:rPr>
            <w:lang w:val="en-US"/>
          </w:rPr>
          <w:t xml:space="preserve"> </w:t>
        </w:r>
      </w:ins>
      <w:ins w:id="212" w:author="Deepikaa Menon" w:date="2020-08-21T17:57:00Z">
        <w:r w:rsidR="00D15A13">
          <w:rPr>
            <w:lang w:val="en-US"/>
          </w:rPr>
          <w:fldChar w:fldCharType="begin" w:fldLock="1"/>
        </w:r>
        <w:r w:rsidR="00D15A13">
          <w:rPr>
            <w:lang w:val="en-US"/>
          </w:rPr>
          <w:instrText>ADDIN CSL_CITATION {"citationItems":[{"id":"ITEM-1","itemData":{"DOI":"10.7554/eLife.04535","ISSN":"2050-084X","abstract":"Clathrin-mediated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membrane.To Top\nClathrin-mediated endocytosis is an essential process that forms vesicles from the plasma membrane. Although most of the protein components of the endocytic protein machinery have been thoroughly characterized, their organization at the endocytic site is poorly understood. We developed a fluorescence microscopy method to track the average positions of yeast endocytic proteins in relation to each other with a time precision below 1 s and with a spatial precision of ~10 nm. With these data, integrated with shapes of endocytic membrane intermediates and with superresolution imaging, we could visualize the dynamic architecture of the endocytic machinery. We showed how different coat proteins are distributed within the coat structure and how the assembly dynamics of N-BAR proteins relate to membrane shape changes. Moreover, we found that the region of actin polymerization is located at the base of the endocytic invagination, with the growing ends of filaments pointing toward the plasma membrane.","author":[{"dropping-particle":"","family":"Picco","given":"Andrea","non-dropping-particle":"","parse-names":false,"suffix":""},{"dropping-particle":"","family":"Mund","given":"Markus","non-dropping-particle":"","parse-names":false,"suffix":""},{"dropping-particle":"","family":"Ries","given":"Jonas","non-dropping-particle":"","parse-names":false,"suffix":""},{"dropping-particle":"","family":"Nédélec","given":"François","non-dropping-particle":"","parse-names":false,"suffix":""},{"dropping-particle":"","family":"Kaksonen","given":"Marko","non-dropping-particle":"","parse-names":false,"suffix":""}],"container-title":"eLife","id":"ITEM-1","issued":{"date-parts":[["2015","2"]]},"language":"en","page":"e04535","title":"Visualizing the functional architecture of the endocytic machinery","type":"article-journal"},"uris":["http://www.mendeley.com/documents/?uuid=52656222-a0ca-4722-ab78-188dd70cedb7"]}],"mendeley":{"formattedCitation":"(Picco et al. 2015)","plainTextFormattedCitation":"(Picco et al. 2015)","previouslyFormattedCitation":"(Picco et al. 2015)"},"properties":{"noteIndex":0},"schema":"https://github.com/citation-style-language/schema/raw/master/csl-citation.json"}</w:instrText>
        </w:r>
        <w:r w:rsidR="00D15A13">
          <w:rPr>
            <w:lang w:val="en-US"/>
          </w:rPr>
          <w:fldChar w:fldCharType="separate"/>
        </w:r>
        <w:r w:rsidR="00D15A13" w:rsidRPr="001359C6">
          <w:rPr>
            <w:noProof/>
            <w:lang w:val="en-US"/>
          </w:rPr>
          <w:t>(Picco et al. 2015)</w:t>
        </w:r>
        <w:r w:rsidR="00D15A13">
          <w:rPr>
            <w:lang w:val="en-US"/>
          </w:rPr>
          <w:fldChar w:fldCharType="end"/>
        </w:r>
      </w:ins>
      <w:ins w:id="213" w:author="Deepikaa Menon" w:date="2020-08-21T18:40:00Z">
        <w:r w:rsidR="00507248">
          <w:rPr>
            <w:lang w:val="en-US"/>
          </w:rPr>
          <w:t>.</w:t>
        </w:r>
      </w:ins>
      <w:ins w:id="214" w:author="Deepikaa Menon" w:date="2020-08-21T15:45:00Z">
        <w:r w:rsidR="00D45E71">
          <w:rPr>
            <w:lang w:val="en-US"/>
          </w:rPr>
          <w:t xml:space="preserve"> </w:t>
        </w:r>
      </w:ins>
      <w:ins w:id="215" w:author="Deepikaa Menon" w:date="2020-08-24T18:06:00Z">
        <w:r w:rsidR="00FC7C29">
          <w:rPr>
            <w:lang w:val="en-US"/>
          </w:rPr>
          <w:t>In order to do this, w</w:t>
        </w:r>
      </w:ins>
      <w:ins w:id="216" w:author="Deepikaa Menon" w:date="2020-08-21T17:56:00Z">
        <w:r w:rsidR="009C4F87">
          <w:rPr>
            <w:lang w:val="en-US"/>
          </w:rPr>
          <w:t>e</w:t>
        </w:r>
      </w:ins>
      <w:ins w:id="217" w:author="Deepikaa Menon" w:date="2020-08-21T15:45:00Z">
        <w:r w:rsidR="00D45E71">
          <w:rPr>
            <w:lang w:val="en-US"/>
          </w:rPr>
          <w:t xml:space="preserve"> imag</w:t>
        </w:r>
      </w:ins>
      <w:ins w:id="218" w:author="Deepikaa Menon" w:date="2020-08-21T17:56:00Z">
        <w:r w:rsidR="009C4F87">
          <w:rPr>
            <w:lang w:val="en-US"/>
          </w:rPr>
          <w:t>ed</w:t>
        </w:r>
      </w:ins>
      <w:ins w:id="219" w:author="Deepikaa Menon" w:date="2020-08-21T15:45:00Z">
        <w:r w:rsidR="00D45E71">
          <w:rPr>
            <w:lang w:val="en-US"/>
          </w:rPr>
          <w:t xml:space="preserve"> Inp52</w:t>
        </w:r>
      </w:ins>
      <w:ins w:id="220" w:author="Deepikaa Menon" w:date="2020-08-21T18:03:00Z">
        <w:r w:rsidR="00A16076">
          <w:rPr>
            <w:lang w:val="en-US"/>
          </w:rPr>
          <w:t>-eGFP</w:t>
        </w:r>
      </w:ins>
      <w:ins w:id="221" w:author="Deepikaa Menon" w:date="2020-08-21T17:54:00Z">
        <w:r w:rsidR="007B36F4">
          <w:rPr>
            <w:lang w:val="en-US"/>
          </w:rPr>
          <w:t xml:space="preserve"> simultaneously with Abp1</w:t>
        </w:r>
      </w:ins>
      <w:ins w:id="222" w:author="Deepikaa Menon" w:date="2020-08-21T18:03:00Z">
        <w:r w:rsidR="00A16076">
          <w:rPr>
            <w:lang w:val="en-US"/>
          </w:rPr>
          <w:t>-mCherry</w:t>
        </w:r>
      </w:ins>
      <w:ins w:id="223" w:author="Deepikaa Menon" w:date="2020-08-21T17:56:00Z">
        <w:r w:rsidR="009C4F87">
          <w:rPr>
            <w:lang w:val="en-US"/>
          </w:rPr>
          <w:t xml:space="preserve">, and </w:t>
        </w:r>
        <w:r w:rsidR="00D15A13">
          <w:rPr>
            <w:lang w:val="en-US"/>
          </w:rPr>
          <w:t>did the same with Sla1</w:t>
        </w:r>
      </w:ins>
      <w:ins w:id="224" w:author="Deepikaa Menon" w:date="2020-08-21T18:03:00Z">
        <w:r w:rsidR="00CA11BF">
          <w:rPr>
            <w:lang w:val="en-US"/>
          </w:rPr>
          <w:t>-eGFP</w:t>
        </w:r>
      </w:ins>
      <w:ins w:id="225" w:author="Deepikaa Menon" w:date="2020-08-21T17:56:00Z">
        <w:r w:rsidR="00D15A13">
          <w:rPr>
            <w:lang w:val="en-US"/>
          </w:rPr>
          <w:t xml:space="preserve"> and Rvs167</w:t>
        </w:r>
      </w:ins>
      <w:ins w:id="226" w:author="Deepikaa Menon" w:date="2020-08-21T18:03:00Z">
        <w:r w:rsidR="00CA11BF">
          <w:rPr>
            <w:lang w:val="en-US"/>
          </w:rPr>
          <w:t>-eGFP</w:t>
        </w:r>
      </w:ins>
      <w:ins w:id="227" w:author="Deepikaa Menon" w:date="2020-08-21T17:57:00Z">
        <w:r w:rsidR="00D15A13">
          <w:rPr>
            <w:lang w:val="en-US"/>
          </w:rPr>
          <w:t xml:space="preserve">. Using Abp1 as the common reference frame, we were able to compare the arrival of </w:t>
        </w:r>
      </w:ins>
      <w:ins w:id="228" w:author="Deepikaa Menon" w:date="2020-08-21T18:04:00Z">
        <w:r w:rsidR="00AC26D2">
          <w:rPr>
            <w:lang w:val="en-US"/>
          </w:rPr>
          <w:t>the different proteins</w:t>
        </w:r>
        <w:r w:rsidR="00920BDF">
          <w:rPr>
            <w:lang w:val="en-US"/>
          </w:rPr>
          <w:t xml:space="preserve"> with respect to that of Abp1</w:t>
        </w:r>
      </w:ins>
      <w:ins w:id="229" w:author="Deepikaa Menon" w:date="2020-08-21T17:58:00Z">
        <w:r w:rsidR="00D15A13">
          <w:rPr>
            <w:lang w:val="en-US"/>
          </w:rPr>
          <w:t>.</w:t>
        </w:r>
      </w:ins>
      <w:del w:id="230" w:author="Deepikaa Menon" w:date="2020-08-21T17:58:00Z">
        <w:r w:rsidRPr="005E1AF3" w:rsidDel="00D15A13">
          <w:rPr>
            <w:lang w:val="en-US"/>
          </w:rPr>
          <w:delText xml:space="preserve"> </w:delText>
        </w:r>
        <w:commentRangeStart w:id="231"/>
        <w:r w:rsidRPr="005E1AF3" w:rsidDel="00D15A13">
          <w:rPr>
            <w:lang w:val="en-US"/>
          </w:rPr>
          <w:delText xml:space="preserve">Spatial and temporal </w:delText>
        </w:r>
        <w:commentRangeEnd w:id="231"/>
        <w:r w:rsidR="002C2FC2" w:rsidDel="00D15A13">
          <w:rPr>
            <w:rStyle w:val="CommentReference"/>
          </w:rPr>
          <w:commentReference w:id="231"/>
        </w:r>
        <w:r w:rsidRPr="005E1AF3" w:rsidDel="00D15A13">
          <w:rPr>
            <w:lang w:val="en-US"/>
          </w:rPr>
          <w:delText xml:space="preserve">alignment of Inp52 with Sla1, Abp1, and Rvs167 </w:delText>
        </w:r>
      </w:del>
      <w:del w:id="232" w:author="Deepikaa Menon" w:date="2020-08-21T17:57:00Z">
        <w:r w:rsidRPr="005E1AF3" w:rsidDel="00D15A13">
          <w:rPr>
            <w:lang w:val="en-US"/>
          </w:rPr>
          <w:delText xml:space="preserve"> </w:delText>
        </w:r>
      </w:del>
      <w:del w:id="233" w:author="Deepikaa Menon" w:date="2020-08-21T17:58:00Z">
        <w:r w:rsidRPr="005E1AF3" w:rsidDel="00D15A13">
          <w:rPr>
            <w:lang w:val="en-US"/>
          </w:rPr>
          <w:delText>shows that</w:delText>
        </w:r>
      </w:del>
      <w:ins w:id="234" w:author="Deepikaa Menon" w:date="2020-08-21T18:03:00Z">
        <w:r w:rsidR="0021547F">
          <w:rPr>
            <w:lang w:val="en-US"/>
          </w:rPr>
          <w:t xml:space="preserve"> </w:t>
        </w:r>
        <w:r w:rsidR="00AC26D2">
          <w:rPr>
            <w:lang w:val="en-US"/>
          </w:rPr>
          <w:t>We</w:t>
        </w:r>
      </w:ins>
      <w:ins w:id="235" w:author="Deepikaa Menon" w:date="2020-08-21T18:04:00Z">
        <w:r w:rsidR="00244B5E">
          <w:rPr>
            <w:lang w:val="en-US"/>
          </w:rPr>
          <w:t xml:space="preserve"> assigned as time =0 (s) the fluorescent</w:t>
        </w:r>
      </w:ins>
      <w:ins w:id="236" w:author="Deepikaa Menon" w:date="2020-08-21T18:05:00Z">
        <w:r w:rsidR="00244B5E">
          <w:rPr>
            <w:lang w:val="en-US"/>
          </w:rPr>
          <w:t xml:space="preserve"> intensity</w:t>
        </w:r>
      </w:ins>
      <w:ins w:id="237" w:author="Deepikaa Menon" w:date="2020-08-21T18:07:00Z">
        <w:r w:rsidR="00934464">
          <w:rPr>
            <w:lang w:val="en-US"/>
          </w:rPr>
          <w:t xml:space="preserve"> maximum of Rvs167</w:t>
        </w:r>
      </w:ins>
      <w:ins w:id="238" w:author="Deepikaa Menon" w:date="2020-08-21T18:12:00Z">
        <w:r w:rsidR="00250960">
          <w:rPr>
            <w:lang w:val="en-US"/>
          </w:rPr>
          <w:t>, which in WT cells is concomitant wit</w:t>
        </w:r>
      </w:ins>
      <w:ins w:id="239" w:author="Deepikaa Menon" w:date="2020-08-21T18:13:00Z">
        <w:r w:rsidR="00EA097B">
          <w:rPr>
            <w:lang w:val="en-US"/>
          </w:rPr>
          <w:t>h membrane scission</w:t>
        </w:r>
      </w:ins>
      <w:ins w:id="240" w:author="Deepikaa Menon" w:date="2020-08-24T17:14:00Z">
        <w:r w:rsidR="004C4209">
          <w:rPr>
            <w:lang w:val="en-US"/>
          </w:rPr>
          <w:t xml:space="preserve">, </w:t>
        </w:r>
      </w:ins>
      <w:ins w:id="241" w:author="Deepikaa Menon" w:date="2020-08-25T17:42:00Z">
        <w:r w:rsidR="004469B2">
          <w:rPr>
            <w:lang w:val="en-US"/>
          </w:rPr>
          <w:t>and also coincides with</w:t>
        </w:r>
        <w:r w:rsidR="002C6B3A">
          <w:rPr>
            <w:lang w:val="en-US"/>
          </w:rPr>
          <w:t xml:space="preserve"> the</w:t>
        </w:r>
      </w:ins>
      <w:ins w:id="242" w:author="Deepikaa Menon" w:date="2020-08-24T17:14:00Z">
        <w:r w:rsidR="004C4209">
          <w:rPr>
            <w:lang w:val="en-US"/>
          </w:rPr>
          <w:t xml:space="preserve"> maximum of the A</w:t>
        </w:r>
      </w:ins>
      <w:ins w:id="243" w:author="Deepikaa Menon" w:date="2020-08-24T17:15:00Z">
        <w:r w:rsidR="004C4209">
          <w:rPr>
            <w:lang w:val="en-US"/>
          </w:rPr>
          <w:t>bp1 fluorescent intensity</w:t>
        </w:r>
      </w:ins>
      <w:ins w:id="244" w:author="Deepikaa Menon" w:date="2020-08-24T18:07:00Z">
        <w:r w:rsidR="00535258">
          <w:rPr>
            <w:lang w:val="en-US"/>
          </w:rPr>
          <w:t xml:space="preserve"> (Fig</w:t>
        </w:r>
      </w:ins>
      <w:ins w:id="245" w:author="Deepikaa Menon" w:date="2020-09-14T12:43:00Z">
        <w:r w:rsidR="007E267D">
          <w:rPr>
            <w:lang w:val="en-US"/>
          </w:rPr>
          <w:t>1</w:t>
        </w:r>
      </w:ins>
      <w:ins w:id="246" w:author="Deepikaa Menon" w:date="2020-08-24T18:07:00Z">
        <w:r w:rsidR="00535258">
          <w:rPr>
            <w:lang w:val="en-US"/>
          </w:rPr>
          <w:t xml:space="preserve"> supplement)</w:t>
        </w:r>
      </w:ins>
      <w:ins w:id="247" w:author="Deepikaa Menon" w:date="2020-08-21T18:13:00Z">
        <w:r w:rsidR="00EA097B">
          <w:rPr>
            <w:lang w:val="en-US"/>
          </w:rPr>
          <w:t>.</w:t>
        </w:r>
      </w:ins>
      <w:ins w:id="248" w:author="Deepikaa Menon" w:date="2020-08-21T18:03:00Z">
        <w:r w:rsidR="00AC26D2">
          <w:rPr>
            <w:lang w:val="en-US"/>
          </w:rPr>
          <w:t xml:space="preserve"> </w:t>
        </w:r>
      </w:ins>
      <w:ins w:id="249" w:author="Deepikaa Menon" w:date="2020-08-21T18:17:00Z">
        <w:r w:rsidR="00BB76D6">
          <w:rPr>
            <w:lang w:val="en-US"/>
          </w:rPr>
          <w:t>On the y axis, 0 (nm) indicates the position of the Sla1 centroid</w:t>
        </w:r>
      </w:ins>
      <w:ins w:id="250" w:author="Deepikaa Menon" w:date="2020-08-21T18:19:00Z">
        <w:r w:rsidR="0074498B">
          <w:rPr>
            <w:lang w:val="en-US"/>
          </w:rPr>
          <w:t>;</w:t>
        </w:r>
      </w:ins>
      <w:ins w:id="251" w:author="Deepikaa Menon" w:date="2020-08-21T18:18:00Z">
        <w:r w:rsidR="00E25E4E">
          <w:rPr>
            <w:lang w:val="en-US"/>
          </w:rPr>
          <w:t xml:space="preserve"> position</w:t>
        </w:r>
      </w:ins>
      <w:ins w:id="252" w:author="Deepikaa Menon" w:date="2020-08-21T18:19:00Z">
        <w:r w:rsidR="00C55C72">
          <w:rPr>
            <w:lang w:val="en-US"/>
          </w:rPr>
          <w:t>s</w:t>
        </w:r>
      </w:ins>
      <w:ins w:id="253" w:author="Deepikaa Menon" w:date="2020-08-21T18:18:00Z">
        <w:r w:rsidR="00E25E4E">
          <w:rPr>
            <w:lang w:val="en-US"/>
          </w:rPr>
          <w:t xml:space="preserve"> of the other centroids are in relation to the Sla1 centroid. </w:t>
        </w:r>
      </w:ins>
      <w:r w:rsidRPr="005E1AF3">
        <w:rPr>
          <w:lang w:val="en-US"/>
        </w:rPr>
        <w:t xml:space="preserve">Inp52 </w:t>
      </w:r>
      <w:del w:id="254" w:author="Deepikaa Menon" w:date="2020-08-25T17:47:00Z">
        <w:r w:rsidRPr="005E1AF3" w:rsidDel="009B02F7">
          <w:rPr>
            <w:lang w:val="en-US"/>
          </w:rPr>
          <w:delText xml:space="preserve">protein </w:delText>
        </w:r>
      </w:del>
      <w:r w:rsidRPr="005E1AF3">
        <w:rPr>
          <w:lang w:val="en-US"/>
        </w:rPr>
        <w:t xml:space="preserve">molecules arrive in the late stage of endocytosis after Rvs167, and localize to the invagination tip, </w:t>
      </w:r>
      <w:r w:rsidRPr="00750F8B">
        <w:rPr>
          <w:color w:val="FF0000"/>
          <w:lang w:val="en-US"/>
          <w:rPrChange w:id="255" w:author="Microsoft Office User" w:date="2020-09-08T02:08:00Z">
            <w:rPr>
              <w:lang w:val="en-US"/>
            </w:rPr>
          </w:rPrChange>
        </w:rPr>
        <w:t>suggesting a potential role in membrane scission</w:t>
      </w:r>
      <w:r w:rsidRPr="005E1AF3">
        <w:rPr>
          <w:lang w:val="en-US"/>
        </w:rPr>
        <w:t xml:space="preserve"> (Fig.2b).</w:t>
      </w:r>
    </w:p>
    <w:p w14:paraId="06779C70" w14:textId="1B54C912" w:rsidR="005E1AF3" w:rsidRDefault="00F71C7F" w:rsidP="0021012B">
      <w:pPr>
        <w:jc w:val="center"/>
        <w:rPr>
          <w:lang w:val="en-US"/>
        </w:rPr>
      </w:pPr>
      <w:ins w:id="256" w:author="Deepikaa Menon" w:date="2020-09-14T17:46:00Z">
        <w:r>
          <w:rPr>
            <w:noProof/>
            <w:lang w:val="en-US"/>
          </w:rPr>
          <w:drawing>
            <wp:inline distT="0" distB="0" distL="0" distR="0" wp14:anchorId="1EB2840B" wp14:editId="6165465B">
              <wp:extent cx="5756910" cy="45408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7.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540885"/>
                      </a:xfrm>
                      <a:prstGeom prst="rect">
                        <a:avLst/>
                      </a:prstGeom>
                    </pic:spPr>
                  </pic:pic>
                </a:graphicData>
              </a:graphic>
            </wp:inline>
          </w:drawing>
        </w:r>
      </w:ins>
    </w:p>
    <w:p w14:paraId="35B92CF6" w14:textId="77777777" w:rsidR="0049760B" w:rsidRDefault="0049760B" w:rsidP="005E1AF3">
      <w:pPr>
        <w:rPr>
          <w:b/>
          <w:bCs/>
          <w:lang w:val="en-US"/>
        </w:rPr>
      </w:pPr>
    </w:p>
    <w:p w14:paraId="1BFE9CA8" w14:textId="77777777" w:rsidR="005E1AF3" w:rsidRDefault="005E1AF3" w:rsidP="005E1AF3">
      <w:pPr>
        <w:rPr>
          <w:sz w:val="20"/>
          <w:szCs w:val="20"/>
          <w:lang w:val="en-US"/>
        </w:rPr>
      </w:pPr>
      <w:r w:rsidRPr="005E1AF3">
        <w:rPr>
          <w:b/>
          <w:bCs/>
          <w:lang w:val="en-US"/>
        </w:rPr>
        <w:t>﻿</w:t>
      </w:r>
      <w:r w:rsidRPr="005E1AF3">
        <w:rPr>
          <w:sz w:val="20"/>
          <w:szCs w:val="20"/>
          <w:lang w:val="en-US"/>
        </w:rPr>
        <w:tab/>
        <w:t>\caption{A. Cells with endogenously tagged Inp51, Inp52, and Inp53. B: Inp52 centroid trajectory is aligned in space and time to other endocytic proteins. C: Sla1 retraction rates in \textit{inp51$\Delta$} and  \textit{inp52$\Delta$} cells compared to WT and  \textit{rvs167$\Delta$}. Error bars are standard deviation from two data sets.  D: Averaged centroid positions of Sla1-eGFP in WT, \textit{inp51$\Delta$}, and \textit{inp52$\Delta$}  cells. E:  Averaged centroid positions of Rvs167-eGFP in WT, \textit{inp51$\Delta$}, and \textit{inp52$\Delta$}  cells.}</w:t>
      </w:r>
    </w:p>
    <w:p w14:paraId="11CC90DB" w14:textId="77777777" w:rsidR="005E1AF3" w:rsidRDefault="005E1AF3" w:rsidP="005E1AF3">
      <w:pPr>
        <w:rPr>
          <w:sz w:val="20"/>
          <w:szCs w:val="20"/>
          <w:lang w:val="en-US"/>
        </w:rPr>
      </w:pPr>
    </w:p>
    <w:p w14:paraId="6FDDE165" w14:textId="77777777" w:rsidR="005E1AF3" w:rsidRDefault="005E1AF3" w:rsidP="005E1AF3">
      <w:pPr>
        <w:rPr>
          <w:sz w:val="20"/>
          <w:szCs w:val="20"/>
          <w:lang w:val="en-US"/>
        </w:rPr>
      </w:pPr>
    </w:p>
    <w:p w14:paraId="3478F2FA" w14:textId="5F29666A" w:rsidR="00B05CB5" w:rsidRDefault="005E1AF3" w:rsidP="005E1AF3">
      <w:pPr>
        <w:rPr>
          <w:ins w:id="257" w:author="Deepikaa Menon" w:date="2020-08-21T18:52:00Z"/>
          <w:lang w:val="en-US"/>
        </w:rPr>
      </w:pPr>
      <w:r w:rsidRPr="005E1AF3">
        <w:rPr>
          <w:b/>
          <w:bCs/>
          <w:lang w:val="en-US"/>
        </w:rPr>
        <w:t>﻿</w:t>
      </w:r>
      <w:r w:rsidRPr="005E1AF3">
        <w:rPr>
          <w:lang w:val="en-US"/>
        </w:rPr>
        <w:t>Inp53 was not investigated further, as its locali</w:t>
      </w:r>
      <w:ins w:id="258" w:author="Deepikaa Menon" w:date="2020-08-21T18:14:00Z">
        <w:r w:rsidR="00373557">
          <w:rPr>
            <w:lang w:val="en-US"/>
          </w:rPr>
          <w:t>z</w:t>
        </w:r>
      </w:ins>
      <w:r w:rsidRPr="005E1AF3">
        <w:rPr>
          <w:lang w:val="en-US"/>
        </w:rPr>
        <w:t xml:space="preserve">ation conforms with other literature that find it is involved in the golgi trafficking pathway </w:t>
      </w:r>
      <w:del w:id="259" w:author="Deepikaa Menon" w:date="2020-08-21T18:14:00Z">
        <w:r w:rsidRPr="005E1AF3" w:rsidDel="0062319E">
          <w:rPr>
            <w:lang w:val="en-US"/>
          </w:rPr>
          <w:delText>rather than</w:delText>
        </w:r>
      </w:del>
      <w:ins w:id="260" w:author="Deepikaa Menon" w:date="2020-08-21T18:14:00Z">
        <w:r w:rsidR="0062319E">
          <w:rPr>
            <w:lang w:val="en-US"/>
          </w:rPr>
          <w:t>and not</w:t>
        </w:r>
      </w:ins>
      <w:r w:rsidRPr="005E1AF3">
        <w:rPr>
          <w:lang w:val="en-US"/>
        </w:rPr>
        <w:t xml:space="preserve"> endocytosis (ref Golgi). Although we were unable to</w:t>
      </w:r>
      <w:ins w:id="261" w:author="Deepikaa Menon" w:date="2020-08-25T17:48:00Z">
        <w:r w:rsidR="000C1FCB">
          <w:rPr>
            <w:lang w:val="en-US"/>
          </w:rPr>
          <w:t xml:space="preserve"> observe</w:t>
        </w:r>
      </w:ins>
      <w:r w:rsidRPr="005E1AF3">
        <w:rPr>
          <w:lang w:val="en-US"/>
        </w:rPr>
        <w:t xml:space="preserve"> </w:t>
      </w:r>
      <w:del w:id="262" w:author="Deepikaa Menon" w:date="2020-08-25T17:48:00Z">
        <w:r w:rsidRPr="005E1AF3" w:rsidDel="009B02F7">
          <w:rPr>
            <w:lang w:val="en-US"/>
          </w:rPr>
          <w:delText xml:space="preserve">see </w:delText>
        </w:r>
      </w:del>
      <w:ins w:id="263" w:author="Deepikaa Menon" w:date="2020-08-25T17:48:00Z">
        <w:r w:rsidR="009B02F7">
          <w:rPr>
            <w:lang w:val="en-US"/>
          </w:rPr>
          <w:t>localiz</w:t>
        </w:r>
        <w:r w:rsidR="000C1FCB">
          <w:rPr>
            <w:lang w:val="en-US"/>
          </w:rPr>
          <w:t>ation of</w:t>
        </w:r>
        <w:r w:rsidR="009B02F7" w:rsidRPr="005E1AF3">
          <w:rPr>
            <w:lang w:val="en-US"/>
          </w:rPr>
          <w:t xml:space="preserve"> </w:t>
        </w:r>
      </w:ins>
      <w:r w:rsidRPr="005E1AF3">
        <w:rPr>
          <w:lang w:val="en-US"/>
        </w:rPr>
        <w:t>Inp51</w:t>
      </w:r>
      <w:ins w:id="264" w:author="Deepikaa Menon" w:date="2020-08-25T17:48:00Z">
        <w:r w:rsidR="009B02F7">
          <w:rPr>
            <w:lang w:val="en-US"/>
          </w:rPr>
          <w:t xml:space="preserve"> </w:t>
        </w:r>
      </w:ins>
      <w:del w:id="265" w:author="Deepikaa Menon" w:date="2020-08-25T17:48:00Z">
        <w:r w:rsidRPr="005E1AF3" w:rsidDel="009B02F7">
          <w:rPr>
            <w:lang w:val="en-US"/>
          </w:rPr>
          <w:delText xml:space="preserve"> localisation </w:delText>
        </w:r>
      </w:del>
      <w:r w:rsidRPr="005E1AF3">
        <w:rPr>
          <w:lang w:val="en-US"/>
        </w:rPr>
        <w:t>at endocytic sites</w:t>
      </w:r>
      <w:ins w:id="266" w:author="Deepikaa Menon" w:date="2020-08-21T18:52:00Z">
        <w:r w:rsidR="00B05CB5">
          <w:rPr>
            <w:lang w:val="en-US"/>
          </w:rPr>
          <w:t>, d</w:t>
        </w:r>
      </w:ins>
      <w:r w:rsidR="00B05CB5" w:rsidRPr="005E1AF3">
        <w:rPr>
          <w:lang w:val="en-US"/>
        </w:rPr>
        <w:t>eletion of Inp51 has been shown to exacerbate the effect of \textit{inp52$\Delta$} on membrane retraction</w:t>
      </w:r>
      <w:ins w:id="267" w:author="Deepikaa Menon" w:date="2020-08-21T18:54:00Z">
        <w:r w:rsidR="00F85ED8">
          <w:rPr>
            <w:lang w:val="en-US"/>
          </w:rPr>
          <w:t xml:space="preserve"> </w:t>
        </w:r>
        <w:r w:rsidR="00F85ED8">
          <w:rPr>
            <w:lang w:val="en-US"/>
          </w:rPr>
          <w:fldChar w:fldCharType="begin" w:fldLock="1"/>
        </w:r>
      </w:ins>
      <w:r w:rsidR="001844E3">
        <w:rPr>
          <w:lang w:val="en-US"/>
        </w:rPr>
        <w:instrText>ADDIN CSL_CITATION {"citationItems":[{"id":"ITEM-1","itemData":{"DOI":"10.1371/journal.pbio.1000204","ISSN":"1545-7885","author":[{"dropping-particle":"","family":"Liu","given":"Jian","non-dropping-particle":"","parse-names":false,"suffix":""},{"dropping-particle":"","family":"Sun","given":"Yidi","non-dropping-particle":"","parse-names":false,"suffix":""},{"dropping-particle":"","family":"Drubin","given":"David G.","non-dropping-particle":"","parse-names":false,"suffix":""},{"dropping-particle":"","family":"Oster","given":"George F.","non-dropping-particle":"","parse-names":false,"suffix":""}],"container-title":"PLoS Biology","editor":[{"dropping-particle":"","family":"Hughson","given":"Fred","non-dropping-particle":"","parse-names":false,"suffix":""}],"id":"ITEM-1","issue":"9","issued":{"date-parts":[["2009","9","29"]]},"page":"e1000204","publisher":"Public Library of Science","title":"The Mechanochemistry of Endocytosis","type":"article-journal","volume":"7"},"uris":["http://www.mendeley.com/documents/?uuid=bd3eae45-3ecf-3004-bce7-2dbf503b652f"]}],"mendeley":{"formattedCitation":"(Liu et al. 2009)","plainTextFormattedCitation":"(Liu et al. 2009)","previouslyFormattedCitation":"(Liu et al. 2009)"},"properties":{"noteIndex":0},"schema":"https://github.com/citation-style-language/schema/raw/master/csl-citation.json"}</w:instrText>
      </w:r>
      <w:r w:rsidR="00F85ED8">
        <w:rPr>
          <w:lang w:val="en-US"/>
        </w:rPr>
        <w:fldChar w:fldCharType="separate"/>
      </w:r>
      <w:r w:rsidR="00F85ED8" w:rsidRPr="00F85ED8">
        <w:rPr>
          <w:noProof/>
          <w:lang w:val="en-US"/>
        </w:rPr>
        <w:t>(Liu et al. 2009)</w:t>
      </w:r>
      <w:ins w:id="268" w:author="Deepikaa Menon" w:date="2020-08-21T18:54:00Z">
        <w:r w:rsidR="00F85ED8">
          <w:rPr>
            <w:lang w:val="en-US"/>
          </w:rPr>
          <w:fldChar w:fldCharType="end"/>
        </w:r>
      </w:ins>
      <w:r w:rsidR="00B05CB5" w:rsidRPr="005E1AF3">
        <w:rPr>
          <w:lang w:val="en-US"/>
        </w:rPr>
        <w:t>, so both Inp51 and Inp52 were tested as potential candidates as scission regulators</w:t>
      </w:r>
      <w:ins w:id="269" w:author="Deepikaa Menon" w:date="2020-08-21T18:52:00Z">
        <w:r w:rsidR="00B05CB5">
          <w:rPr>
            <w:lang w:val="en-US"/>
          </w:rPr>
          <w:t>.</w:t>
        </w:r>
      </w:ins>
    </w:p>
    <w:p w14:paraId="2E1CD69B" w14:textId="51EB85F9" w:rsidR="005E1AF3" w:rsidRPr="00B62146" w:rsidRDefault="00B05CB5" w:rsidP="005E1AF3">
      <w:pPr>
        <w:rPr>
          <w:strike/>
          <w:lang w:val="en-US"/>
        </w:rPr>
      </w:pPr>
      <w:ins w:id="270" w:author="Deepikaa Menon" w:date="2020-08-21T18:52:00Z">
        <w:r w:rsidRPr="00B62146">
          <w:rPr>
            <w:strike/>
            <w:lang w:val="en-US"/>
          </w:rPr>
          <w:t>(</w:t>
        </w:r>
      </w:ins>
      <w:commentRangeStart w:id="271"/>
      <w:commentRangeStart w:id="272"/>
      <w:r w:rsidR="005E1AF3" w:rsidRPr="00B62146">
        <w:rPr>
          <w:strike/>
          <w:lang w:val="en-US"/>
        </w:rPr>
        <w:t xml:space="preserve"> it may be recruited in small numbers below our detection limit</w:t>
      </w:r>
      <w:commentRangeEnd w:id="271"/>
      <w:r w:rsidR="008A5A0F" w:rsidRPr="00B62146">
        <w:rPr>
          <w:rStyle w:val="CommentReference"/>
          <w:strike/>
        </w:rPr>
        <w:commentReference w:id="271"/>
      </w:r>
      <w:commentRangeEnd w:id="272"/>
      <w:r w:rsidRPr="00B62146">
        <w:rPr>
          <w:rStyle w:val="CommentReference"/>
          <w:strike/>
        </w:rPr>
        <w:commentReference w:id="272"/>
      </w:r>
      <w:r w:rsidR="005E1AF3" w:rsidRPr="00B62146">
        <w:rPr>
          <w:strike/>
          <w:lang w:val="en-US"/>
        </w:rPr>
        <w:t xml:space="preserve">. </w:t>
      </w:r>
      <w:ins w:id="273" w:author="Deepikaa Menon" w:date="2020-08-21T18:53:00Z">
        <w:r w:rsidR="00F85ED8" w:rsidRPr="00B62146">
          <w:rPr>
            <w:strike/>
            <w:lang w:val="en-US"/>
          </w:rPr>
          <w:t>)</w:t>
        </w:r>
      </w:ins>
    </w:p>
    <w:p w14:paraId="2361B5FA" w14:textId="77777777" w:rsidR="005E1AF3" w:rsidRPr="005E1AF3" w:rsidRDefault="005E1AF3" w:rsidP="005E1AF3">
      <w:pPr>
        <w:rPr>
          <w:lang w:val="en-US"/>
        </w:rPr>
      </w:pPr>
    </w:p>
    <w:p w14:paraId="4DAF8415" w14:textId="5D566C1D" w:rsidR="005E1AF3" w:rsidRDefault="005E1AF3" w:rsidP="005E1AF3">
      <w:pPr>
        <w:rPr>
          <w:rFonts w:ascii="MS Gothic" w:eastAsia="MS Gothic" w:hAnsi="MS Gothic" w:cs="MS Gothic"/>
          <w:lang w:val="en-US"/>
        </w:rPr>
      </w:pPr>
      <w:r w:rsidRPr="005E1AF3">
        <w:rPr>
          <w:lang w:val="en-US"/>
        </w:rPr>
        <w:t xml:space="preserve">Dynamics of Sla1-eGFP and Rvs167-eGFP in \textit{inp51$\Delta$} </w:t>
      </w:r>
      <w:ins w:id="274" w:author="Deepikaa Menon" w:date="2020-08-25T17:58:00Z">
        <w:r w:rsidR="005D360B">
          <w:rPr>
            <w:lang w:val="en-US"/>
          </w:rPr>
          <w:t>and</w:t>
        </w:r>
        <w:r w:rsidR="005D360B" w:rsidRPr="005E1AF3">
          <w:rPr>
            <w:lang w:val="en-US"/>
          </w:rPr>
          <w:t xml:space="preserve"> </w:t>
        </w:r>
      </w:ins>
      <w:r w:rsidRPr="005E1AF3">
        <w:rPr>
          <w:lang w:val="en-US"/>
        </w:rPr>
        <w:t xml:space="preserve">\textit{inp52$\Delta$} cells were </w:t>
      </w:r>
      <w:ins w:id="275" w:author="Deepikaa Menon" w:date="2020-08-25T17:58:00Z">
        <w:r w:rsidR="002C1F78">
          <w:rPr>
            <w:lang w:val="en-US"/>
          </w:rPr>
          <w:t xml:space="preserve">then </w:t>
        </w:r>
      </w:ins>
      <w:r w:rsidRPr="005E1AF3">
        <w:rPr>
          <w:lang w:val="en-US"/>
        </w:rPr>
        <w:t>compared against the WT</w:t>
      </w:r>
      <w:ins w:id="276" w:author="Deepikaa Menon" w:date="2020-08-25T17:48:00Z">
        <w:r w:rsidR="005B667B">
          <w:rPr>
            <w:lang w:val="en-US"/>
          </w:rPr>
          <w:t xml:space="preserve"> (Fig2 </w:t>
        </w:r>
      </w:ins>
      <w:ins w:id="277" w:author="Deepikaa Menon" w:date="2020-08-25T17:59:00Z">
        <w:r w:rsidR="005E33F5">
          <w:rPr>
            <w:lang w:val="en-US"/>
          </w:rPr>
          <w:t>d</w:t>
        </w:r>
      </w:ins>
      <w:ins w:id="278" w:author="Deepikaa Menon" w:date="2020-08-25T17:48:00Z">
        <w:r w:rsidR="005B667B">
          <w:rPr>
            <w:lang w:val="en-US"/>
          </w:rPr>
          <w:t xml:space="preserve">, </w:t>
        </w:r>
      </w:ins>
      <w:ins w:id="279" w:author="Deepikaa Menon" w:date="2020-08-25T17:59:00Z">
        <w:r w:rsidR="005E33F5">
          <w:rPr>
            <w:lang w:val="en-US"/>
          </w:rPr>
          <w:t>e</w:t>
        </w:r>
      </w:ins>
      <w:ins w:id="280" w:author="Deepikaa Menon" w:date="2020-08-25T17:48:00Z">
        <w:r w:rsidR="005B667B">
          <w:rPr>
            <w:lang w:val="en-US"/>
          </w:rPr>
          <w:t>)</w:t>
        </w:r>
      </w:ins>
      <w:r w:rsidRPr="005E1AF3">
        <w:rPr>
          <w:lang w:val="en-US"/>
        </w:rPr>
        <w:t xml:space="preserve">. </w:t>
      </w:r>
      <w:del w:id="281" w:author="Microsoft Office User" w:date="2020-09-08T02:10:00Z">
        <w:r w:rsidRPr="005E1AF3" w:rsidDel="00EA7C5F">
          <w:rPr>
            <w:lang w:val="en-US"/>
          </w:rPr>
          <w:delText>Membrane retraction event</w:delText>
        </w:r>
      </w:del>
      <w:ins w:id="282" w:author="Microsoft Office User" w:date="2020-09-08T02:10:00Z">
        <w:r w:rsidR="00EA7C5F">
          <w:rPr>
            <w:lang w:val="en-US"/>
          </w:rPr>
          <w:t xml:space="preserve">Scission efficiency </w:t>
        </w:r>
      </w:ins>
      <w:del w:id="283" w:author="Microsoft Office User" w:date="2020-09-08T02:10:00Z">
        <w:r w:rsidRPr="005E1AF3" w:rsidDel="00EA7C5F">
          <w:rPr>
            <w:lang w:val="en-US"/>
          </w:rPr>
          <w:delText xml:space="preserve">s </w:delText>
        </w:r>
      </w:del>
      <w:r w:rsidRPr="005E1AF3">
        <w:rPr>
          <w:lang w:val="en-US"/>
        </w:rPr>
        <w:t>do</w:t>
      </w:r>
      <w:ins w:id="284" w:author="Microsoft Office User" w:date="2020-09-08T02:10:00Z">
        <w:r w:rsidR="00EA7C5F">
          <w:rPr>
            <w:lang w:val="en-US"/>
          </w:rPr>
          <w:t>es</w:t>
        </w:r>
      </w:ins>
      <w:r w:rsidRPr="005E1AF3">
        <w:rPr>
          <w:lang w:val="en-US"/>
        </w:rPr>
        <w:t xml:space="preserve"> not significantly </w:t>
      </w:r>
      <w:ins w:id="285" w:author="Microsoft Office User" w:date="2020-09-08T02:10:00Z">
        <w:r w:rsidR="00EA7C5F">
          <w:rPr>
            <w:lang w:val="en-US"/>
          </w:rPr>
          <w:t>de</w:t>
        </w:r>
      </w:ins>
      <w:del w:id="286" w:author="Microsoft Office User" w:date="2020-09-08T02:10:00Z">
        <w:r w:rsidRPr="005E1AF3" w:rsidDel="00EA7C5F">
          <w:rPr>
            <w:lang w:val="en-US"/>
          </w:rPr>
          <w:delText>in</w:delText>
        </w:r>
      </w:del>
      <w:r w:rsidRPr="005E1AF3">
        <w:rPr>
          <w:lang w:val="en-US"/>
        </w:rPr>
        <w:t>crease in either compared to the WT (Fig2c). Magnitude and speed of Sla1 and Rvs167 centroid movement in \textit{inp51$\Delta$} is the same as the WT (Fig2.d, e)</w:t>
      </w:r>
      <w:ins w:id="287" w:author="Deepikaa Menon" w:date="2020-08-25T18:01:00Z">
        <w:r w:rsidR="001224E2">
          <w:rPr>
            <w:lang w:val="en-US"/>
          </w:rPr>
          <w:t>, while Rvs167 assemb</w:t>
        </w:r>
      </w:ins>
      <w:ins w:id="288" w:author="Deepikaa Menon" w:date="2020-08-25T18:02:00Z">
        <w:r w:rsidR="001224E2">
          <w:rPr>
            <w:lang w:val="en-US"/>
          </w:rPr>
          <w:t>ly has a slight delay (Fig2 supplement)</w:t>
        </w:r>
      </w:ins>
      <w:r w:rsidRPr="005E1AF3">
        <w:rPr>
          <w:lang w:val="en-US"/>
        </w:rPr>
        <w:t>. In \textit{inp52$\Delta$} cells, Sla1 movement also has the magnitude and speed as WT, but Sla1-eGFP signal is persistent after membrane scission (Fig.2d, arrow). Similarly, although Rvs167 inward movement looks similar to WT in \textit{inp52$\Delta$} (Fig2e), Rvs167-eGFP signal is persistent after inward movement (Fig2e arrow), and Rvs167 and Sla1 disassembly has a delay (Fig2 suppleme</w:t>
      </w:r>
      <w:ins w:id="289" w:author="Deepikaa Menon" w:date="2020-08-25T17:59:00Z">
        <w:r w:rsidR="00977B5F">
          <w:rPr>
            <w:lang w:val="en-US"/>
          </w:rPr>
          <w:t>nt). This data are consistent</w:t>
        </w:r>
      </w:ins>
      <w:ins w:id="290" w:author="Deepikaa Menon" w:date="2020-08-25T18:00:00Z">
        <w:r w:rsidR="00977B5F">
          <w:rPr>
            <w:lang w:val="en-US"/>
          </w:rPr>
          <w:t xml:space="preserve"> with synaptojanin involvement in</w:t>
        </w:r>
        <w:r w:rsidR="00C7321A">
          <w:rPr>
            <w:lang w:val="en-US"/>
          </w:rPr>
          <w:t xml:space="preserve"> ass</w:t>
        </w:r>
      </w:ins>
      <w:ins w:id="291" w:author="Deepikaa Menon" w:date="2020-08-25T18:01:00Z">
        <w:r w:rsidR="00C7321A">
          <w:rPr>
            <w:lang w:val="en-US"/>
          </w:rPr>
          <w:t>embly and</w:t>
        </w:r>
      </w:ins>
      <w:ins w:id="292" w:author="Deepikaa Menon" w:date="2020-08-25T18:00:00Z">
        <w:r w:rsidR="00977B5F">
          <w:rPr>
            <w:lang w:val="en-US"/>
          </w:rPr>
          <w:t xml:space="preserve"> disassembly of coat and scission proteins rather than in membrane scission. </w:t>
        </w:r>
      </w:ins>
    </w:p>
    <w:p w14:paraId="0446F282" w14:textId="30D2085F" w:rsidR="00872B41" w:rsidRDefault="00872B41" w:rsidP="005E1AF3">
      <w:pPr>
        <w:rPr>
          <w:ins w:id="293" w:author="Deepikaa Menon" w:date="2020-09-10T19:21:00Z"/>
          <w:rFonts w:ascii="MS Gothic" w:eastAsia="MS Gothic" w:hAnsi="MS Gothic" w:cs="MS Gothic"/>
          <w:lang w:val="en-US"/>
        </w:rPr>
      </w:pPr>
    </w:p>
    <w:p w14:paraId="5C399F84" w14:textId="3F51A330" w:rsidR="001A1DCE" w:rsidRDefault="00872B41" w:rsidP="005E1AF3">
      <w:pPr>
        <w:rPr>
          <w:ins w:id="294" w:author="Deepikaa Menon" w:date="2020-09-14T13:28:00Z"/>
          <w:lang w:val="en-US"/>
        </w:rPr>
      </w:pPr>
      <w:ins w:id="295" w:author="Deepikaa Menon" w:date="2020-09-10T19:21:00Z">
        <w:r>
          <w:rPr>
            <w:lang w:val="en-US"/>
          </w:rPr>
          <w:t>Fig2 supplement</w:t>
        </w:r>
        <w:r>
          <w:rPr>
            <w:lang w:val="en-US"/>
          </w:rPr>
          <w:t>1</w:t>
        </w:r>
      </w:ins>
      <w:ins w:id="296" w:author="Deepikaa Menon" w:date="2020-09-14T13:24:00Z">
        <w:r w:rsidR="001A1DCE">
          <w:rPr>
            <w:lang w:val="en-US"/>
          </w:rPr>
          <w:t>,2</w:t>
        </w:r>
      </w:ins>
    </w:p>
    <w:p w14:paraId="39EE3551" w14:textId="558ECBE9" w:rsidR="00FD709A" w:rsidRDefault="00FD709A" w:rsidP="005E1AF3">
      <w:pPr>
        <w:rPr>
          <w:ins w:id="297" w:author="Deepikaa Menon" w:date="2020-09-14T13:28:00Z"/>
          <w:lang w:val="en-US"/>
        </w:rPr>
      </w:pPr>
    </w:p>
    <w:p w14:paraId="623187D1" w14:textId="760F1FCB" w:rsidR="00FD709A" w:rsidRDefault="009221A3" w:rsidP="002767A0">
      <w:pPr>
        <w:jc w:val="center"/>
        <w:rPr>
          <w:ins w:id="298" w:author="Deepikaa Menon" w:date="2020-09-14T13:28:00Z"/>
          <w:lang w:val="en-US"/>
        </w:rPr>
        <w:pPrChange w:id="299" w:author="Deepikaa Menon" w:date="2020-09-15T18:09:00Z">
          <w:pPr/>
        </w:pPrChange>
      </w:pPr>
      <w:ins w:id="300" w:author="Deepikaa Menon" w:date="2020-09-14T13:45:00Z">
        <w:r>
          <w:rPr>
            <w:noProof/>
            <w:lang w:val="en-US"/>
          </w:rPr>
          <w:drawing>
            <wp:inline distT="0" distB="0" distL="0" distR="0" wp14:anchorId="3D43AF53" wp14:editId="715CC87F">
              <wp:extent cx="4669655" cy="1977882"/>
              <wp:effectExtent l="0" t="0" r="444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pplement.pd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85255" cy="1984490"/>
                      </a:xfrm>
                      <a:prstGeom prst="rect">
                        <a:avLst/>
                      </a:prstGeom>
                    </pic:spPr>
                  </pic:pic>
                </a:graphicData>
              </a:graphic>
            </wp:inline>
          </w:drawing>
        </w:r>
      </w:ins>
    </w:p>
    <w:p w14:paraId="707571B4" w14:textId="77777777" w:rsidR="00FD709A" w:rsidRDefault="00FD709A" w:rsidP="005E1AF3">
      <w:pPr>
        <w:rPr>
          <w:ins w:id="301" w:author="Deepikaa Menon" w:date="2020-09-14T13:24:00Z"/>
          <w:lang w:val="en-US"/>
        </w:rPr>
      </w:pPr>
    </w:p>
    <w:p w14:paraId="62A39062" w14:textId="189629EB" w:rsidR="001A1DCE" w:rsidRDefault="001A1DCE" w:rsidP="005E1AF3">
      <w:pPr>
        <w:rPr>
          <w:ins w:id="302" w:author="Deepikaa Menon" w:date="2020-09-14T13:24:00Z"/>
          <w:lang w:val="en-US"/>
        </w:rPr>
      </w:pPr>
    </w:p>
    <w:p w14:paraId="2EEE4D30" w14:textId="77777777" w:rsidR="001A1DCE" w:rsidRDefault="001A1DCE" w:rsidP="005E1AF3">
      <w:pPr>
        <w:rPr>
          <w:ins w:id="303" w:author="Deepikaa Menon" w:date="2020-09-14T13:24:00Z"/>
          <w:lang w:val="en-US"/>
        </w:rPr>
      </w:pPr>
    </w:p>
    <w:p w14:paraId="255F7031" w14:textId="77777777" w:rsidR="001A1DCE" w:rsidRDefault="001A1DCE" w:rsidP="005E1AF3">
      <w:pPr>
        <w:rPr>
          <w:ins w:id="304" w:author="Deepikaa Menon" w:date="2020-09-14T13:24:00Z"/>
          <w:lang w:val="en-US"/>
        </w:rPr>
      </w:pPr>
    </w:p>
    <w:p w14:paraId="4BED7E71" w14:textId="77777777" w:rsidR="001A1DCE" w:rsidRDefault="001A1DCE" w:rsidP="005E1AF3">
      <w:pPr>
        <w:rPr>
          <w:ins w:id="305" w:author="Deepikaa Menon" w:date="2020-09-14T13:24:00Z"/>
          <w:lang w:val="en-US"/>
        </w:rPr>
      </w:pPr>
    </w:p>
    <w:p w14:paraId="62DBC02F" w14:textId="15E1FA07" w:rsidR="005E1AF3" w:rsidRDefault="001A1DCE" w:rsidP="005E1AF3">
      <w:pPr>
        <w:rPr>
          <w:rFonts w:ascii="MS Gothic" w:eastAsia="MS Gothic" w:hAnsi="MS Gothic" w:cs="MS Gothic"/>
          <w:lang w:val="en-US"/>
        </w:rPr>
      </w:pPr>
      <w:ins w:id="306" w:author="Deepikaa Menon" w:date="2020-09-14T13:24:00Z">
        <w:r>
          <w:rPr>
            <w:lang w:val="en-US"/>
          </w:rPr>
          <w:softHyphen/>
        </w:r>
      </w:ins>
    </w:p>
    <w:p w14:paraId="2368BE3E" w14:textId="0E4704CE" w:rsidR="005E1AF3" w:rsidRDefault="005E1AF3" w:rsidP="00876A11">
      <w:pPr>
        <w:jc w:val="center"/>
        <w:rPr>
          <w:rFonts w:ascii="MS Gothic" w:eastAsia="MS Gothic" w:hAnsi="MS Gothic" w:cs="MS Gothic"/>
          <w:lang w:val="en-US"/>
        </w:rPr>
      </w:pPr>
    </w:p>
    <w:p w14:paraId="04570AF9" w14:textId="77777777" w:rsidR="005E1AF3" w:rsidDel="00F3566F" w:rsidRDefault="005E1AF3" w:rsidP="005E1AF3">
      <w:pPr>
        <w:rPr>
          <w:del w:id="307" w:author="Deepikaa Menon" w:date="2020-09-15T18:12:00Z"/>
          <w:rFonts w:ascii="MS Gothic" w:eastAsia="MS Gothic" w:hAnsi="MS Gothic" w:cs="MS Gothic"/>
          <w:lang w:val="en-US"/>
        </w:rPr>
      </w:pPr>
      <w:bookmarkStart w:id="308" w:name="_GoBack"/>
      <w:bookmarkEnd w:id="308"/>
    </w:p>
    <w:p w14:paraId="1A4C99A6" w14:textId="201CC418" w:rsidR="005E1AF3" w:rsidDel="00F3566F" w:rsidRDefault="005E1AF3" w:rsidP="005E1AF3">
      <w:pPr>
        <w:rPr>
          <w:del w:id="309" w:author="Deepikaa Menon" w:date="2020-09-15T18:12:00Z"/>
          <w:rFonts w:ascii="MS Gothic" w:eastAsia="MS Gothic" w:hAnsi="MS Gothic" w:cs="MS Gothic"/>
          <w:lang w:val="en-US"/>
        </w:rPr>
      </w:pPr>
    </w:p>
    <w:p w14:paraId="29D490E4" w14:textId="0A9B87EA" w:rsidR="005E1AF3" w:rsidDel="00F3566F" w:rsidRDefault="005E1AF3" w:rsidP="005E1AF3">
      <w:pPr>
        <w:rPr>
          <w:del w:id="310" w:author="Deepikaa Menon" w:date="2020-09-15T18:12:00Z"/>
          <w:rFonts w:ascii="MS Gothic" w:eastAsia="MS Gothic" w:hAnsi="MS Gothic" w:cs="MS Gothic"/>
          <w:lang w:val="en-US"/>
        </w:rPr>
      </w:pPr>
    </w:p>
    <w:p w14:paraId="2D00E102" w14:textId="77777777" w:rsidR="005E1AF3" w:rsidRDefault="005E1AF3" w:rsidP="005E1AF3">
      <w:pPr>
        <w:rPr>
          <w:rFonts w:ascii="MS Gothic" w:eastAsia="MS Gothic" w:hAnsi="MS Gothic" w:cs="MS Gothic"/>
          <w:lang w:val="en-US"/>
        </w:rPr>
      </w:pPr>
    </w:p>
    <w:p w14:paraId="065CD1A4" w14:textId="32242A53" w:rsidR="005E1AF3" w:rsidRDefault="005E1AF3" w:rsidP="005E1AF3">
      <w:pPr>
        <w:rPr>
          <w:lang w:val="en-US"/>
        </w:rPr>
      </w:pPr>
      <w:r w:rsidRPr="005E1AF3">
        <w:rPr>
          <w:lang w:val="en-US"/>
        </w:rPr>
        <w:lastRenderedPageBreak/>
        <w:t>\subsection{</w:t>
      </w:r>
      <w:r w:rsidRPr="005E1AF3">
        <w:rPr>
          <w:b/>
          <w:bCs/>
          <w:lang w:val="en-US"/>
        </w:rPr>
        <w:t>Rvs BAR domains recognize membrane curvature in-vivo</w:t>
      </w:r>
      <w:r w:rsidRPr="005E1AF3">
        <w:rPr>
          <w:lang w:val="en-US"/>
        </w:rPr>
        <w:t>}</w:t>
      </w:r>
    </w:p>
    <w:p w14:paraId="31E32418" w14:textId="77777777" w:rsidR="005E1AF3" w:rsidRDefault="005E1AF3" w:rsidP="005E1AF3">
      <w:pPr>
        <w:rPr>
          <w:lang w:val="en-US"/>
        </w:rPr>
      </w:pPr>
    </w:p>
    <w:p w14:paraId="71EC8A4D" w14:textId="3C0532CB" w:rsidR="005E1AF3" w:rsidRPr="005E1AF3" w:rsidRDefault="005E1AF3" w:rsidP="005E1AF3">
      <w:pPr>
        <w:rPr>
          <w:lang w:val="en-US"/>
        </w:rPr>
      </w:pPr>
      <w:r w:rsidRPr="005E1AF3">
        <w:rPr>
          <w:lang w:val="en-US"/>
        </w:rPr>
        <w:t xml:space="preserve">﻿So far Rvs167 remains the protein that has a major influence on scission </w:t>
      </w:r>
      <w:ins w:id="311" w:author="Deepikaa Menon" w:date="2020-08-25T18:06:00Z">
        <w:r w:rsidR="00592F79">
          <w:rPr>
            <w:lang w:val="en-US"/>
          </w:rPr>
          <w:t xml:space="preserve">efficiency </w:t>
        </w:r>
      </w:ins>
      <w:r w:rsidRPr="005E1AF3">
        <w:rPr>
          <w:lang w:val="en-US"/>
        </w:rPr>
        <w:t>and mo</w:t>
      </w:r>
      <w:ins w:id="312" w:author="Deepikaa Menon" w:date="2020-08-26T18:06:00Z">
        <w:r w:rsidR="00FF4D28">
          <w:rPr>
            <w:lang w:val="en-US"/>
          </w:rPr>
          <w:t>ve</w:t>
        </w:r>
      </w:ins>
      <w:r w:rsidRPr="005E1AF3">
        <w:rPr>
          <w:lang w:val="en-US"/>
        </w:rPr>
        <w:t xml:space="preserve">ment of Sla1. </w:t>
      </w:r>
      <w:ins w:id="313" w:author="Deepikaa Menon" w:date="2020-08-26T13:35:00Z">
        <w:r w:rsidR="0033194A" w:rsidRPr="005E1AF3">
          <w:rPr>
            <w:lang w:val="en-US"/>
          </w:rPr>
          <w:t xml:space="preserve">Rvs </w:t>
        </w:r>
        <w:r w:rsidR="0033194A">
          <w:rPr>
            <w:lang w:val="en-US"/>
          </w:rPr>
          <w:t xml:space="preserve">can tubulate liposomes in vitro </w:t>
        </w:r>
        <w:r w:rsidR="0033194A">
          <w:rPr>
            <w:lang w:val="en-US"/>
          </w:rPr>
          <w:fldChar w:fldCharType="begin" w:fldLock="1"/>
        </w:r>
      </w:ins>
      <w:r w:rsidR="00967411">
        <w:rPr>
          <w:lang w:val="en-US"/>
        </w:rPr>
        <w:instrText>ADDIN CSL_CITATION {"citationItems":[{"id":"ITEM-1","itemData":{"DOI":"10.1091/mbc.E10-03-0181","ISSN":"1059-1524","abstract":"Using a structure–function analysis, we find that Rvs proteins are initially recruited to sites of endocytosis through their curvature-sensing and membrane-binding ability in a manner dependent on complex sphingolipids., BAR domains are protein modules that bind to membranes and promote membrane curvature. One type of BAR domain, the N-BAR domain, contains an additional N-terminal amphipathic helix, which contributes to membrane-binding and bending activities. The only known N-BAR-domain proteins in the budding yeast Saccharomyces cerevisiae, Rvs161 and Rvs167, are required for endocytosis. We have explored the mechanism of N-BAR-domain function in the endocytosis process using a combined biochemical and genetic approach. We show that the purified Rvs161–Rvs167 complex binds to liposomes in a curvature-independent manner and promotes tubule formation in vitro. Consistent with the known role of BAR domain polymerization in membrane bending, we found that Rvs167 BAR domains interact with each other at cortical actin patches in vivo. To characterize N-BAR-domain function in endocytosis, we constructed yeast strains harboring changes in conserved residues in the Rvs161 and Rvs167 N-BAR domains. In vivo analysis of the rvs endocytosis mutants suggests that Rvs proteins are initially recruited to sites of endocytosis through their membrane-binding ability. We show that inappropriate regulation of complex sphingolipid and phosphoinositide levels in the membrane can impinge on Rvs function, highlighting the relationship between membrane components and N-BAR-domain proteins in vivo.","author":[{"dropping-particle":"","family":"Youn","given":"Ji-Young","non-dropping-particle":"","parse-names":false,"suffix":""},{"dropping-particle":"","family":"Friesen","given":"Helena","non-dropping-particle":"","parse-names":false,"suffix":""},{"dropping-particle":"","family":"Kishimoto","given":"Takuma","non-dropping-particle":"","parse-names":false,"suffix":""},{"dropping-particle":"","family":"Henne","given":"William M.","non-dropping-particle":"","parse-names":false,"suffix":""},{"dropping-particle":"","family":"Kurat","given":"Christoph F.","non-dropping-particle":"","parse-names":false,"suffix":""},{"dropping-particle":"","family":"Ye","given":"Wei","non-dropping-particle":"","parse-names":false,"suffix":""},{"dropping-particle":"","family":"Ceccarelli","given":"Derek F.","non-dropping-particle":"","parse-names":false,"suffix":""},{"dropping-particle":"","family":"Sicheri","given":"Frank","non-dropping-particle":"","parse-names":false,"suffix":""},{"dropping-particle":"","family":"Kohlwein","given":"Sepp D.","non-dropping-particle":"","parse-names":false,"suffix":""},{"dropping-particle":"","family":"McMahon","given":"Harvey T.","non-dropping-particle":"","parse-names":false,"suffix":""},{"dropping-particle":"","family":"Andrews","given":"Brenda J.","non-dropping-particle":"","parse-names":false,"suffix":""}],"container-title":"Molecular Biology of the Cell","id":"ITEM-1","issue":"17","issued":{"date-parts":[["2010","9"]]},"page":"3054-3069","title":"Dissecting BAR Domain Function in the Yeast Amphiphysins Rvs161 and Rvs167 during Endocytosis","type":"article-journal","volume":"21"},"uris":["http://www.mendeley.com/documents/?uuid=736cd7e7-f984-4271-9102-1df64ee3059e"]}],"mendeley":{"formattedCitation":"(Youn et al. 2010)","plainTextFormattedCitation":"(Youn et al. 2010)","previouslyFormattedCitation":"(Youn et al. 2010)"},"properties":{"noteIndex":0},"schema":"https://github.com/citation-style-language/schema/raw/master/csl-citation.json"}</w:instrText>
      </w:r>
      <w:ins w:id="314" w:author="Deepikaa Menon" w:date="2020-08-26T13:35:00Z">
        <w:r w:rsidR="0033194A">
          <w:rPr>
            <w:lang w:val="en-US"/>
          </w:rPr>
          <w:fldChar w:fldCharType="separate"/>
        </w:r>
        <w:r w:rsidR="0033194A" w:rsidRPr="001844E3">
          <w:rPr>
            <w:noProof/>
            <w:lang w:val="en-US"/>
          </w:rPr>
          <w:t>(Youn et al. 2010)</w:t>
        </w:r>
        <w:r w:rsidR="0033194A">
          <w:rPr>
            <w:lang w:val="en-US"/>
          </w:rPr>
          <w:fldChar w:fldCharType="end"/>
        </w:r>
        <w:r w:rsidR="0033194A">
          <w:rPr>
            <w:lang w:val="en-US"/>
          </w:rPr>
          <w:t xml:space="preserve">, but its interaction with membrane curvature </w:t>
        </w:r>
      </w:ins>
      <w:ins w:id="315" w:author="Deepikaa Menon" w:date="2020-08-26T18:41:00Z">
        <w:r w:rsidR="00DA426F">
          <w:rPr>
            <w:lang w:val="en-US"/>
          </w:rPr>
          <w:t xml:space="preserve">in vivo </w:t>
        </w:r>
      </w:ins>
      <w:ins w:id="316" w:author="Deepikaa Menon" w:date="2020-08-26T13:35:00Z">
        <w:r w:rsidR="0033194A" w:rsidRPr="005E1AF3">
          <w:rPr>
            <w:lang w:val="en-US"/>
          </w:rPr>
          <w:t>has not so far been tested.</w:t>
        </w:r>
        <w:commentRangeStart w:id="317"/>
        <w:r w:rsidR="0033194A" w:rsidRPr="005E1AF3">
          <w:rPr>
            <w:lang w:val="en-US"/>
          </w:rPr>
          <w:t xml:space="preserve"> </w:t>
        </w:r>
        <w:commentRangeEnd w:id="317"/>
        <w:r w:rsidR="0033194A">
          <w:rPr>
            <w:rStyle w:val="CommentReference"/>
          </w:rPr>
          <w:commentReference w:id="317"/>
        </w:r>
        <w:r w:rsidR="0033194A">
          <w:rPr>
            <w:lang w:val="en-US"/>
          </w:rPr>
          <w:t xml:space="preserve"> </w:t>
        </w:r>
      </w:ins>
      <w:r w:rsidRPr="005E1AF3">
        <w:rPr>
          <w:lang w:val="en-US"/>
        </w:rPr>
        <w:t>Recruitment of the Rvs complex to endocytic sites</w:t>
      </w:r>
      <w:ins w:id="318" w:author="Deepikaa Menon" w:date="2020-08-26T18:41:00Z">
        <w:r w:rsidR="00A70FF3">
          <w:rPr>
            <w:lang w:val="en-US"/>
          </w:rPr>
          <w:t>,</w:t>
        </w:r>
      </w:ins>
      <w:ins w:id="319" w:author="Deepikaa Menon" w:date="2020-08-26T13:36:00Z">
        <w:r w:rsidR="0033194A">
          <w:rPr>
            <w:lang w:val="en-US"/>
          </w:rPr>
          <w:t xml:space="preserve"> and BAR-membrane interaction was </w:t>
        </w:r>
      </w:ins>
      <w:r w:rsidRPr="005E1AF3">
        <w:rPr>
          <w:lang w:val="en-US"/>
        </w:rPr>
        <w:t>thus investigated further</w:t>
      </w:r>
      <w:ins w:id="320" w:author="Deepikaa Menon" w:date="2020-08-26T13:35:00Z">
        <w:r w:rsidR="0033194A">
          <w:rPr>
            <w:lang w:val="en-US"/>
          </w:rPr>
          <w:t xml:space="preserve">. </w:t>
        </w:r>
      </w:ins>
      <w:ins w:id="321" w:author="Deepikaa Menon" w:date="2020-08-26T18:42:00Z">
        <w:r w:rsidR="00C6386D">
          <w:rPr>
            <w:lang w:val="en-US"/>
          </w:rPr>
          <w:t xml:space="preserve">The SH3 domain has known interactions with </w:t>
        </w:r>
      </w:ins>
      <w:ins w:id="322" w:author="Deepikaa Menon" w:date="2020-08-28T12:38:00Z">
        <w:r w:rsidR="005C7D2C">
          <w:rPr>
            <w:lang w:val="en-US"/>
          </w:rPr>
          <w:t>protein</w:t>
        </w:r>
      </w:ins>
      <w:ins w:id="323" w:author="Deepikaa Menon" w:date="2020-08-28T12:39:00Z">
        <w:r w:rsidR="005C7D2C">
          <w:rPr>
            <w:lang w:val="en-US"/>
          </w:rPr>
          <w:t>s</w:t>
        </w:r>
      </w:ins>
      <w:ins w:id="324" w:author="Deepikaa Menon" w:date="2020-08-28T12:38:00Z">
        <w:r w:rsidR="005C7D2C">
          <w:rPr>
            <w:lang w:val="en-US"/>
          </w:rPr>
          <w:t xml:space="preserve"> within </w:t>
        </w:r>
      </w:ins>
      <w:ins w:id="325" w:author="Deepikaa Menon" w:date="2020-08-26T18:42:00Z">
        <w:r w:rsidR="00C6386D">
          <w:rPr>
            <w:lang w:val="en-US"/>
          </w:rPr>
          <w:t xml:space="preserve">actin network. </w:t>
        </w:r>
      </w:ins>
      <w:ins w:id="326" w:author="Deepikaa Menon" w:date="2020-08-26T18:43:00Z">
        <w:r w:rsidR="00C6386D">
          <w:rPr>
            <w:lang w:val="en-US"/>
          </w:rPr>
          <w:t>W</w:t>
        </w:r>
      </w:ins>
      <w:ins w:id="327" w:author="Deepikaa Menon" w:date="2020-08-26T18:42:00Z">
        <w:r w:rsidR="00C6386D">
          <w:rPr>
            <w:lang w:val="en-US"/>
          </w:rPr>
          <w:t>e</w:t>
        </w:r>
      </w:ins>
      <w:ins w:id="328" w:author="Deepikaa Menon" w:date="2020-08-26T18:43:00Z">
        <w:r w:rsidR="00C6386D">
          <w:rPr>
            <w:lang w:val="en-US"/>
          </w:rPr>
          <w:t xml:space="preserve"> removed</w:t>
        </w:r>
      </w:ins>
      <w:ins w:id="329" w:author="Deepikaa Menon" w:date="2020-08-26T18:42:00Z">
        <w:r w:rsidR="00C6386D">
          <w:rPr>
            <w:lang w:val="en-US"/>
          </w:rPr>
          <w:t xml:space="preserve"> the contribution of the SH3 </w:t>
        </w:r>
      </w:ins>
      <w:del w:id="330" w:author="Deepikaa Menon" w:date="2020-08-26T13:35:00Z">
        <w:r w:rsidRPr="005E1AF3" w:rsidDel="0033194A">
          <w:rPr>
            <w:lang w:val="en-US"/>
          </w:rPr>
          <w:delText xml:space="preserve">. Rvs </w:delText>
        </w:r>
      </w:del>
      <w:del w:id="331" w:author="Deepikaa Menon" w:date="2020-08-26T13:27:00Z">
        <w:r w:rsidRPr="005E1AF3" w:rsidDel="001844E3">
          <w:rPr>
            <w:lang w:val="en-US"/>
          </w:rPr>
          <w:delText xml:space="preserve"> has been indicated by work</w:delText>
        </w:r>
      </w:del>
      <w:del w:id="332" w:author="Deepikaa Menon" w:date="2020-08-26T13:26:00Z">
        <w:r w:rsidRPr="005E1AF3" w:rsidDel="001844E3">
          <w:rPr>
            <w:lang w:val="en-US"/>
          </w:rPr>
          <w:delText xml:space="preserve"> </w:delText>
        </w:r>
      </w:del>
      <w:del w:id="333" w:author="Deepikaa Menon" w:date="2020-08-25T18:09:00Z">
        <w:r w:rsidRPr="005E1AF3" w:rsidDel="00462D65">
          <w:rPr>
            <w:lang w:val="en-US"/>
          </w:rPr>
          <w:delText>on other BAR domain proteins</w:delText>
        </w:r>
        <w:commentRangeStart w:id="334"/>
        <w:commentRangeEnd w:id="334"/>
        <w:r w:rsidR="00B34347" w:rsidDel="00462D65">
          <w:rPr>
            <w:rStyle w:val="CommentReference"/>
          </w:rPr>
          <w:commentReference w:id="334"/>
        </w:r>
        <w:r w:rsidRPr="005E1AF3" w:rsidDel="00462D65">
          <w:rPr>
            <w:lang w:val="en-US"/>
          </w:rPr>
          <w:delText xml:space="preserve"> </w:delText>
        </w:r>
      </w:del>
      <w:del w:id="335" w:author="Deepikaa Menon" w:date="2020-08-26T13:26:00Z">
        <w:r w:rsidRPr="005E1AF3" w:rsidDel="001844E3">
          <w:rPr>
            <w:lang w:val="en-US"/>
          </w:rPr>
          <w:delText>(ref BAR),</w:delText>
        </w:r>
      </w:del>
      <w:del w:id="336" w:author="Deepikaa Menon" w:date="2020-08-26T13:27:00Z">
        <w:r w:rsidRPr="005E1AF3" w:rsidDel="001844E3">
          <w:rPr>
            <w:lang w:val="en-US"/>
          </w:rPr>
          <w:delText xml:space="preserve"> but </w:delText>
        </w:r>
      </w:del>
      <w:del w:id="337" w:author="Deepikaa Menon" w:date="2020-08-26T13:35:00Z">
        <w:r w:rsidRPr="005E1AF3" w:rsidDel="0033194A">
          <w:rPr>
            <w:lang w:val="en-US"/>
          </w:rPr>
          <w:delText>has not so far been tested.</w:delText>
        </w:r>
        <w:commentRangeStart w:id="338"/>
        <w:r w:rsidRPr="005E1AF3" w:rsidDel="0033194A">
          <w:rPr>
            <w:lang w:val="en-US"/>
          </w:rPr>
          <w:delText xml:space="preserve"> </w:delText>
        </w:r>
        <w:commentRangeEnd w:id="338"/>
        <w:r w:rsidR="0019302F" w:rsidDel="0033194A">
          <w:rPr>
            <w:rStyle w:val="CommentReference"/>
          </w:rPr>
          <w:commentReference w:id="338"/>
        </w:r>
      </w:del>
      <w:del w:id="339" w:author="Deepikaa Menon" w:date="2020-08-26T18:42:00Z">
        <w:r w:rsidRPr="005E1AF3" w:rsidDel="00C6386D">
          <w:rPr>
            <w:lang w:val="en-US"/>
          </w:rPr>
          <w:delText>In order to do so, w</w:delText>
        </w:r>
      </w:del>
      <w:ins w:id="340" w:author="Deepikaa Menon" w:date="2020-08-26T18:43:00Z">
        <w:r w:rsidR="00C6386D">
          <w:rPr>
            <w:lang w:val="en-US"/>
          </w:rPr>
          <w:t xml:space="preserve">by deleting the </w:t>
        </w:r>
      </w:ins>
      <w:r w:rsidRPr="005E1AF3">
        <w:rPr>
          <w:lang w:val="en-US"/>
        </w:rPr>
        <w:t xml:space="preserve">SH3 </w:t>
      </w:r>
      <w:ins w:id="341" w:author="Deepikaa Menon" w:date="2020-08-26T18:43:00Z">
        <w:r w:rsidR="00C6386D">
          <w:rPr>
            <w:lang w:val="en-US"/>
          </w:rPr>
          <w:t xml:space="preserve">domain </w:t>
        </w:r>
      </w:ins>
      <w:r w:rsidRPr="005E1AF3">
        <w:rPr>
          <w:lang w:val="en-US"/>
        </w:rPr>
        <w:t>(</w:t>
      </w:r>
      <w:ins w:id="342" w:author="Deepikaa Menon" w:date="2020-08-28T13:13:00Z">
        <w:r w:rsidR="00AE38C3">
          <w:rPr>
            <w:lang w:val="en-US"/>
          </w:rPr>
          <w:t xml:space="preserve">this construct is </w:t>
        </w:r>
      </w:ins>
      <w:r w:rsidRPr="005E1AF3">
        <w:rPr>
          <w:lang w:val="en-US"/>
        </w:rPr>
        <w:t>henceforth BAR-GPA, Fig3a) and observed the localization of the BAR</w:t>
      </w:r>
      <w:ins w:id="343" w:author="Deepikaa Menon" w:date="2020-08-26T18:43:00Z">
        <w:r w:rsidR="00C6386D">
          <w:rPr>
            <w:lang w:val="en-US"/>
          </w:rPr>
          <w:t>-GPA compared to</w:t>
        </w:r>
        <w:r w:rsidR="008668B9">
          <w:rPr>
            <w:lang w:val="en-US"/>
          </w:rPr>
          <w:t xml:space="preserve"> full-length Rvs167</w:t>
        </w:r>
      </w:ins>
      <w:r w:rsidRPr="005E1AF3">
        <w:rPr>
          <w:lang w:val="en-US"/>
        </w:rPr>
        <w:t xml:space="preserve">. </w:t>
      </w:r>
      <w:del w:id="344" w:author="Deepikaa Menon" w:date="2020-08-19T16:47:00Z">
        <w:r w:rsidRPr="005E1AF3" w:rsidDel="00BB2EFE">
          <w:rPr>
            <w:lang w:val="en-US"/>
          </w:rPr>
          <w:delText xml:space="preserve">The GPA region is a disordered domain that has no previously reported function (ref) and was retained to </w:delText>
        </w:r>
        <w:commentRangeStart w:id="345"/>
        <w:r w:rsidRPr="005E1AF3" w:rsidDel="00BB2EFE">
          <w:rPr>
            <w:lang w:val="en-US"/>
          </w:rPr>
          <w:delText>ensure proper folding and function of the BAR domain</w:delText>
        </w:r>
        <w:commentRangeEnd w:id="345"/>
        <w:r w:rsidR="00B8348E" w:rsidDel="00BB2EFE">
          <w:rPr>
            <w:rStyle w:val="CommentReference"/>
          </w:rPr>
          <w:commentReference w:id="345"/>
        </w:r>
        <w:r w:rsidRPr="005E1AF3" w:rsidDel="00BB2EFE">
          <w:rPr>
            <w:lang w:val="en-US"/>
          </w:rPr>
          <w:delText xml:space="preserve">. </w:delText>
        </w:r>
      </w:del>
      <w:r w:rsidRPr="005E1AF3">
        <w:rPr>
          <w:lang w:val="en-US"/>
        </w:rPr>
        <w:t xml:space="preserve">Endogenously tagged Rvs167-eGFP and BAR-GPA-eGFP </w:t>
      </w:r>
      <w:commentRangeStart w:id="346"/>
      <w:commentRangeStart w:id="347"/>
      <w:r w:rsidRPr="005E1AF3">
        <w:rPr>
          <w:lang w:val="en-US"/>
        </w:rPr>
        <w:t xml:space="preserve">colocalization with Abp1-mCherry </w:t>
      </w:r>
      <w:commentRangeEnd w:id="346"/>
      <w:r w:rsidR="00405262">
        <w:rPr>
          <w:rStyle w:val="CommentReference"/>
        </w:rPr>
        <w:commentReference w:id="346"/>
      </w:r>
      <w:commentRangeEnd w:id="347"/>
      <w:r w:rsidR="003D69BA">
        <w:rPr>
          <w:rStyle w:val="CommentReference"/>
        </w:rPr>
        <w:commentReference w:id="347"/>
      </w:r>
      <w:r w:rsidRPr="005E1AF3">
        <w:rPr>
          <w:lang w:val="en-US"/>
        </w:rPr>
        <w:t>in WT and \textit{sla2$\Delta$} cells were compared (Fig3b). Sla2 acts as the molecular linker between forces exerted by the actin network and the plasma membrane</w:t>
      </w:r>
      <w:ins w:id="348" w:author="Deepikaa Menon" w:date="2020-08-28T13:14:00Z">
        <w:r w:rsidR="00967411">
          <w:rPr>
            <w:lang w:val="en-US"/>
          </w:rPr>
          <w:t xml:space="preserve"> </w:t>
        </w:r>
        <w:r w:rsidR="00967411">
          <w:rPr>
            <w:lang w:val="en-US"/>
          </w:rPr>
          <w:fldChar w:fldCharType="begin" w:fldLock="1"/>
        </w:r>
      </w:ins>
      <w:r w:rsidR="008C2E7B">
        <w:rPr>
          <w:lang w:val="en-US"/>
        </w:rPr>
        <w:instrText>ADDIN CSL_CITATION {"citationItems":[{"id":"ITEM-1","itemData":{"DOI":"10.1073/pnas.1207011109","ISSN":"1091-6490","PMID":"22927393","abstract":"Dynamic actin filaments are a crucial component of clathrin-mediated endocytosis when endocytic proteins cannot supply enough energy for vesicle budding. Actin cytoskeleton is thought to provide force for membrane invagination or vesicle scission, but how this force is transmitted to the plasma membrane is not understood. Here we describe the molecular mechanism of plasma membrane-actin cytoskeleton coupling mediated by cooperative action of epsin Ent1 and the HIP1R homolog Sla2 in yeast Saccharomyces cerevisiae. Sla2 anchors Ent1 to a stable endocytic coat by an unforeseen interaction between Sla2's ANTH and Ent1's ENTH lipid-binding domains. The ANTH and ENTH domains bind each other in a ligand-dependent manner to provide critical anchoring of both proteins to the membrane. The C-terminal parts of Ent1 and Sla2 bind redundantly to actin filaments via a previously unknown phospho-regulated actin-binding domain in Ent1 and the THATCH domain in Sla2. By the synergistic binding to the membrane and redundant interaction with actin, Ent1 and Sla2 form an essential molecular linker that transmits the force generated by the actin cytoskeleton to the plasma membrane, leading to membrane invagination and vesicle budding.","author":[{"dropping-particle":"","family":"Skruzny","given":"Michal","non-dropping-particle":"","parse-names":false,"suffix":""},{"dropping-particle":"","family":"Brach","given":"Thorsten","non-dropping-particle":"","parse-names":false,"suffix":""},{"dropping-particle":"","family":"Ciuffa","given":"Rodolfo","non-dropping-particle":"","parse-names":false,"suffix":""},{"dropping-particle":"","family":"Rybina","given":"Sofia","non-dropping-particle":"","parse-names":false,"suffix":""},{"dropping-particle":"","family":"Wachsmuth","given":"Malte","non-dropping-particle":"","parse-names":false,"suffix":""},{"dropping-particle":"","family":"Kaksonen","given":"Marko","non-dropping-particle":"","parse-names":false,"suffix":""}],"container-title":"Proceedings of the National Academy of Sciences of the United States of America","id":"ITEM-1","issue":"38","issued":{"date-parts":[["2012","9","18"]]},"page":"E2533-42","publisher":"National Academy of Sciences","title":"Molecular basis for coupling the plasma membrane to the actin cytoskeleton during clathrin-mediated endocytosis.","type":"article-journal","volume":"109"},"uris":["http://www.mendeley.com/documents/?uuid=ed3b390b-ce6e-3701-aeca-358f8af5d1d2"]}],"mendeley":{"formattedCitation":"(Skruzny et al. 2012)","plainTextFormattedCitation":"(Skruzny et al. 2012)","previouslyFormattedCitation":"(Skruzny et al. 2012)"},"properties":{"noteIndex":0},"schema":"https://github.com/citation-style-language/schema/raw/master/csl-citation.json"}</w:instrText>
      </w:r>
      <w:r w:rsidR="00967411">
        <w:rPr>
          <w:lang w:val="en-US"/>
        </w:rPr>
        <w:fldChar w:fldCharType="separate"/>
      </w:r>
      <w:r w:rsidR="00967411" w:rsidRPr="00967411">
        <w:rPr>
          <w:noProof/>
          <w:lang w:val="en-US"/>
        </w:rPr>
        <w:t>(Skruzny et al. 2012)</w:t>
      </w:r>
      <w:ins w:id="349" w:author="Deepikaa Menon" w:date="2020-08-28T13:14:00Z">
        <w:r w:rsidR="00967411">
          <w:rPr>
            <w:lang w:val="en-US"/>
          </w:rPr>
          <w:fldChar w:fldCharType="end"/>
        </w:r>
        <w:r w:rsidR="00967411">
          <w:rPr>
            <w:lang w:val="en-US"/>
          </w:rPr>
          <w:t>.</w:t>
        </w:r>
      </w:ins>
      <w:r w:rsidRPr="005E1AF3">
        <w:rPr>
          <w:lang w:val="en-US"/>
        </w:rPr>
        <w:t xml:space="preserve"> \textit{sla2$\Delta$} cells therefore contain a polymerizing actin network at endocytic patches, but the membrane has no curvature, and endocytosis fails. In these cells, the full-length Rvs167 protein co-localizes with Abp1-mCherry, indicating that it is recruited to endocytic sites </w:t>
      </w:r>
      <w:ins w:id="350" w:author="Marko Kaksonen" w:date="2020-08-11T16:37:00Z">
        <w:r w:rsidR="000A54C8">
          <w:rPr>
            <w:lang w:val="en-US"/>
          </w:rPr>
          <w:t xml:space="preserve">independently of membrane curvature </w:t>
        </w:r>
      </w:ins>
      <w:r w:rsidRPr="005E1AF3">
        <w:rPr>
          <w:lang w:val="en-US"/>
        </w:rPr>
        <w:t xml:space="preserve">(Fig3b, “\textit{sla2$\Delta$}”). BAR-GPA </w:t>
      </w:r>
      <w:ins w:id="351" w:author="Deepikaa Menon" w:date="2020-08-26T18:47:00Z">
        <w:r w:rsidR="00DB2B0A">
          <w:rPr>
            <w:lang w:val="en-US"/>
          </w:rPr>
          <w:t xml:space="preserve">does not localize </w:t>
        </w:r>
      </w:ins>
      <w:ins w:id="352" w:author="Deepikaa Menon" w:date="2020-08-26T18:48:00Z">
        <w:r w:rsidR="00DB2B0A">
          <w:rPr>
            <w:lang w:val="en-US"/>
          </w:rPr>
          <w:t>to the plasma membrane,</w:t>
        </w:r>
      </w:ins>
      <w:ins w:id="353" w:author="Deepikaa Menon" w:date="2020-08-26T18:47:00Z">
        <w:r w:rsidR="00DB2B0A">
          <w:rPr>
            <w:lang w:val="en-US"/>
          </w:rPr>
          <w:t xml:space="preserve"> </w:t>
        </w:r>
      </w:ins>
      <w:r w:rsidRPr="005E1AF3">
        <w:rPr>
          <w:lang w:val="en-US"/>
        </w:rPr>
        <w:t xml:space="preserve"> except for rare transient patches that do not co-localize with Abp1-mCherry</w:t>
      </w:r>
      <w:ins w:id="354" w:author="Deepikaa Menon" w:date="2020-08-28T13:15:00Z">
        <w:r w:rsidR="00ED2DC7">
          <w:rPr>
            <w:lang w:val="en-US"/>
          </w:rPr>
          <w:t>:</w:t>
        </w:r>
      </w:ins>
      <w:ins w:id="355" w:author="Deepikaa Menon" w:date="2020-08-28T14:27:00Z">
        <w:r w:rsidR="00196535">
          <w:rPr>
            <w:lang w:val="en-US"/>
          </w:rPr>
          <w:t xml:space="preserve"> BAR-GPA</w:t>
        </w:r>
      </w:ins>
      <w:ins w:id="356" w:author="Deepikaa Menon" w:date="2020-08-26T18:48:00Z">
        <w:r w:rsidR="00DB2B0A">
          <w:rPr>
            <w:lang w:val="en-US"/>
          </w:rPr>
          <w:t xml:space="preserve"> is not recruited to endocytic sites</w:t>
        </w:r>
      </w:ins>
      <w:ins w:id="357" w:author="Microsoft Office User" w:date="2020-09-08T02:15:00Z">
        <w:r w:rsidR="00F95674" w:rsidRPr="00893739">
          <w:rPr>
            <w:color w:val="FF0000"/>
            <w:lang w:val="en-US"/>
            <w:rPrChange w:id="358" w:author="Microsoft Office User" w:date="2020-09-08T02:15:00Z">
              <w:rPr>
                <w:lang w:val="en-US"/>
              </w:rPr>
            </w:rPrChange>
          </w:rPr>
          <w:t xml:space="preserve"> </w:t>
        </w:r>
        <w:r w:rsidR="00893739" w:rsidRPr="00893739">
          <w:rPr>
            <w:color w:val="FF0000"/>
            <w:lang w:val="en-US"/>
            <w:rPrChange w:id="359" w:author="Microsoft Office User" w:date="2020-09-08T02:15:00Z">
              <w:rPr>
                <w:lang w:val="en-US"/>
              </w:rPr>
            </w:rPrChange>
          </w:rPr>
          <w:t>in sla2del</w:t>
        </w:r>
      </w:ins>
      <w:ins w:id="360" w:author="Deepikaa Menon" w:date="2020-08-26T18:48:00Z">
        <w:r w:rsidR="00DB2B0A">
          <w:rPr>
            <w:lang w:val="en-US"/>
          </w:rPr>
          <w:t xml:space="preserve">. </w:t>
        </w:r>
      </w:ins>
    </w:p>
    <w:p w14:paraId="1A82A728" w14:textId="0C9FF360" w:rsidR="005E1AF3" w:rsidRPr="005E1AF3" w:rsidRDefault="00A15BDE" w:rsidP="005E1AF3">
      <w:pPr>
        <w:rPr>
          <w:lang w:val="en-US"/>
        </w:rPr>
      </w:pPr>
      <w:ins w:id="361" w:author="Deepikaa Menon" w:date="2020-08-27T14:36:00Z">
        <w:r>
          <w:rPr>
            <w:lang w:val="en-US"/>
          </w:rPr>
          <w:t xml:space="preserve"> </w:t>
        </w:r>
      </w:ins>
    </w:p>
    <w:p w14:paraId="215374B0" w14:textId="77777777" w:rsidR="005E1AF3" w:rsidRPr="005E1AF3" w:rsidRDefault="005E1AF3" w:rsidP="005E1AF3">
      <w:pPr>
        <w:rPr>
          <w:lang w:val="en-US"/>
        </w:rPr>
      </w:pPr>
    </w:p>
    <w:p w14:paraId="19B03E89" w14:textId="77777777" w:rsidR="005E1AF3" w:rsidRPr="005E1AF3" w:rsidRDefault="005E1AF3" w:rsidP="005E1AF3">
      <w:pPr>
        <w:rPr>
          <w:lang w:val="en-US"/>
        </w:rPr>
      </w:pPr>
      <w:r w:rsidRPr="005E1AF3">
        <w:rPr>
          <w:lang w:val="en-US"/>
        </w:rPr>
        <w:t>\subsection{</w:t>
      </w:r>
      <w:r w:rsidRPr="005E1AF3">
        <w:rPr>
          <w:b/>
          <w:bCs/>
          <w:lang w:val="en-US"/>
        </w:rPr>
        <w:t>Rvs SH3 domains have an actin and curvature independent localisation</w:t>
      </w:r>
      <w:r w:rsidRPr="005E1AF3">
        <w:rPr>
          <w:lang w:val="en-US"/>
        </w:rPr>
        <w:t>}</w:t>
      </w:r>
    </w:p>
    <w:p w14:paraId="195BC2E5" w14:textId="0C9AE4F7" w:rsidR="005E1AF3" w:rsidRDefault="005E1AF3" w:rsidP="005E1AF3">
      <w:pPr>
        <w:rPr>
          <w:lang w:val="en-US"/>
        </w:rPr>
      </w:pPr>
      <w:del w:id="362" w:author="Deepikaa Menon" w:date="2020-08-28T13:17:00Z">
        <w:r w:rsidRPr="005E1AF3" w:rsidDel="00605579">
          <w:rPr>
            <w:lang w:val="en-US"/>
          </w:rPr>
          <w:delText xml:space="preserve">The SH3 domain has known genetic interactions with </w:delText>
        </w:r>
      </w:del>
      <w:commentRangeStart w:id="363"/>
      <w:del w:id="364" w:author="Deepikaa Menon" w:date="2020-08-26T18:48:00Z">
        <w:r w:rsidRPr="005E1AF3" w:rsidDel="00C12A6E">
          <w:rPr>
            <w:lang w:val="en-US"/>
          </w:rPr>
          <w:delText>actin-related</w:delText>
        </w:r>
        <w:commentRangeEnd w:id="363"/>
        <w:r w:rsidR="006D2F54" w:rsidDel="00C12A6E">
          <w:rPr>
            <w:rStyle w:val="CommentReference"/>
          </w:rPr>
          <w:commentReference w:id="363"/>
        </w:r>
      </w:del>
      <w:del w:id="365" w:author="Deepikaa Menon" w:date="2020-08-28T13:17:00Z">
        <w:r w:rsidRPr="005E1AF3" w:rsidDel="00605579">
          <w:rPr>
            <w:lang w:val="en-US"/>
          </w:rPr>
          <w:delText xml:space="preserve"> </w:delText>
        </w:r>
      </w:del>
      <w:r w:rsidRPr="005E1AF3">
        <w:rPr>
          <w:lang w:val="en-US"/>
        </w:rPr>
        <w:t>In order to test if</w:t>
      </w:r>
      <w:ins w:id="366" w:author="Deepikaa Menon" w:date="2020-08-28T13:17:00Z">
        <w:r w:rsidR="00605579">
          <w:rPr>
            <w:lang w:val="en-US"/>
          </w:rPr>
          <w:t xml:space="preserve"> genetic interactions of SH3</w:t>
        </w:r>
      </w:ins>
      <w:r w:rsidRPr="005E1AF3">
        <w:rPr>
          <w:lang w:val="en-US"/>
        </w:rPr>
        <w:t xml:space="preserve"> </w:t>
      </w:r>
      <w:ins w:id="367" w:author="Deepikaa Menon" w:date="2020-08-28T13:17:00Z">
        <w:r w:rsidR="006251AE">
          <w:rPr>
            <w:lang w:val="en-US"/>
          </w:rPr>
          <w:t xml:space="preserve">domains </w:t>
        </w:r>
      </w:ins>
      <w:r w:rsidRPr="005E1AF3">
        <w:rPr>
          <w:lang w:val="en-US"/>
        </w:rPr>
        <w:t>are prevalent in</w:t>
      </w:r>
      <w:ins w:id="368" w:author="Deepikaa Menon" w:date="2020-08-28T13:17:00Z">
        <w:r w:rsidR="006251AE">
          <w:rPr>
            <w:lang w:val="en-US"/>
          </w:rPr>
          <w:t xml:space="preserve"> in vivo</w:t>
        </w:r>
      </w:ins>
      <w:r w:rsidRPr="005E1AF3">
        <w:rPr>
          <w:lang w:val="en-US"/>
        </w:rPr>
        <w:t xml:space="preserve"> </w:t>
      </w:r>
      <w:ins w:id="369" w:author="Deepikaa Menon" w:date="2020-08-26T19:25:00Z">
        <w:r w:rsidR="00D66DDA">
          <w:rPr>
            <w:lang w:val="en-US"/>
          </w:rPr>
          <w:t>endocyotosis</w:t>
        </w:r>
      </w:ins>
      <w:r w:rsidRPr="005E1AF3">
        <w:rPr>
          <w:lang w:val="en-US"/>
        </w:rPr>
        <w:t xml:space="preserve">, we tested the </w:t>
      </w:r>
      <w:ins w:id="370" w:author="Deepikaa Menon" w:date="2020-08-26T19:24:00Z">
        <w:r w:rsidR="007649A2" w:rsidRPr="005E1AF3">
          <w:rPr>
            <w:lang w:val="en-US"/>
          </w:rPr>
          <w:t>locali</w:t>
        </w:r>
        <w:r w:rsidR="007649A2">
          <w:rPr>
            <w:lang w:val="en-US"/>
          </w:rPr>
          <w:t>za</w:t>
        </w:r>
        <w:r w:rsidR="007649A2" w:rsidRPr="005E1AF3">
          <w:rPr>
            <w:lang w:val="en-US"/>
          </w:rPr>
          <w:t xml:space="preserve">tion </w:t>
        </w:r>
      </w:ins>
      <w:r w:rsidRPr="005E1AF3">
        <w:rPr>
          <w:lang w:val="en-US"/>
        </w:rPr>
        <w:t xml:space="preserve">of full-length Rvs167 and BAR-GPA in LatA treated cells (Fig3b, “LatA”). Plasma membrane </w:t>
      </w:r>
      <w:ins w:id="371" w:author="Deepikaa Menon" w:date="2020-08-26T19:24:00Z">
        <w:r w:rsidR="007649A2" w:rsidRPr="005E1AF3">
          <w:rPr>
            <w:lang w:val="en-US"/>
          </w:rPr>
          <w:t>locali</w:t>
        </w:r>
        <w:r w:rsidR="007649A2">
          <w:rPr>
            <w:lang w:val="en-US"/>
          </w:rPr>
          <w:t>z</w:t>
        </w:r>
        <w:r w:rsidR="007649A2" w:rsidRPr="005E1AF3">
          <w:rPr>
            <w:lang w:val="en-US"/>
          </w:rPr>
          <w:t xml:space="preserve">ation </w:t>
        </w:r>
      </w:ins>
      <w:r w:rsidRPr="005E1AF3">
        <w:rPr>
          <w:lang w:val="en-US"/>
        </w:rPr>
        <w:t xml:space="preserve">of full-length Rvs167 remains upon LatA treatment, and transient patches continue to exist in \textit{sla2$\Delta$} cells treated with LatA (Fig3b, “\textit{sla2$\Delta$}+ LatA”). BAR-GPA </w:t>
      </w:r>
      <w:ins w:id="372" w:author="Deepikaa Menon" w:date="2020-08-26T19:26:00Z">
        <w:r w:rsidR="00094458">
          <w:rPr>
            <w:lang w:val="en-US"/>
          </w:rPr>
          <w:t>does not localize</w:t>
        </w:r>
        <w:r w:rsidR="00094458" w:rsidRPr="005E1AF3">
          <w:rPr>
            <w:lang w:val="en-US"/>
          </w:rPr>
          <w:t xml:space="preserve"> </w:t>
        </w:r>
        <w:r w:rsidR="00094458">
          <w:rPr>
            <w:lang w:val="en-US"/>
          </w:rPr>
          <w:t>to the plasma membrane in either case</w:t>
        </w:r>
      </w:ins>
      <w:ins w:id="373" w:author="Deepikaa Menon" w:date="2020-08-26T19:25:00Z">
        <w:r w:rsidR="00094458">
          <w:rPr>
            <w:lang w:val="en-US"/>
          </w:rPr>
          <w:t xml:space="preserve">: localization of </w:t>
        </w:r>
      </w:ins>
      <w:ins w:id="374" w:author="Deepikaa Menon" w:date="2020-08-26T19:26:00Z">
        <w:r w:rsidR="00094458">
          <w:rPr>
            <w:lang w:val="en-US"/>
          </w:rPr>
          <w:t>full-length Rvs167 in the presence of LatA is due to the SH3 domain. This</w:t>
        </w:r>
      </w:ins>
      <w:ins w:id="375" w:author="Deepikaa Menon" w:date="2020-08-26T19:27:00Z">
        <w:r w:rsidR="00094458">
          <w:rPr>
            <w:lang w:val="en-US"/>
          </w:rPr>
          <w:t xml:space="preserve"> indicates that the SH3 domain is able to drive Rvs molecules to the plasma membrane in an actin</w:t>
        </w:r>
      </w:ins>
      <w:ins w:id="376" w:author="Deepikaa Menon" w:date="2020-08-26T19:42:00Z">
        <w:r w:rsidR="00322674">
          <w:rPr>
            <w:lang w:val="en-US"/>
          </w:rPr>
          <w:t xml:space="preserve">- </w:t>
        </w:r>
      </w:ins>
      <w:ins w:id="377" w:author="Deepikaa Menon" w:date="2020-08-26T19:27:00Z">
        <w:r w:rsidR="00094458">
          <w:rPr>
            <w:lang w:val="en-US"/>
          </w:rPr>
          <w:t>and curvature</w:t>
        </w:r>
      </w:ins>
      <w:ins w:id="378" w:author="Deepikaa Menon" w:date="2020-08-26T19:42:00Z">
        <w:r w:rsidR="00322674">
          <w:rPr>
            <w:lang w:val="en-US"/>
          </w:rPr>
          <w:t>-</w:t>
        </w:r>
      </w:ins>
      <w:ins w:id="379" w:author="Deepikaa Menon" w:date="2020-08-26T19:27:00Z">
        <w:r w:rsidR="00094458">
          <w:rPr>
            <w:lang w:val="en-US"/>
          </w:rPr>
          <w:t xml:space="preserve">independent manner. </w:t>
        </w:r>
      </w:ins>
    </w:p>
    <w:p w14:paraId="70509CB6" w14:textId="77777777" w:rsidR="005E1AF3" w:rsidRDefault="005E1AF3" w:rsidP="005E1AF3">
      <w:pPr>
        <w:rPr>
          <w:lang w:val="en-US"/>
        </w:rPr>
      </w:pPr>
    </w:p>
    <w:p w14:paraId="5F98E3EF" w14:textId="77777777" w:rsidR="005E1AF3" w:rsidRDefault="005E1AF3" w:rsidP="005E1AF3">
      <w:pPr>
        <w:rPr>
          <w:lang w:val="en-US"/>
        </w:rPr>
      </w:pPr>
    </w:p>
    <w:p w14:paraId="076D1E5F" w14:textId="77777777" w:rsidR="005E1AF3" w:rsidRPr="005E1AF3" w:rsidRDefault="005E1AF3" w:rsidP="005E1AF3">
      <w:pPr>
        <w:rPr>
          <w:lang w:val="en-US"/>
        </w:rPr>
      </w:pPr>
      <w:r w:rsidRPr="005E1AF3">
        <w:rPr>
          <w:lang w:val="en-US"/>
        </w:rPr>
        <w:t>﻿\subsection{</w:t>
      </w:r>
      <w:r w:rsidRPr="005E1AF3">
        <w:rPr>
          <w:b/>
          <w:bCs/>
          <w:lang w:val="en-US"/>
        </w:rPr>
        <w:t>SH3 domains are likely recruited by Myosin 3</w:t>
      </w:r>
      <w:r w:rsidRPr="005E1AF3">
        <w:rPr>
          <w:lang w:val="en-US"/>
        </w:rPr>
        <w:t>}</w:t>
      </w:r>
    </w:p>
    <w:p w14:paraId="0032CE20" w14:textId="2FFF5742" w:rsidR="00C36001" w:rsidRDefault="005E1AF3" w:rsidP="005E1AF3">
      <w:pPr>
        <w:rPr>
          <w:lang w:val="en-US"/>
        </w:rPr>
      </w:pPr>
      <w:r w:rsidRPr="005E1AF3">
        <w:rPr>
          <w:lang w:val="en-US"/>
        </w:rPr>
        <w:t xml:space="preserve">Type I myosins Myo3 and Myo5, and Vrp1 have </w:t>
      </w:r>
      <w:ins w:id="380" w:author="Deepikaa Menon" w:date="2020-08-28T16:46:00Z">
        <w:r w:rsidR="005D1033">
          <w:rPr>
            <w:lang w:val="en-US"/>
          </w:rPr>
          <w:t xml:space="preserve">known </w:t>
        </w:r>
      </w:ins>
      <w:r w:rsidRPr="005E1AF3">
        <w:rPr>
          <w:lang w:val="en-US"/>
        </w:rPr>
        <w:t>genetic</w:t>
      </w:r>
      <w:ins w:id="381" w:author="Deepikaa Menon" w:date="2020-08-26T19:41:00Z">
        <w:r w:rsidR="00515A1E">
          <w:rPr>
            <w:lang w:val="en-US"/>
          </w:rPr>
          <w:t xml:space="preserve"> </w:t>
        </w:r>
      </w:ins>
      <w:ins w:id="382" w:author="Deepikaa Menon" w:date="2020-08-28T16:27:00Z">
        <w:r w:rsidR="0010427C">
          <w:rPr>
            <w:lang w:val="en-US"/>
          </w:rPr>
          <w:t>and/</w:t>
        </w:r>
      </w:ins>
      <w:ins w:id="383" w:author="Deepikaa Menon" w:date="2020-08-28T14:58:00Z">
        <w:r w:rsidR="00C67626">
          <w:rPr>
            <w:lang w:val="en-US"/>
          </w:rPr>
          <w:t>or</w:t>
        </w:r>
      </w:ins>
      <w:ins w:id="384" w:author="Deepikaa Menon" w:date="2020-08-26T19:41:00Z">
        <w:r w:rsidR="00515A1E">
          <w:rPr>
            <w:lang w:val="en-US"/>
          </w:rPr>
          <w:t xml:space="preserve"> </w:t>
        </w:r>
      </w:ins>
      <w:r w:rsidRPr="005E1AF3">
        <w:rPr>
          <w:lang w:val="en-US"/>
        </w:rPr>
        <w:t xml:space="preserve">physical interactions with Rvs167 SH3 domains (Lila and Drubin, </w:t>
      </w:r>
      <w:commentRangeStart w:id="385"/>
      <w:r w:rsidRPr="005E1AF3">
        <w:rPr>
          <w:lang w:val="en-US"/>
        </w:rPr>
        <w:t>1997</w:t>
      </w:r>
      <w:commentRangeEnd w:id="385"/>
      <w:r w:rsidR="00506CBB">
        <w:rPr>
          <w:rStyle w:val="CommentReference"/>
        </w:rPr>
        <w:commentReference w:id="385"/>
      </w:r>
      <w:r w:rsidRPr="005E1AF3">
        <w:rPr>
          <w:lang w:val="en-US"/>
        </w:rPr>
        <w:t>; Colwill et al., 1999, Madania et al., 1999; Liu et al., 2009). We tested</w:t>
      </w:r>
      <w:ins w:id="386" w:author="Deepikaa Menon" w:date="2020-08-28T16:48:00Z">
        <w:r w:rsidR="004B7201">
          <w:rPr>
            <w:rFonts w:ascii="MS Gothic" w:eastAsia="MS Gothic" w:hAnsi="MS Gothic" w:cs="MS Gothic"/>
            <w:lang w:val="en-US"/>
          </w:rPr>
          <w:t xml:space="preserve"> </w:t>
        </w:r>
      </w:ins>
      <w:r w:rsidRPr="005E1AF3">
        <w:rPr>
          <w:lang w:val="en-US"/>
        </w:rPr>
        <w:t xml:space="preserve">the interaction between these proteins and the Rvs167 SH3 region by studying the localization of full-length Rvs167 in cells with one of </w:t>
      </w:r>
      <w:ins w:id="387" w:author="Marko Kaksonen" w:date="2020-08-11T16:52:00Z">
        <w:r w:rsidR="00B20E9B">
          <w:rPr>
            <w:lang w:val="en-US"/>
          </w:rPr>
          <w:t xml:space="preserve">the genes for </w:t>
        </w:r>
      </w:ins>
      <w:r w:rsidRPr="005E1AF3">
        <w:rPr>
          <w:lang w:val="en-US"/>
        </w:rPr>
        <w:t xml:space="preserve">these proteins deleted, and treated with LatA. By LatA treatment we expected to </w:t>
      </w:r>
      <w:ins w:id="388" w:author="Deepikaa Menon" w:date="2020-08-28T16:46:00Z">
        <w:r w:rsidR="00452086">
          <w:rPr>
            <w:lang w:val="en-US"/>
          </w:rPr>
          <w:t>re</w:t>
        </w:r>
      </w:ins>
      <w:r w:rsidRPr="005E1AF3">
        <w:rPr>
          <w:lang w:val="en-US"/>
        </w:rPr>
        <w:t xml:space="preserve">produce the situation in which BAR-curvature interaction is removed (Fig3b). Then if we lost SH3 interaction because we </w:t>
      </w:r>
      <w:ins w:id="389" w:author="Deepikaa Menon" w:date="2020-08-28T16:47:00Z">
        <w:r w:rsidR="00452086">
          <w:rPr>
            <w:lang w:val="en-US"/>
          </w:rPr>
          <w:t>removed</w:t>
        </w:r>
        <w:r w:rsidR="00452086" w:rsidRPr="005E1AF3">
          <w:rPr>
            <w:lang w:val="en-US"/>
          </w:rPr>
          <w:t xml:space="preserve"> </w:t>
        </w:r>
      </w:ins>
      <w:r w:rsidRPr="005E1AF3">
        <w:rPr>
          <w:lang w:val="en-US"/>
        </w:rPr>
        <w:t>the protein with which it interacts, we would lose locali</w:t>
      </w:r>
      <w:ins w:id="390" w:author="Deepikaa Menon" w:date="2020-08-28T16:47:00Z">
        <w:r w:rsidR="00FC03C6">
          <w:rPr>
            <w:lang w:val="en-US"/>
          </w:rPr>
          <w:t>z</w:t>
        </w:r>
      </w:ins>
      <w:r w:rsidRPr="005E1AF3">
        <w:rPr>
          <w:lang w:val="en-US"/>
        </w:rPr>
        <w:t xml:space="preserve">ation of Rvs167 completely. Deletion of neither Vrp1 nor Myo5 in combination with LatA treatment removes the localization of Rvs167. Deletion of Myo3 with LatA treatment removes localization of </w:t>
      </w:r>
      <w:commentRangeStart w:id="391"/>
      <w:r w:rsidRPr="005E1AF3">
        <w:rPr>
          <w:lang w:val="en-US"/>
        </w:rPr>
        <w:t>Rvs167</w:t>
      </w:r>
      <w:commentRangeEnd w:id="391"/>
      <w:r w:rsidR="00FC4710">
        <w:rPr>
          <w:rStyle w:val="CommentReference"/>
        </w:rPr>
        <w:commentReference w:id="391"/>
      </w:r>
      <w:ins w:id="392" w:author="Deepikaa Menon" w:date="2020-08-28T16:48:00Z">
        <w:r w:rsidR="00C65C4D">
          <w:rPr>
            <w:lang w:val="en-US"/>
          </w:rPr>
          <w:t xml:space="preserve">, </w:t>
        </w:r>
      </w:ins>
      <w:ins w:id="393" w:author="Deepikaa Menon" w:date="2020-08-28T16:49:00Z">
        <w:r w:rsidR="00C65C4D">
          <w:rPr>
            <w:lang w:val="en-US"/>
          </w:rPr>
          <w:t>indicating that SH3 domains interact at endocytic sites with Myo3.</w:t>
        </w:r>
      </w:ins>
    </w:p>
    <w:p w14:paraId="381A4A29" w14:textId="77777777" w:rsidR="0047595C" w:rsidRDefault="00C36001" w:rsidP="00C36001">
      <w:pPr>
        <w:rPr>
          <w:sz w:val="20"/>
          <w:szCs w:val="20"/>
          <w:lang w:val="en-US"/>
        </w:rPr>
      </w:pPr>
      <w:r>
        <w:rPr>
          <w:noProof/>
          <w:lang w:val="en-GB" w:eastAsia="en-GB"/>
        </w:rPr>
        <w:lastRenderedPageBreak/>
        <w:drawing>
          <wp:inline distT="0" distB="0" distL="0" distR="0" wp14:anchorId="2E0C5105" wp14:editId="298CF7D2">
            <wp:extent cx="3113816" cy="8006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a2_del_final12.pd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0975" cy="8025123"/>
                    </a:xfrm>
                    <a:prstGeom prst="rect">
                      <a:avLst/>
                    </a:prstGeom>
                  </pic:spPr>
                </pic:pic>
              </a:graphicData>
            </a:graphic>
          </wp:inline>
        </w:drawing>
      </w:r>
      <w:r w:rsidR="00A875F2">
        <w:rPr>
          <w:sz w:val="20"/>
          <w:szCs w:val="20"/>
          <w:lang w:val="en-US"/>
        </w:rPr>
        <w:softHyphen/>
      </w:r>
      <w:r w:rsidR="00A875F2">
        <w:rPr>
          <w:sz w:val="20"/>
          <w:szCs w:val="20"/>
          <w:lang w:val="en-US"/>
        </w:rPr>
        <w:softHyphen/>
      </w:r>
      <w:r w:rsidR="00A875F2">
        <w:rPr>
          <w:sz w:val="20"/>
          <w:szCs w:val="20"/>
          <w:lang w:val="en-US"/>
        </w:rPr>
        <w:softHyphen/>
      </w:r>
    </w:p>
    <w:p w14:paraId="639BEB00" w14:textId="77777777" w:rsidR="00C36001" w:rsidRDefault="008F03BE" w:rsidP="008F03BE">
      <w:pPr>
        <w:rPr>
          <w:sz w:val="20"/>
          <w:szCs w:val="20"/>
          <w:lang w:val="en-US"/>
        </w:rPr>
      </w:pPr>
      <w:r w:rsidRPr="008F03BE">
        <w:rPr>
          <w:sz w:val="20"/>
          <w:szCs w:val="20"/>
          <w:lang w:val="en-US"/>
        </w:rPr>
        <w:t>﻿</w:t>
      </w:r>
      <w:r w:rsidRPr="008F03BE">
        <w:rPr>
          <w:sz w:val="20"/>
          <w:szCs w:val="20"/>
          <w:lang w:val="en-US"/>
        </w:rPr>
        <w:tab/>
        <w:t>\caption{A: Schematic of Rvs protein complex with and without the SH3 domain. B: Localization of full-length and BAR-GPA in WT, \textit{sla2$\Delta$}, LatA treated, and LatA treated \textit{sla2$\Delta$} cells. C: Localization of full-length Rvs167-eGFP in WT, \textit{myo3$\Delta$}, \textit{myo5$\Delta$}, and \textit{vrp1$\Delta$} cells. Scale bars=2{\textmu}m.</w:t>
      </w:r>
    </w:p>
    <w:p w14:paraId="6F933AA2" w14:textId="77777777" w:rsidR="004047C8" w:rsidRDefault="004047C8" w:rsidP="008F03BE">
      <w:pPr>
        <w:rPr>
          <w:sz w:val="20"/>
          <w:szCs w:val="20"/>
          <w:lang w:val="en-US"/>
        </w:rPr>
      </w:pPr>
    </w:p>
    <w:p w14:paraId="7E3D5EAC" w14:textId="77777777" w:rsidR="004047C8" w:rsidRDefault="004047C8" w:rsidP="008F03BE">
      <w:pPr>
        <w:rPr>
          <w:sz w:val="20"/>
          <w:szCs w:val="20"/>
          <w:lang w:val="en-US"/>
        </w:rPr>
      </w:pPr>
    </w:p>
    <w:p w14:paraId="1365D636" w14:textId="77777777" w:rsidR="004047C8" w:rsidRPr="009016E3" w:rsidRDefault="004047C8" w:rsidP="008F03BE">
      <w:pPr>
        <w:rPr>
          <w:lang w:val="en-US"/>
        </w:rPr>
      </w:pPr>
      <w:r w:rsidRPr="009016E3">
        <w:rPr>
          <w:lang w:val="en-US"/>
        </w:rPr>
        <w:lastRenderedPageBreak/>
        <w:t>﻿\subsection{</w:t>
      </w:r>
      <w:r w:rsidRPr="009016E3">
        <w:rPr>
          <w:b/>
          <w:bCs/>
          <w:lang w:val="en-US"/>
        </w:rPr>
        <w:t>Loss of Rvs167 SH3 domain affects coat and actin dynamics</w:t>
      </w:r>
      <w:r w:rsidRPr="009016E3">
        <w:rPr>
          <w:lang w:val="en-US"/>
        </w:rPr>
        <w:t>}</w:t>
      </w:r>
    </w:p>
    <w:p w14:paraId="44D7947B" w14:textId="77777777" w:rsidR="004047C8" w:rsidRPr="009016E3" w:rsidRDefault="004047C8" w:rsidP="008F03BE">
      <w:pPr>
        <w:rPr>
          <w:lang w:val="en-US"/>
        </w:rPr>
      </w:pPr>
    </w:p>
    <w:p w14:paraId="56516829" w14:textId="547C524E" w:rsidR="00E72B4C" w:rsidRDefault="004047C8" w:rsidP="004047C8">
      <w:pPr>
        <w:rPr>
          <w:ins w:id="394" w:author="Deepikaa Menon" w:date="2020-08-28T18:50:00Z"/>
          <w:lang w:val="en-US"/>
        </w:rPr>
      </w:pPr>
      <w:r w:rsidRPr="009016E3">
        <w:rPr>
          <w:lang w:val="en-US"/>
        </w:rPr>
        <w:t xml:space="preserve">﻿Since the Rvs167 SH3 domain appears to have an important influence on the recruitment of the Rvs complex to endocytic sites, we wondered if the domain also </w:t>
      </w:r>
      <w:del w:id="395" w:author="Deepikaa Menon" w:date="2020-08-28T18:49:00Z">
        <w:r w:rsidRPr="009016E3" w:rsidDel="000D49FD">
          <w:rPr>
            <w:lang w:val="en-US"/>
          </w:rPr>
          <w:delText>had an influence on</w:delText>
        </w:r>
      </w:del>
      <w:ins w:id="396" w:author="Deepikaa Menon" w:date="2020-08-28T18:49:00Z">
        <w:r w:rsidR="000D49FD">
          <w:rPr>
            <w:lang w:val="en-US"/>
          </w:rPr>
          <w:t>affected</w:t>
        </w:r>
      </w:ins>
      <w:ins w:id="397" w:author="Deepikaa Menon" w:date="2020-08-28T16:52:00Z">
        <w:r w:rsidR="009A3216">
          <w:rPr>
            <w:lang w:val="en-US"/>
          </w:rPr>
          <w:t xml:space="preserve"> growth of the endocytic invagination</w:t>
        </w:r>
      </w:ins>
      <w:r w:rsidRPr="009016E3">
        <w:rPr>
          <w:lang w:val="en-US"/>
        </w:rPr>
        <w:t xml:space="preserve"> </w:t>
      </w:r>
      <w:commentRangeStart w:id="398"/>
      <w:r w:rsidRPr="009A3216">
        <w:rPr>
          <w:strike/>
          <w:lang w:val="en-US"/>
        </w:rPr>
        <w:t>endocytic dynamics</w:t>
      </w:r>
      <w:commentRangeEnd w:id="398"/>
      <w:r w:rsidR="00C51111" w:rsidRPr="009A3216">
        <w:rPr>
          <w:rStyle w:val="CommentReference"/>
          <w:strike/>
          <w:sz w:val="24"/>
          <w:szCs w:val="24"/>
        </w:rPr>
        <w:commentReference w:id="398"/>
      </w:r>
      <w:r w:rsidRPr="009A3216">
        <w:rPr>
          <w:strike/>
          <w:lang w:val="en-US"/>
        </w:rPr>
        <w:t>.</w:t>
      </w:r>
      <w:r w:rsidRPr="000D22EF">
        <w:rPr>
          <w:lang w:val="en-US"/>
        </w:rPr>
        <w:t xml:space="preserve"> We compared dynamics of Sla1 and Rvs167 in WT and BAR-GPA strains (Fig4). Movement of Sla1 centroid is slower in BAR-GPA cells than in WT (Fig4a</w:t>
      </w:r>
      <w:ins w:id="399" w:author="Deepikaa Menon" w:date="2020-08-28T18:44:00Z">
        <w:r w:rsidR="00E70D00">
          <w:rPr>
            <w:lang w:val="en-US"/>
          </w:rPr>
          <w:t>,b</w:t>
        </w:r>
      </w:ins>
      <w:r w:rsidRPr="000D22EF">
        <w:rPr>
          <w:lang w:val="en-US"/>
        </w:rPr>
        <w:t>). Tubular invaginations are formed in BAR-GPA cells, and qualitatively resemble those in WT, as seen by CLEM (Fig.4 supplement).</w:t>
      </w:r>
      <w:ins w:id="400" w:author="Deepikaa Menon" w:date="2020-08-28T18:45:00Z">
        <w:r w:rsidR="00981D8E">
          <w:rPr>
            <w:lang w:val="en-US"/>
          </w:rPr>
          <w:t xml:space="preserve"> </w:t>
        </w:r>
      </w:ins>
      <w:moveToRangeStart w:id="401" w:author="Deepikaa Menon" w:date="2020-08-28T18:50:00Z" w:name="move49533042"/>
      <w:moveTo w:id="402" w:author="Deepikaa Menon" w:date="2020-08-28T18:50:00Z">
        <w:r w:rsidR="00E72B4C" w:rsidRPr="000D22EF">
          <w:rPr>
            <w:lang w:val="en-US"/>
          </w:rPr>
          <w:t xml:space="preserve">The </w:t>
        </w:r>
      </w:moveTo>
      <w:ins w:id="403" w:author="Deepikaa Menon" w:date="2020-08-28T19:10:00Z">
        <w:r w:rsidR="00D940C1">
          <w:rPr>
            <w:lang w:val="en-US"/>
          </w:rPr>
          <w:t>movement</w:t>
        </w:r>
      </w:ins>
      <w:moveTo w:id="404" w:author="Deepikaa Menon" w:date="2020-08-28T18:50:00Z">
        <w:r w:rsidR="00E72B4C" w:rsidRPr="000D22EF">
          <w:rPr>
            <w:lang w:val="en-US"/>
          </w:rPr>
          <w:t xml:space="preserve"> of Rvs167 centroid is smaller in BAR-GPA cells than in WT (Fig.4</w:t>
        </w:r>
      </w:moveTo>
      <w:ins w:id="405" w:author="Deepikaa Menon" w:date="2020-08-28T18:50:00Z">
        <w:r w:rsidR="00E72B4C">
          <w:rPr>
            <w:lang w:val="en-US"/>
          </w:rPr>
          <w:t>a,</w:t>
        </w:r>
      </w:ins>
      <w:moveTo w:id="406" w:author="Deepikaa Menon" w:date="2020-08-28T18:50:00Z">
        <w:r w:rsidR="00E72B4C" w:rsidRPr="000D22EF">
          <w:rPr>
            <w:lang w:val="en-US"/>
          </w:rPr>
          <w:t>b), consistent with the formation of shorter invaginations suggested by the reduced Sla1 movement in these cells.</w:t>
        </w:r>
      </w:moveTo>
      <w:moveToRangeEnd w:id="401"/>
    </w:p>
    <w:p w14:paraId="3BEA7D4F" w14:textId="77777777" w:rsidR="00E72B4C" w:rsidRDefault="00E72B4C" w:rsidP="004047C8">
      <w:pPr>
        <w:rPr>
          <w:ins w:id="407" w:author="Deepikaa Menon" w:date="2020-08-28T18:50:00Z"/>
          <w:lang w:val="en-US"/>
        </w:rPr>
      </w:pPr>
    </w:p>
    <w:p w14:paraId="1D681BBC" w14:textId="77CA7974" w:rsidR="004047C8" w:rsidRPr="000D22EF" w:rsidRDefault="00981D8E" w:rsidP="004047C8">
      <w:pPr>
        <w:rPr>
          <w:lang w:val="en-US"/>
        </w:rPr>
      </w:pPr>
      <w:ins w:id="408" w:author="Deepikaa Menon" w:date="2020-08-28T18:46:00Z">
        <w:r>
          <w:rPr>
            <w:lang w:val="en-US"/>
          </w:rPr>
          <w:t>There is delay in BAR-GPA recruitment compared to the onset of Abp1 assembly</w:t>
        </w:r>
      </w:ins>
      <w:ins w:id="409" w:author="Deepikaa Menon" w:date="2020-08-31T17:29:00Z">
        <w:r w:rsidR="00272E7D">
          <w:rPr>
            <w:lang w:val="en-US"/>
          </w:rPr>
          <w:t xml:space="preserve"> (Fig4 c, d)</w:t>
        </w:r>
      </w:ins>
      <w:ins w:id="410" w:author="Deepikaa Menon" w:date="2020-08-28T19:11:00Z">
        <w:r w:rsidR="00AF3132">
          <w:rPr>
            <w:lang w:val="en-US"/>
          </w:rPr>
          <w:t>.</w:t>
        </w:r>
      </w:ins>
      <w:ins w:id="411" w:author="Deepikaa Menon" w:date="2020-08-28T18:46:00Z">
        <w:r>
          <w:rPr>
            <w:lang w:val="en-US"/>
          </w:rPr>
          <w:t xml:space="preserve"> </w:t>
        </w:r>
      </w:ins>
      <w:ins w:id="412" w:author="Deepikaa Menon" w:date="2020-08-28T19:11:00Z">
        <w:r w:rsidR="00AF3132">
          <w:rPr>
            <w:lang w:val="en-US"/>
          </w:rPr>
          <w:t>I</w:t>
        </w:r>
      </w:ins>
      <w:ins w:id="413" w:author="Deepikaa Menon" w:date="2020-08-28T18:46:00Z">
        <w:r>
          <w:rPr>
            <w:lang w:val="en-US"/>
          </w:rPr>
          <w:t xml:space="preserve">n WT </w:t>
        </w:r>
      </w:ins>
      <w:ins w:id="414" w:author="Deepikaa Menon" w:date="2020-08-28T18:47:00Z">
        <w:r>
          <w:rPr>
            <w:lang w:val="en-US"/>
          </w:rPr>
          <w:t>cells, Rvs167 and Abp1 molecule nu</w:t>
        </w:r>
      </w:ins>
      <w:ins w:id="415" w:author="Deepikaa Menon" w:date="2020-08-28T18:48:00Z">
        <w:r>
          <w:rPr>
            <w:lang w:val="en-US"/>
          </w:rPr>
          <w:t>mber peaks are coincident</w:t>
        </w:r>
      </w:ins>
      <w:ins w:id="416" w:author="Deepikaa Menon" w:date="2020-08-28T19:11:00Z">
        <w:r w:rsidR="00AF3132">
          <w:rPr>
            <w:lang w:val="en-US"/>
          </w:rPr>
          <w:t>:</w:t>
        </w:r>
      </w:ins>
      <w:ins w:id="417" w:author="Deepikaa Menon" w:date="2020-08-28T18:54:00Z">
        <w:r w:rsidR="00F45277">
          <w:rPr>
            <w:lang w:val="en-US"/>
          </w:rPr>
          <w:t xml:space="preserve"> the actin network begins disassembling as soon as scission occurs.</w:t>
        </w:r>
      </w:ins>
      <w:ins w:id="418" w:author="Deepikaa Menon" w:date="2020-08-28T18:48:00Z">
        <w:r>
          <w:rPr>
            <w:lang w:val="en-US"/>
          </w:rPr>
          <w:t xml:space="preserve"> </w:t>
        </w:r>
      </w:ins>
      <w:ins w:id="419" w:author="Deepikaa Menon" w:date="2020-08-28T18:55:00Z">
        <w:r w:rsidR="007B230E">
          <w:rPr>
            <w:lang w:val="en-US"/>
          </w:rPr>
          <w:t>Asynchronous peaks in</w:t>
        </w:r>
      </w:ins>
      <w:ins w:id="420" w:author="Deepikaa Menon" w:date="2020-08-28T18:48:00Z">
        <w:r>
          <w:rPr>
            <w:lang w:val="en-US"/>
          </w:rPr>
          <w:t xml:space="preserve"> BAR-GPA cells </w:t>
        </w:r>
      </w:ins>
      <w:ins w:id="421" w:author="Deepikaa Menon" w:date="2020-08-28T18:53:00Z">
        <w:r w:rsidR="00F45277">
          <w:rPr>
            <w:lang w:val="en-US"/>
          </w:rPr>
          <w:t xml:space="preserve"> </w:t>
        </w:r>
      </w:ins>
      <w:ins w:id="422" w:author="Deepikaa Menon" w:date="2020-08-28T18:54:00Z">
        <w:r w:rsidR="00F45277">
          <w:rPr>
            <w:lang w:val="en-US"/>
          </w:rPr>
          <w:t>indicat</w:t>
        </w:r>
      </w:ins>
      <w:ins w:id="423" w:author="Deepikaa Menon" w:date="2020-08-28T18:55:00Z">
        <w:r w:rsidR="007B230E">
          <w:rPr>
            <w:lang w:val="en-US"/>
          </w:rPr>
          <w:t>es</w:t>
        </w:r>
      </w:ins>
      <w:ins w:id="424" w:author="Deepikaa Menon" w:date="2020-08-28T18:54:00Z">
        <w:r w:rsidR="00F45277">
          <w:rPr>
            <w:lang w:val="en-US"/>
          </w:rPr>
          <w:t xml:space="preserve"> a disruption </w:t>
        </w:r>
      </w:ins>
      <w:ins w:id="425" w:author="Deepikaa Menon" w:date="2020-08-31T17:30:00Z">
        <w:r w:rsidR="007E39D2">
          <w:rPr>
            <w:lang w:val="en-US"/>
          </w:rPr>
          <w:t xml:space="preserve">in the feedback between </w:t>
        </w:r>
      </w:ins>
      <w:ins w:id="426" w:author="Deepikaa Menon" w:date="2020-08-28T19:11:00Z">
        <w:r w:rsidR="00967AB4">
          <w:rPr>
            <w:lang w:val="en-US"/>
          </w:rPr>
          <w:t>actin network dynamics and membrane scission.</w:t>
        </w:r>
      </w:ins>
      <w:ins w:id="427" w:author="Deepikaa Menon" w:date="2020-08-28T18:55:00Z">
        <w:r w:rsidR="007B230E">
          <w:rPr>
            <w:lang w:val="en-US"/>
          </w:rPr>
          <w:t xml:space="preserve"> </w:t>
        </w:r>
      </w:ins>
      <w:r w:rsidRPr="000D22EF">
        <w:rPr>
          <w:lang w:val="en-US"/>
        </w:rPr>
        <w:t>BAR-GPA accumulation begins when Abp1 molecule numbers in the mutant are about the same as in WT (about 300 copies, Fig4</w:t>
      </w:r>
      <w:ins w:id="428" w:author="Deepikaa Menon" w:date="2020-08-28T19:12:00Z">
        <w:r w:rsidR="001E206F">
          <w:rPr>
            <w:lang w:val="en-US"/>
          </w:rPr>
          <w:t>c,d</w:t>
        </w:r>
      </w:ins>
      <w:r w:rsidRPr="000D22EF">
        <w:rPr>
          <w:lang w:val="en-US"/>
        </w:rPr>
        <w:t xml:space="preserve">). </w:t>
      </w:r>
      <w:r w:rsidR="004047C8" w:rsidRPr="000D49FD">
        <w:rPr>
          <w:strike/>
          <w:lang w:val="en-US"/>
        </w:rPr>
        <w:t xml:space="preserve">Recruitment of both Rvs167 and Abp1 molecules is </w:t>
      </w:r>
      <w:commentRangeStart w:id="429"/>
      <w:r w:rsidR="004047C8" w:rsidRPr="000D49FD">
        <w:rPr>
          <w:strike/>
          <w:lang w:val="en-US"/>
        </w:rPr>
        <w:t xml:space="preserve">delayed </w:t>
      </w:r>
      <w:commentRangeEnd w:id="429"/>
      <w:r w:rsidR="00EF747F" w:rsidRPr="000D49FD">
        <w:rPr>
          <w:rStyle w:val="CommentReference"/>
          <w:strike/>
          <w:sz w:val="24"/>
          <w:szCs w:val="24"/>
        </w:rPr>
        <w:commentReference w:id="429"/>
      </w:r>
      <w:r w:rsidR="004047C8" w:rsidRPr="000D49FD">
        <w:rPr>
          <w:strike/>
          <w:lang w:val="en-US"/>
        </w:rPr>
        <w:t>in BAR-GPA cells.</w:t>
      </w:r>
      <w:r w:rsidR="004047C8" w:rsidRPr="000D22EF">
        <w:rPr>
          <w:lang w:val="en-US"/>
        </w:rPr>
        <w:t xml:space="preserve"> Rvs167 centroids in both WT and BAR-GPA arrive at endocytic sites when the Sla1 </w:t>
      </w:r>
      <w:commentRangeStart w:id="430"/>
      <w:commentRangeStart w:id="431"/>
      <w:r w:rsidR="004047C8" w:rsidRPr="000D22EF">
        <w:rPr>
          <w:lang w:val="en-US"/>
        </w:rPr>
        <w:t>centroid is 20-30 nm away from its starting position</w:t>
      </w:r>
      <w:commentRangeEnd w:id="430"/>
      <w:r w:rsidR="00A12786" w:rsidRPr="000D22EF">
        <w:rPr>
          <w:rStyle w:val="CommentReference"/>
          <w:sz w:val="24"/>
          <w:szCs w:val="24"/>
        </w:rPr>
        <w:commentReference w:id="430"/>
      </w:r>
      <w:commentRangeEnd w:id="431"/>
      <w:r w:rsidR="00A41D8F">
        <w:rPr>
          <w:rStyle w:val="CommentReference"/>
        </w:rPr>
        <w:commentReference w:id="431"/>
      </w:r>
      <w:r w:rsidR="004047C8" w:rsidRPr="000D22EF">
        <w:rPr>
          <w:lang w:val="en-US"/>
        </w:rPr>
        <w:t>. Taken together, this data suggests that the Rvs complex is recruited to a specific geometry of membrane invagination, and that Rvs167 recruitment in BAR-GPA is delayed because invaginations in this mutant take longer to acquire this specific geometry.</w:t>
      </w:r>
    </w:p>
    <w:p w14:paraId="3DFCC819" w14:textId="77777777" w:rsidR="004047C8" w:rsidRPr="000D22EF" w:rsidRDefault="004047C8" w:rsidP="004047C8">
      <w:pPr>
        <w:rPr>
          <w:lang w:val="en-US"/>
        </w:rPr>
      </w:pPr>
    </w:p>
    <w:p w14:paraId="259547E4" w14:textId="7518F560" w:rsidR="004047C8" w:rsidRPr="000D22EF" w:rsidRDefault="004047C8" w:rsidP="004047C8">
      <w:pPr>
        <w:rPr>
          <w:lang w:val="en-US"/>
        </w:rPr>
      </w:pPr>
      <w:moveFromRangeStart w:id="432" w:author="Deepikaa Menon" w:date="2020-08-28T18:50:00Z" w:name="move49533042"/>
      <w:moveFrom w:id="433" w:author="Deepikaa Menon" w:date="2020-08-28T18:50:00Z">
        <w:r w:rsidRPr="000D22EF" w:rsidDel="00E72B4C">
          <w:rPr>
            <w:lang w:val="en-US"/>
          </w:rPr>
          <w:t xml:space="preserve"> The inward jump of Rvs167 </w:t>
        </w:r>
        <w:ins w:id="434" w:author="Marko Kaksonen" w:date="2020-08-11T17:00:00Z">
          <w:r w:rsidR="00786BCB" w:rsidRPr="000D22EF" w:rsidDel="00E72B4C">
            <w:rPr>
              <w:lang w:val="en-US"/>
            </w:rPr>
            <w:t xml:space="preserve">centroid </w:t>
          </w:r>
        </w:ins>
        <w:r w:rsidRPr="000D22EF" w:rsidDel="00E72B4C">
          <w:rPr>
            <w:lang w:val="en-US"/>
          </w:rPr>
          <w:t xml:space="preserve">is smaller in BAR-GPA cells than in WT (Fig.4b), consistent with the formation of shorter invaginations suggested by the reduced Sla1 movement in these cells. </w:t>
        </w:r>
      </w:moveFrom>
      <w:moveFromRangeEnd w:id="432"/>
      <w:r w:rsidRPr="000D22EF">
        <w:rPr>
          <w:lang w:val="en-US"/>
        </w:rPr>
        <w:t xml:space="preserve">Recruitment of Rvs167 in </w:t>
      </w:r>
      <w:ins w:id="435" w:author="Deepikaa Menon" w:date="2020-09-01T13:01:00Z">
        <w:r w:rsidR="00605934" w:rsidRPr="0084107E">
          <w:rPr>
            <w:i/>
            <w:iCs/>
            <w:lang w:val="en-US"/>
          </w:rPr>
          <w:t>Rvs167</w:t>
        </w:r>
      </w:ins>
      <w:ins w:id="436" w:author="Deepikaa Menon" w:date="2020-09-01T15:25:00Z">
        <w:r w:rsidR="0084107E" w:rsidRPr="0084107E">
          <w:rPr>
            <w:i/>
            <w:iCs/>
            <w:lang w:val="en-US"/>
          </w:rPr>
          <w:sym w:font="Symbol" w:char="F044"/>
        </w:r>
        <w:r w:rsidR="0084107E" w:rsidRPr="0084107E">
          <w:rPr>
            <w:i/>
            <w:iCs/>
            <w:lang w:val="en-US"/>
          </w:rPr>
          <w:t>sh3</w:t>
        </w:r>
      </w:ins>
      <w:r w:rsidRPr="000D22EF">
        <w:rPr>
          <w:lang w:val="en-US"/>
        </w:rPr>
        <w:t xml:space="preserve"> cells is reduced to half of that in WT (</w:t>
      </w:r>
      <w:ins w:id="437" w:author="Deepikaa Menon" w:date="2020-08-31T17:32:00Z">
        <w:r w:rsidR="005911DF" w:rsidRPr="000D22EF">
          <w:rPr>
            <w:lang w:val="en-US"/>
          </w:rPr>
          <w:t>Fig4</w:t>
        </w:r>
        <w:r w:rsidR="005911DF">
          <w:rPr>
            <w:lang w:val="en-US"/>
          </w:rPr>
          <w:t>c</w:t>
        </w:r>
      </w:ins>
      <w:ins w:id="438" w:author="Deepikaa Menon" w:date="2020-09-01T16:11:00Z">
        <w:r w:rsidR="00481CFB">
          <w:rPr>
            <w:lang w:val="en-US"/>
          </w:rPr>
          <w:t>,d</w:t>
        </w:r>
      </w:ins>
      <w:r w:rsidRPr="000D22EF">
        <w:rPr>
          <w:lang w:val="en-US"/>
        </w:rPr>
        <w:t xml:space="preserve">), although cytoplasmic concentration of Rvs167 </w:t>
      </w:r>
      <w:r w:rsidR="00267224" w:rsidRPr="000D22EF">
        <w:rPr>
          <w:lang w:val="en-US"/>
        </w:rPr>
        <w:t xml:space="preserve">in both cell types </w:t>
      </w:r>
      <w:r w:rsidRPr="000D22EF">
        <w:rPr>
          <w:lang w:val="en-US"/>
        </w:rPr>
        <w:t>are not different (Fig4 supplement). Recruitment therefore is unlikely to be limited by cytoplasmic expression of the mutant protein. Abp1 disassembly is slowed down in BAR-GPA cells compared to WT</w:t>
      </w:r>
      <w:r w:rsidR="00267224" w:rsidRPr="000D22EF">
        <w:rPr>
          <w:lang w:val="en-US"/>
        </w:rPr>
        <w:t xml:space="preserve">, </w:t>
      </w:r>
      <w:r w:rsidRPr="000D22EF">
        <w:rPr>
          <w:lang w:val="en-US"/>
        </w:rPr>
        <w:t>and recruitment is reduced to 50\% of WT recruitment (Fig.4</w:t>
      </w:r>
      <w:r w:rsidR="007353B7" w:rsidRPr="000D22EF">
        <w:rPr>
          <w:lang w:val="en-US"/>
        </w:rPr>
        <w:t>b</w:t>
      </w:r>
      <w:r w:rsidRPr="000D22EF">
        <w:rPr>
          <w:lang w:val="en-US"/>
        </w:rPr>
        <w:t>), indication</w:t>
      </w:r>
      <w:ins w:id="439" w:author="Deepikaa Menon" w:date="2020-09-01T16:12:00Z">
        <w:r w:rsidR="00794A1C">
          <w:rPr>
            <w:lang w:val="en-US"/>
          </w:rPr>
          <w:t xml:space="preserve"> </w:t>
        </w:r>
      </w:ins>
      <w:r w:rsidRPr="000D22EF">
        <w:rPr>
          <w:lang w:val="en-US"/>
        </w:rPr>
        <w:t>disruption of actin network dynamics.</w:t>
      </w:r>
    </w:p>
    <w:p w14:paraId="6AF3C360" w14:textId="77777777" w:rsidR="004047C8" w:rsidRDefault="004047C8" w:rsidP="004047C8">
      <w:pPr>
        <w:rPr>
          <w:sz w:val="20"/>
          <w:szCs w:val="20"/>
          <w:lang w:val="en-US"/>
        </w:rPr>
      </w:pPr>
    </w:p>
    <w:p w14:paraId="23EA4DE1" w14:textId="4A3E9184" w:rsidR="004047C8" w:rsidRDefault="00AB4100" w:rsidP="00AB4100">
      <w:pPr>
        <w:jc w:val="center"/>
        <w:rPr>
          <w:sz w:val="20"/>
          <w:szCs w:val="20"/>
          <w:lang w:val="en-US"/>
        </w:rPr>
      </w:pPr>
      <w:r>
        <w:rPr>
          <w:noProof/>
          <w:sz w:val="20"/>
          <w:szCs w:val="20"/>
          <w:lang w:val="en-US"/>
        </w:rPr>
        <w:drawing>
          <wp:inline distT="0" distB="0" distL="0" distR="0" wp14:anchorId="41152A21" wp14:editId="140E6979">
            <wp:extent cx="4584700" cy="28122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sh3_8.pd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90347" cy="2815676"/>
                    </a:xfrm>
                    <a:prstGeom prst="rect">
                      <a:avLst/>
                    </a:prstGeom>
                  </pic:spPr>
                </pic:pic>
              </a:graphicData>
            </a:graphic>
          </wp:inline>
        </w:drawing>
      </w:r>
    </w:p>
    <w:p w14:paraId="6EBA8914" w14:textId="0B917CA9" w:rsidR="004047C8" w:rsidRPr="00AB4100" w:rsidDel="00484A83" w:rsidRDefault="004047C8" w:rsidP="004047C8">
      <w:pPr>
        <w:rPr>
          <w:del w:id="440" w:author="Deepikaa Menon" w:date="2020-09-14T13:53:00Z"/>
          <w:lang w:val="en-US"/>
        </w:rPr>
      </w:pPr>
      <w:r w:rsidRPr="004047C8">
        <w:rPr>
          <w:sz w:val="20"/>
          <w:szCs w:val="20"/>
          <w:lang w:val="en-US"/>
        </w:rPr>
        <w:t>﻿</w:t>
      </w:r>
      <w:r w:rsidRPr="004047C8">
        <w:rPr>
          <w:sz w:val="20"/>
          <w:szCs w:val="20"/>
          <w:lang w:val="en-US"/>
        </w:rPr>
        <w:tab/>
        <w:t xml:space="preserve">\caption{A: Averaged centroid positions </w:t>
      </w:r>
      <w:r w:rsidR="00013B95">
        <w:rPr>
          <w:sz w:val="20"/>
          <w:szCs w:val="20"/>
          <w:lang w:val="en-US"/>
        </w:rPr>
        <w:t xml:space="preserve">of Sla1 and Rvs167 </w:t>
      </w:r>
      <w:r w:rsidRPr="004047C8">
        <w:rPr>
          <w:sz w:val="20"/>
          <w:szCs w:val="20"/>
          <w:lang w:val="en-US"/>
        </w:rPr>
        <w:t>aligned in space and time so that time=0(s) is the peak of fluorescent intensity of Abp1 in WT and BAR-GFP strains</w:t>
      </w:r>
      <w:ins w:id="441" w:author="Deepikaa Menon" w:date="2020-08-28T17:02:00Z">
        <w:r w:rsidR="00D85EF5">
          <w:rPr>
            <w:sz w:val="20"/>
            <w:szCs w:val="20"/>
            <w:lang w:val="en-US"/>
          </w:rPr>
          <w:t xml:space="preserve"> respectively</w:t>
        </w:r>
      </w:ins>
      <w:r w:rsidRPr="004047C8">
        <w:rPr>
          <w:sz w:val="20"/>
          <w:szCs w:val="20"/>
          <w:lang w:val="en-US"/>
        </w:rPr>
        <w:t xml:space="preserve">. B: Numbers of molecules of in WT and BAR-GPA strains, aligned so that time=0(s) is the </w:t>
      </w:r>
      <w:r w:rsidR="00695335">
        <w:rPr>
          <w:sz w:val="20"/>
          <w:szCs w:val="20"/>
          <w:lang w:val="en-US"/>
        </w:rPr>
        <w:t>maximum</w:t>
      </w:r>
      <w:r w:rsidRPr="004047C8">
        <w:rPr>
          <w:sz w:val="20"/>
          <w:szCs w:val="20"/>
          <w:lang w:val="en-US"/>
        </w:rPr>
        <w:t xml:space="preserve"> of fluorescent intensity of Abp1 in the corresponding strai</w:t>
      </w:r>
      <w:del w:id="442" w:author="Deepikaa Menon" w:date="2020-09-14T13:53:00Z">
        <w:r w:rsidRPr="004047C8" w:rsidDel="00484A83">
          <w:rPr>
            <w:sz w:val="20"/>
            <w:szCs w:val="20"/>
            <w:lang w:val="en-US"/>
          </w:rPr>
          <w:delText>ns.}</w:delText>
        </w:r>
      </w:del>
    </w:p>
    <w:p w14:paraId="17B82BC0" w14:textId="77777777" w:rsidR="00484A83" w:rsidRDefault="00484A83" w:rsidP="004047C8">
      <w:pPr>
        <w:rPr>
          <w:ins w:id="443" w:author="Deepikaa Menon" w:date="2020-09-14T13:52:00Z"/>
          <w:lang w:val="en-US"/>
        </w:rPr>
      </w:pPr>
    </w:p>
    <w:p w14:paraId="50271BB4" w14:textId="4B7BE6BD" w:rsidR="00484A83" w:rsidRDefault="00C90093" w:rsidP="004047C8">
      <w:pPr>
        <w:rPr>
          <w:ins w:id="444" w:author="Deepikaa Menon" w:date="2020-09-14T13:52:00Z"/>
          <w:lang w:val="en-US"/>
        </w:rPr>
      </w:pPr>
      <w:ins w:id="445" w:author="Deepikaa Menon" w:date="2020-09-14T13:53:00Z">
        <w:r>
          <w:rPr>
            <w:lang w:val="en-US"/>
          </w:rPr>
          <w:lastRenderedPageBreak/>
          <w:t>Fig</w:t>
        </w:r>
        <w:r>
          <w:rPr>
            <w:lang w:val="en-US"/>
          </w:rPr>
          <w:t>4</w:t>
        </w:r>
        <w:r>
          <w:rPr>
            <w:lang w:val="en-US"/>
          </w:rPr>
          <w:t xml:space="preserve"> supplement1</w:t>
        </w:r>
      </w:ins>
    </w:p>
    <w:p w14:paraId="55B33565" w14:textId="2203A3EF" w:rsidR="00484A83" w:rsidRDefault="0055262E" w:rsidP="00D52F15">
      <w:pPr>
        <w:jc w:val="center"/>
        <w:rPr>
          <w:ins w:id="446" w:author="Deepikaa Menon" w:date="2020-09-14T14:25:00Z"/>
          <w:lang w:val="en-US"/>
        </w:rPr>
      </w:pPr>
      <w:ins w:id="447" w:author="Deepikaa Menon" w:date="2020-09-14T14:11:00Z">
        <w:r>
          <w:rPr>
            <w:noProof/>
            <w:lang w:val="en-US"/>
          </w:rPr>
          <w:drawing>
            <wp:inline distT="0" distB="0" distL="0" distR="0" wp14:anchorId="421C82B1" wp14:editId="7EB197CF">
              <wp:extent cx="3506680" cy="17162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em_supplement.ai"/>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24046" cy="1724706"/>
                      </a:xfrm>
                      <a:prstGeom prst="rect">
                        <a:avLst/>
                      </a:prstGeom>
                    </pic:spPr>
                  </pic:pic>
                </a:graphicData>
              </a:graphic>
            </wp:inline>
          </w:drawing>
        </w:r>
      </w:ins>
    </w:p>
    <w:p w14:paraId="00B4BE73" w14:textId="30FB0537" w:rsidR="00890799" w:rsidRDefault="00890799" w:rsidP="00D52F15">
      <w:pPr>
        <w:jc w:val="center"/>
        <w:rPr>
          <w:ins w:id="448" w:author="Deepikaa Menon" w:date="2020-09-14T14:25:00Z"/>
          <w:lang w:val="en-US"/>
        </w:rPr>
      </w:pPr>
    </w:p>
    <w:p w14:paraId="2903D4BE" w14:textId="13054020" w:rsidR="00890799" w:rsidRDefault="00890799" w:rsidP="00D52F15">
      <w:pPr>
        <w:jc w:val="center"/>
        <w:rPr>
          <w:ins w:id="449" w:author="Deepikaa Menon" w:date="2020-09-14T14:25:00Z"/>
          <w:lang w:val="en-US"/>
        </w:rPr>
      </w:pPr>
    </w:p>
    <w:p w14:paraId="4B79C535" w14:textId="77777777" w:rsidR="00890799" w:rsidRDefault="00890799" w:rsidP="00D52F15">
      <w:pPr>
        <w:jc w:val="center"/>
        <w:rPr>
          <w:ins w:id="450" w:author="Deepikaa Menon" w:date="2020-09-14T13:52:00Z"/>
          <w:lang w:val="en-US"/>
        </w:rPr>
      </w:pPr>
    </w:p>
    <w:p w14:paraId="55332C43" w14:textId="693900CF" w:rsidR="00ED6DFC" w:rsidRDefault="00ED6DFC" w:rsidP="00ED6DFC">
      <w:pPr>
        <w:rPr>
          <w:ins w:id="451" w:author="Deepikaa Menon" w:date="2020-09-14T14:25:00Z"/>
          <w:lang w:val="en-US"/>
        </w:rPr>
      </w:pPr>
      <w:ins w:id="452" w:author="Deepikaa Menon" w:date="2020-09-14T14:25:00Z">
        <w:r>
          <w:rPr>
            <w:lang w:val="en-US"/>
          </w:rPr>
          <w:t>Fig4 supplement</w:t>
        </w:r>
      </w:ins>
      <w:ins w:id="453" w:author="Deepikaa Menon" w:date="2020-09-14T14:26:00Z">
        <w:r w:rsidR="003B6C48">
          <w:rPr>
            <w:lang w:val="en-US"/>
          </w:rPr>
          <w:t>2</w:t>
        </w:r>
      </w:ins>
    </w:p>
    <w:p w14:paraId="41FEB43F" w14:textId="6EAAB5D9" w:rsidR="00484A83" w:rsidRDefault="00484A83" w:rsidP="00064617">
      <w:pPr>
        <w:rPr>
          <w:ins w:id="454" w:author="Deepikaa Menon" w:date="2020-09-14T13:52:00Z"/>
          <w:lang w:val="en-US"/>
        </w:rPr>
      </w:pPr>
    </w:p>
    <w:p w14:paraId="688D2DB5" w14:textId="63E9BA32" w:rsidR="00484A83" w:rsidRDefault="00643483" w:rsidP="00643483">
      <w:pPr>
        <w:jc w:val="center"/>
        <w:rPr>
          <w:ins w:id="455" w:author="Deepikaa Menon" w:date="2020-09-14T13:52:00Z"/>
          <w:lang w:val="en-US"/>
        </w:rPr>
      </w:pPr>
      <w:ins w:id="456" w:author="Deepikaa Menon" w:date="2020-09-15T18:07:00Z">
        <w:r>
          <w:rPr>
            <w:noProof/>
            <w:lang w:val="en-US"/>
          </w:rPr>
          <w:drawing>
            <wp:inline distT="0" distB="0" distL="0" distR="0" wp14:anchorId="1898FED6" wp14:editId="13AD08A2">
              <wp:extent cx="3568823" cy="17446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ytoplasmic_int_supplement2.pd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4710" cy="1752419"/>
                      </a:xfrm>
                      <a:prstGeom prst="rect">
                        <a:avLst/>
                      </a:prstGeom>
                    </pic:spPr>
                  </pic:pic>
                </a:graphicData>
              </a:graphic>
            </wp:inline>
          </w:drawing>
        </w:r>
      </w:ins>
    </w:p>
    <w:p w14:paraId="4DC14B18" w14:textId="77777777" w:rsidR="00484A83" w:rsidRDefault="00484A83" w:rsidP="004047C8">
      <w:pPr>
        <w:rPr>
          <w:ins w:id="457" w:author="Deepikaa Menon" w:date="2020-09-14T13:52:00Z"/>
          <w:lang w:val="en-US"/>
        </w:rPr>
      </w:pPr>
    </w:p>
    <w:p w14:paraId="18723DE1" w14:textId="77777777" w:rsidR="00484A83" w:rsidRDefault="00484A83" w:rsidP="004047C8">
      <w:pPr>
        <w:rPr>
          <w:ins w:id="458" w:author="Deepikaa Menon" w:date="2020-09-14T13:52:00Z"/>
          <w:lang w:val="en-US"/>
        </w:rPr>
      </w:pPr>
    </w:p>
    <w:p w14:paraId="6ED32282" w14:textId="77777777" w:rsidR="00484A83" w:rsidRDefault="00484A83" w:rsidP="004047C8">
      <w:pPr>
        <w:rPr>
          <w:ins w:id="459" w:author="Deepikaa Menon" w:date="2020-09-14T13:52:00Z"/>
          <w:lang w:val="en-US"/>
        </w:rPr>
      </w:pPr>
    </w:p>
    <w:p w14:paraId="0548E58C" w14:textId="77777777" w:rsidR="00484A83" w:rsidRDefault="00484A83" w:rsidP="004047C8">
      <w:pPr>
        <w:rPr>
          <w:ins w:id="460" w:author="Deepikaa Menon" w:date="2020-09-14T13:52:00Z"/>
          <w:lang w:val="en-US"/>
        </w:rPr>
      </w:pPr>
    </w:p>
    <w:p w14:paraId="46D5EAAB" w14:textId="77777777" w:rsidR="00484A83" w:rsidRDefault="00484A83" w:rsidP="004047C8">
      <w:pPr>
        <w:rPr>
          <w:ins w:id="461" w:author="Deepikaa Menon" w:date="2020-09-14T13:52:00Z"/>
          <w:lang w:val="en-US"/>
        </w:rPr>
      </w:pPr>
    </w:p>
    <w:p w14:paraId="4D575AE1" w14:textId="77777777" w:rsidR="00484A83" w:rsidRDefault="00484A83" w:rsidP="004047C8">
      <w:pPr>
        <w:rPr>
          <w:ins w:id="462" w:author="Deepikaa Menon" w:date="2020-09-14T13:52:00Z"/>
          <w:lang w:val="en-US"/>
        </w:rPr>
      </w:pPr>
    </w:p>
    <w:p w14:paraId="4147FA30" w14:textId="77777777" w:rsidR="00484A83" w:rsidRDefault="00484A83" w:rsidP="004047C8">
      <w:pPr>
        <w:rPr>
          <w:ins w:id="463" w:author="Deepikaa Menon" w:date="2020-09-14T13:52:00Z"/>
          <w:lang w:val="en-US"/>
        </w:rPr>
      </w:pPr>
    </w:p>
    <w:p w14:paraId="56AF179C" w14:textId="77777777" w:rsidR="00484A83" w:rsidRDefault="00484A83" w:rsidP="004047C8">
      <w:pPr>
        <w:rPr>
          <w:ins w:id="464" w:author="Deepikaa Menon" w:date="2020-09-14T13:52:00Z"/>
          <w:lang w:val="en-US"/>
        </w:rPr>
      </w:pPr>
    </w:p>
    <w:p w14:paraId="560BAC32" w14:textId="77777777" w:rsidR="00484A83" w:rsidRDefault="00484A83" w:rsidP="004047C8">
      <w:pPr>
        <w:rPr>
          <w:ins w:id="465" w:author="Deepikaa Menon" w:date="2020-09-14T13:52:00Z"/>
          <w:lang w:val="en-US"/>
        </w:rPr>
      </w:pPr>
    </w:p>
    <w:p w14:paraId="7ADD170B" w14:textId="77777777" w:rsidR="00484A83" w:rsidRDefault="00484A83" w:rsidP="004047C8">
      <w:pPr>
        <w:rPr>
          <w:ins w:id="466" w:author="Deepikaa Menon" w:date="2020-09-14T13:52:00Z"/>
          <w:lang w:val="en-US"/>
        </w:rPr>
      </w:pPr>
    </w:p>
    <w:p w14:paraId="7823C1AF" w14:textId="77777777" w:rsidR="00484A83" w:rsidRDefault="00484A83" w:rsidP="004047C8">
      <w:pPr>
        <w:rPr>
          <w:ins w:id="467" w:author="Deepikaa Menon" w:date="2020-09-14T13:52:00Z"/>
          <w:lang w:val="en-US"/>
        </w:rPr>
      </w:pPr>
    </w:p>
    <w:p w14:paraId="00E91F38" w14:textId="77777777" w:rsidR="00484A83" w:rsidRDefault="00484A83" w:rsidP="004047C8">
      <w:pPr>
        <w:rPr>
          <w:ins w:id="468" w:author="Deepikaa Menon" w:date="2020-09-14T13:52:00Z"/>
          <w:lang w:val="en-US"/>
        </w:rPr>
      </w:pPr>
    </w:p>
    <w:p w14:paraId="046BBBA7" w14:textId="77777777" w:rsidR="00484A83" w:rsidRDefault="00484A83" w:rsidP="004047C8">
      <w:pPr>
        <w:rPr>
          <w:ins w:id="469" w:author="Deepikaa Menon" w:date="2020-09-14T13:52:00Z"/>
          <w:lang w:val="en-US"/>
        </w:rPr>
      </w:pPr>
    </w:p>
    <w:p w14:paraId="15C48C2D" w14:textId="77777777" w:rsidR="00484A83" w:rsidRDefault="00484A83" w:rsidP="004047C8">
      <w:pPr>
        <w:rPr>
          <w:ins w:id="470" w:author="Deepikaa Menon" w:date="2020-09-14T13:52:00Z"/>
          <w:lang w:val="en-US"/>
        </w:rPr>
      </w:pPr>
    </w:p>
    <w:p w14:paraId="7B755076" w14:textId="77777777" w:rsidR="00484A83" w:rsidRDefault="00484A83" w:rsidP="004047C8">
      <w:pPr>
        <w:rPr>
          <w:ins w:id="471" w:author="Deepikaa Menon" w:date="2020-09-14T13:52:00Z"/>
          <w:lang w:val="en-US"/>
        </w:rPr>
      </w:pPr>
    </w:p>
    <w:p w14:paraId="3F1A0EA6" w14:textId="77777777" w:rsidR="00484A83" w:rsidRDefault="00484A83" w:rsidP="004047C8">
      <w:pPr>
        <w:rPr>
          <w:ins w:id="472" w:author="Deepikaa Menon" w:date="2020-09-14T13:52:00Z"/>
          <w:lang w:val="en-US"/>
        </w:rPr>
      </w:pPr>
    </w:p>
    <w:p w14:paraId="4ACF1161" w14:textId="77777777" w:rsidR="00484A83" w:rsidRDefault="00484A83" w:rsidP="004047C8">
      <w:pPr>
        <w:rPr>
          <w:ins w:id="473" w:author="Deepikaa Menon" w:date="2020-09-14T13:52:00Z"/>
          <w:lang w:val="en-US"/>
        </w:rPr>
      </w:pPr>
    </w:p>
    <w:p w14:paraId="52E6DDA1" w14:textId="77777777" w:rsidR="00484A83" w:rsidRDefault="00484A83" w:rsidP="004047C8">
      <w:pPr>
        <w:rPr>
          <w:ins w:id="474" w:author="Deepikaa Menon" w:date="2020-09-14T13:52:00Z"/>
          <w:lang w:val="en-US"/>
        </w:rPr>
      </w:pPr>
    </w:p>
    <w:p w14:paraId="63DF3358" w14:textId="77777777" w:rsidR="00484A83" w:rsidRDefault="00484A83" w:rsidP="004047C8">
      <w:pPr>
        <w:rPr>
          <w:ins w:id="475" w:author="Deepikaa Menon" w:date="2020-09-14T13:52:00Z"/>
          <w:lang w:val="en-US"/>
        </w:rPr>
      </w:pPr>
    </w:p>
    <w:p w14:paraId="142A40DA" w14:textId="77777777" w:rsidR="00484A83" w:rsidRDefault="00484A83" w:rsidP="004047C8">
      <w:pPr>
        <w:rPr>
          <w:ins w:id="476" w:author="Deepikaa Menon" w:date="2020-09-14T13:52:00Z"/>
          <w:lang w:val="en-US"/>
        </w:rPr>
      </w:pPr>
    </w:p>
    <w:p w14:paraId="7F57E341" w14:textId="77777777" w:rsidR="00484A83" w:rsidRDefault="00484A83" w:rsidP="004047C8">
      <w:pPr>
        <w:rPr>
          <w:ins w:id="477" w:author="Deepikaa Menon" w:date="2020-09-14T13:52:00Z"/>
          <w:lang w:val="en-US"/>
        </w:rPr>
      </w:pPr>
    </w:p>
    <w:p w14:paraId="0C09DF37" w14:textId="77777777" w:rsidR="00484A83" w:rsidRDefault="00484A83" w:rsidP="004047C8">
      <w:pPr>
        <w:rPr>
          <w:ins w:id="478" w:author="Deepikaa Menon" w:date="2020-09-14T13:52:00Z"/>
          <w:lang w:val="en-US"/>
        </w:rPr>
      </w:pPr>
    </w:p>
    <w:p w14:paraId="6B297C58" w14:textId="69B6272D" w:rsidR="004047C8" w:rsidRPr="00AB4100" w:rsidRDefault="004047C8" w:rsidP="004047C8">
      <w:pPr>
        <w:rPr>
          <w:lang w:val="en-US"/>
        </w:rPr>
      </w:pPr>
      <w:r w:rsidRPr="00AB4100">
        <w:rPr>
          <w:lang w:val="en-US"/>
        </w:rPr>
        <w:lastRenderedPageBreak/>
        <w:t>\subsection{</w:t>
      </w:r>
      <w:r w:rsidRPr="00AB4100">
        <w:rPr>
          <w:b/>
          <w:bCs/>
          <w:lang w:val="en-US"/>
        </w:rPr>
        <w:t>Reduced BAR domain recruitment corresponds to reduced membrane movement</w:t>
      </w:r>
      <w:r w:rsidRPr="00AB4100">
        <w:rPr>
          <w:lang w:val="en-US"/>
        </w:rPr>
        <w:t>}</w:t>
      </w:r>
    </w:p>
    <w:p w14:paraId="31943AE6" w14:textId="51059568" w:rsidR="004047C8" w:rsidRDefault="004047C8" w:rsidP="004047C8">
      <w:pPr>
        <w:rPr>
          <w:ins w:id="479" w:author="Deepikaa Menon" w:date="2020-09-01T16:59:00Z"/>
          <w:sz w:val="20"/>
          <w:szCs w:val="20"/>
          <w:lang w:val="en-US"/>
        </w:rPr>
      </w:pPr>
    </w:p>
    <w:p w14:paraId="2B7EB0D0" w14:textId="211514E1" w:rsidR="000C1C95" w:rsidRDefault="004A6858" w:rsidP="00136A77">
      <w:pPr>
        <w:rPr>
          <w:ins w:id="480" w:author="Deepikaa Menon" w:date="2020-09-04T19:05:00Z"/>
          <w:lang w:val="en-US"/>
        </w:rPr>
      </w:pPr>
      <w:ins w:id="481" w:author="Deepikaa Menon" w:date="2020-09-01T16:59:00Z">
        <w:r w:rsidRPr="0015290B">
          <w:rPr>
            <w:lang w:val="en-US"/>
          </w:rPr>
          <w:t xml:space="preserve">Since </w:t>
        </w:r>
      </w:ins>
      <w:ins w:id="482" w:author="Deepikaa Menon" w:date="2020-09-03T14:12:00Z">
        <w:r w:rsidR="00637FDE" w:rsidRPr="0084107E">
          <w:rPr>
            <w:i/>
            <w:iCs/>
            <w:lang w:val="en-US"/>
          </w:rPr>
          <w:sym w:font="Symbol" w:char="F044"/>
        </w:r>
      </w:ins>
      <w:ins w:id="483" w:author="Deepikaa Menon" w:date="2020-09-01T16:59:00Z">
        <w:r w:rsidR="008C5B89" w:rsidRPr="0015290B">
          <w:rPr>
            <w:lang w:val="en-US"/>
          </w:rPr>
          <w:t xml:space="preserve"> </w:t>
        </w:r>
      </w:ins>
      <w:ins w:id="484" w:author="Deepikaa Menon" w:date="2020-09-03T14:12:00Z">
        <w:r w:rsidR="00637FDE" w:rsidRPr="0016505F">
          <w:rPr>
            <w:i/>
            <w:iCs/>
            <w:lang w:val="en-US"/>
          </w:rPr>
          <w:t>rvs</w:t>
        </w:r>
        <w:r w:rsidR="00637FDE">
          <w:rPr>
            <w:lang w:val="en-US"/>
          </w:rPr>
          <w:t xml:space="preserve"> </w:t>
        </w:r>
      </w:ins>
      <w:ins w:id="485" w:author="Deepikaa Menon" w:date="2020-09-03T14:11:00Z">
        <w:r w:rsidR="00637FDE">
          <w:rPr>
            <w:lang w:val="en-US"/>
          </w:rPr>
          <w:t xml:space="preserve">and </w:t>
        </w:r>
        <w:r w:rsidR="00637FDE" w:rsidRPr="0084107E">
          <w:rPr>
            <w:i/>
            <w:iCs/>
            <w:lang w:val="en-US"/>
          </w:rPr>
          <w:t>Rvs167</w:t>
        </w:r>
        <w:r w:rsidR="00637FDE" w:rsidRPr="0084107E">
          <w:rPr>
            <w:i/>
            <w:iCs/>
            <w:lang w:val="en-US"/>
          </w:rPr>
          <w:sym w:font="Symbol" w:char="F044"/>
        </w:r>
        <w:r w:rsidR="00637FDE" w:rsidRPr="0084107E">
          <w:rPr>
            <w:i/>
            <w:iCs/>
            <w:lang w:val="en-US"/>
          </w:rPr>
          <w:t>sh3</w:t>
        </w:r>
        <w:r w:rsidR="00637FDE">
          <w:rPr>
            <w:lang w:val="en-US"/>
          </w:rPr>
          <w:t xml:space="preserve"> </w:t>
        </w:r>
      </w:ins>
      <w:ins w:id="486" w:author="Deepikaa Menon" w:date="2020-09-01T16:59:00Z">
        <w:r w:rsidR="008C5B89" w:rsidRPr="0015290B">
          <w:rPr>
            <w:lang w:val="en-US"/>
          </w:rPr>
          <w:t xml:space="preserve">results in decreased Sla1 movement, we wondered if Sla1 movement would </w:t>
        </w:r>
      </w:ins>
      <w:ins w:id="487" w:author="Deepikaa Menon" w:date="2020-09-01T17:00:00Z">
        <w:r w:rsidR="008C5B89" w:rsidRPr="0015290B">
          <w:rPr>
            <w:lang w:val="en-US"/>
          </w:rPr>
          <w:t>scale with</w:t>
        </w:r>
      </w:ins>
      <w:ins w:id="488" w:author="Deepikaa Menon" w:date="2020-09-01T16:59:00Z">
        <w:r w:rsidR="008C5B89" w:rsidRPr="0015290B">
          <w:rPr>
            <w:lang w:val="en-US"/>
          </w:rPr>
          <w:t xml:space="preserve"> a</w:t>
        </w:r>
      </w:ins>
      <w:ins w:id="489" w:author="Deepikaa Menon" w:date="2020-09-01T17:00:00Z">
        <w:r w:rsidR="008C5B89" w:rsidRPr="0015290B">
          <w:rPr>
            <w:lang w:val="en-US"/>
          </w:rPr>
          <w:t>mount of Rvs recruited to endocytic sites</w:t>
        </w:r>
      </w:ins>
      <w:ins w:id="490" w:author="Deepikaa Menon" w:date="2020-09-01T17:03:00Z">
        <w:r w:rsidR="00FD0EF1" w:rsidRPr="0015290B">
          <w:rPr>
            <w:lang w:val="en-US"/>
          </w:rPr>
          <w:t>.</w:t>
        </w:r>
      </w:ins>
      <w:ins w:id="491" w:author="Deepikaa Menon" w:date="2020-09-01T17:06:00Z">
        <w:r w:rsidR="00644CB1" w:rsidRPr="00644CB1">
          <w:rPr>
            <w:lang w:val="en-US"/>
          </w:rPr>
          <w:t xml:space="preserve"> </w:t>
        </w:r>
      </w:ins>
      <w:del w:id="492" w:author="Deepikaa Menon" w:date="2020-09-01T17:20:00Z">
        <w:r w:rsidR="00644CB1" w:rsidRPr="00400C34" w:rsidDel="00400C34">
          <w:rPr>
            <w:lang w:val="en-US"/>
          </w:rPr>
          <w:delText>To</w:delText>
        </w:r>
        <w:r w:rsidR="00644CB1" w:rsidRPr="00D85EF5" w:rsidDel="00400C34">
          <w:rPr>
            <w:lang w:val="en-US"/>
          </w:rPr>
          <w:delText xml:space="preserve"> check whether increasing the recruitment of the Rvs complex can rescue reduced Sla1 movement</w:delText>
        </w:r>
      </w:del>
      <w:ins w:id="493" w:author="Deepikaa Menon" w:date="2020-09-01T17:20:00Z">
        <w:r w:rsidR="00400C34">
          <w:rPr>
            <w:lang w:val="en-US"/>
          </w:rPr>
          <w:t>We titrated the amount of Rvs expressed in cells by duplicat</w:t>
        </w:r>
      </w:ins>
      <w:ins w:id="494" w:author="Deepikaa Menon" w:date="2020-09-01T18:16:00Z">
        <w:r w:rsidR="00BA3215">
          <w:rPr>
            <w:lang w:val="en-US"/>
          </w:rPr>
          <w:t>ing</w:t>
        </w:r>
      </w:ins>
      <w:ins w:id="495" w:author="Deepikaa Menon" w:date="2020-09-01T17:20:00Z">
        <w:r w:rsidR="00400C34">
          <w:rPr>
            <w:lang w:val="en-US"/>
          </w:rPr>
          <w:t xml:space="preserve"> the</w:t>
        </w:r>
      </w:ins>
      <w:r w:rsidR="00644CB1" w:rsidRPr="00D85EF5">
        <w:rPr>
          <w:lang w:val="en-US"/>
        </w:rPr>
        <w:t xml:space="preserve"> Rvs167 and Rvs161 genes endogenously </w:t>
      </w:r>
      <w:ins w:id="496" w:author="Deepikaa Menon" w:date="2020-09-04T15:12:00Z">
        <w:r w:rsidR="008C2E7B">
          <w:rPr>
            <w:lang w:val="en-US"/>
          </w:rPr>
          <w:fldChar w:fldCharType="begin" w:fldLock="1"/>
        </w:r>
      </w:ins>
      <w:r w:rsidR="008C2E7B">
        <w:rPr>
          <w:lang w:val="en-US"/>
        </w:rPr>
        <w:instrText>ADDIN CSL_CITATION {"citationItems":[{"id":"ITEM-1","itemData":{"DOI":"10.1371/journal.pone.0114590","ISSN":"1932-6203","author":[{"dropping-particle":"","family":"Huber","given":"Florian","non-dropping-particle":"","parse-names":false,"suffix":""},{"dropping-particle":"","family":"Meurer","given":"Matthias","non-dropping-particle":"","parse-names":false,"suffix":""},{"dropping-particle":"","family":"Bunina","given":"Daria","non-dropping-particle":"","parse-names":false,"suffix":""},{"dropping-particle":"","family":"Kats","given":"Ilia","non-dropping-particle":"","parse-names":false,"suffix":""},{"dropping-particle":"","family":"Maeder","given":"Céline I.","non-dropping-particle":"","parse-names":false,"suffix":""},{"dropping-particle":"","family":"Štefl","given":"Martin","non-dropping-particle":"","parse-names":false,"suffix":""},{"dropping-particle":"","family":"Mongis","given":"Cyril","non-dropping-particle":"","parse-names":false,"suffix":""},{"dropping-particle":"","family":"Knop","given":"Michael","non-dropping-particle":"","parse-names":false,"suffix":""}],"container-title":"PLoS ONE","editor":[{"dropping-particle":"","family":"Schacherer","given":"Joseph","non-dropping-particle":"","parse-names":false,"suffix":""}],"id":"ITEM-1","issue":"12","issued":{"date-parts":[["2014","12","10"]]},"page":"e114590","publisher":"Public Library of Science","title":"PCR Duplication: A One-Step Cloning-Free Method to Generate Duplicated Chromosomal Loci and Interference-Free Expression Reporters in Yeast","type":"article-journal","volume":"9"},"uris":["http://www.mendeley.com/documents/?uuid=a53560a3-a835-302d-8d81-2c71fedf318e"]}],"mendeley":{"formattedCitation":"(Huber et al. 2014)","plainTextFormattedCitation":"(Huber et al. 2014)"},"properties":{"noteIndex":0},"schema":"https://github.com/citation-style-language/schema/raw/master/csl-citation.json"}</w:instrText>
      </w:r>
      <w:r w:rsidR="008C2E7B">
        <w:rPr>
          <w:lang w:val="en-US"/>
        </w:rPr>
        <w:fldChar w:fldCharType="separate"/>
      </w:r>
      <w:r w:rsidR="008C2E7B" w:rsidRPr="008C2E7B">
        <w:rPr>
          <w:noProof/>
          <w:lang w:val="en-US"/>
        </w:rPr>
        <w:t>(Huber et al. 2014)</w:t>
      </w:r>
      <w:ins w:id="497" w:author="Deepikaa Menon" w:date="2020-09-04T15:12:00Z">
        <w:r w:rsidR="008C2E7B">
          <w:rPr>
            <w:lang w:val="en-US"/>
          </w:rPr>
          <w:fldChar w:fldCharType="end"/>
        </w:r>
        <w:r w:rsidR="008C2E7B">
          <w:rPr>
            <w:lang w:val="en-US"/>
          </w:rPr>
          <w:t xml:space="preserve"> </w:t>
        </w:r>
      </w:ins>
      <w:r w:rsidR="00644CB1" w:rsidRPr="00D85EF5">
        <w:rPr>
          <w:lang w:val="en-US"/>
        </w:rPr>
        <w:t>in diploid and haploid yeast cells</w:t>
      </w:r>
      <w:ins w:id="498" w:author="Deepikaa Menon" w:date="2020-09-04T15:25:00Z">
        <w:r w:rsidR="002334A7">
          <w:rPr>
            <w:lang w:val="en-US"/>
          </w:rPr>
          <w:t xml:space="preserve"> (Fig.5)</w:t>
        </w:r>
      </w:ins>
      <w:ins w:id="499" w:author="Deepikaa Menon" w:date="2020-09-04T15:11:00Z">
        <w:r w:rsidR="008C2E7B">
          <w:rPr>
            <w:lang w:val="en-US"/>
          </w:rPr>
          <w:t xml:space="preserve"> </w:t>
        </w:r>
      </w:ins>
      <w:ins w:id="500" w:author="Deepikaa Menon" w:date="2020-09-01T17:21:00Z">
        <w:r w:rsidR="00400C34">
          <w:rPr>
            <w:lang w:val="en-US"/>
          </w:rPr>
          <w:t xml:space="preserve">. We </w:t>
        </w:r>
      </w:ins>
      <w:ins w:id="501" w:author="Deepikaa Menon" w:date="2020-09-01T17:22:00Z">
        <w:r w:rsidR="00400C34">
          <w:rPr>
            <w:lang w:val="en-US"/>
          </w:rPr>
          <w:t xml:space="preserve">thus </w:t>
        </w:r>
      </w:ins>
      <w:ins w:id="502" w:author="Deepikaa Menon" w:date="2020-09-04T16:42:00Z">
        <w:r w:rsidR="003B36D7">
          <w:rPr>
            <w:lang w:val="en-US"/>
          </w:rPr>
          <w:t>made</w:t>
        </w:r>
      </w:ins>
      <w:ins w:id="503" w:author="Deepikaa Menon" w:date="2020-09-01T17:21:00Z">
        <w:r w:rsidR="00400C34">
          <w:rPr>
            <w:lang w:val="en-US"/>
          </w:rPr>
          <w:t xml:space="preserve"> diploid strains with 4x copies of both the Rvs gen</w:t>
        </w:r>
      </w:ins>
      <w:ins w:id="504" w:author="Deepikaa Menon" w:date="2020-09-01T17:22:00Z">
        <w:r w:rsidR="00400C34">
          <w:rPr>
            <w:lang w:val="en-US"/>
          </w:rPr>
          <w:t>es, 2x copies (WT diploid cells), and 1x copy</w:t>
        </w:r>
      </w:ins>
      <w:ins w:id="505" w:author="Deepikaa Menon" w:date="2020-09-01T18:39:00Z">
        <w:r w:rsidR="00841721">
          <w:rPr>
            <w:lang w:val="en-US"/>
          </w:rPr>
          <w:t>.</w:t>
        </w:r>
      </w:ins>
      <w:ins w:id="506" w:author="Deepikaa Menon" w:date="2020-09-01T18:40:00Z">
        <w:r w:rsidR="00841721">
          <w:rPr>
            <w:lang w:val="en-US"/>
          </w:rPr>
          <w:t xml:space="preserve"> </w:t>
        </w:r>
      </w:ins>
      <w:ins w:id="507" w:author="Deepikaa Menon" w:date="2020-09-04T15:12:00Z">
        <w:r w:rsidR="0075331C">
          <w:rPr>
            <w:lang w:val="en-US"/>
          </w:rPr>
          <w:t>Number of molecules of</w:t>
        </w:r>
      </w:ins>
      <w:ins w:id="508" w:author="Deepikaa Menon" w:date="2020-09-01T18:40:00Z">
        <w:r w:rsidR="00841721" w:rsidRPr="00D85EF5">
          <w:rPr>
            <w:lang w:val="en-US"/>
          </w:rPr>
          <w:t xml:space="preserve"> Rvs167 recruited to </w:t>
        </w:r>
      </w:ins>
      <w:ins w:id="509" w:author="Microsoft Office User" w:date="2020-09-08T01:51:00Z">
        <w:r w:rsidR="00193882">
          <w:rPr>
            <w:lang w:val="en-US"/>
          </w:rPr>
          <w:t xml:space="preserve">endocytic </w:t>
        </w:r>
      </w:ins>
      <w:ins w:id="510" w:author="Deepikaa Menon" w:date="2020-09-01T18:40:00Z">
        <w:r w:rsidR="00841721" w:rsidRPr="00D85EF5">
          <w:rPr>
            <w:lang w:val="en-US"/>
          </w:rPr>
          <w:t xml:space="preserve">sites increases with gene copy number (Fig5f). </w:t>
        </w:r>
      </w:ins>
      <w:ins w:id="511" w:author="Deepikaa Menon" w:date="2020-09-04T15:48:00Z">
        <w:r w:rsidR="00433452">
          <w:rPr>
            <w:lang w:val="en-US"/>
          </w:rPr>
          <w:t>“</w:t>
        </w:r>
        <w:r w:rsidR="00D6625C">
          <w:rPr>
            <w:lang w:val="en-US"/>
          </w:rPr>
          <w:t>Excess</w:t>
        </w:r>
      </w:ins>
      <w:ins w:id="512" w:author="Deepikaa Menon" w:date="2020-09-04T15:47:00Z">
        <w:r w:rsidR="00433452">
          <w:rPr>
            <w:lang w:val="en-US"/>
          </w:rPr>
          <w:t>”</w:t>
        </w:r>
      </w:ins>
      <w:ins w:id="513" w:author="Deepikaa Menon" w:date="2020-09-01T18:40:00Z">
        <w:r w:rsidR="00841721" w:rsidRPr="00D85EF5">
          <w:rPr>
            <w:lang w:val="en-US"/>
          </w:rPr>
          <w:t xml:space="preserve"> Rvs recruited to endocytic sites in the 4x case does not change the rate or total</w:t>
        </w:r>
        <w:del w:id="514" w:author="Microsoft Office User" w:date="2020-09-08T01:50:00Z">
          <w:r w:rsidR="00841721" w:rsidRPr="00D85EF5" w:rsidDel="00025007">
            <w:rPr>
              <w:lang w:val="en-US"/>
            </w:rPr>
            <w:delText xml:space="preserve"> inward</w:delText>
          </w:r>
        </w:del>
        <w:r w:rsidR="00841721" w:rsidRPr="00D85EF5">
          <w:rPr>
            <w:lang w:val="en-US"/>
          </w:rPr>
          <w:t xml:space="preserve"> movement of Sla1, or of Rvs167 (Fig5d,e). In the case of 1x Rvs, Sla1 movement is slightly reduced after 100nm (Fig5</w:t>
        </w:r>
      </w:ins>
      <w:ins w:id="515" w:author="Deepikaa Menon" w:date="2020-09-04T16:43:00Z">
        <w:r w:rsidR="003B36D7">
          <w:rPr>
            <w:lang w:val="en-US"/>
          </w:rPr>
          <w:t>c</w:t>
        </w:r>
      </w:ins>
      <w:ins w:id="516" w:author="Deepikaa Menon" w:date="2020-09-01T18:40:00Z">
        <w:r w:rsidR="00841721" w:rsidRPr="00D85EF5">
          <w:rPr>
            <w:lang w:val="en-US"/>
          </w:rPr>
          <w:t>). Magnitude of Rvs167 inward movement is unchanged, but the Rvs167-eGFP signal is lost immediately after the inward movement in the 1x case, unlike in the 4x and 2x cases</w:t>
        </w:r>
      </w:ins>
      <w:ins w:id="517" w:author="Deepikaa Menon" w:date="2020-09-04T15:14:00Z">
        <w:r w:rsidR="004444E7">
          <w:rPr>
            <w:lang w:val="en-US"/>
          </w:rPr>
          <w:t>, likely because fewer molecules are recruited</w:t>
        </w:r>
      </w:ins>
      <w:ins w:id="518" w:author="Deepikaa Menon" w:date="2020-09-04T15:18:00Z">
        <w:r w:rsidR="00B811AD">
          <w:rPr>
            <w:lang w:val="en-US"/>
          </w:rPr>
          <w:t xml:space="preserve"> (Fig.5c)</w:t>
        </w:r>
      </w:ins>
      <w:ins w:id="519" w:author="Deepikaa Menon" w:date="2020-09-01T18:40:00Z">
        <w:r w:rsidR="00841721" w:rsidRPr="00D85EF5">
          <w:rPr>
            <w:lang w:val="en-US"/>
          </w:rPr>
          <w:t>.</w:t>
        </w:r>
      </w:ins>
      <w:ins w:id="520" w:author="Deepikaa Menon" w:date="2020-09-04T15:21:00Z">
        <w:r w:rsidR="00793AF5">
          <w:rPr>
            <w:lang w:val="en-US"/>
          </w:rPr>
          <w:t xml:space="preserve"> Unlike in the </w:t>
        </w:r>
        <w:r w:rsidR="00793AF5" w:rsidRPr="0084107E">
          <w:rPr>
            <w:i/>
            <w:iCs/>
            <w:lang w:val="en-US"/>
          </w:rPr>
          <w:t>Rvs167</w:t>
        </w:r>
        <w:r w:rsidR="00793AF5" w:rsidRPr="0084107E">
          <w:rPr>
            <w:i/>
            <w:iCs/>
            <w:lang w:val="en-US"/>
          </w:rPr>
          <w:sym w:font="Symbol" w:char="F044"/>
        </w:r>
        <w:r w:rsidR="00793AF5" w:rsidRPr="0084107E">
          <w:rPr>
            <w:i/>
            <w:iCs/>
            <w:lang w:val="en-US"/>
          </w:rPr>
          <w:t>sh3</w:t>
        </w:r>
        <w:r w:rsidR="00793AF5">
          <w:rPr>
            <w:i/>
            <w:iCs/>
            <w:lang w:val="en-US"/>
          </w:rPr>
          <w:t xml:space="preserve"> </w:t>
        </w:r>
        <w:r w:rsidR="00793AF5">
          <w:rPr>
            <w:lang w:val="en-US"/>
          </w:rPr>
          <w:t>case, Abp1 and Rvs167 peaks are concomitant for all three strains, with similar amounts of Abp1 recruited irrespective of Rvs1</w:t>
        </w:r>
      </w:ins>
      <w:ins w:id="521" w:author="Deepikaa Menon" w:date="2020-09-04T15:22:00Z">
        <w:r w:rsidR="00793AF5">
          <w:rPr>
            <w:lang w:val="en-US"/>
          </w:rPr>
          <w:t xml:space="preserve">67 numbers. There is there no </w:t>
        </w:r>
        <w:r w:rsidR="00CD6EC2">
          <w:rPr>
            <w:lang w:val="en-US"/>
          </w:rPr>
          <w:t>apparent</w:t>
        </w:r>
        <w:r w:rsidR="00793AF5">
          <w:rPr>
            <w:lang w:val="en-US"/>
          </w:rPr>
          <w:t xml:space="preserve"> disruption of the actin network</w:t>
        </w:r>
        <w:r w:rsidR="00D933DC">
          <w:rPr>
            <w:lang w:val="en-US"/>
          </w:rPr>
          <w:t xml:space="preserve">, or of </w:t>
        </w:r>
      </w:ins>
      <w:ins w:id="522" w:author="Deepikaa Menon" w:date="2020-09-04T15:23:00Z">
        <w:r w:rsidR="00A6562B">
          <w:rPr>
            <w:lang w:val="en-US"/>
          </w:rPr>
          <w:t>the coupling between scission and actin network disassembly</w:t>
        </w:r>
      </w:ins>
      <w:ins w:id="523" w:author="Deepikaa Menon" w:date="2020-09-04T15:22:00Z">
        <w:r w:rsidR="00793AF5">
          <w:rPr>
            <w:lang w:val="en-US"/>
          </w:rPr>
          <w:t xml:space="preserve">. </w:t>
        </w:r>
      </w:ins>
      <w:ins w:id="524" w:author="Deepikaa Menon" w:date="2020-09-04T15:49:00Z">
        <w:r w:rsidR="00D54BA8">
          <w:rPr>
            <w:lang w:val="en-US"/>
          </w:rPr>
          <w:t>It did not appear that adding more Rvs than in the WT case in diploids led to differences in Sla1 movement, although reducing the amo</w:t>
        </w:r>
      </w:ins>
      <w:ins w:id="525" w:author="Deepikaa Menon" w:date="2020-09-04T15:50:00Z">
        <w:r w:rsidR="00D54BA8">
          <w:rPr>
            <w:lang w:val="en-US"/>
          </w:rPr>
          <w:t>u</w:t>
        </w:r>
      </w:ins>
      <w:ins w:id="526" w:author="Deepikaa Menon" w:date="2020-09-04T15:49:00Z">
        <w:r w:rsidR="00D54BA8">
          <w:rPr>
            <w:lang w:val="en-US"/>
          </w:rPr>
          <w:t>nt of Rvs</w:t>
        </w:r>
      </w:ins>
      <w:ins w:id="527" w:author="Deepikaa Menon" w:date="2020-09-04T16:34:00Z">
        <w:r w:rsidR="003B36D7">
          <w:rPr>
            <w:lang w:val="en-US"/>
          </w:rPr>
          <w:t>-</w:t>
        </w:r>
      </w:ins>
      <w:ins w:id="528" w:author="Deepikaa Menon" w:date="2020-09-04T16:46:00Z">
        <w:r w:rsidR="003046C5">
          <w:rPr>
            <w:lang w:val="en-US"/>
          </w:rPr>
          <w:t xml:space="preserve"> </w:t>
        </w:r>
      </w:ins>
      <w:ins w:id="529" w:author="Deepikaa Menon" w:date="2020-09-04T15:49:00Z">
        <w:r w:rsidR="00D54BA8">
          <w:rPr>
            <w:lang w:val="en-US"/>
          </w:rPr>
          <w:t>as in the 1x case</w:t>
        </w:r>
      </w:ins>
      <w:ins w:id="530" w:author="Deepikaa Menon" w:date="2020-09-04T16:34:00Z">
        <w:r w:rsidR="003B36D7">
          <w:rPr>
            <w:lang w:val="en-US"/>
          </w:rPr>
          <w:t>-</w:t>
        </w:r>
      </w:ins>
      <w:ins w:id="531" w:author="Deepikaa Menon" w:date="2020-09-04T15:49:00Z">
        <w:r w:rsidR="00D54BA8">
          <w:rPr>
            <w:lang w:val="en-US"/>
          </w:rPr>
          <w:t xml:space="preserve"> </w:t>
        </w:r>
      </w:ins>
      <w:ins w:id="532" w:author="Deepikaa Menon" w:date="2020-09-04T15:50:00Z">
        <w:r w:rsidR="00D54BA8">
          <w:rPr>
            <w:lang w:val="en-US"/>
          </w:rPr>
          <w:t>marginally decreased movement</w:t>
        </w:r>
      </w:ins>
      <w:ins w:id="533" w:author="Deepikaa Menon" w:date="2020-09-04T16:58:00Z">
        <w:r w:rsidR="00916135">
          <w:rPr>
            <w:lang w:val="en-US"/>
          </w:rPr>
          <w:t xml:space="preserve">. </w:t>
        </w:r>
      </w:ins>
    </w:p>
    <w:p w14:paraId="7F7FD643" w14:textId="77777777" w:rsidR="000C1C95" w:rsidRDefault="000C1C95" w:rsidP="00136A77">
      <w:pPr>
        <w:rPr>
          <w:ins w:id="534" w:author="Deepikaa Menon" w:date="2020-09-04T19:05:00Z"/>
          <w:lang w:val="en-US"/>
        </w:rPr>
      </w:pPr>
    </w:p>
    <w:p w14:paraId="2BCF5E16" w14:textId="1C354E17" w:rsidR="00AA2570" w:rsidRPr="00AA2570" w:rsidRDefault="00916135" w:rsidP="00AA2570">
      <w:pPr>
        <w:rPr>
          <w:ins w:id="535" w:author="Deepikaa Menon" w:date="2020-09-04T19:29:00Z"/>
          <w:sz w:val="20"/>
          <w:szCs w:val="20"/>
          <w:lang w:val="en-US"/>
        </w:rPr>
      </w:pPr>
      <w:ins w:id="536" w:author="Deepikaa Menon" w:date="2020-09-04T16:58:00Z">
        <w:r>
          <w:rPr>
            <w:lang w:val="en-US"/>
          </w:rPr>
          <w:t>I</w:t>
        </w:r>
      </w:ins>
      <w:ins w:id="537" w:author="Deepikaa Menon" w:date="2020-09-04T16:59:00Z">
        <w:r>
          <w:rPr>
            <w:lang w:val="en-US"/>
          </w:rPr>
          <w:t>n</w:t>
        </w:r>
      </w:ins>
      <w:ins w:id="538" w:author="Deepikaa Menon" w:date="2020-09-04T15:58:00Z">
        <w:r w:rsidR="008C403C">
          <w:rPr>
            <w:lang w:val="en-US"/>
          </w:rPr>
          <w:t xml:space="preserve"> haploids, </w:t>
        </w:r>
      </w:ins>
      <w:ins w:id="539" w:author="Deepikaa Menon" w:date="2020-09-04T16:59:00Z">
        <w:r>
          <w:rPr>
            <w:lang w:val="en-US"/>
          </w:rPr>
          <w:t>we</w:t>
        </w:r>
      </w:ins>
      <w:ins w:id="540" w:author="Deepikaa Menon" w:date="2020-09-04T15:58:00Z">
        <w:r w:rsidR="008C403C">
          <w:rPr>
            <w:lang w:val="en-US"/>
          </w:rPr>
          <w:t xml:space="preserve"> duplicated the</w:t>
        </w:r>
      </w:ins>
      <w:ins w:id="541" w:author="Deepikaa Menon" w:date="2020-09-04T17:18:00Z">
        <w:r w:rsidR="002942A1">
          <w:rPr>
            <w:lang w:val="en-US"/>
          </w:rPr>
          <w:t xml:space="preserve"> full-length Rvs</w:t>
        </w:r>
        <w:r w:rsidR="00CE0B00">
          <w:rPr>
            <w:lang w:val="en-US"/>
          </w:rPr>
          <w:t>167</w:t>
        </w:r>
        <w:r w:rsidR="002942A1">
          <w:rPr>
            <w:lang w:val="en-US"/>
          </w:rPr>
          <w:t xml:space="preserve"> gene</w:t>
        </w:r>
      </w:ins>
      <w:ins w:id="542" w:author="Deepikaa Menon" w:date="2020-09-04T19:10:00Z">
        <w:r w:rsidR="006B2661">
          <w:rPr>
            <w:lang w:val="en-US"/>
          </w:rPr>
          <w:t>,</w:t>
        </w:r>
      </w:ins>
      <w:ins w:id="543" w:author="Deepikaa Menon" w:date="2020-09-04T17:18:00Z">
        <w:r w:rsidR="002942A1">
          <w:rPr>
            <w:lang w:val="en-US"/>
          </w:rPr>
          <w:t xml:space="preserve"> as well as</w:t>
        </w:r>
      </w:ins>
      <w:ins w:id="544" w:author="Deepikaa Menon" w:date="2020-09-04T15:58:00Z">
        <w:r w:rsidR="008C403C">
          <w:rPr>
            <w:lang w:val="en-US"/>
          </w:rPr>
          <w:t xml:space="preserve"> </w:t>
        </w:r>
        <w:r w:rsidR="008C403C" w:rsidRPr="0084107E">
          <w:rPr>
            <w:i/>
            <w:iCs/>
            <w:lang w:val="en-US"/>
          </w:rPr>
          <w:t>Rvs167</w:t>
        </w:r>
        <w:r w:rsidR="008C403C" w:rsidRPr="0084107E">
          <w:rPr>
            <w:i/>
            <w:iCs/>
            <w:lang w:val="en-US"/>
          </w:rPr>
          <w:sym w:font="Symbol" w:char="F044"/>
        </w:r>
        <w:r w:rsidR="008C403C" w:rsidRPr="0084107E">
          <w:rPr>
            <w:i/>
            <w:iCs/>
            <w:lang w:val="en-US"/>
          </w:rPr>
          <w:t>sh3</w:t>
        </w:r>
        <w:r w:rsidR="008C403C">
          <w:rPr>
            <w:i/>
            <w:iCs/>
            <w:lang w:val="en-US"/>
          </w:rPr>
          <w:t xml:space="preserve"> </w:t>
        </w:r>
        <w:r w:rsidR="008C403C">
          <w:rPr>
            <w:lang w:val="en-US"/>
          </w:rPr>
          <w:t>gene</w:t>
        </w:r>
      </w:ins>
      <w:ins w:id="545" w:author="Deepikaa Menon" w:date="2020-09-04T15:59:00Z">
        <w:r w:rsidR="00354435">
          <w:rPr>
            <w:lang w:val="en-US"/>
          </w:rPr>
          <w:t>,</w:t>
        </w:r>
      </w:ins>
      <w:ins w:id="546" w:author="Deepikaa Menon" w:date="2020-09-04T16:59:00Z">
        <w:r>
          <w:rPr>
            <w:lang w:val="en-US"/>
          </w:rPr>
          <w:t xml:space="preserve"> </w:t>
        </w:r>
      </w:ins>
      <w:ins w:id="547" w:author="Deepikaa Menon" w:date="2020-09-04T19:13:00Z">
        <w:r w:rsidR="001D18CE">
          <w:rPr>
            <w:lang w:val="en-US"/>
          </w:rPr>
          <w:t>producing strains with 2x copies of the Rvs genes (2x</w:t>
        </w:r>
      </w:ins>
      <w:ins w:id="548" w:author="Deepikaa Menon" w:date="2020-09-04T19:24:00Z">
        <w:r w:rsidR="00F35E59">
          <w:rPr>
            <w:lang w:val="en-US"/>
          </w:rPr>
          <w:t>Rvs</w:t>
        </w:r>
      </w:ins>
      <w:ins w:id="549" w:author="Deepikaa Menon" w:date="2020-09-04T19:13:00Z">
        <w:r w:rsidR="001D18CE">
          <w:rPr>
            <w:lang w:val="en-US"/>
          </w:rPr>
          <w:t>), 1x copy</w:t>
        </w:r>
      </w:ins>
      <w:ins w:id="550" w:author="Deepikaa Menon" w:date="2020-09-04T19:14:00Z">
        <w:r w:rsidR="001D18CE">
          <w:rPr>
            <w:lang w:val="en-US"/>
          </w:rPr>
          <w:t xml:space="preserve"> of each</w:t>
        </w:r>
      </w:ins>
      <w:ins w:id="551" w:author="Deepikaa Menon" w:date="2020-09-04T19:13:00Z">
        <w:r w:rsidR="001D18CE">
          <w:rPr>
            <w:lang w:val="en-US"/>
          </w:rPr>
          <w:t xml:space="preserve"> (WT haploid</w:t>
        </w:r>
      </w:ins>
      <w:ins w:id="552" w:author="Deepikaa Menon" w:date="2020-09-04T19:24:00Z">
        <w:r w:rsidR="00F35E59">
          <w:rPr>
            <w:lang w:val="en-US"/>
          </w:rPr>
          <w:t>, 1xRv</w:t>
        </w:r>
      </w:ins>
      <w:ins w:id="553" w:author="Deepikaa Menon" w:date="2020-09-04T19:25:00Z">
        <w:r w:rsidR="00F35E59">
          <w:rPr>
            <w:lang w:val="en-US"/>
          </w:rPr>
          <w:t>s</w:t>
        </w:r>
      </w:ins>
      <w:ins w:id="554" w:author="Deepikaa Menon" w:date="2020-09-04T19:13:00Z">
        <w:r w:rsidR="001D18CE">
          <w:rPr>
            <w:lang w:val="en-US"/>
          </w:rPr>
          <w:t xml:space="preserve">), </w:t>
        </w:r>
      </w:ins>
      <w:ins w:id="555" w:author="Deepikaa Menon" w:date="2020-09-04T19:14:00Z">
        <w:r w:rsidR="001D18CE">
          <w:rPr>
            <w:lang w:val="en-US"/>
          </w:rPr>
          <w:t>2x copies of</w:t>
        </w:r>
      </w:ins>
      <w:ins w:id="556" w:author="Deepikaa Menon" w:date="2020-09-04T19:20:00Z">
        <w:r w:rsidR="00143840">
          <w:rPr>
            <w:lang w:val="en-US"/>
          </w:rPr>
          <w:t xml:space="preserve"> the BAR-GPA domains </w:t>
        </w:r>
      </w:ins>
      <w:ins w:id="557" w:author="Deepikaa Menon" w:date="2020-09-04T19:14:00Z">
        <w:r w:rsidR="001D18CE">
          <w:rPr>
            <w:lang w:val="en-US"/>
          </w:rPr>
          <w:t>(2x BAR), or 1 copy of</w:t>
        </w:r>
      </w:ins>
      <w:ins w:id="558" w:author="Deepikaa Menon" w:date="2020-09-04T19:20:00Z">
        <w:r w:rsidR="00143840">
          <w:rPr>
            <w:lang w:val="en-US"/>
          </w:rPr>
          <w:t xml:space="preserve"> BAR-GPA domains </w:t>
        </w:r>
      </w:ins>
      <w:ins w:id="559" w:author="Deepikaa Menon" w:date="2020-09-04T19:14:00Z">
        <w:r w:rsidR="001D18CE">
          <w:rPr>
            <w:lang w:val="en-US"/>
          </w:rPr>
          <w:t>(1xBAR). Maximum</w:t>
        </w:r>
      </w:ins>
      <w:ins w:id="560" w:author="Deepikaa Menon" w:date="2020-09-04T16:59:00Z">
        <w:r w:rsidR="00D61BD3">
          <w:rPr>
            <w:lang w:val="en-US"/>
          </w:rPr>
          <w:t xml:space="preserve"> </w:t>
        </w:r>
      </w:ins>
      <w:ins w:id="561" w:author="Deepikaa Menon" w:date="2020-09-04T15:59:00Z">
        <w:r w:rsidR="00505B74">
          <w:rPr>
            <w:lang w:val="en-US"/>
          </w:rPr>
          <w:t>Rvs</w:t>
        </w:r>
      </w:ins>
      <w:ins w:id="562" w:author="Deepikaa Menon" w:date="2020-09-04T19:15:00Z">
        <w:r w:rsidR="00D91134">
          <w:rPr>
            <w:lang w:val="en-US"/>
          </w:rPr>
          <w:t>167</w:t>
        </w:r>
      </w:ins>
      <w:ins w:id="563" w:author="Deepikaa Menon" w:date="2020-09-04T15:59:00Z">
        <w:r w:rsidR="00505B74">
          <w:rPr>
            <w:lang w:val="en-US"/>
          </w:rPr>
          <w:t xml:space="preserve"> numbers at endocytic sites</w:t>
        </w:r>
      </w:ins>
      <w:ins w:id="564" w:author="Deepikaa Menon" w:date="2020-09-04T16:46:00Z">
        <w:r w:rsidR="006530F4">
          <w:rPr>
            <w:lang w:val="en-US"/>
          </w:rPr>
          <w:t xml:space="preserve"> var</w:t>
        </w:r>
      </w:ins>
      <w:ins w:id="565" w:author="Deepikaa Menon" w:date="2020-09-04T19:15:00Z">
        <w:r w:rsidR="008541E4">
          <w:rPr>
            <w:lang w:val="en-US"/>
          </w:rPr>
          <w:t>ied in these strains</w:t>
        </w:r>
      </w:ins>
      <w:ins w:id="566" w:author="Deepikaa Menon" w:date="2020-09-04T16:46:00Z">
        <w:r w:rsidR="006530F4">
          <w:rPr>
            <w:lang w:val="en-US"/>
          </w:rPr>
          <w:t xml:space="preserve"> between </w:t>
        </w:r>
      </w:ins>
      <w:ins w:id="567" w:author="Deepikaa Menon" w:date="2020-09-04T16:59:00Z">
        <w:r w:rsidR="00D61BD3">
          <w:rPr>
            <w:lang w:val="en-US"/>
          </w:rPr>
          <w:t>50 and 1</w:t>
        </w:r>
        <w:r w:rsidR="00B77318">
          <w:rPr>
            <w:lang w:val="en-US"/>
          </w:rPr>
          <w:t>8</w:t>
        </w:r>
        <w:r w:rsidR="00D61BD3">
          <w:rPr>
            <w:lang w:val="en-US"/>
          </w:rPr>
          <w:t>0 copies</w:t>
        </w:r>
      </w:ins>
      <w:ins w:id="568" w:author="Deepikaa Menon" w:date="2020-09-04T17:24:00Z">
        <w:r w:rsidR="00136A77" w:rsidRPr="004A6F2F">
          <w:rPr>
            <w:lang w:val="en-US"/>
          </w:rPr>
          <w:t>.</w:t>
        </w:r>
      </w:ins>
      <w:ins w:id="569" w:author="Deepikaa Menon" w:date="2020-09-04T19:12:00Z">
        <w:r w:rsidR="004A6F2F" w:rsidRPr="004A6F2F">
          <w:rPr>
            <w:lang w:val="en-US"/>
          </w:rPr>
          <w:t xml:space="preserve"> Sla1 dynamics remains the same </w:t>
        </w:r>
      </w:ins>
      <w:ins w:id="570" w:author="Deepikaa Menon" w:date="2020-09-04T19:13:00Z">
        <w:r w:rsidR="007B0149">
          <w:rPr>
            <w:lang w:val="en-US"/>
          </w:rPr>
          <w:t xml:space="preserve">in Rvs duplicated strain (2x) </w:t>
        </w:r>
      </w:ins>
      <w:ins w:id="571" w:author="Deepikaa Menon" w:date="2020-09-04T19:12:00Z">
        <w:r w:rsidR="004A6F2F" w:rsidRPr="004A6F2F">
          <w:rPr>
            <w:lang w:val="en-US"/>
          </w:rPr>
          <w:t xml:space="preserve">as in the WT (Fig5a). </w:t>
        </w:r>
      </w:ins>
      <w:ins w:id="572" w:author="Deepikaa Menon" w:date="2020-09-04T17:24:00Z">
        <w:r w:rsidR="00136A77" w:rsidRPr="004A6F2F">
          <w:rPr>
            <w:lang w:val="en-US"/>
          </w:rPr>
          <w:t>Duplicating the BAR-GPA domains alone increases the amount of BAR-GPA molecules</w:t>
        </w:r>
      </w:ins>
      <w:ins w:id="573" w:author="Microsoft Office User" w:date="2020-09-08T01:52:00Z">
        <w:r w:rsidR="00564367">
          <w:rPr>
            <w:lang w:val="en-US"/>
          </w:rPr>
          <w:t xml:space="preserve"> </w:t>
        </w:r>
      </w:ins>
      <w:ins w:id="574" w:author="Deepikaa Menon" w:date="2020-09-04T17:24:00Z">
        <w:r w:rsidR="00136A77" w:rsidRPr="004A6F2F">
          <w:rPr>
            <w:lang w:val="en-US"/>
          </w:rPr>
          <w:t xml:space="preserve"> recruited to endocytic sites </w:t>
        </w:r>
      </w:ins>
      <w:ins w:id="575" w:author="Microsoft Office User" w:date="2020-09-08T01:52:00Z">
        <w:r w:rsidR="00564367">
          <w:rPr>
            <w:lang w:val="en-US"/>
          </w:rPr>
          <w:t>compared to</w:t>
        </w:r>
        <w:r w:rsidR="00564367" w:rsidRPr="004A6F2F">
          <w:rPr>
            <w:lang w:val="en-US"/>
          </w:rPr>
          <w:t xml:space="preserve"> 1x BAR </w:t>
        </w:r>
      </w:ins>
      <w:ins w:id="576" w:author="Deepikaa Menon" w:date="2020-09-04T17:24:00Z">
        <w:r w:rsidR="00136A77" w:rsidRPr="004A6F2F">
          <w:rPr>
            <w:lang w:val="en-US"/>
          </w:rPr>
          <w:t>(Fig5</w:t>
        </w:r>
      </w:ins>
      <w:ins w:id="577" w:author="Deepikaa Menon" w:date="2020-09-04T17:25:00Z">
        <w:r w:rsidR="00136A77">
          <w:rPr>
            <w:lang w:val="en-US"/>
          </w:rPr>
          <w:t>e</w:t>
        </w:r>
      </w:ins>
      <w:ins w:id="578" w:author="Deepikaa Menon" w:date="2020-09-04T17:24:00Z">
        <w:r w:rsidR="00136A77" w:rsidRPr="004A6F2F">
          <w:rPr>
            <w:lang w:val="en-US"/>
          </w:rPr>
          <w:t xml:space="preserve">), and </w:t>
        </w:r>
      </w:ins>
      <w:ins w:id="579" w:author="Deepikaa Menon" w:date="2020-09-04T17:25:00Z">
        <w:r w:rsidR="008C429E">
          <w:rPr>
            <w:lang w:val="en-US"/>
          </w:rPr>
          <w:t>increases the</w:t>
        </w:r>
      </w:ins>
      <w:ins w:id="580" w:author="Deepikaa Menon" w:date="2020-09-04T17:24:00Z">
        <w:r w:rsidR="00136A77" w:rsidRPr="004A6F2F">
          <w:rPr>
            <w:lang w:val="en-US"/>
          </w:rPr>
          <w:t xml:space="preserve"> Sla1 movement</w:t>
        </w:r>
        <w:del w:id="581" w:author="Microsoft Office User" w:date="2020-09-08T01:52:00Z">
          <w:r w:rsidR="00136A77" w:rsidRPr="004A6F2F" w:rsidDel="00FA363B">
            <w:rPr>
              <w:lang w:val="en-US"/>
            </w:rPr>
            <w:delText xml:space="preserve"> </w:delText>
          </w:r>
        </w:del>
      </w:ins>
      <w:ins w:id="582" w:author="Deepikaa Menon" w:date="2020-09-04T17:25:00Z">
        <w:del w:id="583" w:author="Microsoft Office User" w:date="2020-09-08T01:52:00Z">
          <w:r w:rsidR="008C429E" w:rsidDel="00FA363B">
            <w:rPr>
              <w:lang w:val="en-US"/>
            </w:rPr>
            <w:delText>compared to</w:delText>
          </w:r>
        </w:del>
      </w:ins>
      <w:ins w:id="584" w:author="Deepikaa Menon" w:date="2020-09-04T17:24:00Z">
        <w:del w:id="585" w:author="Microsoft Office User" w:date="2020-09-08T01:52:00Z">
          <w:r w:rsidR="00136A77" w:rsidRPr="004A6F2F" w:rsidDel="00FA363B">
            <w:rPr>
              <w:lang w:val="en-US"/>
            </w:rPr>
            <w:delText xml:space="preserve"> 1x BAR</w:delText>
          </w:r>
        </w:del>
        <w:r w:rsidR="00136A77" w:rsidRPr="004A6F2F">
          <w:rPr>
            <w:lang w:val="en-US"/>
          </w:rPr>
          <w:t xml:space="preserve">, as well the inward jump of </w:t>
        </w:r>
      </w:ins>
      <w:ins w:id="586" w:author="Deepikaa Menon" w:date="2020-09-04T19:16:00Z">
        <w:r w:rsidR="00851A8C">
          <w:rPr>
            <w:lang w:val="en-US"/>
          </w:rPr>
          <w:t>Rvs167</w:t>
        </w:r>
        <w:r w:rsidR="00EF7A02">
          <w:rPr>
            <w:lang w:val="en-US"/>
          </w:rPr>
          <w:t xml:space="preserve"> </w:t>
        </w:r>
      </w:ins>
      <w:ins w:id="587" w:author="Deepikaa Menon" w:date="2020-09-04T17:24:00Z">
        <w:r w:rsidR="00136A77" w:rsidRPr="004A6F2F">
          <w:rPr>
            <w:lang w:val="en-US"/>
          </w:rPr>
          <w:t>(Fig5</w:t>
        </w:r>
      </w:ins>
      <w:ins w:id="588" w:author="Deepikaa Menon" w:date="2020-09-04T17:25:00Z">
        <w:r w:rsidR="00561EDC">
          <w:rPr>
            <w:lang w:val="en-US"/>
          </w:rPr>
          <w:t>d,e</w:t>
        </w:r>
      </w:ins>
      <w:ins w:id="589" w:author="Deepikaa Menon" w:date="2020-09-04T17:24:00Z">
        <w:r w:rsidR="00136A77" w:rsidRPr="00F35E59">
          <w:rPr>
            <w:lang w:val="en-US"/>
          </w:rPr>
          <w:t xml:space="preserve">). </w:t>
        </w:r>
      </w:ins>
      <w:ins w:id="590" w:author="Deepikaa Menon" w:date="2020-09-04T19:24:00Z">
        <w:r w:rsidR="00F35E59" w:rsidRPr="00F35E59">
          <w:rPr>
            <w:lang w:val="en-US"/>
          </w:rPr>
          <w:t>Total Abp1 numbers recruited are reduced for 1xBAR and \textit{rvs167$\Delta$} strains (Fig5g,h),</w:t>
        </w:r>
        <w:r w:rsidR="00F35E59">
          <w:rPr>
            <w:lang w:val="en-US"/>
          </w:rPr>
          <w:t xml:space="preserve"> compared to the 2xBAR, 1xRvs and 2xRvs</w:t>
        </w:r>
      </w:ins>
      <w:ins w:id="591" w:author="Deepikaa Menon" w:date="2020-09-04T19:26:00Z">
        <w:r w:rsidR="00154E49">
          <w:rPr>
            <w:lang w:val="en-US"/>
          </w:rPr>
          <w:t>.</w:t>
        </w:r>
      </w:ins>
      <w:ins w:id="592" w:author="Deepikaa Menon" w:date="2020-09-04T19:24:00Z">
        <w:r w:rsidR="00F35E59">
          <w:rPr>
            <w:lang w:val="en-US"/>
          </w:rPr>
          <w:t xml:space="preserve"> </w:t>
        </w:r>
      </w:ins>
      <w:ins w:id="593" w:author="Deepikaa Menon" w:date="2020-09-04T19:29:00Z">
        <w:r w:rsidR="00AA2570" w:rsidRPr="00AA2570">
          <w:rPr>
            <w:lang w:val="en-US"/>
          </w:rPr>
          <w:t>Higher Abp1 numbers corresponds to larger Sla1 centroid movement</w:t>
        </w:r>
        <w:r w:rsidR="00AA2570">
          <w:rPr>
            <w:lang w:val="en-US"/>
          </w:rPr>
          <w:t xml:space="preserve"> in both diploid and haploid </w:t>
        </w:r>
      </w:ins>
      <w:ins w:id="594" w:author="Deepikaa Menon" w:date="2020-09-04T19:30:00Z">
        <w:r w:rsidR="00AA2570">
          <w:rPr>
            <w:lang w:val="en-US"/>
          </w:rPr>
          <w:t xml:space="preserve">cells, </w:t>
        </w:r>
      </w:ins>
      <w:ins w:id="595" w:author="Deepikaa Menon" w:date="2020-09-04T19:29:00Z">
        <w:r w:rsidR="00AA2570" w:rsidRPr="00AA2570">
          <w:rPr>
            <w:lang w:val="en-US"/>
          </w:rPr>
          <w:t>suggesting a correlation between the maximum number of Abp1 recruited and total invagination length.</w:t>
        </w:r>
      </w:ins>
    </w:p>
    <w:p w14:paraId="48C6B3C2" w14:textId="09EAECBA" w:rsidR="00D454FE" w:rsidRDefault="00D454FE" w:rsidP="004047C8">
      <w:pPr>
        <w:rPr>
          <w:ins w:id="596" w:author="Deepikaa Menon" w:date="2020-09-04T15:55:00Z"/>
          <w:lang w:val="en-US"/>
        </w:rPr>
      </w:pPr>
    </w:p>
    <w:p w14:paraId="1488477B" w14:textId="77777777" w:rsidR="00D454FE" w:rsidRDefault="00D454FE" w:rsidP="004047C8">
      <w:pPr>
        <w:rPr>
          <w:sz w:val="20"/>
          <w:szCs w:val="20"/>
          <w:lang w:val="en-US"/>
        </w:rPr>
      </w:pPr>
    </w:p>
    <w:p w14:paraId="1EA46365" w14:textId="1F80068E" w:rsidR="00925343" w:rsidRPr="00053BF5" w:rsidRDefault="004047C8" w:rsidP="004047C8">
      <w:pPr>
        <w:rPr>
          <w:strike/>
          <w:lang w:val="en-US"/>
        </w:rPr>
      </w:pPr>
      <w:r w:rsidRPr="004047C8">
        <w:rPr>
          <w:sz w:val="20"/>
          <w:szCs w:val="20"/>
          <w:lang w:val="en-US"/>
        </w:rPr>
        <w:t>﻿</w:t>
      </w:r>
      <w:commentRangeStart w:id="597"/>
      <w:r w:rsidRPr="004A6858">
        <w:rPr>
          <w:strike/>
          <w:lang w:val="en-US"/>
        </w:rPr>
        <w:t xml:space="preserve">We wondered if the decreased Sla1 movement in BAR-GPA cells (Fig4a) was induced by loss of </w:t>
      </w:r>
      <w:commentRangeEnd w:id="597"/>
      <w:r w:rsidR="00511A79" w:rsidRPr="004A6858">
        <w:rPr>
          <w:rStyle w:val="CommentReference"/>
          <w:strike/>
          <w:sz w:val="24"/>
          <w:szCs w:val="24"/>
        </w:rPr>
        <w:commentReference w:id="597"/>
      </w:r>
      <w:r w:rsidRPr="004A6858">
        <w:rPr>
          <w:strike/>
          <w:lang w:val="en-US"/>
        </w:rPr>
        <w:t xml:space="preserve">an </w:t>
      </w:r>
      <w:commentRangeStart w:id="598"/>
      <w:r w:rsidRPr="004A6858">
        <w:rPr>
          <w:strike/>
          <w:lang w:val="en-US"/>
        </w:rPr>
        <w:t>SH3 domain mediated interaction,</w:t>
      </w:r>
      <w:commentRangeEnd w:id="598"/>
      <w:r w:rsidR="00A960B7" w:rsidRPr="004A6858">
        <w:rPr>
          <w:rStyle w:val="CommentReference"/>
          <w:strike/>
          <w:sz w:val="24"/>
          <w:szCs w:val="24"/>
        </w:rPr>
        <w:commentReference w:id="598"/>
      </w:r>
      <w:r w:rsidRPr="004A6858">
        <w:rPr>
          <w:strike/>
          <w:lang w:val="en-US"/>
        </w:rPr>
        <w:t xml:space="preserve"> or because Rvs167 in the BAR-GPA mutant is recruited in smaller numbers to endocytic sites.</w:t>
      </w:r>
      <w:r w:rsidRPr="00D85EF5">
        <w:rPr>
          <w:lang w:val="en-US"/>
        </w:rPr>
        <w:t xml:space="preserve"> </w:t>
      </w:r>
      <w:r w:rsidRPr="00053BF5">
        <w:rPr>
          <w:strike/>
          <w:lang w:val="en-US"/>
        </w:rPr>
        <w:t>In haploid cells, increasing the number of Rvs167 and Rvs161 genes results in increased recruitment of Rvs167 to about 1.6 times the WT amount (Fig5c). Sla1 dynamics remains the same as in the WT (Fig5a). Duplicating the BAR-GPA domain</w:t>
      </w:r>
      <w:r w:rsidR="00925343" w:rsidRPr="00053BF5">
        <w:rPr>
          <w:strike/>
          <w:lang w:val="en-US"/>
        </w:rPr>
        <w:t>s</w:t>
      </w:r>
      <w:r w:rsidRPr="00053BF5">
        <w:rPr>
          <w:strike/>
          <w:lang w:val="en-US"/>
        </w:rPr>
        <w:t xml:space="preserve"> alone increases the amount of BAR-GPA molecules recruited to endocytic sites (Fig5c), and rescues the loss of Sla1 movement in the 1x BAR-GPA, as well the inward jump of BAR-GPA itself (Fig5a,b). </w:t>
      </w:r>
    </w:p>
    <w:p w14:paraId="2385EB5E" w14:textId="77777777" w:rsidR="00925343" w:rsidRPr="00D85EF5" w:rsidRDefault="00925343" w:rsidP="004047C8">
      <w:pPr>
        <w:rPr>
          <w:lang w:val="en-US"/>
        </w:rPr>
      </w:pPr>
    </w:p>
    <w:p w14:paraId="63A3282C" w14:textId="3E60C016" w:rsidR="004047C8" w:rsidRPr="00D454FE" w:rsidRDefault="004047C8" w:rsidP="004047C8">
      <w:pPr>
        <w:rPr>
          <w:strike/>
          <w:lang w:val="en-US"/>
        </w:rPr>
      </w:pPr>
      <w:r w:rsidRPr="00D454FE">
        <w:rPr>
          <w:strike/>
          <w:lang w:val="en-US"/>
        </w:rPr>
        <w:t xml:space="preserve">By gene duplication, diploid cells are generated containing either 4 copies of both Rvs genes, 2 copies of each gene (WT diploid), or 1 copy (by deleting one copy of Rvs167 and Rvs161). In diploid cells (Fig5d-f), </w:t>
      </w:r>
      <w:del w:id="599" w:author="Deepikaa Menon" w:date="2020-09-01T18:40:00Z">
        <w:r w:rsidRPr="00D454FE" w:rsidDel="00841721">
          <w:rPr>
            <w:strike/>
            <w:lang w:val="en-US"/>
          </w:rPr>
          <w:delText xml:space="preserve">amount of Rvs167 recruited to sites increases with gene copy number (Fig5f). </w:delText>
        </w:r>
        <w:r w:rsidR="00222CAF" w:rsidRPr="00D454FE" w:rsidDel="00841721">
          <w:rPr>
            <w:strike/>
            <w:lang w:val="en-US"/>
          </w:rPr>
          <w:delText>Additional</w:delText>
        </w:r>
        <w:r w:rsidRPr="00D454FE" w:rsidDel="00841721">
          <w:rPr>
            <w:strike/>
            <w:lang w:val="en-US"/>
          </w:rPr>
          <w:delText xml:space="preserve"> Rvs</w:delText>
        </w:r>
        <w:r w:rsidR="00222CAF" w:rsidRPr="00D454FE" w:rsidDel="00841721">
          <w:rPr>
            <w:strike/>
            <w:lang w:val="en-US"/>
          </w:rPr>
          <w:delText xml:space="preserve"> recruited</w:delText>
        </w:r>
        <w:r w:rsidRPr="00D454FE" w:rsidDel="00841721">
          <w:rPr>
            <w:strike/>
            <w:lang w:val="en-US"/>
          </w:rPr>
          <w:delText xml:space="preserve"> to endocytic sites in the 4x case does not change the rate or total inward movement of Sla1, or of Rvs167 (Fig5d,e). In the case of 1x Rvs, Sla1 movement is slightly reduced after 100nm (Fig5a). Magnitude of Rvs167 inward movement is unchanged, but the Rvs167-eGFP signal is lost immediately after the inward movement</w:delText>
        </w:r>
        <w:r w:rsidR="00D9402C" w:rsidRPr="00D454FE" w:rsidDel="00841721">
          <w:rPr>
            <w:strike/>
            <w:lang w:val="en-US"/>
          </w:rPr>
          <w:delText xml:space="preserve"> in the 1x case</w:delText>
        </w:r>
        <w:r w:rsidRPr="00D454FE" w:rsidDel="00841721">
          <w:rPr>
            <w:strike/>
            <w:lang w:val="en-US"/>
          </w:rPr>
          <w:delText>, unlike in the 4x and 2x cases.</w:delText>
        </w:r>
      </w:del>
    </w:p>
    <w:p w14:paraId="05491494" w14:textId="77777777" w:rsidR="00925343" w:rsidRPr="00D85EF5" w:rsidRDefault="00925343" w:rsidP="004047C8">
      <w:pPr>
        <w:rPr>
          <w:lang w:val="en-US"/>
        </w:rPr>
      </w:pPr>
    </w:p>
    <w:p w14:paraId="5FA71727" w14:textId="77777777" w:rsidR="00925343" w:rsidRPr="00D454FE" w:rsidRDefault="00925343" w:rsidP="004047C8">
      <w:pPr>
        <w:rPr>
          <w:strike/>
          <w:lang w:val="en-US"/>
        </w:rPr>
      </w:pPr>
      <w:r w:rsidRPr="00D454FE">
        <w:rPr>
          <w:strike/>
          <w:lang w:val="en-US"/>
        </w:rPr>
        <w:lastRenderedPageBreak/>
        <w:t>(</w:t>
      </w:r>
      <w:r w:rsidR="000A3A09" w:rsidRPr="00D454FE">
        <w:rPr>
          <w:strike/>
          <w:lang w:val="en-US"/>
        </w:rPr>
        <w:t>!!</w:t>
      </w:r>
      <w:r w:rsidRPr="00D454FE">
        <w:rPr>
          <w:strike/>
          <w:lang w:val="en-US"/>
        </w:rPr>
        <w:t>image panels not inserted yet)</w:t>
      </w:r>
    </w:p>
    <w:p w14:paraId="5A1BCD1C" w14:textId="10E2C223" w:rsidR="004047C8" w:rsidRDefault="00925343" w:rsidP="004047C8">
      <w:pPr>
        <w:rPr>
          <w:ins w:id="600" w:author="Deepikaa Menon" w:date="2020-09-12T19:16:00Z"/>
          <w:strike/>
          <w:lang w:val="en-US"/>
        </w:rPr>
      </w:pPr>
      <w:r w:rsidRPr="00D454FE">
        <w:rPr>
          <w:strike/>
          <w:lang w:val="en-US"/>
        </w:rPr>
        <w:t>%%</w:t>
      </w:r>
      <w:r w:rsidR="004047C8" w:rsidRPr="00D454FE">
        <w:rPr>
          <w:strike/>
          <w:lang w:val="en-US"/>
        </w:rPr>
        <w:t>We measured the total number of Abp1 molecules at endocytic sites for different strains (Fig5g,h), and found that higher Abp1 numbers corresponds to larger Sla1 centroid movement. Total Abp1 numbers recruited are reduced for 1xBAR and \textit{rvs167$\Delta$} strains (Fig5g,h), suggesting a correlation between the maximum number of Abp1 recruited and total invagination length.</w:t>
      </w:r>
      <w:r w:rsidR="00533883" w:rsidRPr="00D454FE">
        <w:rPr>
          <w:strike/>
          <w:lang w:val="en-US"/>
        </w:rPr>
        <w:t xml:space="preserve"> %</w:t>
      </w:r>
    </w:p>
    <w:p w14:paraId="663E84D7" w14:textId="4F61B344" w:rsidR="00BA13ED" w:rsidRDefault="00BA13ED" w:rsidP="004047C8">
      <w:pPr>
        <w:rPr>
          <w:ins w:id="601" w:author="Deepikaa Menon" w:date="2020-09-12T19:16:00Z"/>
          <w:strike/>
          <w:lang w:val="en-US"/>
        </w:rPr>
      </w:pPr>
    </w:p>
    <w:p w14:paraId="72272219" w14:textId="27EB096E" w:rsidR="00BA13ED" w:rsidRPr="00D454FE" w:rsidRDefault="00FC2106" w:rsidP="004047C8">
      <w:pPr>
        <w:rPr>
          <w:strike/>
          <w:sz w:val="20"/>
          <w:szCs w:val="20"/>
          <w:lang w:val="en-US"/>
        </w:rPr>
      </w:pPr>
      <w:ins w:id="602" w:author="Deepikaa Menon" w:date="2020-09-12T19:16:00Z">
        <w:r>
          <w:rPr>
            <w:strike/>
            <w:noProof/>
            <w:sz w:val="20"/>
            <w:szCs w:val="20"/>
            <w:lang w:val="en-US"/>
          </w:rPr>
          <w:drawing>
            <wp:inline distT="0" distB="0" distL="0" distR="0" wp14:anchorId="7ED57A34" wp14:editId="49970145">
              <wp:extent cx="5756910" cy="247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6.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2478405"/>
                      </a:xfrm>
                      <a:prstGeom prst="rect">
                        <a:avLst/>
                      </a:prstGeom>
                    </pic:spPr>
                  </pic:pic>
                </a:graphicData>
              </a:graphic>
            </wp:inline>
          </w:drawing>
        </w:r>
      </w:ins>
    </w:p>
    <w:p w14:paraId="77987FB0" w14:textId="0B43F9AD" w:rsidR="004047C8" w:rsidRDefault="004047C8" w:rsidP="004047C8">
      <w:pPr>
        <w:rPr>
          <w:sz w:val="20"/>
          <w:szCs w:val="20"/>
          <w:lang w:val="en-US"/>
        </w:rPr>
      </w:pPr>
    </w:p>
    <w:p w14:paraId="30677EF2" w14:textId="77777777" w:rsidR="007837AF" w:rsidRDefault="004047C8" w:rsidP="004047C8">
      <w:pPr>
        <w:rPr>
          <w:sz w:val="20"/>
          <w:szCs w:val="20"/>
          <w:lang w:val="en-US"/>
        </w:rPr>
      </w:pPr>
      <w:r w:rsidRPr="004047C8">
        <w:rPr>
          <w:sz w:val="20"/>
          <w:szCs w:val="20"/>
          <w:lang w:val="en-US"/>
        </w:rPr>
        <w:t>﻿</w:t>
      </w:r>
      <w:r w:rsidRPr="004047C8">
        <w:rPr>
          <w:sz w:val="20"/>
          <w:szCs w:val="20"/>
          <w:lang w:val="en-US"/>
        </w:rPr>
        <w:tab/>
        <w:t>\caption{A: Sla1 centroid positions in haploid strains with different cop</w:t>
      </w:r>
      <w:r w:rsidR="00FD6785">
        <w:rPr>
          <w:sz w:val="20"/>
          <w:szCs w:val="20"/>
          <w:lang w:val="en-US"/>
        </w:rPr>
        <w:t>y number</w:t>
      </w:r>
      <w:r w:rsidRPr="004047C8">
        <w:rPr>
          <w:sz w:val="20"/>
          <w:szCs w:val="20"/>
          <w:lang w:val="en-US"/>
        </w:rPr>
        <w:t xml:space="preserve"> of Rvs167 and Rvs161 genes. B: Rvs167 centroid positions</w:t>
      </w:r>
      <w:r w:rsidR="006F2B1F">
        <w:rPr>
          <w:sz w:val="20"/>
          <w:szCs w:val="20"/>
          <w:lang w:val="en-US"/>
        </w:rPr>
        <w:t xml:space="preserve"> in these haploid strains</w:t>
      </w:r>
      <w:r w:rsidRPr="004047C8">
        <w:rPr>
          <w:sz w:val="20"/>
          <w:szCs w:val="20"/>
          <w:lang w:val="en-US"/>
        </w:rPr>
        <w:t>. C: Recruitment of Rvs167 in time in these strains. D: Sla1 centroid positions in diploid strains expressing different cop</w:t>
      </w:r>
      <w:r w:rsidR="009A51A0">
        <w:rPr>
          <w:sz w:val="20"/>
          <w:szCs w:val="20"/>
          <w:lang w:val="en-US"/>
        </w:rPr>
        <w:t>y numbers</w:t>
      </w:r>
      <w:r w:rsidRPr="004047C8">
        <w:rPr>
          <w:sz w:val="20"/>
          <w:szCs w:val="20"/>
          <w:lang w:val="en-US"/>
        </w:rPr>
        <w:t xml:space="preserve"> of Rvs167 and Rvs161. E, F: Rvs167 centroid positions, and </w:t>
      </w:r>
      <w:r w:rsidR="00160B05">
        <w:rPr>
          <w:sz w:val="20"/>
          <w:szCs w:val="20"/>
          <w:lang w:val="en-US"/>
        </w:rPr>
        <w:t>recruitment</w:t>
      </w:r>
      <w:r w:rsidRPr="004047C8">
        <w:rPr>
          <w:sz w:val="20"/>
          <w:szCs w:val="20"/>
          <w:lang w:val="en-US"/>
        </w:rPr>
        <w:t xml:space="preserve"> in the diploid strains. </w:t>
      </w:r>
    </w:p>
    <w:p w14:paraId="0D7DD512" w14:textId="77777777" w:rsidR="004047C8" w:rsidRPr="00C36001" w:rsidRDefault="004047C8" w:rsidP="004047C8">
      <w:pPr>
        <w:rPr>
          <w:sz w:val="20"/>
          <w:szCs w:val="20"/>
          <w:lang w:val="en-US"/>
        </w:rPr>
      </w:pPr>
      <w:r w:rsidRPr="004047C8">
        <w:rPr>
          <w:sz w:val="20"/>
          <w:szCs w:val="20"/>
          <w:lang w:val="en-US"/>
        </w:rPr>
        <w:t xml:space="preserve">All centroid positions are aligned in the time axis so that time=0(s) corresponds to beginning of inward movement of </w:t>
      </w:r>
      <w:r w:rsidR="007837AF">
        <w:rPr>
          <w:sz w:val="20"/>
          <w:szCs w:val="20"/>
          <w:lang w:val="en-US"/>
        </w:rPr>
        <w:t xml:space="preserve">each </w:t>
      </w:r>
      <w:r w:rsidRPr="004047C8">
        <w:rPr>
          <w:sz w:val="20"/>
          <w:szCs w:val="20"/>
          <w:lang w:val="en-US"/>
        </w:rPr>
        <w:t>average</w:t>
      </w:r>
      <w:r w:rsidR="007837AF">
        <w:rPr>
          <w:sz w:val="20"/>
          <w:szCs w:val="20"/>
          <w:lang w:val="en-US"/>
        </w:rPr>
        <w:t xml:space="preserve"> centroid</w:t>
      </w:r>
      <w:r w:rsidRPr="004047C8">
        <w:rPr>
          <w:sz w:val="20"/>
          <w:szCs w:val="20"/>
          <w:lang w:val="en-US"/>
        </w:rPr>
        <w:t>. They are aligned in the y axis so that y=0(nm) corresponds to the beginning of the average centroid position}</w:t>
      </w:r>
    </w:p>
    <w:sectPr w:rsidR="004047C8" w:rsidRPr="00C36001" w:rsidSect="00C15D2D">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ko Kaksonen" w:date="2020-08-11T13:52:00Z" w:initials="MK">
    <w:p w14:paraId="5DE7F842" w14:textId="77777777" w:rsidR="00820944" w:rsidRPr="00820944" w:rsidRDefault="00820944">
      <w:pPr>
        <w:pStyle w:val="CommentText"/>
        <w:rPr>
          <w:lang w:val="en-US"/>
        </w:rPr>
      </w:pPr>
      <w:r>
        <w:rPr>
          <w:rStyle w:val="CommentReference"/>
        </w:rPr>
        <w:annotationRef/>
      </w:r>
      <w:r>
        <w:rPr>
          <w:rStyle w:val="CommentReference"/>
          <w:lang w:val="en-US"/>
        </w:rPr>
        <w:t xml:space="preserve">It’s often better to phrase things in a positive </w:t>
      </w:r>
      <w:r w:rsidRPr="00820944">
        <w:rPr>
          <w:lang w:val="en-US"/>
        </w:rPr>
        <w:t xml:space="preserve"> </w:t>
      </w:r>
      <w:r>
        <w:rPr>
          <w:lang w:val="en-US"/>
        </w:rPr>
        <w:t>way: Rvs, but not Vps1…. contribute…</w:t>
      </w:r>
    </w:p>
  </w:comment>
  <w:comment w:id="2" w:author="Marko Kaksonen" w:date="2020-08-11T13:56:00Z" w:initials="MK">
    <w:p w14:paraId="272BEE65" w14:textId="77777777" w:rsidR="00820944" w:rsidRPr="00820944" w:rsidRDefault="00820944">
      <w:pPr>
        <w:pStyle w:val="CommentText"/>
        <w:rPr>
          <w:lang w:val="en-US"/>
        </w:rPr>
      </w:pPr>
      <w:r w:rsidRPr="00820944">
        <w:rPr>
          <w:rStyle w:val="CommentReference"/>
          <w:lang w:val="en-US"/>
        </w:rPr>
        <w:annotationRef/>
      </w:r>
      <w:r w:rsidRPr="00820944">
        <w:rPr>
          <w:lang w:val="en-US"/>
        </w:rPr>
        <w:t>It’s usually good</w:t>
      </w:r>
      <w:r>
        <w:rPr>
          <w:lang w:val="en-US"/>
        </w:rPr>
        <w:t xml:space="preserve"> to start each results subsection, with a brief explanation about the question that is being asked/answered. E.g. To test for the roles of different candidate proteins in scission we….</w:t>
      </w:r>
    </w:p>
  </w:comment>
  <w:comment w:id="3" w:author="Marko Kaksonen" w:date="2020-08-11T13:58:00Z" w:initials="MK">
    <w:p w14:paraId="51B4B9D4" w14:textId="32C1CEC0" w:rsidR="001F4543" w:rsidRPr="001F4543" w:rsidRDefault="001F4543">
      <w:pPr>
        <w:pStyle w:val="CommentText"/>
        <w:rPr>
          <w:lang w:val="en-US"/>
        </w:rPr>
      </w:pPr>
      <w:r w:rsidRPr="001F4543">
        <w:rPr>
          <w:rStyle w:val="CommentReference"/>
          <w:lang w:val="en-US"/>
        </w:rPr>
        <w:annotationRef/>
      </w:r>
      <w:r w:rsidRPr="001F4543">
        <w:rPr>
          <w:lang w:val="en-US"/>
        </w:rPr>
        <w:t>It’s not quite clear w</w:t>
      </w:r>
      <w:r>
        <w:rPr>
          <w:lang w:val="en-US"/>
        </w:rPr>
        <w:t xml:space="preserve">hy the PRD is brought up here. This sentence seems to be in conflict with the next one. (Vps1 doesn’t have the domain needed for localization, but </w:t>
      </w:r>
    </w:p>
  </w:comment>
  <w:comment w:id="15" w:author="Marko Kaksonen" w:date="2020-08-11T14:14:00Z" w:initials="MK">
    <w:p w14:paraId="21D71B19" w14:textId="51957051" w:rsidR="00FE0C43" w:rsidRPr="00FE0C43" w:rsidRDefault="00FE0C43">
      <w:pPr>
        <w:pStyle w:val="CommentText"/>
        <w:rPr>
          <w:lang w:val="en-US"/>
        </w:rPr>
      </w:pPr>
      <w:r>
        <w:rPr>
          <w:rStyle w:val="CommentReference"/>
        </w:rPr>
        <w:annotationRef/>
      </w:r>
      <w:r w:rsidRPr="00FE0C43">
        <w:rPr>
          <w:lang w:val="en-US"/>
        </w:rPr>
        <w:t xml:space="preserve">There should be a clear statement </w:t>
      </w:r>
      <w:r>
        <w:rPr>
          <w:lang w:val="en-US"/>
        </w:rPr>
        <w:t>about the controversy in the literature. Otherwise the reader may be left confused when we give these obviously conflicting “facts”.</w:t>
      </w:r>
    </w:p>
  </w:comment>
  <w:comment w:id="84" w:author="Marko Kaksonen" w:date="2020-08-11T14:16:00Z" w:initials="MK">
    <w:p w14:paraId="724F087C" w14:textId="788647BC" w:rsidR="000E28F4" w:rsidRPr="000E28F4" w:rsidRDefault="000E28F4">
      <w:pPr>
        <w:pStyle w:val="CommentText"/>
        <w:rPr>
          <w:lang w:val="en-US"/>
        </w:rPr>
      </w:pPr>
      <w:r>
        <w:rPr>
          <w:rStyle w:val="CommentReference"/>
        </w:rPr>
        <w:annotationRef/>
      </w:r>
      <w:r w:rsidRPr="000E28F4">
        <w:rPr>
          <w:lang w:val="en-US"/>
        </w:rPr>
        <w:t>You cannot sequence the open re</w:t>
      </w:r>
      <w:r>
        <w:rPr>
          <w:lang w:val="en-US"/>
        </w:rPr>
        <w:t>ading frame if it is deleted?</w:t>
      </w:r>
    </w:p>
  </w:comment>
  <w:comment w:id="87" w:author="Marko Kaksonen" w:date="2020-08-11T14:17:00Z" w:initials="MK">
    <w:p w14:paraId="3ED2DBBA" w14:textId="77777777" w:rsidR="00BF29B4" w:rsidRPr="00172748" w:rsidRDefault="00BF29B4" w:rsidP="00BF29B4">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1" w:author="Marko Kaksonen" w:date="2020-08-11T14:17:00Z" w:initials="MK">
    <w:p w14:paraId="203CD6DC" w14:textId="53D35209" w:rsidR="00172748" w:rsidRPr="00172748" w:rsidRDefault="00172748">
      <w:pPr>
        <w:pStyle w:val="CommentText"/>
        <w:rPr>
          <w:lang w:val="en-US"/>
        </w:rPr>
      </w:pPr>
      <w:r>
        <w:rPr>
          <w:rStyle w:val="CommentReference"/>
        </w:rPr>
        <w:annotationRef/>
      </w:r>
      <w:r w:rsidRPr="00172748">
        <w:rPr>
          <w:lang w:val="en-US"/>
        </w:rPr>
        <w:t>I think some older paper repo</w:t>
      </w:r>
      <w:r>
        <w:rPr>
          <w:lang w:val="en-US"/>
        </w:rPr>
        <w:t>rted the growth defect first??</w:t>
      </w:r>
    </w:p>
  </w:comment>
  <w:comment w:id="97" w:author="Marko Kaksonen" w:date="2020-08-11T14:19:00Z" w:initials="MK">
    <w:p w14:paraId="1D40CB61" w14:textId="0BE6FB02" w:rsidR="00767AED" w:rsidRPr="00767AED" w:rsidRDefault="00767AED">
      <w:pPr>
        <w:pStyle w:val="CommentText"/>
        <w:rPr>
          <w:lang w:val="en-US"/>
        </w:rPr>
      </w:pPr>
      <w:r>
        <w:rPr>
          <w:rStyle w:val="CommentReference"/>
        </w:rPr>
        <w:annotationRef/>
      </w:r>
      <w:r w:rsidRPr="00767AED">
        <w:rPr>
          <w:lang w:val="en-US"/>
        </w:rPr>
        <w:t xml:space="preserve">I would avoid </w:t>
      </w:r>
      <w:r w:rsidR="00BB7B8C">
        <w:rPr>
          <w:lang w:val="en-US"/>
        </w:rPr>
        <w:t xml:space="preserve">the word </w:t>
      </w:r>
      <w:r w:rsidR="002D19D3">
        <w:rPr>
          <w:lang w:val="en-US"/>
        </w:rPr>
        <w:t>“</w:t>
      </w:r>
      <w:r w:rsidRPr="00767AED">
        <w:rPr>
          <w:lang w:val="en-US"/>
        </w:rPr>
        <w:t>pulled</w:t>
      </w:r>
      <w:r w:rsidR="002D19D3">
        <w:rPr>
          <w:lang w:val="en-US"/>
        </w:rPr>
        <w:t>”</w:t>
      </w:r>
      <w:r w:rsidRPr="00767AED">
        <w:rPr>
          <w:lang w:val="en-US"/>
        </w:rPr>
        <w:t xml:space="preserve"> (or </w:t>
      </w:r>
      <w:r w:rsidR="002D19D3">
        <w:rPr>
          <w:lang w:val="en-US"/>
        </w:rPr>
        <w:t>“</w:t>
      </w:r>
      <w:r w:rsidRPr="00767AED">
        <w:rPr>
          <w:lang w:val="en-US"/>
        </w:rPr>
        <w:t>push</w:t>
      </w:r>
      <w:r>
        <w:rPr>
          <w:lang w:val="en-US"/>
        </w:rPr>
        <w:t>ed</w:t>
      </w:r>
      <w:r w:rsidR="002D19D3">
        <w:rPr>
          <w:lang w:val="en-US"/>
        </w:rPr>
        <w:t>”</w:t>
      </w:r>
      <w:r>
        <w:rPr>
          <w:lang w:val="en-US"/>
        </w:rPr>
        <w:t>), which</w:t>
      </w:r>
      <w:r w:rsidR="002D19D3">
        <w:rPr>
          <w:lang w:val="en-US"/>
        </w:rPr>
        <w:t>,</w:t>
      </w:r>
      <w:r>
        <w:rPr>
          <w:lang w:val="en-US"/>
        </w:rPr>
        <w:t xml:space="preserve"> I feel</w:t>
      </w:r>
      <w:r w:rsidR="002D19D3">
        <w:rPr>
          <w:lang w:val="en-US"/>
        </w:rPr>
        <w:t>,</w:t>
      </w:r>
      <w:r>
        <w:rPr>
          <w:lang w:val="en-US"/>
        </w:rPr>
        <w:t xml:space="preserve"> can be a bit confusing. </w:t>
      </w:r>
    </w:p>
  </w:comment>
  <w:comment w:id="101" w:author="Marko Kaksonen" w:date="2020-08-11T14:21:00Z" w:initials="MK">
    <w:p w14:paraId="62B4E3CF" w14:textId="1DE02FFF" w:rsidR="00123EB5" w:rsidRPr="00123EB5" w:rsidRDefault="00123EB5">
      <w:pPr>
        <w:pStyle w:val="CommentText"/>
        <w:rPr>
          <w:lang w:val="en-US"/>
        </w:rPr>
      </w:pPr>
      <w:r>
        <w:rPr>
          <w:rStyle w:val="CommentReference"/>
        </w:rPr>
        <w:annotationRef/>
      </w:r>
      <w:r w:rsidRPr="00123EB5">
        <w:rPr>
          <w:lang w:val="en-US"/>
        </w:rPr>
        <w:t>«behaviour» is rather vague term</w:t>
      </w:r>
    </w:p>
  </w:comment>
  <w:comment w:id="102" w:author="Marko Kaksonen" w:date="2020-08-11T14:22:00Z" w:initials="MK">
    <w:p w14:paraId="183C2099" w14:textId="407F5A07" w:rsidR="00FB0F24" w:rsidRPr="00FB0F24" w:rsidRDefault="00FB0F24">
      <w:pPr>
        <w:pStyle w:val="CommentText"/>
        <w:rPr>
          <w:lang w:val="en-US"/>
        </w:rPr>
      </w:pPr>
      <w:r>
        <w:rPr>
          <w:rStyle w:val="CommentReference"/>
        </w:rPr>
        <w:annotationRef/>
      </w:r>
      <w:r w:rsidRPr="00FB0F24">
        <w:rPr>
          <w:lang w:val="en-US"/>
        </w:rPr>
        <w:t xml:space="preserve">Cite other labs too to show that this is </w:t>
      </w:r>
      <w:r>
        <w:rPr>
          <w:lang w:val="en-US"/>
        </w:rPr>
        <w:t>a generally used indicator for scission defects (David’s lab &amp; others?)</w:t>
      </w:r>
    </w:p>
  </w:comment>
  <w:comment w:id="103" w:author="Marko Kaksonen" w:date="2020-08-11T15:00:00Z" w:initials="MK">
    <w:p w14:paraId="1DDA1D26" w14:textId="0CD86ADA" w:rsidR="00043AF6" w:rsidRPr="00043AF6" w:rsidRDefault="00043AF6">
      <w:pPr>
        <w:pStyle w:val="CommentText"/>
        <w:rPr>
          <w:lang w:val="en-US"/>
        </w:rPr>
      </w:pPr>
      <w:r>
        <w:rPr>
          <w:rStyle w:val="CommentReference"/>
        </w:rPr>
        <w:annotationRef/>
      </w:r>
      <w:r w:rsidRPr="00043AF6">
        <w:rPr>
          <w:lang w:val="en-US"/>
        </w:rPr>
        <w:t>What is «total inward movement»</w:t>
      </w:r>
      <w:r>
        <w:rPr>
          <w:lang w:val="en-US"/>
        </w:rPr>
        <w:t>?</w:t>
      </w:r>
    </w:p>
  </w:comment>
  <w:comment w:id="182" w:author="Marko Kaksonen" w:date="2020-08-11T15:52:00Z" w:initials="MK">
    <w:p w14:paraId="6939219C" w14:textId="37CE796F" w:rsidR="00857359" w:rsidRPr="00857359" w:rsidRDefault="00857359">
      <w:pPr>
        <w:pStyle w:val="CommentText"/>
        <w:rPr>
          <w:lang w:val="en-US"/>
        </w:rPr>
      </w:pPr>
      <w:r>
        <w:rPr>
          <w:rStyle w:val="CommentReference"/>
        </w:rPr>
        <w:annotationRef/>
      </w:r>
      <w:r w:rsidRPr="00857359">
        <w:rPr>
          <w:lang w:val="en-US"/>
        </w:rPr>
        <w:t>This section could al</w:t>
      </w:r>
      <w:r>
        <w:rPr>
          <w:lang w:val="en-US"/>
        </w:rPr>
        <w:t>so start with a sentence that describes the main question.</w:t>
      </w:r>
    </w:p>
  </w:comment>
  <w:comment w:id="185" w:author="Marko Kaksonen" w:date="2020-08-11T15:51:00Z" w:initials="MK">
    <w:p w14:paraId="6FE4273C" w14:textId="0218F4B1" w:rsidR="00AD6AAE" w:rsidRPr="00AD6AAE" w:rsidRDefault="00AD6AAE">
      <w:pPr>
        <w:pStyle w:val="CommentText"/>
        <w:rPr>
          <w:lang w:val="en-US"/>
        </w:rPr>
      </w:pPr>
      <w:r>
        <w:rPr>
          <w:rStyle w:val="CommentReference"/>
        </w:rPr>
        <w:annotationRef/>
      </w:r>
      <w:r w:rsidRPr="00AD6AAE">
        <w:rPr>
          <w:lang w:val="en-US"/>
        </w:rPr>
        <w:t>Fig 1A is not cited?</w:t>
      </w:r>
    </w:p>
  </w:comment>
  <w:comment w:id="231" w:author="Marko Kaksonen" w:date="2020-08-11T15:51:00Z" w:initials="MK">
    <w:p w14:paraId="5FD6FE60" w14:textId="0D355143" w:rsidR="002C2FC2" w:rsidRPr="002C2FC2" w:rsidRDefault="002C2FC2">
      <w:pPr>
        <w:pStyle w:val="CommentText"/>
        <w:rPr>
          <w:lang w:val="en-US"/>
        </w:rPr>
      </w:pPr>
      <w:r>
        <w:rPr>
          <w:rStyle w:val="CommentReference"/>
        </w:rPr>
        <w:annotationRef/>
      </w:r>
      <w:r w:rsidRPr="002C2FC2">
        <w:rPr>
          <w:lang w:val="en-US"/>
        </w:rPr>
        <w:t>Explain a bit more how this alig</w:t>
      </w:r>
      <w:r>
        <w:rPr>
          <w:lang w:val="en-US"/>
        </w:rPr>
        <w:t>nment was obtained, and why it was done.</w:t>
      </w:r>
    </w:p>
  </w:comment>
  <w:comment w:id="271" w:author="Marko Kaksonen" w:date="2020-08-11T15:54:00Z" w:initials="MK">
    <w:p w14:paraId="3CC0A89B" w14:textId="44C385F1" w:rsidR="008A5A0F" w:rsidRPr="008A5A0F" w:rsidRDefault="008A5A0F">
      <w:pPr>
        <w:pStyle w:val="CommentText"/>
        <w:rPr>
          <w:lang w:val="en-US"/>
        </w:rPr>
      </w:pPr>
      <w:r>
        <w:rPr>
          <w:rStyle w:val="CommentReference"/>
        </w:rPr>
        <w:annotationRef/>
      </w:r>
      <w:r w:rsidRPr="008A5A0F">
        <w:rPr>
          <w:rStyle w:val="CommentReference"/>
          <w:lang w:val="en-US"/>
        </w:rPr>
        <w:t>Wouldn’t</w:t>
      </w:r>
      <w:r w:rsidRPr="008A5A0F">
        <w:rPr>
          <w:lang w:val="en-US"/>
        </w:rPr>
        <w:t xml:space="preserve"> thi</w:t>
      </w:r>
      <w:r>
        <w:rPr>
          <w:lang w:val="en-US"/>
        </w:rPr>
        <w:t>s reasoning</w:t>
      </w:r>
      <w:r w:rsidRPr="008A5A0F">
        <w:rPr>
          <w:lang w:val="en-US"/>
        </w:rPr>
        <w:t xml:space="preserve"> apply </w:t>
      </w:r>
      <w:r>
        <w:rPr>
          <w:lang w:val="en-US"/>
        </w:rPr>
        <w:t xml:space="preserve">also </w:t>
      </w:r>
      <w:r w:rsidRPr="008A5A0F">
        <w:rPr>
          <w:lang w:val="en-US"/>
        </w:rPr>
        <w:t>to Inp53</w:t>
      </w:r>
      <w:r>
        <w:rPr>
          <w:lang w:val="en-US"/>
        </w:rPr>
        <w:t>?</w:t>
      </w:r>
    </w:p>
  </w:comment>
  <w:comment w:id="272" w:author="Deepikaa Menon" w:date="2020-08-21T18:53:00Z" w:initials="MOU">
    <w:p w14:paraId="2A745453" w14:textId="517089B6" w:rsidR="00B05CB5" w:rsidRPr="00B05CB5" w:rsidRDefault="00B05CB5">
      <w:pPr>
        <w:pStyle w:val="CommentText"/>
        <w:rPr>
          <w:lang w:val="en-US"/>
        </w:rPr>
      </w:pPr>
      <w:r>
        <w:rPr>
          <w:rStyle w:val="CommentReference"/>
        </w:rPr>
        <w:annotationRef/>
      </w:r>
      <w:r w:rsidRPr="00B05CB5">
        <w:rPr>
          <w:lang w:val="en-US"/>
        </w:rPr>
        <w:t xml:space="preserve">Covered by the first sentence? I would </w:t>
      </w:r>
      <w:r>
        <w:rPr>
          <w:lang w:val="en-US"/>
        </w:rPr>
        <w:t>just skip this sentence)</w:t>
      </w:r>
    </w:p>
  </w:comment>
  <w:comment w:id="317" w:author="Marko Kaksonen" w:date="2020-08-11T16:24:00Z" w:initials="MK">
    <w:p w14:paraId="24521BF1" w14:textId="77777777" w:rsidR="0033194A" w:rsidRPr="0019302F" w:rsidRDefault="0033194A" w:rsidP="0033194A">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34" w:author="Marko Kaksonen" w:date="2020-08-11T15:59:00Z" w:initials="MK">
    <w:p w14:paraId="4C719143" w14:textId="33AD6F75" w:rsidR="00B34347" w:rsidRPr="00B34347" w:rsidRDefault="00B34347">
      <w:pPr>
        <w:pStyle w:val="CommentText"/>
        <w:rPr>
          <w:lang w:val="en-US"/>
        </w:rPr>
      </w:pPr>
      <w:r>
        <w:rPr>
          <w:rStyle w:val="CommentReference"/>
        </w:rPr>
        <w:annotationRef/>
      </w:r>
      <w:r w:rsidRPr="00B34347">
        <w:rPr>
          <w:lang w:val="en-US"/>
        </w:rPr>
        <w:t xml:space="preserve">Isn’t there work on Rvs in vitro that shows </w:t>
      </w:r>
      <w:r>
        <w:rPr>
          <w:lang w:val="en-US"/>
        </w:rPr>
        <w:t>an interplay between the protein and membrane curvature?</w:t>
      </w:r>
    </w:p>
  </w:comment>
  <w:comment w:id="338" w:author="Marko Kaksonen" w:date="2020-08-11T16:24:00Z" w:initials="MK">
    <w:p w14:paraId="2A2A3AF7" w14:textId="50E7AC53" w:rsidR="0019302F" w:rsidRPr="0019302F" w:rsidRDefault="0019302F">
      <w:pPr>
        <w:pStyle w:val="CommentText"/>
        <w:rPr>
          <w:lang w:val="en-US"/>
        </w:rPr>
      </w:pPr>
      <w:r>
        <w:rPr>
          <w:rStyle w:val="CommentReference"/>
        </w:rPr>
        <w:annotationRef/>
      </w:r>
      <w:r w:rsidRPr="0019302F">
        <w:rPr>
          <w:lang w:val="en-US"/>
        </w:rPr>
        <w:t xml:space="preserve">This subsection does start with a </w:t>
      </w:r>
      <w:r>
        <w:rPr>
          <w:lang w:val="en-US"/>
        </w:rPr>
        <w:t>clear description of the question! Good!</w:t>
      </w:r>
    </w:p>
  </w:comment>
  <w:comment w:id="345" w:author="Marko Kaksonen" w:date="2020-08-11T16:28:00Z" w:initials="MK">
    <w:p w14:paraId="566843AB" w14:textId="50EBAA24" w:rsidR="00B8348E" w:rsidRPr="00B8348E" w:rsidRDefault="00B8348E">
      <w:pPr>
        <w:pStyle w:val="CommentText"/>
        <w:rPr>
          <w:lang w:val="en-US"/>
        </w:rPr>
      </w:pPr>
      <w:r>
        <w:rPr>
          <w:rStyle w:val="CommentReference"/>
        </w:rPr>
        <w:annotationRef/>
      </w:r>
      <w:r w:rsidRPr="00B8348E">
        <w:rPr>
          <w:lang w:val="en-US"/>
        </w:rPr>
        <w:t>We don’t know that the G</w:t>
      </w:r>
      <w:r>
        <w:rPr>
          <w:lang w:val="en-US"/>
        </w:rPr>
        <w:t xml:space="preserve">PA is needed for proper folding and function. </w:t>
      </w:r>
      <w:r w:rsidR="00DA7288">
        <w:rPr>
          <w:lang w:val="en-US"/>
        </w:rPr>
        <w:t xml:space="preserve">I would explain the SH3 deletion as a an approach to eliminate potential curvature independent protein-protein interactions that can mediate Rvs localization. </w:t>
      </w:r>
    </w:p>
  </w:comment>
  <w:comment w:id="346" w:author="Marko Kaksonen" w:date="2020-08-11T16:36:00Z" w:initials="MK">
    <w:p w14:paraId="4ADB9C79" w14:textId="27B3A0D3" w:rsidR="00405262" w:rsidRPr="00405262" w:rsidRDefault="00405262">
      <w:pPr>
        <w:pStyle w:val="CommentText"/>
        <w:rPr>
          <w:lang w:val="en-US"/>
        </w:rPr>
      </w:pPr>
      <w:r>
        <w:rPr>
          <w:rStyle w:val="CommentReference"/>
        </w:rPr>
        <w:annotationRef/>
      </w:r>
      <w:r w:rsidRPr="00405262">
        <w:rPr>
          <w:lang w:val="en-US"/>
        </w:rPr>
        <w:t>Why this colocalization? What does it tell?</w:t>
      </w:r>
    </w:p>
  </w:comment>
  <w:comment w:id="347" w:author="Deepikaa Menon" w:date="2020-08-26T18:47:00Z" w:initials="MOU">
    <w:p w14:paraId="3B076ED6" w14:textId="71BD220A" w:rsidR="003D69BA" w:rsidRPr="003D69BA" w:rsidRDefault="003D69BA">
      <w:pPr>
        <w:pStyle w:val="CommentText"/>
        <w:rPr>
          <w:lang w:val="en-US"/>
        </w:rPr>
      </w:pPr>
      <w:r>
        <w:rPr>
          <w:rStyle w:val="CommentReference"/>
        </w:rPr>
        <w:annotationRef/>
      </w:r>
      <w:r w:rsidRPr="003D69BA">
        <w:rPr>
          <w:lang w:val="en-US"/>
        </w:rPr>
        <w:t xml:space="preserve">At the end of </w:t>
      </w:r>
      <w:r>
        <w:rPr>
          <w:lang w:val="en-US"/>
        </w:rPr>
        <w:t>t</w:t>
      </w:r>
      <w:r w:rsidRPr="003D69BA">
        <w:rPr>
          <w:lang w:val="en-US"/>
        </w:rPr>
        <w:t>he paragrap</w:t>
      </w:r>
      <w:r>
        <w:rPr>
          <w:lang w:val="en-US"/>
        </w:rPr>
        <w:t xml:space="preserve">h? </w:t>
      </w:r>
    </w:p>
  </w:comment>
  <w:comment w:id="363" w:author="Marko Kaksonen" w:date="2020-08-11T16:39:00Z" w:initials="MK">
    <w:p w14:paraId="60E44580" w14:textId="3BE0B645" w:rsidR="006D2F54" w:rsidRPr="006D2F54" w:rsidRDefault="006D2F54">
      <w:pPr>
        <w:pStyle w:val="CommentText"/>
        <w:rPr>
          <w:lang w:val="en-US"/>
        </w:rPr>
      </w:pPr>
      <w:r w:rsidRPr="006D2F54">
        <w:rPr>
          <w:lang w:val="en-US"/>
        </w:rPr>
        <w:t xml:space="preserve">What are </w:t>
      </w:r>
      <w:r>
        <w:rPr>
          <w:rStyle w:val="CommentReference"/>
        </w:rPr>
        <w:annotationRef/>
      </w:r>
      <w:r w:rsidRPr="006D2F54">
        <w:rPr>
          <w:lang w:val="en-US"/>
        </w:rPr>
        <w:t xml:space="preserve">«actin-related proteins»? </w:t>
      </w:r>
      <w:r w:rsidR="000258CF">
        <w:rPr>
          <w:lang w:val="en-US"/>
        </w:rPr>
        <w:t>Arp2</w:t>
      </w:r>
      <w:r w:rsidR="00C505BA">
        <w:rPr>
          <w:lang w:val="en-US"/>
        </w:rPr>
        <w:t xml:space="preserve"> and </w:t>
      </w:r>
      <w:r w:rsidR="000258CF">
        <w:rPr>
          <w:lang w:val="en-US"/>
        </w:rPr>
        <w:t>3?</w:t>
      </w:r>
    </w:p>
  </w:comment>
  <w:comment w:id="385" w:author="Deepikaa Menon" w:date="2020-08-28T14:58:00Z" w:initials="MOU">
    <w:p w14:paraId="0549FB28" w14:textId="2CA7334C" w:rsidR="00506CBB" w:rsidRPr="00506CBB" w:rsidRDefault="00506CBB">
      <w:pPr>
        <w:pStyle w:val="CommentText"/>
        <w:rPr>
          <w:lang w:val="en-US"/>
        </w:rPr>
      </w:pPr>
      <w:r>
        <w:rPr>
          <w:rStyle w:val="CommentReference"/>
        </w:rPr>
        <w:annotationRef/>
      </w:r>
      <w:r w:rsidRPr="00506CBB">
        <w:rPr>
          <w:lang w:val="en-US"/>
        </w:rPr>
        <w:t>Lila, dr</w:t>
      </w:r>
      <w:r>
        <w:rPr>
          <w:lang w:val="en-US"/>
        </w:rPr>
        <w:t>ubin: physical Rvs to Abp1</w:t>
      </w:r>
      <w:r w:rsidR="0010427C">
        <w:rPr>
          <w:lang w:val="en-US"/>
        </w:rPr>
        <w:t>, synthetic lethal with same proteins: lila, drubin</w:t>
      </w:r>
      <w:r>
        <w:rPr>
          <w:lang w:val="en-US"/>
        </w:rPr>
        <w:t xml:space="preserve">. Colwill: </w:t>
      </w:r>
      <w:r w:rsidR="00EF64FA">
        <w:rPr>
          <w:lang w:val="en-US"/>
        </w:rPr>
        <w:t>physical</w:t>
      </w:r>
      <w:r w:rsidR="000D7BD2">
        <w:rPr>
          <w:lang w:val="en-US"/>
        </w:rPr>
        <w:t xml:space="preserve"> </w:t>
      </w:r>
      <w:r>
        <w:rPr>
          <w:lang w:val="en-US"/>
        </w:rPr>
        <w:t>interaction sh3 w/ las17, abp1</w:t>
      </w:r>
      <w:r w:rsidR="004327A3">
        <w:rPr>
          <w:lang w:val="en-US"/>
        </w:rPr>
        <w:t>. Las17 inclusion?</w:t>
      </w:r>
    </w:p>
  </w:comment>
  <w:comment w:id="391" w:author="Marko Kaksonen" w:date="2020-08-11T16:53:00Z" w:initials="MK">
    <w:p w14:paraId="71ED5FD3" w14:textId="6056B4E7" w:rsidR="00FC4710" w:rsidRPr="001D370B" w:rsidRDefault="00FC4710">
      <w:pPr>
        <w:pStyle w:val="CommentText"/>
        <w:rPr>
          <w:lang w:val="en-US"/>
        </w:rPr>
      </w:pPr>
      <w:r>
        <w:rPr>
          <w:rStyle w:val="CommentReference"/>
        </w:rPr>
        <w:annotationRef/>
      </w:r>
      <w:r w:rsidRPr="001D370B">
        <w:rPr>
          <w:lang w:val="en-US"/>
        </w:rPr>
        <w:t xml:space="preserve">Brief conclusions here. </w:t>
      </w:r>
    </w:p>
  </w:comment>
  <w:comment w:id="398" w:author="Marko Kaksonen" w:date="2020-08-11T16:54:00Z" w:initials="MK">
    <w:p w14:paraId="7B2B7F5D" w14:textId="10C9277B" w:rsidR="00C51111" w:rsidRPr="001D370B" w:rsidRDefault="00C51111">
      <w:pPr>
        <w:pStyle w:val="CommentText"/>
        <w:rPr>
          <w:lang w:val="en-US"/>
        </w:rPr>
      </w:pPr>
      <w:r>
        <w:rPr>
          <w:rStyle w:val="CommentReference"/>
        </w:rPr>
        <w:annotationRef/>
      </w:r>
      <w:r w:rsidRPr="001D370B">
        <w:rPr>
          <w:lang w:val="en-US"/>
        </w:rPr>
        <w:t>Be more specific.</w:t>
      </w:r>
    </w:p>
  </w:comment>
  <w:comment w:id="429" w:author="Marko Kaksonen" w:date="2020-08-11T16:57:00Z" w:initials="MK">
    <w:p w14:paraId="091565DE" w14:textId="268D7B92" w:rsidR="00EF747F" w:rsidRPr="001D370B" w:rsidRDefault="00EF747F">
      <w:pPr>
        <w:pStyle w:val="CommentText"/>
        <w:rPr>
          <w:lang w:val="en-US"/>
        </w:rPr>
      </w:pPr>
      <w:r>
        <w:rPr>
          <w:rStyle w:val="CommentReference"/>
        </w:rPr>
        <w:annotationRef/>
      </w:r>
      <w:r w:rsidRPr="001D370B">
        <w:rPr>
          <w:lang w:val="en-US"/>
        </w:rPr>
        <w:t>Delayed compared to what?</w:t>
      </w:r>
    </w:p>
  </w:comment>
  <w:comment w:id="430" w:author="Marko Kaksonen" w:date="2020-08-11T16:58:00Z" w:initials="MK">
    <w:p w14:paraId="794D10CF" w14:textId="2866230B" w:rsidR="00A12786" w:rsidRPr="004C50D5" w:rsidRDefault="00A12786">
      <w:pPr>
        <w:pStyle w:val="CommentText"/>
        <w:rPr>
          <w:lang w:val="en-US"/>
        </w:rPr>
      </w:pPr>
      <w:r>
        <w:rPr>
          <w:rStyle w:val="CommentReference"/>
        </w:rPr>
        <w:annotationRef/>
      </w:r>
      <w:r w:rsidRPr="004C50D5">
        <w:rPr>
          <w:lang w:val="en-US"/>
        </w:rPr>
        <w:t>What does this mean?</w:t>
      </w:r>
      <w:r w:rsidR="004C50D5">
        <w:rPr>
          <w:lang w:val="en-US"/>
        </w:rPr>
        <w:t xml:space="preserve"> Give the interpretation. </w:t>
      </w:r>
    </w:p>
  </w:comment>
  <w:comment w:id="431" w:author="Deepikaa Menon" w:date="2020-08-28T19:12:00Z" w:initials="MOU">
    <w:p w14:paraId="30CD5961" w14:textId="0BF80672" w:rsidR="00A41D8F" w:rsidRPr="00067231" w:rsidRDefault="00A41D8F">
      <w:pPr>
        <w:pStyle w:val="CommentText"/>
        <w:rPr>
          <w:lang w:val="en-US"/>
        </w:rPr>
      </w:pPr>
      <w:r>
        <w:rPr>
          <w:rStyle w:val="CommentReference"/>
        </w:rPr>
        <w:annotationRef/>
      </w:r>
      <w:r w:rsidRPr="00067231">
        <w:rPr>
          <w:lang w:val="en-US"/>
        </w:rPr>
        <w:t>Next sent</w:t>
      </w:r>
      <w:r w:rsidR="006E6E8D" w:rsidRPr="00067231">
        <w:rPr>
          <w:lang w:val="en-US"/>
        </w:rPr>
        <w:t>e</w:t>
      </w:r>
      <w:r w:rsidRPr="00067231">
        <w:rPr>
          <w:lang w:val="en-US"/>
        </w:rPr>
        <w:t>n</w:t>
      </w:r>
      <w:r w:rsidR="006E6E8D" w:rsidRPr="00067231">
        <w:rPr>
          <w:lang w:val="en-US"/>
        </w:rPr>
        <w:t>c</w:t>
      </w:r>
      <w:r w:rsidRPr="00067231">
        <w:rPr>
          <w:lang w:val="en-US"/>
        </w:rPr>
        <w:t>e?</w:t>
      </w:r>
    </w:p>
  </w:comment>
  <w:comment w:id="597" w:author="Marko Kaksonen" w:date="2020-08-11T17:05:00Z" w:initials="MK">
    <w:p w14:paraId="3DD6A13B" w14:textId="4C3BC722" w:rsidR="00511A79" w:rsidRPr="00511A79" w:rsidRDefault="00511A79">
      <w:pPr>
        <w:pStyle w:val="CommentText"/>
        <w:rPr>
          <w:lang w:val="en-US"/>
        </w:rPr>
      </w:pPr>
      <w:r>
        <w:rPr>
          <w:rStyle w:val="CommentReference"/>
        </w:rPr>
        <w:annotationRef/>
      </w:r>
      <w:r w:rsidRPr="00511A79">
        <w:rPr>
          <w:lang w:val="en-US"/>
        </w:rPr>
        <w:t xml:space="preserve">It might be better to start </w:t>
      </w:r>
      <w:r>
        <w:rPr>
          <w:lang w:val="en-US"/>
        </w:rPr>
        <w:t xml:space="preserve">by describing </w:t>
      </w:r>
      <w:r w:rsidRPr="00511A79">
        <w:rPr>
          <w:lang w:val="en-US"/>
        </w:rPr>
        <w:t xml:space="preserve">a </w:t>
      </w:r>
      <w:r>
        <w:rPr>
          <w:lang w:val="en-US"/>
        </w:rPr>
        <w:t xml:space="preserve">more general question that would provide a better motivation for all the experiments with different gene doses in diploids and haploids. </w:t>
      </w:r>
    </w:p>
  </w:comment>
  <w:comment w:id="598" w:author="Marko Kaksonen" w:date="2020-08-11T17:02:00Z" w:initials="MK">
    <w:p w14:paraId="3A8F523E" w14:textId="2F5A10DD" w:rsidR="00A960B7" w:rsidRPr="00A960B7" w:rsidRDefault="00A960B7">
      <w:pPr>
        <w:pStyle w:val="CommentText"/>
        <w:rPr>
          <w:lang w:val="en-US"/>
        </w:rPr>
      </w:pPr>
      <w:r>
        <w:rPr>
          <w:rStyle w:val="CommentReference"/>
        </w:rPr>
        <w:annotationRef/>
      </w:r>
      <w:r w:rsidRPr="00A960B7">
        <w:rPr>
          <w:lang w:val="en-US"/>
        </w:rPr>
        <w:t xml:space="preserve">Loss of SH3 interaction could lead </w:t>
      </w:r>
      <w:r>
        <w:rPr>
          <w:lang w:val="en-US"/>
        </w:rPr>
        <w:t>to reduced number of Rvs being recruited. These two options are not mut</w:t>
      </w:r>
      <w:r w:rsidR="00DE5832">
        <w:rPr>
          <w:lang w:val="en-US"/>
        </w:rPr>
        <w:t>u</w:t>
      </w:r>
      <w:r>
        <w:rPr>
          <w:lang w:val="en-US"/>
        </w:rPr>
        <w:t xml:space="preserve">ally exclusive.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DE7F842" w15:done="0"/>
  <w15:commentEx w15:paraId="272BEE65" w15:done="0"/>
  <w15:commentEx w15:paraId="51B4B9D4" w15:done="0"/>
  <w15:commentEx w15:paraId="21D71B19" w15:done="0"/>
  <w15:commentEx w15:paraId="724F087C" w15:done="0"/>
  <w15:commentEx w15:paraId="3ED2DBBA" w15:done="0"/>
  <w15:commentEx w15:paraId="203CD6DC" w15:done="0"/>
  <w15:commentEx w15:paraId="1D40CB61" w15:done="0"/>
  <w15:commentEx w15:paraId="62B4E3CF" w15:done="0"/>
  <w15:commentEx w15:paraId="183C2099" w15:done="0"/>
  <w15:commentEx w15:paraId="1DDA1D26" w15:done="0"/>
  <w15:commentEx w15:paraId="6939219C" w15:done="0"/>
  <w15:commentEx w15:paraId="6FE4273C" w15:done="0"/>
  <w15:commentEx w15:paraId="5FD6FE60" w15:done="0"/>
  <w15:commentEx w15:paraId="3CC0A89B" w15:done="0"/>
  <w15:commentEx w15:paraId="2A745453" w15:paraIdParent="3CC0A89B" w15:done="0"/>
  <w15:commentEx w15:paraId="24521BF1" w15:done="0"/>
  <w15:commentEx w15:paraId="4C719143" w15:done="0"/>
  <w15:commentEx w15:paraId="2A2A3AF7" w15:done="0"/>
  <w15:commentEx w15:paraId="566843AB" w15:done="0"/>
  <w15:commentEx w15:paraId="4ADB9C79" w15:done="0"/>
  <w15:commentEx w15:paraId="3B076ED6" w15:paraIdParent="4ADB9C79" w15:done="0"/>
  <w15:commentEx w15:paraId="60E44580" w15:done="0"/>
  <w15:commentEx w15:paraId="0549FB28" w15:done="0"/>
  <w15:commentEx w15:paraId="71ED5FD3" w15:done="0"/>
  <w15:commentEx w15:paraId="7B2B7F5D" w15:done="0"/>
  <w15:commentEx w15:paraId="091565DE" w15:done="0"/>
  <w15:commentEx w15:paraId="794D10CF" w15:done="0"/>
  <w15:commentEx w15:paraId="30CD5961" w15:paraIdParent="794D10CF" w15:done="0"/>
  <w15:commentEx w15:paraId="3DD6A13B" w15:done="0"/>
  <w15:commentEx w15:paraId="3A8F5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D2138" w16cex:dateUtc="2020-08-11T11:52:00Z"/>
  <w16cex:commentExtensible w16cex:durableId="22DD221B" w16cex:dateUtc="2020-08-11T11:56:00Z"/>
  <w16cex:commentExtensible w16cex:durableId="22DD2296" w16cex:dateUtc="2020-08-11T11:58:00Z"/>
  <w16cex:commentExtensible w16cex:durableId="22DD2658" w16cex:dateUtc="2020-08-11T12:14:00Z"/>
  <w16cex:commentExtensible w16cex:durableId="22DD26CF" w16cex:dateUtc="2020-08-11T12:16:00Z"/>
  <w16cex:commentExtensible w16cex:durableId="22E7AAD0" w16cex:dateUtc="2020-08-11T12:17:00Z"/>
  <w16cex:commentExtensible w16cex:durableId="22DD26FB" w16cex:dateUtc="2020-08-11T12:17:00Z"/>
  <w16cex:commentExtensible w16cex:durableId="22DD2776" w16cex:dateUtc="2020-08-11T12:19:00Z"/>
  <w16cex:commentExtensible w16cex:durableId="22DD27E3" w16cex:dateUtc="2020-08-11T12:21:00Z"/>
  <w16cex:commentExtensible w16cex:durableId="22DD2830" w16cex:dateUtc="2020-08-11T12:22:00Z"/>
  <w16cex:commentExtensible w16cex:durableId="22DD3116" w16cex:dateUtc="2020-08-11T13:00:00Z"/>
  <w16cex:commentExtensible w16cex:durableId="22DD3D3C" w16cex:dateUtc="2020-08-11T13:52:00Z"/>
  <w16cex:commentExtensible w16cex:durableId="22DD3CF9" w16cex:dateUtc="2020-08-11T13:51:00Z"/>
  <w16cex:commentExtensible w16cex:durableId="22DD3D18" w16cex:dateUtc="2020-08-11T13:51:00Z"/>
  <w16cex:commentExtensible w16cex:durableId="22DD3DB1" w16cex:dateUtc="2020-08-11T13:54:00Z"/>
  <w16cex:commentExtensible w16cex:durableId="22EA96A3" w16cex:dateUtc="2020-08-21T16:53:00Z"/>
  <w16cex:commentExtensible w16cex:durableId="22F0E3B6" w16cex:dateUtc="2020-08-11T14:24:00Z"/>
  <w16cex:commentExtensible w16cex:durableId="22DD44D9" w16cex:dateUtc="2020-08-11T14:24:00Z"/>
  <w16cex:commentExtensible w16cex:durableId="22DD45C8" w16cex:dateUtc="2020-08-11T14:28:00Z"/>
  <w16cex:commentExtensible w16cex:durableId="22DD4784" w16cex:dateUtc="2020-08-11T14:36:00Z"/>
  <w16cex:commentExtensible w16cex:durableId="22F12CA8" w16cex:dateUtc="2020-08-26T16:47:00Z"/>
  <w16cex:commentExtensible w16cex:durableId="22DD4846" w16cex:dateUtc="2020-08-11T14:39:00Z"/>
  <w16cex:commentExtensible w16cex:durableId="22F39A1C" w16cex:dateUtc="2020-08-28T12:58:00Z"/>
  <w16cex:commentExtensible w16cex:durableId="22DD4BA3" w16cex:dateUtc="2020-08-11T14:53:00Z"/>
  <w16cex:commentExtensible w16cex:durableId="22DD4BD1" w16cex:dateUtc="2020-08-11T14:54:00Z"/>
  <w16cex:commentExtensible w16cex:durableId="22DD4C78" w16cex:dateUtc="2020-08-11T14:57:00Z"/>
  <w16cex:commentExtensible w16cex:durableId="22DD4CAD" w16cex:dateUtc="2020-08-11T14:58:00Z"/>
  <w16cex:commentExtensible w16cex:durableId="22F3D5B7" w16cex:dateUtc="2020-08-28T17:12:00Z"/>
  <w16cex:commentExtensible w16cex:durableId="22DD4E60" w16cex:dateUtc="2020-08-11T15:05:00Z"/>
  <w16cex:commentExtensible w16cex:durableId="22DD4DB8" w16cex:dateUtc="2020-08-11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DE7F842" w16cid:durableId="22DD2138"/>
  <w16cid:commentId w16cid:paraId="272BEE65" w16cid:durableId="22DD221B"/>
  <w16cid:commentId w16cid:paraId="51B4B9D4" w16cid:durableId="22DD2296"/>
  <w16cid:commentId w16cid:paraId="21D71B19" w16cid:durableId="22DD2658"/>
  <w16cid:commentId w16cid:paraId="724F087C" w16cid:durableId="22DD26CF"/>
  <w16cid:commentId w16cid:paraId="3ED2DBBA" w16cid:durableId="22E7AAD0"/>
  <w16cid:commentId w16cid:paraId="203CD6DC" w16cid:durableId="22DD26FB"/>
  <w16cid:commentId w16cid:paraId="1D40CB61" w16cid:durableId="22DD2776"/>
  <w16cid:commentId w16cid:paraId="62B4E3CF" w16cid:durableId="22DD27E3"/>
  <w16cid:commentId w16cid:paraId="183C2099" w16cid:durableId="22DD2830"/>
  <w16cid:commentId w16cid:paraId="1DDA1D26" w16cid:durableId="22DD3116"/>
  <w16cid:commentId w16cid:paraId="6939219C" w16cid:durableId="22DD3D3C"/>
  <w16cid:commentId w16cid:paraId="6FE4273C" w16cid:durableId="22DD3CF9"/>
  <w16cid:commentId w16cid:paraId="5FD6FE60" w16cid:durableId="22DD3D18"/>
  <w16cid:commentId w16cid:paraId="3CC0A89B" w16cid:durableId="22DD3DB1"/>
  <w16cid:commentId w16cid:paraId="2A745453" w16cid:durableId="22EA96A3"/>
  <w16cid:commentId w16cid:paraId="24521BF1" w16cid:durableId="22F0E3B6"/>
  <w16cid:commentId w16cid:paraId="4C719143" w16cid:durableId="23026E51"/>
  <w16cid:commentId w16cid:paraId="2A2A3AF7" w16cid:durableId="22DD44D9"/>
  <w16cid:commentId w16cid:paraId="566843AB" w16cid:durableId="22DD45C8"/>
  <w16cid:commentId w16cid:paraId="4ADB9C79" w16cid:durableId="22DD4784"/>
  <w16cid:commentId w16cid:paraId="3B076ED6" w16cid:durableId="22F12CA8"/>
  <w16cid:commentId w16cid:paraId="60E44580" w16cid:durableId="22DD4846"/>
  <w16cid:commentId w16cid:paraId="0549FB28" w16cid:durableId="22F39A1C"/>
  <w16cid:commentId w16cid:paraId="71ED5FD3" w16cid:durableId="22DD4BA3"/>
  <w16cid:commentId w16cid:paraId="7B2B7F5D" w16cid:durableId="22DD4BD1"/>
  <w16cid:commentId w16cid:paraId="091565DE" w16cid:durableId="22DD4C78"/>
  <w16cid:commentId w16cid:paraId="794D10CF" w16cid:durableId="22DD4CAD"/>
  <w16cid:commentId w16cid:paraId="30CD5961" w16cid:durableId="22F3D5B7"/>
  <w16cid:commentId w16cid:paraId="3DD6A13B" w16cid:durableId="22DD4E60"/>
  <w16cid:commentId w16cid:paraId="3A8F523E" w16cid:durableId="22DD4DB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penSans">
    <w:altName w:val="Cambria"/>
    <w:panose1 w:val="020B0604020202020204"/>
    <w:charset w:val="00"/>
    <w:family w:val="roman"/>
    <w:pitch w:val="default"/>
  </w:font>
  <w:font w:name="STIXMath">
    <w:altName w:val="Cambria"/>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B07CD0"/>
    <w:multiLevelType w:val="multilevel"/>
    <w:tmpl w:val="03CCFAB8"/>
    <w:lvl w:ilvl="0">
      <w:start w:val="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DB0A1D"/>
    <w:multiLevelType w:val="multilevel"/>
    <w:tmpl w:val="7D743C1E"/>
    <w:lvl w:ilvl="0">
      <w:start w:val="10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AB18E0"/>
    <w:multiLevelType w:val="multilevel"/>
    <w:tmpl w:val="2010528C"/>
    <w:lvl w:ilvl="0">
      <w:start w:val="9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o Kaksonen">
    <w15:presenceInfo w15:providerId="None" w15:userId="Marko Kaksonen"/>
  </w15:person>
  <w15:person w15:author="Deepikaa Menon">
    <w15:presenceInfo w15:providerId="None" w15:userId="Deepikaa Menon"/>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60B"/>
    <w:rsid w:val="00013B95"/>
    <w:rsid w:val="000229B3"/>
    <w:rsid w:val="00025007"/>
    <w:rsid w:val="000258CF"/>
    <w:rsid w:val="00033498"/>
    <w:rsid w:val="00043AF6"/>
    <w:rsid w:val="00043EA2"/>
    <w:rsid w:val="000457B4"/>
    <w:rsid w:val="00053BF5"/>
    <w:rsid w:val="00060B3C"/>
    <w:rsid w:val="00064617"/>
    <w:rsid w:val="00067231"/>
    <w:rsid w:val="00070A77"/>
    <w:rsid w:val="00083E34"/>
    <w:rsid w:val="00085772"/>
    <w:rsid w:val="00094458"/>
    <w:rsid w:val="000A3A09"/>
    <w:rsid w:val="000A54C8"/>
    <w:rsid w:val="000A6ABC"/>
    <w:rsid w:val="000B474F"/>
    <w:rsid w:val="000C0852"/>
    <w:rsid w:val="000C1C95"/>
    <w:rsid w:val="000C1FCB"/>
    <w:rsid w:val="000C36D6"/>
    <w:rsid w:val="000C4136"/>
    <w:rsid w:val="000D1EF4"/>
    <w:rsid w:val="000D22EF"/>
    <w:rsid w:val="000D49FD"/>
    <w:rsid w:val="000D7BD2"/>
    <w:rsid w:val="000D7DCB"/>
    <w:rsid w:val="000E28F4"/>
    <w:rsid w:val="0010427C"/>
    <w:rsid w:val="001224E2"/>
    <w:rsid w:val="00123EB5"/>
    <w:rsid w:val="001359C6"/>
    <w:rsid w:val="00136A77"/>
    <w:rsid w:val="00143840"/>
    <w:rsid w:val="0015125D"/>
    <w:rsid w:val="0015290B"/>
    <w:rsid w:val="00154E49"/>
    <w:rsid w:val="00160B05"/>
    <w:rsid w:val="00172748"/>
    <w:rsid w:val="00174C79"/>
    <w:rsid w:val="00175952"/>
    <w:rsid w:val="00175F46"/>
    <w:rsid w:val="001844E3"/>
    <w:rsid w:val="00187E91"/>
    <w:rsid w:val="001909E4"/>
    <w:rsid w:val="0019302F"/>
    <w:rsid w:val="00193882"/>
    <w:rsid w:val="00196535"/>
    <w:rsid w:val="001A1DCE"/>
    <w:rsid w:val="001B466F"/>
    <w:rsid w:val="001C28F7"/>
    <w:rsid w:val="001D18CE"/>
    <w:rsid w:val="001D370B"/>
    <w:rsid w:val="001E206F"/>
    <w:rsid w:val="001E593D"/>
    <w:rsid w:val="001F4543"/>
    <w:rsid w:val="001F68DB"/>
    <w:rsid w:val="0020564C"/>
    <w:rsid w:val="0021012B"/>
    <w:rsid w:val="00211406"/>
    <w:rsid w:val="00212DA3"/>
    <w:rsid w:val="00214437"/>
    <w:rsid w:val="00214B90"/>
    <w:rsid w:val="0021547F"/>
    <w:rsid w:val="00222CAF"/>
    <w:rsid w:val="002334A7"/>
    <w:rsid w:val="00235A04"/>
    <w:rsid w:val="00236250"/>
    <w:rsid w:val="00241C6B"/>
    <w:rsid w:val="00243620"/>
    <w:rsid w:val="00244B5E"/>
    <w:rsid w:val="00250960"/>
    <w:rsid w:val="00254307"/>
    <w:rsid w:val="00267224"/>
    <w:rsid w:val="0026735D"/>
    <w:rsid w:val="00272E7D"/>
    <w:rsid w:val="00275F57"/>
    <w:rsid w:val="002767A0"/>
    <w:rsid w:val="002815F6"/>
    <w:rsid w:val="002942A1"/>
    <w:rsid w:val="002B3B1B"/>
    <w:rsid w:val="002B5546"/>
    <w:rsid w:val="002C1F78"/>
    <w:rsid w:val="002C2FC2"/>
    <w:rsid w:val="002C6B3A"/>
    <w:rsid w:val="002D19D3"/>
    <w:rsid w:val="002F1419"/>
    <w:rsid w:val="00303062"/>
    <w:rsid w:val="003046C5"/>
    <w:rsid w:val="0030667B"/>
    <w:rsid w:val="00317217"/>
    <w:rsid w:val="003173DB"/>
    <w:rsid w:val="00322674"/>
    <w:rsid w:val="0033194A"/>
    <w:rsid w:val="00354435"/>
    <w:rsid w:val="003604FC"/>
    <w:rsid w:val="003634BC"/>
    <w:rsid w:val="00373557"/>
    <w:rsid w:val="003748D3"/>
    <w:rsid w:val="0038763E"/>
    <w:rsid w:val="00396E99"/>
    <w:rsid w:val="003A4BED"/>
    <w:rsid w:val="003B36D7"/>
    <w:rsid w:val="003B6C48"/>
    <w:rsid w:val="003C1C07"/>
    <w:rsid w:val="003C1D7B"/>
    <w:rsid w:val="003D69BA"/>
    <w:rsid w:val="003E16DA"/>
    <w:rsid w:val="003F590E"/>
    <w:rsid w:val="00400C34"/>
    <w:rsid w:val="00403567"/>
    <w:rsid w:val="004047C8"/>
    <w:rsid w:val="00405262"/>
    <w:rsid w:val="004232A1"/>
    <w:rsid w:val="004327A3"/>
    <w:rsid w:val="00433452"/>
    <w:rsid w:val="004379C3"/>
    <w:rsid w:val="004434AE"/>
    <w:rsid w:val="004444E7"/>
    <w:rsid w:val="004469B2"/>
    <w:rsid w:val="004477CE"/>
    <w:rsid w:val="00452086"/>
    <w:rsid w:val="00454929"/>
    <w:rsid w:val="004556EA"/>
    <w:rsid w:val="00462D65"/>
    <w:rsid w:val="004631C7"/>
    <w:rsid w:val="00465CDC"/>
    <w:rsid w:val="00467C0D"/>
    <w:rsid w:val="0047595C"/>
    <w:rsid w:val="00481CFB"/>
    <w:rsid w:val="00484A83"/>
    <w:rsid w:val="00495BCA"/>
    <w:rsid w:val="0049760B"/>
    <w:rsid w:val="004A29F3"/>
    <w:rsid w:val="004A6858"/>
    <w:rsid w:val="004A6F2F"/>
    <w:rsid w:val="004B2221"/>
    <w:rsid w:val="004B2DB9"/>
    <w:rsid w:val="004B4674"/>
    <w:rsid w:val="004B6220"/>
    <w:rsid w:val="004B7201"/>
    <w:rsid w:val="004C4209"/>
    <w:rsid w:val="004C50D5"/>
    <w:rsid w:val="004C61FE"/>
    <w:rsid w:val="004D2E75"/>
    <w:rsid w:val="004D6392"/>
    <w:rsid w:val="004F1B4E"/>
    <w:rsid w:val="00505B74"/>
    <w:rsid w:val="00506CBB"/>
    <w:rsid w:val="00507248"/>
    <w:rsid w:val="00511A79"/>
    <w:rsid w:val="00512301"/>
    <w:rsid w:val="0051353E"/>
    <w:rsid w:val="00514D92"/>
    <w:rsid w:val="00515A1E"/>
    <w:rsid w:val="00521600"/>
    <w:rsid w:val="00521DF9"/>
    <w:rsid w:val="00523FED"/>
    <w:rsid w:val="00524C2D"/>
    <w:rsid w:val="0053184D"/>
    <w:rsid w:val="00533883"/>
    <w:rsid w:val="00535258"/>
    <w:rsid w:val="0055262E"/>
    <w:rsid w:val="0056000C"/>
    <w:rsid w:val="00561EDC"/>
    <w:rsid w:val="005638AB"/>
    <w:rsid w:val="00564367"/>
    <w:rsid w:val="005745AF"/>
    <w:rsid w:val="005911DF"/>
    <w:rsid w:val="00592F79"/>
    <w:rsid w:val="00593658"/>
    <w:rsid w:val="005B35B7"/>
    <w:rsid w:val="005B667B"/>
    <w:rsid w:val="005B7C1F"/>
    <w:rsid w:val="005C3A28"/>
    <w:rsid w:val="005C7D2C"/>
    <w:rsid w:val="005D1033"/>
    <w:rsid w:val="005D360B"/>
    <w:rsid w:val="005D6C38"/>
    <w:rsid w:val="005E1AF3"/>
    <w:rsid w:val="005E33F5"/>
    <w:rsid w:val="005F4F2C"/>
    <w:rsid w:val="005F63D0"/>
    <w:rsid w:val="00603925"/>
    <w:rsid w:val="00605579"/>
    <w:rsid w:val="00605934"/>
    <w:rsid w:val="0062319E"/>
    <w:rsid w:val="006251AE"/>
    <w:rsid w:val="00637FDE"/>
    <w:rsid w:val="00640460"/>
    <w:rsid w:val="00643483"/>
    <w:rsid w:val="00644CB1"/>
    <w:rsid w:val="00645A86"/>
    <w:rsid w:val="00646E82"/>
    <w:rsid w:val="00647073"/>
    <w:rsid w:val="006530F4"/>
    <w:rsid w:val="006625CA"/>
    <w:rsid w:val="006628DD"/>
    <w:rsid w:val="006765DA"/>
    <w:rsid w:val="00681BBD"/>
    <w:rsid w:val="006938AF"/>
    <w:rsid w:val="00695335"/>
    <w:rsid w:val="006A0C15"/>
    <w:rsid w:val="006A3E7A"/>
    <w:rsid w:val="006B1ECA"/>
    <w:rsid w:val="006B2661"/>
    <w:rsid w:val="006C47E5"/>
    <w:rsid w:val="006D2F54"/>
    <w:rsid w:val="006E03A2"/>
    <w:rsid w:val="006E3A69"/>
    <w:rsid w:val="006E6E8D"/>
    <w:rsid w:val="006F2B1F"/>
    <w:rsid w:val="0071505D"/>
    <w:rsid w:val="0072196F"/>
    <w:rsid w:val="007319CC"/>
    <w:rsid w:val="007353B7"/>
    <w:rsid w:val="007373F9"/>
    <w:rsid w:val="0074498B"/>
    <w:rsid w:val="007463C2"/>
    <w:rsid w:val="00750F8B"/>
    <w:rsid w:val="00751523"/>
    <w:rsid w:val="00752F69"/>
    <w:rsid w:val="0075331C"/>
    <w:rsid w:val="007612FF"/>
    <w:rsid w:val="007649A2"/>
    <w:rsid w:val="00767AED"/>
    <w:rsid w:val="007758B4"/>
    <w:rsid w:val="007767DD"/>
    <w:rsid w:val="007837AF"/>
    <w:rsid w:val="00785751"/>
    <w:rsid w:val="00786BCB"/>
    <w:rsid w:val="00791C5D"/>
    <w:rsid w:val="00793AF5"/>
    <w:rsid w:val="00794A1C"/>
    <w:rsid w:val="007954FE"/>
    <w:rsid w:val="007A0F50"/>
    <w:rsid w:val="007A3E89"/>
    <w:rsid w:val="007A60F1"/>
    <w:rsid w:val="007B0149"/>
    <w:rsid w:val="007B230E"/>
    <w:rsid w:val="007B36F4"/>
    <w:rsid w:val="007C038E"/>
    <w:rsid w:val="007C5813"/>
    <w:rsid w:val="007C6FDC"/>
    <w:rsid w:val="007D20E1"/>
    <w:rsid w:val="007D22B2"/>
    <w:rsid w:val="007E267D"/>
    <w:rsid w:val="007E39D2"/>
    <w:rsid w:val="007F4A3D"/>
    <w:rsid w:val="008022CE"/>
    <w:rsid w:val="00805527"/>
    <w:rsid w:val="00820944"/>
    <w:rsid w:val="00821DBE"/>
    <w:rsid w:val="00826E77"/>
    <w:rsid w:val="00832583"/>
    <w:rsid w:val="008368F7"/>
    <w:rsid w:val="008375F6"/>
    <w:rsid w:val="00840884"/>
    <w:rsid w:val="0084107E"/>
    <w:rsid w:val="00841721"/>
    <w:rsid w:val="0084289F"/>
    <w:rsid w:val="0084559F"/>
    <w:rsid w:val="00851A8C"/>
    <w:rsid w:val="008541E4"/>
    <w:rsid w:val="00857359"/>
    <w:rsid w:val="0086396A"/>
    <w:rsid w:val="008668B9"/>
    <w:rsid w:val="00872B41"/>
    <w:rsid w:val="00876A11"/>
    <w:rsid w:val="00885DDB"/>
    <w:rsid w:val="00890799"/>
    <w:rsid w:val="00893739"/>
    <w:rsid w:val="008A1B5A"/>
    <w:rsid w:val="008A5A0F"/>
    <w:rsid w:val="008C2E7B"/>
    <w:rsid w:val="008C403C"/>
    <w:rsid w:val="008C429E"/>
    <w:rsid w:val="008C454A"/>
    <w:rsid w:val="008C5B89"/>
    <w:rsid w:val="008D2C23"/>
    <w:rsid w:val="008E22CC"/>
    <w:rsid w:val="008F03BE"/>
    <w:rsid w:val="009016E3"/>
    <w:rsid w:val="00910623"/>
    <w:rsid w:val="00912D63"/>
    <w:rsid w:val="00916135"/>
    <w:rsid w:val="00920BDF"/>
    <w:rsid w:val="009221A3"/>
    <w:rsid w:val="00924D41"/>
    <w:rsid w:val="00925343"/>
    <w:rsid w:val="00934068"/>
    <w:rsid w:val="00934464"/>
    <w:rsid w:val="0094090E"/>
    <w:rsid w:val="00943920"/>
    <w:rsid w:val="0094620A"/>
    <w:rsid w:val="0094646B"/>
    <w:rsid w:val="009466B6"/>
    <w:rsid w:val="00956D2C"/>
    <w:rsid w:val="0096064A"/>
    <w:rsid w:val="0096537A"/>
    <w:rsid w:val="00967411"/>
    <w:rsid w:val="00967AB4"/>
    <w:rsid w:val="00977B5F"/>
    <w:rsid w:val="00981D8E"/>
    <w:rsid w:val="009879A9"/>
    <w:rsid w:val="00994692"/>
    <w:rsid w:val="009976B3"/>
    <w:rsid w:val="009A3216"/>
    <w:rsid w:val="009A51A0"/>
    <w:rsid w:val="009A7993"/>
    <w:rsid w:val="009B02F7"/>
    <w:rsid w:val="009B6280"/>
    <w:rsid w:val="009C165C"/>
    <w:rsid w:val="009C3A34"/>
    <w:rsid w:val="009C4F87"/>
    <w:rsid w:val="009E1686"/>
    <w:rsid w:val="009E3AFE"/>
    <w:rsid w:val="009F0756"/>
    <w:rsid w:val="009F6682"/>
    <w:rsid w:val="00A03D45"/>
    <w:rsid w:val="00A12786"/>
    <w:rsid w:val="00A15BDE"/>
    <w:rsid w:val="00A16076"/>
    <w:rsid w:val="00A264A6"/>
    <w:rsid w:val="00A4139C"/>
    <w:rsid w:val="00A41D8F"/>
    <w:rsid w:val="00A44C62"/>
    <w:rsid w:val="00A53563"/>
    <w:rsid w:val="00A56993"/>
    <w:rsid w:val="00A57C5C"/>
    <w:rsid w:val="00A6562B"/>
    <w:rsid w:val="00A70FF3"/>
    <w:rsid w:val="00A8051E"/>
    <w:rsid w:val="00A81C7E"/>
    <w:rsid w:val="00A826C5"/>
    <w:rsid w:val="00A875F2"/>
    <w:rsid w:val="00A960B7"/>
    <w:rsid w:val="00AA15DB"/>
    <w:rsid w:val="00AA2570"/>
    <w:rsid w:val="00AA2BF5"/>
    <w:rsid w:val="00AB4100"/>
    <w:rsid w:val="00AC26D2"/>
    <w:rsid w:val="00AD6AAE"/>
    <w:rsid w:val="00AE38C3"/>
    <w:rsid w:val="00AE6D73"/>
    <w:rsid w:val="00AF3132"/>
    <w:rsid w:val="00B05A1E"/>
    <w:rsid w:val="00B05CB5"/>
    <w:rsid w:val="00B078BF"/>
    <w:rsid w:val="00B07A3A"/>
    <w:rsid w:val="00B10B59"/>
    <w:rsid w:val="00B12B47"/>
    <w:rsid w:val="00B20AC2"/>
    <w:rsid w:val="00B20E9B"/>
    <w:rsid w:val="00B30416"/>
    <w:rsid w:val="00B34347"/>
    <w:rsid w:val="00B62146"/>
    <w:rsid w:val="00B754AD"/>
    <w:rsid w:val="00B77318"/>
    <w:rsid w:val="00B804C7"/>
    <w:rsid w:val="00B80A77"/>
    <w:rsid w:val="00B811AD"/>
    <w:rsid w:val="00B820CD"/>
    <w:rsid w:val="00B8348E"/>
    <w:rsid w:val="00B84BFD"/>
    <w:rsid w:val="00BA13ED"/>
    <w:rsid w:val="00BA3215"/>
    <w:rsid w:val="00BB2EFE"/>
    <w:rsid w:val="00BB6124"/>
    <w:rsid w:val="00BB76D6"/>
    <w:rsid w:val="00BB7B8C"/>
    <w:rsid w:val="00BB7C3B"/>
    <w:rsid w:val="00BC10C4"/>
    <w:rsid w:val="00BE3AD5"/>
    <w:rsid w:val="00BE673B"/>
    <w:rsid w:val="00BF29B4"/>
    <w:rsid w:val="00C01177"/>
    <w:rsid w:val="00C12A6E"/>
    <w:rsid w:val="00C13DCA"/>
    <w:rsid w:val="00C15CDF"/>
    <w:rsid w:val="00C15D2D"/>
    <w:rsid w:val="00C15FF0"/>
    <w:rsid w:val="00C26C38"/>
    <w:rsid w:val="00C36001"/>
    <w:rsid w:val="00C424E1"/>
    <w:rsid w:val="00C505BA"/>
    <w:rsid w:val="00C50D3E"/>
    <w:rsid w:val="00C51111"/>
    <w:rsid w:val="00C55C72"/>
    <w:rsid w:val="00C6386D"/>
    <w:rsid w:val="00C65C4D"/>
    <w:rsid w:val="00C67626"/>
    <w:rsid w:val="00C7321A"/>
    <w:rsid w:val="00C7454B"/>
    <w:rsid w:val="00C850DC"/>
    <w:rsid w:val="00C90093"/>
    <w:rsid w:val="00C90F92"/>
    <w:rsid w:val="00CA11BF"/>
    <w:rsid w:val="00CB0AE7"/>
    <w:rsid w:val="00CB541E"/>
    <w:rsid w:val="00CC3C1D"/>
    <w:rsid w:val="00CD2832"/>
    <w:rsid w:val="00CD6EC2"/>
    <w:rsid w:val="00CE0B00"/>
    <w:rsid w:val="00CE59D6"/>
    <w:rsid w:val="00D13394"/>
    <w:rsid w:val="00D15A13"/>
    <w:rsid w:val="00D21BC5"/>
    <w:rsid w:val="00D3266E"/>
    <w:rsid w:val="00D3518D"/>
    <w:rsid w:val="00D35B5D"/>
    <w:rsid w:val="00D454FE"/>
    <w:rsid w:val="00D45E71"/>
    <w:rsid w:val="00D52F15"/>
    <w:rsid w:val="00D54BA8"/>
    <w:rsid w:val="00D54EBD"/>
    <w:rsid w:val="00D61BD3"/>
    <w:rsid w:val="00D6625C"/>
    <w:rsid w:val="00D66DDA"/>
    <w:rsid w:val="00D84501"/>
    <w:rsid w:val="00D85EF5"/>
    <w:rsid w:val="00D86D10"/>
    <w:rsid w:val="00D91134"/>
    <w:rsid w:val="00D920E9"/>
    <w:rsid w:val="00D933DC"/>
    <w:rsid w:val="00D9402C"/>
    <w:rsid w:val="00D940C1"/>
    <w:rsid w:val="00DA0C04"/>
    <w:rsid w:val="00DA0C99"/>
    <w:rsid w:val="00DA3EA8"/>
    <w:rsid w:val="00DA426F"/>
    <w:rsid w:val="00DA4C5A"/>
    <w:rsid w:val="00DA7288"/>
    <w:rsid w:val="00DB07B0"/>
    <w:rsid w:val="00DB2B0A"/>
    <w:rsid w:val="00DC1330"/>
    <w:rsid w:val="00DC274A"/>
    <w:rsid w:val="00DD2E62"/>
    <w:rsid w:val="00DD5BAF"/>
    <w:rsid w:val="00DE5832"/>
    <w:rsid w:val="00DF348D"/>
    <w:rsid w:val="00DF75EE"/>
    <w:rsid w:val="00E00B97"/>
    <w:rsid w:val="00E027AD"/>
    <w:rsid w:val="00E15734"/>
    <w:rsid w:val="00E25E4E"/>
    <w:rsid w:val="00E37582"/>
    <w:rsid w:val="00E40542"/>
    <w:rsid w:val="00E40B47"/>
    <w:rsid w:val="00E47A25"/>
    <w:rsid w:val="00E516B9"/>
    <w:rsid w:val="00E66FD6"/>
    <w:rsid w:val="00E70600"/>
    <w:rsid w:val="00E70D00"/>
    <w:rsid w:val="00E72B4C"/>
    <w:rsid w:val="00E8534E"/>
    <w:rsid w:val="00EA097B"/>
    <w:rsid w:val="00EA2C66"/>
    <w:rsid w:val="00EA69D6"/>
    <w:rsid w:val="00EA7C5F"/>
    <w:rsid w:val="00EC7F2F"/>
    <w:rsid w:val="00ED10ED"/>
    <w:rsid w:val="00ED21C9"/>
    <w:rsid w:val="00ED2C89"/>
    <w:rsid w:val="00ED2DC7"/>
    <w:rsid w:val="00ED6318"/>
    <w:rsid w:val="00ED6DFC"/>
    <w:rsid w:val="00EF64FA"/>
    <w:rsid w:val="00EF747F"/>
    <w:rsid w:val="00EF7A02"/>
    <w:rsid w:val="00F14B2E"/>
    <w:rsid w:val="00F17B39"/>
    <w:rsid w:val="00F25866"/>
    <w:rsid w:val="00F26B04"/>
    <w:rsid w:val="00F3566F"/>
    <w:rsid w:val="00F35E59"/>
    <w:rsid w:val="00F432DD"/>
    <w:rsid w:val="00F45277"/>
    <w:rsid w:val="00F45694"/>
    <w:rsid w:val="00F472AE"/>
    <w:rsid w:val="00F54E14"/>
    <w:rsid w:val="00F644D6"/>
    <w:rsid w:val="00F71C7F"/>
    <w:rsid w:val="00F73176"/>
    <w:rsid w:val="00F83A85"/>
    <w:rsid w:val="00F85ED8"/>
    <w:rsid w:val="00F9316B"/>
    <w:rsid w:val="00F95674"/>
    <w:rsid w:val="00FA06A5"/>
    <w:rsid w:val="00FA363B"/>
    <w:rsid w:val="00FB0F24"/>
    <w:rsid w:val="00FB288B"/>
    <w:rsid w:val="00FB46A9"/>
    <w:rsid w:val="00FC03C6"/>
    <w:rsid w:val="00FC2106"/>
    <w:rsid w:val="00FC35AE"/>
    <w:rsid w:val="00FC4710"/>
    <w:rsid w:val="00FC7C29"/>
    <w:rsid w:val="00FD0EF1"/>
    <w:rsid w:val="00FD2F89"/>
    <w:rsid w:val="00FD6785"/>
    <w:rsid w:val="00FD709A"/>
    <w:rsid w:val="00FE0C43"/>
    <w:rsid w:val="00FE14E6"/>
    <w:rsid w:val="00FF4D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7331"/>
  <w15:chartTrackingRefBased/>
  <w15:docId w15:val="{B8887808-D4D8-0C48-B27D-79A4A4BE3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20944"/>
    <w:rPr>
      <w:sz w:val="16"/>
      <w:szCs w:val="16"/>
    </w:rPr>
  </w:style>
  <w:style w:type="paragraph" w:styleId="CommentText">
    <w:name w:val="annotation text"/>
    <w:basedOn w:val="Normal"/>
    <w:link w:val="CommentTextChar"/>
    <w:uiPriority w:val="99"/>
    <w:semiHidden/>
    <w:unhideWhenUsed/>
    <w:rsid w:val="00820944"/>
    <w:rPr>
      <w:sz w:val="20"/>
      <w:szCs w:val="20"/>
    </w:rPr>
  </w:style>
  <w:style w:type="character" w:customStyle="1" w:styleId="CommentTextChar">
    <w:name w:val="Comment Text Char"/>
    <w:basedOn w:val="DefaultParagraphFont"/>
    <w:link w:val="CommentText"/>
    <w:uiPriority w:val="99"/>
    <w:semiHidden/>
    <w:rsid w:val="00820944"/>
    <w:rPr>
      <w:sz w:val="20"/>
      <w:szCs w:val="20"/>
    </w:rPr>
  </w:style>
  <w:style w:type="paragraph" w:styleId="CommentSubject">
    <w:name w:val="annotation subject"/>
    <w:basedOn w:val="CommentText"/>
    <w:next w:val="CommentText"/>
    <w:link w:val="CommentSubjectChar"/>
    <w:uiPriority w:val="99"/>
    <w:semiHidden/>
    <w:unhideWhenUsed/>
    <w:rsid w:val="00820944"/>
    <w:rPr>
      <w:b/>
      <w:bCs/>
    </w:rPr>
  </w:style>
  <w:style w:type="character" w:customStyle="1" w:styleId="CommentSubjectChar">
    <w:name w:val="Comment Subject Char"/>
    <w:basedOn w:val="CommentTextChar"/>
    <w:link w:val="CommentSubject"/>
    <w:uiPriority w:val="99"/>
    <w:semiHidden/>
    <w:rsid w:val="00820944"/>
    <w:rPr>
      <w:b/>
      <w:bCs/>
      <w:sz w:val="20"/>
      <w:szCs w:val="20"/>
    </w:rPr>
  </w:style>
  <w:style w:type="paragraph" w:styleId="BalloonText">
    <w:name w:val="Balloon Text"/>
    <w:basedOn w:val="Normal"/>
    <w:link w:val="BalloonTextChar"/>
    <w:uiPriority w:val="99"/>
    <w:semiHidden/>
    <w:unhideWhenUsed/>
    <w:rsid w:val="00820944"/>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20944"/>
    <w:rPr>
      <w:rFonts w:ascii="Times New Roman" w:hAnsi="Times New Roman" w:cs="Times New Roman"/>
      <w:sz w:val="18"/>
      <w:szCs w:val="18"/>
    </w:rPr>
  </w:style>
  <w:style w:type="paragraph" w:styleId="NormalWeb">
    <w:name w:val="Normal (Web)"/>
    <w:basedOn w:val="Normal"/>
    <w:uiPriority w:val="99"/>
    <w:semiHidden/>
    <w:unhideWhenUsed/>
    <w:rsid w:val="006B1ECA"/>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440024">
      <w:bodyDiv w:val="1"/>
      <w:marLeft w:val="0"/>
      <w:marRight w:val="0"/>
      <w:marTop w:val="0"/>
      <w:marBottom w:val="0"/>
      <w:divBdr>
        <w:top w:val="none" w:sz="0" w:space="0" w:color="auto"/>
        <w:left w:val="none" w:sz="0" w:space="0" w:color="auto"/>
        <w:bottom w:val="none" w:sz="0" w:space="0" w:color="auto"/>
        <w:right w:val="none" w:sz="0" w:space="0" w:color="auto"/>
      </w:divBdr>
      <w:divsChild>
        <w:div w:id="202404402">
          <w:marLeft w:val="0"/>
          <w:marRight w:val="0"/>
          <w:marTop w:val="0"/>
          <w:marBottom w:val="0"/>
          <w:divBdr>
            <w:top w:val="none" w:sz="0" w:space="0" w:color="auto"/>
            <w:left w:val="none" w:sz="0" w:space="0" w:color="auto"/>
            <w:bottom w:val="none" w:sz="0" w:space="0" w:color="auto"/>
            <w:right w:val="none" w:sz="0" w:space="0" w:color="auto"/>
          </w:divBdr>
          <w:divsChild>
            <w:div w:id="1691250506">
              <w:marLeft w:val="0"/>
              <w:marRight w:val="0"/>
              <w:marTop w:val="0"/>
              <w:marBottom w:val="0"/>
              <w:divBdr>
                <w:top w:val="none" w:sz="0" w:space="0" w:color="auto"/>
                <w:left w:val="none" w:sz="0" w:space="0" w:color="auto"/>
                <w:bottom w:val="none" w:sz="0" w:space="0" w:color="auto"/>
                <w:right w:val="none" w:sz="0" w:space="0" w:color="auto"/>
              </w:divBdr>
              <w:divsChild>
                <w:div w:id="24283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143036">
      <w:bodyDiv w:val="1"/>
      <w:marLeft w:val="0"/>
      <w:marRight w:val="0"/>
      <w:marTop w:val="0"/>
      <w:marBottom w:val="0"/>
      <w:divBdr>
        <w:top w:val="none" w:sz="0" w:space="0" w:color="auto"/>
        <w:left w:val="none" w:sz="0" w:space="0" w:color="auto"/>
        <w:bottom w:val="none" w:sz="0" w:space="0" w:color="auto"/>
        <w:right w:val="none" w:sz="0" w:space="0" w:color="auto"/>
      </w:divBdr>
      <w:divsChild>
        <w:div w:id="1386181511">
          <w:marLeft w:val="0"/>
          <w:marRight w:val="0"/>
          <w:marTop w:val="0"/>
          <w:marBottom w:val="0"/>
          <w:divBdr>
            <w:top w:val="none" w:sz="0" w:space="0" w:color="auto"/>
            <w:left w:val="none" w:sz="0" w:space="0" w:color="auto"/>
            <w:bottom w:val="none" w:sz="0" w:space="0" w:color="auto"/>
            <w:right w:val="none" w:sz="0" w:space="0" w:color="auto"/>
          </w:divBdr>
          <w:divsChild>
            <w:div w:id="1199469538">
              <w:marLeft w:val="0"/>
              <w:marRight w:val="0"/>
              <w:marTop w:val="0"/>
              <w:marBottom w:val="0"/>
              <w:divBdr>
                <w:top w:val="none" w:sz="0" w:space="0" w:color="auto"/>
                <w:left w:val="none" w:sz="0" w:space="0" w:color="auto"/>
                <w:bottom w:val="none" w:sz="0" w:space="0" w:color="auto"/>
                <w:right w:val="none" w:sz="0" w:space="0" w:color="auto"/>
              </w:divBdr>
              <w:divsChild>
                <w:div w:id="16325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170740">
      <w:bodyDiv w:val="1"/>
      <w:marLeft w:val="0"/>
      <w:marRight w:val="0"/>
      <w:marTop w:val="0"/>
      <w:marBottom w:val="0"/>
      <w:divBdr>
        <w:top w:val="none" w:sz="0" w:space="0" w:color="auto"/>
        <w:left w:val="none" w:sz="0" w:space="0" w:color="auto"/>
        <w:bottom w:val="none" w:sz="0" w:space="0" w:color="auto"/>
        <w:right w:val="none" w:sz="0" w:space="0" w:color="auto"/>
      </w:divBdr>
      <w:divsChild>
        <w:div w:id="1999381063">
          <w:marLeft w:val="0"/>
          <w:marRight w:val="0"/>
          <w:marTop w:val="0"/>
          <w:marBottom w:val="0"/>
          <w:divBdr>
            <w:top w:val="none" w:sz="0" w:space="0" w:color="auto"/>
            <w:left w:val="none" w:sz="0" w:space="0" w:color="auto"/>
            <w:bottom w:val="none" w:sz="0" w:space="0" w:color="auto"/>
            <w:right w:val="none" w:sz="0" w:space="0" w:color="auto"/>
          </w:divBdr>
          <w:divsChild>
            <w:div w:id="2013869083">
              <w:marLeft w:val="0"/>
              <w:marRight w:val="0"/>
              <w:marTop w:val="0"/>
              <w:marBottom w:val="0"/>
              <w:divBdr>
                <w:top w:val="none" w:sz="0" w:space="0" w:color="auto"/>
                <w:left w:val="none" w:sz="0" w:space="0" w:color="auto"/>
                <w:bottom w:val="none" w:sz="0" w:space="0" w:color="auto"/>
                <w:right w:val="none" w:sz="0" w:space="0" w:color="auto"/>
              </w:divBdr>
              <w:divsChild>
                <w:div w:id="1940597906">
                  <w:marLeft w:val="0"/>
                  <w:marRight w:val="0"/>
                  <w:marTop w:val="0"/>
                  <w:marBottom w:val="0"/>
                  <w:divBdr>
                    <w:top w:val="none" w:sz="0" w:space="0" w:color="auto"/>
                    <w:left w:val="none" w:sz="0" w:space="0" w:color="auto"/>
                    <w:bottom w:val="none" w:sz="0" w:space="0" w:color="auto"/>
                    <w:right w:val="none" w:sz="0" w:space="0" w:color="auto"/>
                  </w:divBdr>
                  <w:divsChild>
                    <w:div w:id="13110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22D6B-91DB-2B4E-80EC-2554E2C7B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11</Pages>
  <Words>7939</Words>
  <Characters>45256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Deepikaa Menon</dc:creator>
  <cp:keywords/>
  <dc:description/>
  <cp:lastModifiedBy>Deepikaa Menon</cp:lastModifiedBy>
  <cp:revision>29</cp:revision>
  <dcterms:created xsi:type="dcterms:W3CDTF">2020-09-10T14:21:00Z</dcterms:created>
  <dcterms:modified xsi:type="dcterms:W3CDTF">2020-09-15T16:12:00Z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1f2ac8a5-e976-3cea-89dd-fb7424368759</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